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6911"/>
      </w:tblGrid>
      <w:tr w:rsidR="00FC6157" w:rsidRPr="006E0417" w:rsidTr="00E671B9">
        <w:tc>
          <w:tcPr>
            <w:tcW w:w="6911" w:type="dxa"/>
          </w:tcPr>
          <w:p w:rsidR="00FC6157" w:rsidRPr="006E0417" w:rsidRDefault="00FC6157" w:rsidP="00FC615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Айменов</w:t>
            </w:r>
            <w:proofErr w:type="spellEnd"/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</w:t>
            </w:r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Ж.Т.</w:t>
            </w:r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157" w:rsidRPr="006E0417" w:rsidRDefault="00FC6157" w:rsidP="00E671B9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к курсовому и дипломному проектированию по дисциплине "Технология возведения зданий и сооружений" на тему "Возведение наземной части здания" (каменные работы) / Ж. Т.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Айменов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, Б. К.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Сарсенбаев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, У.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Мамбеталиева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. - Шымкент</w:t>
            </w:r>
            <w:proofErr w:type="gram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ЮКГУ, 1999. - 30 с</w:t>
            </w:r>
          </w:p>
          <w:p w:rsidR="00FC6157" w:rsidRPr="006E0417" w:rsidRDefault="00FC6157" w:rsidP="00E671B9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57" w:rsidRPr="006E0417" w:rsidRDefault="00FC6157" w:rsidP="00E67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57" w:rsidRPr="006E0417" w:rsidTr="00E671B9">
        <w:tc>
          <w:tcPr>
            <w:tcW w:w="6911" w:type="dxa"/>
          </w:tcPr>
          <w:p w:rsidR="00FC6157" w:rsidRPr="006E0417" w:rsidRDefault="00FC6157" w:rsidP="00FC615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Айменов</w:t>
            </w:r>
            <w:proofErr w:type="spellEnd"/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</w:t>
            </w:r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Ж.Т.</w:t>
            </w:r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157" w:rsidRPr="006E0417" w:rsidRDefault="00FC6157" w:rsidP="00E671B9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лабораторным работам по дисциплине "Технология строительных процессов" для студ. </w:t>
            </w:r>
            <w:proofErr w:type="gram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.43.01 "Промышленное и гражданское строительство" / Ж. Т.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Айменов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, Б. К.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Сарсенбаев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, В. М.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Ачох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. - Шымкент</w:t>
            </w:r>
            <w:proofErr w:type="gram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ЮКГУ, 1999. - 30 с</w:t>
            </w:r>
          </w:p>
          <w:p w:rsidR="00FC6157" w:rsidRPr="006E0417" w:rsidRDefault="00FC6157" w:rsidP="00E67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57" w:rsidRPr="006E0417" w:rsidTr="00E671B9">
        <w:tc>
          <w:tcPr>
            <w:tcW w:w="6911" w:type="dxa"/>
          </w:tcPr>
          <w:p w:rsidR="00FC6157" w:rsidRPr="006E0417" w:rsidRDefault="00FC6157" w:rsidP="00FC615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Айменов</w:t>
            </w:r>
            <w:proofErr w:type="spellEnd"/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Ж.Т.</w:t>
            </w:r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157" w:rsidRPr="006E0417" w:rsidRDefault="00FC6157" w:rsidP="00E671B9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Монтаж строительных конструкций</w:t>
            </w:r>
            <w:proofErr w:type="gram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указания к курсовому проекту по дисциплине "Технология строительных процессов" </w:t>
            </w:r>
            <w:proofErr w:type="gram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спец.43.01 "ПГС" / Ж. Т.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Айменов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, Б. К.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Сарсенбаев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, В. М.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Ачох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. - Шымкент</w:t>
            </w:r>
            <w:proofErr w:type="gram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ЮКГУ, 1999. - 26 с</w:t>
            </w:r>
          </w:p>
          <w:p w:rsidR="00FC6157" w:rsidRPr="006E0417" w:rsidRDefault="00FC6157" w:rsidP="00E671B9">
            <w:pPr>
              <w:autoSpaceDE w:val="0"/>
              <w:autoSpaceDN w:val="0"/>
              <w:adjustRightInd w:val="0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57" w:rsidRPr="006E0417" w:rsidTr="00E671B9">
        <w:tc>
          <w:tcPr>
            <w:tcW w:w="6911" w:type="dxa"/>
          </w:tcPr>
          <w:p w:rsidR="00FC6157" w:rsidRPr="006E0417" w:rsidRDefault="00FC6157" w:rsidP="00FC615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Айменов</w:t>
            </w:r>
            <w:proofErr w:type="spellEnd"/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Ж.Т.</w:t>
            </w:r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157" w:rsidRPr="006E0417" w:rsidRDefault="00FC6157" w:rsidP="00E671B9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землянных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и монтажных работ</w:t>
            </w:r>
            <w:proofErr w:type="gram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указания к курсовому проекту по дисциплине "Технология строительных процессов" </w:t>
            </w:r>
            <w:proofErr w:type="gram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спец.43.03 "ГСХ" / Ж. Т.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Айменов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, Б. К.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Сарсенбаев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, В. М.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Ачох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. - Шымкент</w:t>
            </w:r>
            <w:proofErr w:type="gram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ЮКГУ, 1999. - 30 с</w:t>
            </w:r>
          </w:p>
          <w:p w:rsidR="00FC6157" w:rsidRPr="006E0417" w:rsidRDefault="00FC6157" w:rsidP="00E671B9">
            <w:pPr>
              <w:autoSpaceDE w:val="0"/>
              <w:autoSpaceDN w:val="0"/>
              <w:adjustRightInd w:val="0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57" w:rsidRPr="006E0417" w:rsidTr="00E671B9">
        <w:tc>
          <w:tcPr>
            <w:tcW w:w="6911" w:type="dxa"/>
          </w:tcPr>
          <w:p w:rsidR="00FC6157" w:rsidRPr="006E0417" w:rsidRDefault="00FC6157" w:rsidP="00FC615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Бейнелеу өнері мен</w:t>
            </w:r>
            <w:r w:rsidRPr="006E0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дизайн  шығармашылығы : оқу-әдстемелік құрал / Қ. Ералин [и др.]. - Түркістан : Қ.А. Ясауи атындағы ХҚТУ , 2010. - 122 с</w:t>
            </w:r>
          </w:p>
          <w:p w:rsidR="00FC6157" w:rsidRPr="006E0417" w:rsidRDefault="00FC6157" w:rsidP="00E671B9">
            <w:pPr>
              <w:autoSpaceDE w:val="0"/>
              <w:autoSpaceDN w:val="0"/>
              <w:adjustRightInd w:val="0"/>
              <w:ind w:firstLine="4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6157" w:rsidRPr="006E0417" w:rsidRDefault="00FC6157" w:rsidP="00E67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6157" w:rsidRPr="00FC6157" w:rsidTr="00E671B9">
        <w:tc>
          <w:tcPr>
            <w:tcW w:w="6911" w:type="dxa"/>
          </w:tcPr>
          <w:p w:rsidR="00FC6157" w:rsidRPr="006E0417" w:rsidRDefault="00FC6157" w:rsidP="00FC615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Ералин Қ.</w:t>
            </w:r>
            <w:r w:rsidRPr="006E0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C6157" w:rsidRPr="006E0417" w:rsidRDefault="00FC6157" w:rsidP="00E671B9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Композиция шығармашылығы : оқу-әдістемелік құрал / Қ. Ералин, Ж. Айменов, М. Шаханбаев. - Түркістан : Қ.А. Ясауи атындағы ХҚТУ , 2012. - 240 с</w:t>
            </w:r>
          </w:p>
          <w:p w:rsidR="00FC6157" w:rsidRPr="00FC6157" w:rsidRDefault="00FC6157" w:rsidP="00E671B9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6157" w:rsidRPr="006E0417" w:rsidTr="00E671B9">
        <w:tc>
          <w:tcPr>
            <w:tcW w:w="6911" w:type="dxa"/>
          </w:tcPr>
          <w:p w:rsidR="00FC6157" w:rsidRPr="006E0417" w:rsidRDefault="00FC6157" w:rsidP="00FC615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Ералин Қ.</w:t>
            </w:r>
            <w:r w:rsidRPr="006E0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C6157" w:rsidRPr="006E0417" w:rsidRDefault="00FC6157" w:rsidP="00E671B9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бейнелеу өнері : оқу-әдістемелік құрал / Қ. Ералин, Ж. Айменов. - Түркістан : ХҚТУ, Тұран баспасы, 2009. - 222 с</w:t>
            </w:r>
          </w:p>
          <w:p w:rsidR="00FC6157" w:rsidRPr="006E0417" w:rsidRDefault="00FC6157" w:rsidP="00E671B9">
            <w:pPr>
              <w:autoSpaceDE w:val="0"/>
              <w:autoSpaceDN w:val="0"/>
              <w:adjustRightInd w:val="0"/>
              <w:ind w:firstLine="4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6157" w:rsidRPr="006E0417" w:rsidTr="00E671B9">
        <w:tc>
          <w:tcPr>
            <w:tcW w:w="6911" w:type="dxa"/>
          </w:tcPr>
          <w:p w:rsidR="00FC6157" w:rsidRPr="006E0417" w:rsidRDefault="00FC6157" w:rsidP="00FC615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Ералин Қ.</w:t>
            </w:r>
            <w:r w:rsidRPr="006E0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C6157" w:rsidRPr="006E0417" w:rsidRDefault="00FC6157" w:rsidP="00E671B9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бейнелеу өнері арқылы эстетикалық тәрбие беру : оқу-әдістемелік құрал / Қ. Ералин, Ж. Айменов. - Түркістан : Қ.А. Ясауи атындағы ХҚТУ , 2009. - 93 с</w:t>
            </w:r>
          </w:p>
          <w:p w:rsidR="00FC6157" w:rsidRPr="006E0417" w:rsidRDefault="00FC6157" w:rsidP="00E67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6157" w:rsidRPr="006E0417" w:rsidTr="00E671B9">
        <w:tc>
          <w:tcPr>
            <w:tcW w:w="6911" w:type="dxa"/>
          </w:tcPr>
          <w:p w:rsidR="00FC6157" w:rsidRPr="006E0417" w:rsidRDefault="00FC6157" w:rsidP="00FC615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Мейірбеков Ә.Т.</w:t>
            </w:r>
            <w:r w:rsidRPr="006E0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C6157" w:rsidRPr="006E0417" w:rsidRDefault="00FC6157" w:rsidP="00E671B9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Экология және тұрақты даму пәнінің лекциялар жинағы / </w:t>
            </w:r>
            <w:r w:rsidRPr="006E0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Ә. Т. Мейірбеков, Ж. Т. Айменов, Г. Қ. Айболова. - Түркістан : ХҚТУ, Тұран баспасы, 2009. - 178 с</w:t>
            </w:r>
          </w:p>
          <w:p w:rsidR="00FC6157" w:rsidRPr="006E0417" w:rsidRDefault="00FC6157" w:rsidP="00E671B9">
            <w:pPr>
              <w:autoSpaceDE w:val="0"/>
              <w:autoSpaceDN w:val="0"/>
              <w:adjustRightInd w:val="0"/>
              <w:ind w:firstLine="4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6157" w:rsidRPr="006E0417" w:rsidTr="00E671B9">
        <w:tc>
          <w:tcPr>
            <w:tcW w:w="6911" w:type="dxa"/>
          </w:tcPr>
          <w:p w:rsidR="00FC6157" w:rsidRPr="006E0417" w:rsidRDefault="00FC6157" w:rsidP="00FC615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Мейрбеков</w:t>
            </w:r>
            <w:proofErr w:type="spellEnd"/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А.Т.</w:t>
            </w:r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157" w:rsidRPr="006E0417" w:rsidRDefault="00FC6157" w:rsidP="00E671B9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Экология и устойчивое развитие</w:t>
            </w:r>
            <w:proofErr w:type="gram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Т.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Мейрбеков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, Ж. Т.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Айменов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, Г. Б.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Тойчибекова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proofErr w:type="gram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Қасиет, 2010. - 329 с</w:t>
            </w:r>
          </w:p>
          <w:p w:rsidR="00FC6157" w:rsidRPr="006E0417" w:rsidRDefault="00FC6157" w:rsidP="00E671B9">
            <w:pPr>
              <w:autoSpaceDE w:val="0"/>
              <w:autoSpaceDN w:val="0"/>
              <w:adjustRightInd w:val="0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57" w:rsidRPr="006E0417" w:rsidTr="00E671B9">
        <w:tc>
          <w:tcPr>
            <w:tcW w:w="6911" w:type="dxa"/>
          </w:tcPr>
          <w:p w:rsidR="00FC6157" w:rsidRPr="006E0417" w:rsidRDefault="00FC6157" w:rsidP="00FC615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Сызуды оқыту әдістемесі</w:t>
            </w:r>
            <w:r w:rsidRPr="006E0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: Бейнелеу өнері және сызу мамандығы студенттеріне арналған дәрісбаяндар мен практикалық тапсырмалар жинағы / Қ. Ералин [и др.]. - Түркістан : Тұран, 2009. - 85 б.</w:t>
            </w:r>
          </w:p>
          <w:p w:rsidR="00FC6157" w:rsidRPr="006E0417" w:rsidRDefault="00FC6157" w:rsidP="00E671B9">
            <w:pPr>
              <w:autoSpaceDE w:val="0"/>
              <w:autoSpaceDN w:val="0"/>
              <w:adjustRightInd w:val="0"/>
              <w:ind w:firstLine="4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6157" w:rsidRPr="006E0417" w:rsidTr="00E671B9">
        <w:tc>
          <w:tcPr>
            <w:tcW w:w="6911" w:type="dxa"/>
          </w:tcPr>
          <w:p w:rsidR="00FC6157" w:rsidRPr="006E0417" w:rsidRDefault="00FC6157" w:rsidP="00FC615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Айменов</w:t>
            </w:r>
            <w:proofErr w:type="spellEnd"/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Ж.Т.</w:t>
            </w:r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157" w:rsidRPr="006E0417" w:rsidRDefault="00FC6157" w:rsidP="00E671B9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Подбор исходных компонентов для токопроводящей композиции /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Айменов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Ж.Т.,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Алдияров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Ж.А. // Сборник трудов международ</w:t>
            </w:r>
            <w:proofErr w:type="gram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аучно-техн.конф.,посвящ.70-летию академика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Б.А.Жубанова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6157" w:rsidRPr="006E0417" w:rsidRDefault="00FC6157" w:rsidP="00E67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57" w:rsidRPr="006E0417" w:rsidRDefault="00FC6157" w:rsidP="00E67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57" w:rsidRPr="006E0417" w:rsidTr="00E671B9">
        <w:tc>
          <w:tcPr>
            <w:tcW w:w="6911" w:type="dxa"/>
          </w:tcPr>
          <w:p w:rsidR="00FC6157" w:rsidRPr="006E0417" w:rsidRDefault="00FC6157" w:rsidP="00FC615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Айменов</w:t>
            </w:r>
            <w:proofErr w:type="spellEnd"/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Ж.Т.</w:t>
            </w:r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157" w:rsidRPr="006E0417" w:rsidRDefault="00FC6157" w:rsidP="00E671B9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расчет параметров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кондуктивного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нагрева бетона в опалубках и формах с электронагревателями на основе токопроводящего полиуретана /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Айменов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Ж.Т.,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Алдияров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Ж.А. // Наука и образование Южного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Казахстана</w:t>
            </w:r>
            <w:proofErr w:type="gram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ер.Строит-во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строит.материалы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. - Шымкент,1997. - </w:t>
            </w:r>
            <w:r w:rsidRPr="006E0417">
              <w:rPr>
                <w:rFonts w:ascii="Times New Roman" w:hAnsi="Times New Roman" w:cs="Times New Roman"/>
                <w:bCs/>
                <w:sz w:val="24"/>
                <w:szCs w:val="24"/>
              </w:rPr>
              <w:t>N4</w:t>
            </w:r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. - С.65-68.</w:t>
            </w:r>
          </w:p>
          <w:p w:rsidR="00FC6157" w:rsidRPr="006E0417" w:rsidRDefault="00FC6157" w:rsidP="00E67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57" w:rsidRPr="006E0417" w:rsidRDefault="00FC6157" w:rsidP="00E67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57" w:rsidRPr="006E0417" w:rsidTr="00E671B9">
        <w:tc>
          <w:tcPr>
            <w:tcW w:w="6911" w:type="dxa"/>
          </w:tcPr>
          <w:p w:rsidR="00FC6157" w:rsidRPr="006E0417" w:rsidRDefault="00FC6157" w:rsidP="00FC615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Айменов</w:t>
            </w:r>
            <w:proofErr w:type="spellEnd"/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Ж.Т.</w:t>
            </w:r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157" w:rsidRPr="006E0417" w:rsidRDefault="00FC6157" w:rsidP="00E671B9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функционирования мобильных строительных организаций /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Айменов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Ж.Т.,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Алдияров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Ж.А. // Наука и образование Южного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Казахстана</w:t>
            </w:r>
            <w:proofErr w:type="gram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ер.Строит-во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строит.материалы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. - Шымкент,1997. - </w:t>
            </w:r>
            <w:r w:rsidRPr="006E0417">
              <w:rPr>
                <w:rFonts w:ascii="Times New Roman" w:hAnsi="Times New Roman" w:cs="Times New Roman"/>
                <w:bCs/>
                <w:sz w:val="24"/>
                <w:szCs w:val="24"/>
              </w:rPr>
              <w:t>N4</w:t>
            </w:r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. - С.64-65.</w:t>
            </w:r>
          </w:p>
          <w:p w:rsidR="00FC6157" w:rsidRPr="006E0417" w:rsidRDefault="00FC6157" w:rsidP="00E67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57" w:rsidRPr="006E0417" w:rsidRDefault="00FC6157" w:rsidP="00E67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57" w:rsidRPr="006E0417" w:rsidTr="00E671B9">
        <w:tc>
          <w:tcPr>
            <w:tcW w:w="6911" w:type="dxa"/>
          </w:tcPr>
          <w:p w:rsidR="00FC6157" w:rsidRPr="006E0417" w:rsidRDefault="00FC6157" w:rsidP="00FC615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Алдияров Ж.А.</w:t>
            </w:r>
            <w:r w:rsidRPr="006E0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C6157" w:rsidRPr="006E0417" w:rsidRDefault="00FC6157" w:rsidP="00E671B9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Изменения физико-механических свойств грунтов территории юга Казахстана при их уплотнении тяжелыми трамбовками / Алдияров Ж.А., Айменов Ж.Т. // Сборник тезисов 49 науч.студ.конф.по естеств.техн.соц.гуманит.и экономич.наукам ЮКГУ. - Шымкент. </w:t>
            </w:r>
          </w:p>
          <w:p w:rsidR="00FC6157" w:rsidRPr="006E0417" w:rsidRDefault="00FC6157" w:rsidP="00E67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6157" w:rsidRPr="006E0417" w:rsidTr="00E671B9">
        <w:tc>
          <w:tcPr>
            <w:tcW w:w="6911" w:type="dxa"/>
          </w:tcPr>
          <w:p w:rsidR="00FC6157" w:rsidRPr="006E0417" w:rsidRDefault="00FC6157" w:rsidP="00FC615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Вероятностный анализ потоков,</w:t>
            </w:r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поступающих на асфальтобетонные и сортировочные заводы /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Айменов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Ж.Т.Алдияров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Ж.А.Шертаев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Б.Т. // Наука и образование Южного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Казахстана</w:t>
            </w:r>
            <w:proofErr w:type="gram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ер.Механика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машиностр.Строит-во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строит.матер-лы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. - Шымкент,1998. - </w:t>
            </w:r>
            <w:r w:rsidRPr="006E0417">
              <w:rPr>
                <w:rFonts w:ascii="Times New Roman" w:hAnsi="Times New Roman" w:cs="Times New Roman"/>
                <w:bCs/>
                <w:sz w:val="24"/>
                <w:szCs w:val="24"/>
              </w:rPr>
              <w:t>N4</w:t>
            </w:r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. - С.104-107.</w:t>
            </w:r>
          </w:p>
          <w:p w:rsidR="00FC6157" w:rsidRPr="006E0417" w:rsidRDefault="00FC6157" w:rsidP="00E67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57" w:rsidRPr="006E0417" w:rsidTr="00E671B9">
        <w:tc>
          <w:tcPr>
            <w:tcW w:w="6911" w:type="dxa"/>
          </w:tcPr>
          <w:p w:rsidR="00FC6157" w:rsidRPr="006E0417" w:rsidRDefault="00FC6157" w:rsidP="00FC615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инженерного проектирования</w:t>
            </w:r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гелиоустановок / Ж. Т.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Айменов</w:t>
            </w:r>
            <w:proofErr w:type="spellEnd"/>
            <w:proofErr w:type="gram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Ж. А.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Алдияров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, В. К.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Сарсенбаев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 // Труды международной научно-практической конференции"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Ауезовские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чтения-3". - 2002. -  С. 85</w:t>
            </w:r>
          </w:p>
          <w:p w:rsidR="00FC6157" w:rsidRPr="006E0417" w:rsidRDefault="00FC6157" w:rsidP="00E671B9">
            <w:pPr>
              <w:autoSpaceDE w:val="0"/>
              <w:autoSpaceDN w:val="0"/>
              <w:adjustRightInd w:val="0"/>
              <w:ind w:firstLine="7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57" w:rsidRPr="006E0417" w:rsidTr="00E671B9">
        <w:tc>
          <w:tcPr>
            <w:tcW w:w="6911" w:type="dxa"/>
          </w:tcPr>
          <w:p w:rsidR="00FC6157" w:rsidRPr="006E0417" w:rsidRDefault="00FC6157" w:rsidP="00FC615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Гелиотехническая установка для</w:t>
            </w:r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 жилых зданий /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Айменов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Ж.Т.Кенжетаев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Г.Ж.Алдияров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Ж.А. //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ежд.науч.-техн.и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уч.-метод.конф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."Наука и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образование-эффективные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рычаги реализации стратегии "Казахстан-2030", посвящен.55-лет.техн.образ.в ЮКГУ им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М.Ауезова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. - 1998. - </w:t>
            </w:r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Т.1</w:t>
            </w:r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. - 23.-С.218.</w:t>
            </w:r>
          </w:p>
          <w:p w:rsidR="00FC6157" w:rsidRPr="006E0417" w:rsidRDefault="00FC6157" w:rsidP="00E67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57" w:rsidRPr="006E0417" w:rsidTr="00E671B9">
        <w:tc>
          <w:tcPr>
            <w:tcW w:w="6911" w:type="dxa"/>
          </w:tcPr>
          <w:p w:rsidR="00FC6157" w:rsidRPr="006E0417" w:rsidRDefault="00FC6157" w:rsidP="00FC615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Гелиотехнические установки для</w:t>
            </w:r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преобразования солнечной энергии в тепловую /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Ештаев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С.Айменов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Ж.Т.Кенжетаев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Т.Ж. // Труды 1-региональной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студенч</w:t>
            </w:r>
            <w:proofErr w:type="gram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онф.по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естественн.,технич.,соц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. и экономич.наукам,посвящ.100-летию академика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К.И.Сатпаева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. - Шымкент,1999. - С.50.</w:t>
            </w:r>
          </w:p>
          <w:p w:rsidR="00FC6157" w:rsidRPr="006E0417" w:rsidRDefault="00FC6157" w:rsidP="00E67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57" w:rsidRPr="006E0417" w:rsidTr="00E671B9">
        <w:tc>
          <w:tcPr>
            <w:tcW w:w="6911" w:type="dxa"/>
          </w:tcPr>
          <w:p w:rsidR="00FC6157" w:rsidRPr="006E0417" w:rsidRDefault="00FC6157" w:rsidP="00FC615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потоки в</w:t>
            </w:r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системах централизованного контроля параметров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технологичекских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/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Айменов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Ж.Т.Алдияров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Ж.А.Кенжетаев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Г.Ж. //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ежд.науч.-техн.и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уч.-метод.конф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."Наука и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образование-эффективные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рычаги реализации стратегии "Казахстан-2030", посвящен.55-лет.техн.образ.в ЮКГУ им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М.Ауезова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. - 1998. - </w:t>
            </w:r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Т.1</w:t>
            </w:r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. - 23.-С.17.</w:t>
            </w:r>
          </w:p>
          <w:p w:rsidR="00FC6157" w:rsidRPr="006E0417" w:rsidRDefault="00FC6157" w:rsidP="00E67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57" w:rsidRPr="006E0417" w:rsidTr="00E671B9">
        <w:tc>
          <w:tcPr>
            <w:tcW w:w="6911" w:type="dxa"/>
          </w:tcPr>
          <w:p w:rsidR="00FC6157" w:rsidRPr="006E0417" w:rsidRDefault="00FC6157" w:rsidP="00FC615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кинетики изменения</w:t>
            </w:r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удельной электропроводимости бетонов /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Айменов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Ж.Т.Алдияров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Ж.А.Сарсенбаев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Б.К. // Наука и образование Южного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Казахстана</w:t>
            </w:r>
            <w:proofErr w:type="gram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ер.Механика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машин.Химия.Строит-во.Экология.Экономика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. - Шымкент,1997. - </w:t>
            </w:r>
            <w:r w:rsidRPr="006E0417">
              <w:rPr>
                <w:rFonts w:ascii="Times New Roman" w:hAnsi="Times New Roman" w:cs="Times New Roman"/>
                <w:bCs/>
                <w:sz w:val="24"/>
                <w:szCs w:val="24"/>
              </w:rPr>
              <w:t>N1</w:t>
            </w:r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. - С.112-114.</w:t>
            </w:r>
          </w:p>
          <w:p w:rsidR="00FC6157" w:rsidRPr="006E0417" w:rsidRDefault="00FC6157" w:rsidP="00E67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57" w:rsidRPr="006E0417" w:rsidTr="00E671B9">
        <w:tc>
          <w:tcPr>
            <w:tcW w:w="6911" w:type="dxa"/>
          </w:tcPr>
          <w:p w:rsidR="00FC6157" w:rsidRPr="006E0417" w:rsidRDefault="00FC6157" w:rsidP="00FC615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набора прочности</w:t>
            </w:r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шлакощелочного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бетона при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гелиотермообработке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/ Ж.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Алдияров</w:t>
            </w:r>
            <w:proofErr w:type="spellEnd"/>
            <w:proofErr w:type="gram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Б. К.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Сарсенбаев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, Ж. Т.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Айменов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 // Труды межд.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науч.-практ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. "Проблемы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gram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и устойчивого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соц.-эконом.развития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в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нач.ххI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века"(Посв.60лет ЮКГУ). - 2003. -</w:t>
            </w:r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6E0417">
              <w:rPr>
                <w:rFonts w:ascii="Times New Roman" w:hAnsi="Times New Roman" w:cs="Times New Roman"/>
                <w:bCs/>
                <w:sz w:val="24"/>
                <w:szCs w:val="24"/>
              </w:rPr>
              <w:t>№  4</w:t>
            </w:r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. -  С. 115</w:t>
            </w:r>
          </w:p>
          <w:p w:rsidR="00FC6157" w:rsidRPr="006E0417" w:rsidRDefault="00FC6157" w:rsidP="00E671B9">
            <w:pPr>
              <w:autoSpaceDE w:val="0"/>
              <w:autoSpaceDN w:val="0"/>
              <w:adjustRightInd w:val="0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57" w:rsidRPr="006E0417" w:rsidTr="00E671B9">
        <w:tc>
          <w:tcPr>
            <w:tcW w:w="6911" w:type="dxa"/>
          </w:tcPr>
          <w:p w:rsidR="00FC6157" w:rsidRPr="006E0417" w:rsidRDefault="00FC6157" w:rsidP="00FC615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вопросу методики</w:t>
            </w:r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расчета типовых ячеек при возведении одноэтажных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промиздании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из типовых унифицированных крупногабаритных схем /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Гунер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Л.Я.Айменов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Ж.Т.Алдияров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Ж.А. // Наука и образование Южного Казахстана. - Шымкент,1996. - </w:t>
            </w:r>
            <w:r w:rsidRPr="006E0417">
              <w:rPr>
                <w:rFonts w:ascii="Times New Roman" w:hAnsi="Times New Roman" w:cs="Times New Roman"/>
                <w:bCs/>
                <w:sz w:val="24"/>
                <w:szCs w:val="24"/>
              </w:rPr>
              <w:t>N3</w:t>
            </w:r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. - С.393-395.</w:t>
            </w:r>
          </w:p>
          <w:p w:rsidR="00FC6157" w:rsidRPr="006E0417" w:rsidRDefault="00FC6157" w:rsidP="00E67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57" w:rsidRPr="006E0417" w:rsidRDefault="00FC6157" w:rsidP="00E67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57" w:rsidRPr="006E0417" w:rsidTr="00E671B9">
        <w:tc>
          <w:tcPr>
            <w:tcW w:w="6911" w:type="dxa"/>
          </w:tcPr>
          <w:p w:rsidR="00FC6157" w:rsidRPr="006E0417" w:rsidRDefault="00FC6157" w:rsidP="00FC615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Концепция расчета прочности</w:t>
            </w:r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железобетонных сжатых элементов /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Алдияров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Ж.А.Айменов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Ж.Т.Сарсенбаев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Б.К. // Наука и образование Южного Казахстана. - Шымкент,2002. - </w:t>
            </w:r>
            <w:r w:rsidRPr="006E0417">
              <w:rPr>
                <w:rFonts w:ascii="Times New Roman" w:hAnsi="Times New Roman" w:cs="Times New Roman"/>
                <w:bCs/>
                <w:sz w:val="24"/>
                <w:szCs w:val="24"/>
              </w:rPr>
              <w:t>N30</w:t>
            </w:r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. - С.94.</w:t>
            </w:r>
          </w:p>
          <w:p w:rsidR="00FC6157" w:rsidRPr="006E0417" w:rsidRDefault="00FC6157" w:rsidP="00E67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6157" w:rsidRPr="006E0417" w:rsidTr="00E671B9">
        <w:tc>
          <w:tcPr>
            <w:tcW w:w="6911" w:type="dxa"/>
          </w:tcPr>
          <w:p w:rsidR="00FC6157" w:rsidRPr="006E0417" w:rsidRDefault="00FC6157" w:rsidP="00FC615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Некоторые вопросы проектирования</w:t>
            </w:r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усиления железобетонных конструкций /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Айменов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Ж.Т.Алдияров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Ж.А.Ясер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М.А. // Наука и образование Южного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Казахстана</w:t>
            </w:r>
            <w:proofErr w:type="gram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ер.Экология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. - Шымкент,2000. - </w:t>
            </w:r>
            <w:r w:rsidRPr="006E0417">
              <w:rPr>
                <w:rFonts w:ascii="Times New Roman" w:hAnsi="Times New Roman" w:cs="Times New Roman"/>
                <w:bCs/>
                <w:sz w:val="24"/>
                <w:szCs w:val="24"/>
              </w:rPr>
              <w:t>N20</w:t>
            </w:r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. - С.-226-227.</w:t>
            </w:r>
          </w:p>
        </w:tc>
      </w:tr>
      <w:tr w:rsidR="00FC6157" w:rsidRPr="006E0417" w:rsidTr="00E671B9">
        <w:tc>
          <w:tcPr>
            <w:tcW w:w="6911" w:type="dxa"/>
          </w:tcPr>
          <w:p w:rsidR="00FC6157" w:rsidRPr="006E0417" w:rsidRDefault="00FC6157" w:rsidP="00FC615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Общие принципы управления</w:t>
            </w:r>
            <w:r w:rsidRPr="006E0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пневмотранспортными потоками / Айменов Ж.Т.Алдияров Ж.А.Кенжетаев Т.Ж. // Труд.межд.науч.-техн.и уч.-метод.конф."Наука и образование-эффективные рычаги реализации стратегии "Казахстан-2030", посвящен.55-лет.техн.образ.в ЮКГУ им М.Ауезова. - 1998. - </w:t>
            </w:r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Т.1</w:t>
            </w:r>
            <w:r w:rsidRPr="006E04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- 23.-С.286.</w:t>
            </w:r>
          </w:p>
          <w:p w:rsidR="00FC6157" w:rsidRPr="006E0417" w:rsidRDefault="00FC6157" w:rsidP="00E67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6157" w:rsidRPr="006E0417" w:rsidTr="00E671B9">
        <w:tc>
          <w:tcPr>
            <w:tcW w:w="6911" w:type="dxa"/>
          </w:tcPr>
          <w:p w:rsidR="00FC6157" w:rsidRPr="006E0417" w:rsidRDefault="00FC6157" w:rsidP="00FC615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Совершенствование существующих </w:t>
            </w:r>
            <w:proofErr w:type="spellStart"/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набрызг-машин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Алдияров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Ж.А.Айменов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Ж.Т.Аманкулов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М.К. // Наука и образование Южного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Казахстана</w:t>
            </w:r>
            <w:proofErr w:type="gram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ер.Механика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и машиностроение. - Шымкент,1995. - </w:t>
            </w:r>
            <w:r w:rsidRPr="006E0417">
              <w:rPr>
                <w:rFonts w:ascii="Times New Roman" w:hAnsi="Times New Roman" w:cs="Times New Roman"/>
                <w:bCs/>
                <w:sz w:val="24"/>
                <w:szCs w:val="24"/>
              </w:rPr>
              <w:t>N1</w:t>
            </w:r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. - С.344-346.</w:t>
            </w:r>
          </w:p>
          <w:p w:rsidR="00FC6157" w:rsidRPr="006E0417" w:rsidRDefault="00FC6157" w:rsidP="00E67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57" w:rsidRPr="006E0417" w:rsidTr="00E671B9">
        <w:tc>
          <w:tcPr>
            <w:tcW w:w="6911" w:type="dxa"/>
          </w:tcPr>
          <w:p w:rsidR="00FC6157" w:rsidRPr="006E0417" w:rsidRDefault="00FC6157" w:rsidP="00FC615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изготовления </w:t>
            </w:r>
            <w:proofErr w:type="spellStart"/>
            <w:r w:rsidRPr="006E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карбамидных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пенопластов, применяемых в качестве утеплителя в слоистых ограждающих конструкциях /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Айменов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Ж.Т. [и др.] // Наука и образование Южного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Казахстана</w:t>
            </w:r>
            <w:proofErr w:type="gram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ер.Механика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машиностр.Строит-во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строит.матер-лы</w:t>
            </w:r>
            <w:proofErr w:type="spellEnd"/>
            <w:r w:rsidRPr="006E0417">
              <w:rPr>
                <w:rFonts w:ascii="Times New Roman" w:hAnsi="Times New Roman" w:cs="Times New Roman"/>
                <w:sz w:val="24"/>
                <w:szCs w:val="24"/>
              </w:rPr>
              <w:t xml:space="preserve">. - Шымкент,1998. - </w:t>
            </w:r>
            <w:r w:rsidRPr="006E0417">
              <w:rPr>
                <w:rFonts w:ascii="Times New Roman" w:hAnsi="Times New Roman" w:cs="Times New Roman"/>
                <w:bCs/>
                <w:sz w:val="24"/>
                <w:szCs w:val="24"/>
              </w:rPr>
              <w:t>N4</w:t>
            </w:r>
            <w:r w:rsidRPr="006E0417">
              <w:rPr>
                <w:rFonts w:ascii="Times New Roman" w:hAnsi="Times New Roman" w:cs="Times New Roman"/>
                <w:sz w:val="24"/>
                <w:szCs w:val="24"/>
              </w:rPr>
              <w:t>. - С.102-104.</w:t>
            </w:r>
          </w:p>
        </w:tc>
      </w:tr>
    </w:tbl>
    <w:p w:rsidR="00763F88" w:rsidRDefault="00763F88"/>
    <w:sectPr w:rsidR="0076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C412D"/>
    <w:multiLevelType w:val="hybridMultilevel"/>
    <w:tmpl w:val="33629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157"/>
    <w:rsid w:val="00763F88"/>
    <w:rsid w:val="00FC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1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2</cp:revision>
  <dcterms:created xsi:type="dcterms:W3CDTF">2013-01-18T08:15:00Z</dcterms:created>
  <dcterms:modified xsi:type="dcterms:W3CDTF">2013-01-18T08:16:00Z</dcterms:modified>
</cp:coreProperties>
</file>