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4D2" w:rsidRDefault="00FA04D2" w:rsidP="00FA04D2">
      <w:pPr>
        <w:pStyle w:val="a3"/>
        <w:ind w:left="360" w:hanging="360"/>
        <w:contextualSpacing/>
      </w:pPr>
      <w:r>
        <w:rPr>
          <w:lang w:val="en-US"/>
        </w:rPr>
        <w:t xml:space="preserve">1 </w:t>
      </w:r>
      <w:proofErr w:type="spellStart"/>
      <w:r>
        <w:rPr>
          <w:lang w:val="en-US"/>
        </w:rPr>
        <w:t>Akhmetov</w:t>
      </w:r>
      <w:proofErr w:type="spellEnd"/>
      <w:r>
        <w:rPr>
          <w:lang w:val="en-US"/>
        </w:rPr>
        <w:t xml:space="preserve"> A.R. Prospects of the cellular concrete articles and constructions </w:t>
      </w:r>
      <w:proofErr w:type="spellStart"/>
      <w:r>
        <w:rPr>
          <w:lang w:val="en-US"/>
        </w:rPr>
        <w:t>produkction</w:t>
      </w:r>
      <w:proofErr w:type="spellEnd"/>
      <w:r>
        <w:rPr>
          <w:lang w:val="en-US"/>
        </w:rPr>
        <w:t xml:space="preserve"> in Kazakhstan /A.R. </w:t>
      </w:r>
      <w:proofErr w:type="spellStart"/>
      <w:r>
        <w:rPr>
          <w:lang w:val="en-US"/>
        </w:rPr>
        <w:t>Akhmetov</w:t>
      </w:r>
      <w:proofErr w:type="spellEnd"/>
      <w:r>
        <w:rPr>
          <w:lang w:val="en-US"/>
        </w:rPr>
        <w:t xml:space="preserve">, K.A. </w:t>
      </w:r>
      <w:proofErr w:type="spellStart"/>
      <w:r>
        <w:rPr>
          <w:lang w:val="en-US"/>
        </w:rPr>
        <w:t>Bisenov</w:t>
      </w:r>
      <w:proofErr w:type="spellEnd"/>
      <w:r>
        <w:rPr>
          <w:lang w:val="en-US"/>
        </w:rPr>
        <w:t xml:space="preserve">// VI general </w:t>
      </w:r>
      <w:proofErr w:type="gramStart"/>
      <w:r>
        <w:rPr>
          <w:lang w:val="en-US"/>
        </w:rPr>
        <w:t xml:space="preserve">assembly  </w:t>
      </w:r>
      <w:r>
        <w:rPr>
          <w:lang w:val="kk-KZ"/>
        </w:rPr>
        <w:t>:</w:t>
      </w:r>
      <w:proofErr w:type="gramEnd"/>
      <w:r>
        <w:rPr>
          <w:lang w:val="kk-KZ"/>
        </w:rPr>
        <w:t xml:space="preserve"> </w:t>
      </w:r>
      <w:r>
        <w:rPr>
          <w:lang w:val="en-US"/>
        </w:rPr>
        <w:t xml:space="preserve">new technologies in </w:t>
      </w:r>
      <w:proofErr w:type="spellStart"/>
      <w:r>
        <w:rPr>
          <w:lang w:val="en-US"/>
        </w:rPr>
        <w:t>islamic</w:t>
      </w:r>
      <w:proofErr w:type="spellEnd"/>
      <w:r>
        <w:rPr>
          <w:lang w:val="en-US"/>
        </w:rPr>
        <w:t xml:space="preserve"> countries</w:t>
      </w:r>
      <w:r>
        <w:rPr>
          <w:lang w:val="kk-KZ"/>
        </w:rPr>
        <w:t>.-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Almatu</w:t>
      </w:r>
      <w:proofErr w:type="spellEnd"/>
      <w:r>
        <w:t xml:space="preserve">. </w:t>
      </w:r>
      <w:proofErr w:type="gramStart"/>
      <w:r>
        <w:rPr>
          <w:lang w:val="en-US"/>
        </w:rPr>
        <w:t>S</w:t>
      </w:r>
      <w:r>
        <w:t>.</w:t>
      </w:r>
      <w:r>
        <w:rPr>
          <w:lang w:val="kk-KZ"/>
        </w:rPr>
        <w:t>-</w:t>
      </w:r>
      <w:proofErr w:type="gramEnd"/>
      <w:r>
        <w:rPr>
          <w:lang w:val="kk-KZ"/>
        </w:rPr>
        <w:t xml:space="preserve"> </w:t>
      </w:r>
      <w:r>
        <w:t>1999</w:t>
      </w:r>
      <w:r>
        <w:rPr>
          <w:lang w:val="kk-KZ"/>
        </w:rPr>
        <w:t>.-С.</w:t>
      </w:r>
      <w:r>
        <w:t>223-227</w:t>
      </w:r>
    </w:p>
    <w:p w:rsidR="00FA04D2" w:rsidRDefault="00FA04D2" w:rsidP="00FA04D2">
      <w:pPr>
        <w:pStyle w:val="a3"/>
        <w:ind w:left="360" w:hanging="360"/>
        <w:contextualSpacing/>
      </w:pPr>
      <w:r>
        <w:t>2.</w:t>
      </w:r>
      <w:r>
        <w:rPr>
          <w:sz w:val="14"/>
          <w:szCs w:val="14"/>
        </w:rPr>
        <w:t xml:space="preserve">      </w:t>
      </w:r>
      <w:r>
        <w:rPr>
          <w:lang w:val="kk-KZ"/>
        </w:rPr>
        <w:t>Ахметов А.Р.  Технология и свойства ячеистого бетона : Минобр. Казахстана.-Алма-Ата.-1992.-212 с.</w:t>
      </w:r>
    </w:p>
    <w:p w:rsidR="00FA04D2" w:rsidRDefault="00FA04D2" w:rsidP="00FA04D2">
      <w:pPr>
        <w:pStyle w:val="a3"/>
        <w:ind w:left="360" w:hanging="360"/>
        <w:contextualSpacing/>
      </w:pPr>
      <w:r>
        <w:t>3.</w:t>
      </w:r>
      <w:r>
        <w:rPr>
          <w:sz w:val="14"/>
          <w:szCs w:val="14"/>
        </w:rPr>
        <w:t xml:space="preserve">      </w:t>
      </w:r>
      <w:r>
        <w:rPr>
          <w:lang w:val="kk-KZ"/>
        </w:rPr>
        <w:t>Ахметов А.Р. Современное состояние и перспектива производства ячеистого  бетона в Казахстане.-Алма-Ата: Ғылым, 1998.-98 с.</w:t>
      </w:r>
    </w:p>
    <w:p w:rsidR="00FA04D2" w:rsidRDefault="00FA04D2" w:rsidP="00FA04D2">
      <w:pPr>
        <w:pStyle w:val="a4"/>
        <w:tabs>
          <w:tab w:val="left" w:pos="317"/>
        </w:tabs>
        <w:ind w:left="425" w:hanging="425"/>
      </w:pPr>
      <w:r>
        <w:rPr>
          <w:lang w:val="kk-KZ"/>
        </w:rPr>
        <w:t>4.</w:t>
      </w:r>
      <w:r>
        <w:rPr>
          <w:sz w:val="14"/>
          <w:szCs w:val="14"/>
          <w:lang w:val="kk-KZ"/>
        </w:rPr>
        <w:t xml:space="preserve">     </w:t>
      </w:r>
      <w:r>
        <w:rPr>
          <w:lang w:val="kk-KZ"/>
        </w:rPr>
        <w:t>Ахметов Д.А. Ячеистые бетоны/ Д.А. Ахметов, А.Р.  Ахметов, К.А.Бисенов.- Алматы : Ғылым , 2008.- 384 б.</w:t>
      </w:r>
    </w:p>
    <w:p w:rsidR="00FA04D2" w:rsidRDefault="00FA04D2" w:rsidP="00FA04D2">
      <w:pPr>
        <w:pStyle w:val="a4"/>
        <w:tabs>
          <w:tab w:val="left" w:pos="320"/>
        </w:tabs>
        <w:ind w:left="283" w:hanging="283"/>
      </w:pPr>
      <w:r>
        <w:rPr>
          <w:lang w:val="kk-KZ"/>
        </w:rPr>
        <w:t>5.</w:t>
      </w:r>
      <w:r>
        <w:rPr>
          <w:sz w:val="14"/>
          <w:szCs w:val="14"/>
          <w:lang w:val="kk-KZ"/>
        </w:rPr>
        <w:t xml:space="preserve">    </w:t>
      </w:r>
      <w:r>
        <w:rPr>
          <w:lang w:val="kk-KZ"/>
        </w:rPr>
        <w:t xml:space="preserve">Ахметов А.Р. Основы производства ячеистого бетона и силикатного кирпича/ А.Р.  Ахметов, К.А.Бисенов .- Алматы.- Ғылым, 1999.- 285 б. </w:t>
      </w:r>
    </w:p>
    <w:p w:rsidR="00FA04D2" w:rsidRDefault="00FA04D2" w:rsidP="00FA04D2">
      <w:pPr>
        <w:pStyle w:val="a4"/>
        <w:tabs>
          <w:tab w:val="left" w:pos="320"/>
        </w:tabs>
        <w:ind w:left="360" w:hanging="360"/>
      </w:pPr>
      <w:r>
        <w:t>6.</w:t>
      </w:r>
      <w:r>
        <w:rPr>
          <w:sz w:val="14"/>
          <w:szCs w:val="14"/>
        </w:rPr>
        <w:t xml:space="preserve">     </w:t>
      </w:r>
      <w:r>
        <w:rPr>
          <w:lang w:val="kk-KZ"/>
        </w:rPr>
        <w:t xml:space="preserve">Перспективы развития и применение ячеистого в Казахстане.- Алматы: Ғылым баспасы, 1998.-85 б. </w:t>
      </w:r>
    </w:p>
    <w:p w:rsidR="00A63256" w:rsidRDefault="00A63256"/>
    <w:sectPr w:rsidR="00A63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04D2"/>
    <w:rsid w:val="00A63256"/>
    <w:rsid w:val="00FA0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0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basedOn w:val="a"/>
    <w:uiPriority w:val="1"/>
    <w:qFormat/>
    <w:rsid w:val="00FA0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1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Ибрагим</dc:creator>
  <cp:keywords/>
  <dc:description/>
  <cp:lastModifiedBy>Ибрагим</cp:lastModifiedBy>
  <cp:revision>2</cp:revision>
  <dcterms:created xsi:type="dcterms:W3CDTF">2013-02-28T06:17:00Z</dcterms:created>
  <dcterms:modified xsi:type="dcterms:W3CDTF">2013-02-28T06:17:00Z</dcterms:modified>
</cp:coreProperties>
</file>