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DCA">
        <w:rPr>
          <w:rFonts w:ascii="Times New Roman" w:hAnsi="Times New Roman" w:cs="Times New Roman"/>
          <w:sz w:val="28"/>
          <w:szCs w:val="28"/>
          <w:lang w:val="kk-KZ"/>
        </w:rPr>
        <w:t>Методологические основы  регулирования миграционных потоков:монография.-Астана.-2002.-235б.</w:t>
      </w:r>
    </w:p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  <w:lang w:val="kk-KZ"/>
        </w:rPr>
        <w:t xml:space="preserve">Региональные аспекты рынка </w:t>
      </w:r>
      <w:r w:rsidRPr="00631DCA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631DCA">
        <w:rPr>
          <w:rFonts w:ascii="Times New Roman" w:hAnsi="Times New Roman" w:cs="Times New Roman"/>
          <w:sz w:val="28"/>
          <w:szCs w:val="28"/>
        </w:rPr>
        <w:t>монография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 xml:space="preserve"> Шымкент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>2003.- 187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31DCA">
        <w:rPr>
          <w:rFonts w:ascii="Times New Roman" w:hAnsi="Times New Roman" w:cs="Times New Roman"/>
          <w:sz w:val="28"/>
          <w:szCs w:val="28"/>
        </w:rPr>
        <w:t>.</w:t>
      </w:r>
    </w:p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</w:rPr>
        <w:t xml:space="preserve">Регулирование рынка труда в </w:t>
      </w:r>
      <w:proofErr w:type="spellStart"/>
      <w:r w:rsidRPr="00631DCA">
        <w:rPr>
          <w:rFonts w:ascii="Times New Roman" w:hAnsi="Times New Roman" w:cs="Times New Roman"/>
          <w:sz w:val="28"/>
          <w:szCs w:val="28"/>
        </w:rPr>
        <w:t>трукдои</w:t>
      </w:r>
      <w:proofErr w:type="spellEnd"/>
      <w:r w:rsidRPr="00631DCA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631DCA">
        <w:rPr>
          <w:rFonts w:ascii="Times New Roman" w:hAnsi="Times New Roman" w:cs="Times New Roman"/>
          <w:sz w:val="28"/>
          <w:szCs w:val="28"/>
        </w:rPr>
        <w:t>быточных</w:t>
      </w:r>
      <w:proofErr w:type="spellEnd"/>
      <w:r w:rsidRPr="00631DCA">
        <w:rPr>
          <w:rFonts w:ascii="Times New Roman" w:hAnsi="Times New Roman" w:cs="Times New Roman"/>
          <w:sz w:val="28"/>
          <w:szCs w:val="28"/>
        </w:rPr>
        <w:t xml:space="preserve"> регионах </w:t>
      </w:r>
      <w:proofErr w:type="gramStart"/>
      <w:r w:rsidRPr="00631DC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31D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1DCA">
        <w:rPr>
          <w:rFonts w:ascii="Times New Roman" w:hAnsi="Times New Roman" w:cs="Times New Roman"/>
          <w:sz w:val="28"/>
          <w:szCs w:val="28"/>
        </w:rPr>
        <w:t>онография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DCA">
        <w:rPr>
          <w:rFonts w:ascii="Times New Roman" w:hAnsi="Times New Roman" w:cs="Times New Roman"/>
          <w:sz w:val="28"/>
          <w:szCs w:val="28"/>
        </w:rPr>
        <w:t>Шымкент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>2009.-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DCA">
        <w:rPr>
          <w:rFonts w:ascii="Times New Roman" w:hAnsi="Times New Roman" w:cs="Times New Roman"/>
          <w:sz w:val="28"/>
          <w:szCs w:val="28"/>
        </w:rPr>
        <w:t>288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631DC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</w:rPr>
        <w:t>Маркетинговые исследования</w:t>
      </w:r>
      <w:proofErr w:type="gramStart"/>
      <w:r w:rsidRPr="00631DC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31D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1DCA">
        <w:rPr>
          <w:rFonts w:ascii="Times New Roman" w:hAnsi="Times New Roman" w:cs="Times New Roman"/>
          <w:sz w:val="28"/>
          <w:szCs w:val="28"/>
        </w:rPr>
        <w:t>чебное пособие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 xml:space="preserve">   Шымкент</w:t>
      </w:r>
      <w:proofErr w:type="gramStart"/>
      <w:r w:rsidRPr="00631DC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31D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31DCA">
        <w:rPr>
          <w:rFonts w:ascii="Times New Roman" w:hAnsi="Times New Roman" w:cs="Times New Roman"/>
          <w:sz w:val="28"/>
          <w:szCs w:val="28"/>
        </w:rPr>
        <w:t>КГУ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631DCA">
        <w:rPr>
          <w:rFonts w:ascii="Times New Roman" w:hAnsi="Times New Roman" w:cs="Times New Roman"/>
          <w:sz w:val="28"/>
          <w:szCs w:val="28"/>
        </w:rPr>
        <w:t>2005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31DCA">
        <w:rPr>
          <w:rFonts w:ascii="Times New Roman" w:hAnsi="Times New Roman" w:cs="Times New Roman"/>
          <w:sz w:val="28"/>
          <w:szCs w:val="28"/>
        </w:rPr>
        <w:t>-247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631DCA">
        <w:rPr>
          <w:rFonts w:ascii="Times New Roman" w:hAnsi="Times New Roman" w:cs="Times New Roman"/>
          <w:sz w:val="28"/>
          <w:szCs w:val="28"/>
        </w:rPr>
        <w:t>.</w:t>
      </w:r>
    </w:p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</w:rPr>
        <w:t>-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Маркетинг зерттеу (учебное пособие</w:t>
      </w:r>
      <w:proofErr w:type="gramStart"/>
      <w:r w:rsidRPr="00631DCA">
        <w:rPr>
          <w:rFonts w:ascii="Times New Roman" w:hAnsi="Times New Roman" w:cs="Times New Roman"/>
          <w:sz w:val="28"/>
          <w:szCs w:val="28"/>
          <w:lang w:val="kk-KZ"/>
        </w:rPr>
        <w:t>,Ш</w:t>
      </w:r>
      <w:proofErr w:type="gramEnd"/>
      <w:r w:rsidRPr="00631DCA">
        <w:rPr>
          <w:rFonts w:ascii="Times New Roman" w:hAnsi="Times New Roman" w:cs="Times New Roman"/>
          <w:sz w:val="28"/>
          <w:szCs w:val="28"/>
          <w:lang w:val="kk-KZ"/>
        </w:rPr>
        <w:t>ымкент, ЮКГУ, 2007.-197б.)</w:t>
      </w:r>
      <w:r w:rsidRPr="00631DCA">
        <w:rPr>
          <w:rFonts w:ascii="Times New Roman" w:hAnsi="Times New Roman" w:cs="Times New Roman"/>
          <w:sz w:val="28"/>
          <w:szCs w:val="28"/>
        </w:rPr>
        <w:t>;</w:t>
      </w:r>
    </w:p>
    <w:p w:rsidR="00631DCA" w:rsidRPr="00631DCA" w:rsidRDefault="00631DCA" w:rsidP="006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</w:rPr>
        <w:t>-Экономика рынка труда (учебное пособие, Шымкент, ЮКГУ,2007.-165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31DCA">
        <w:rPr>
          <w:rFonts w:ascii="Times New Roman" w:hAnsi="Times New Roman" w:cs="Times New Roman"/>
          <w:sz w:val="28"/>
          <w:szCs w:val="28"/>
        </w:rPr>
        <w:t>.);</w:t>
      </w:r>
    </w:p>
    <w:p w:rsidR="00D73AD6" w:rsidRPr="00631DCA" w:rsidRDefault="00631DCA" w:rsidP="00631DCA">
      <w:pPr>
        <w:rPr>
          <w:rFonts w:ascii="Times New Roman" w:hAnsi="Times New Roman" w:cs="Times New Roman"/>
          <w:sz w:val="28"/>
          <w:szCs w:val="28"/>
        </w:rPr>
      </w:pPr>
      <w:r w:rsidRPr="00631DCA">
        <w:rPr>
          <w:rFonts w:ascii="Times New Roman" w:hAnsi="Times New Roman" w:cs="Times New Roman"/>
          <w:sz w:val="28"/>
          <w:szCs w:val="28"/>
        </w:rPr>
        <w:t>-Маркетинг (учебное пособие</w:t>
      </w:r>
      <w:proofErr w:type="gramStart"/>
      <w:r w:rsidRPr="00631DCA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31DCA">
        <w:rPr>
          <w:rFonts w:ascii="Times New Roman" w:hAnsi="Times New Roman" w:cs="Times New Roman"/>
          <w:sz w:val="28"/>
          <w:szCs w:val="28"/>
        </w:rPr>
        <w:t>ымкент,ЮКГУ.-2012</w:t>
      </w:r>
      <w:r w:rsidRPr="00631DC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31DCA">
        <w:rPr>
          <w:rFonts w:ascii="Times New Roman" w:hAnsi="Times New Roman" w:cs="Times New Roman"/>
          <w:sz w:val="28"/>
          <w:szCs w:val="28"/>
        </w:rPr>
        <w:t>.</w:t>
      </w:r>
    </w:p>
    <w:sectPr w:rsidR="00D73AD6" w:rsidRPr="0063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1DCA"/>
    <w:rsid w:val="00631DCA"/>
    <w:rsid w:val="00D7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WareZ Provider 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2013-07-17T08:59:00Z</dcterms:created>
  <dcterms:modified xsi:type="dcterms:W3CDTF">2013-07-17T08:59:00Z</dcterms:modified>
</cp:coreProperties>
</file>