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085B" w:rsidRPr="0061661D" w:rsidRDefault="00251004" w:rsidP="00E4664E">
      <w:pPr>
        <w:widowControl w:val="0"/>
        <w:autoSpaceDE w:val="0"/>
        <w:autoSpaceDN w:val="0"/>
        <w:adjustRightInd w:val="0"/>
        <w:jc w:val="center"/>
        <w:rPr>
          <w:b/>
          <w:sz w:val="28"/>
          <w:szCs w:val="28"/>
        </w:rPr>
      </w:pPr>
      <w:r w:rsidRPr="0061661D">
        <w:rPr>
          <w:b/>
          <w:sz w:val="28"/>
          <w:szCs w:val="28"/>
        </w:rPr>
        <w:t>Орманова Г.М.</w:t>
      </w:r>
      <w:r w:rsidR="0061661D">
        <w:rPr>
          <w:b/>
          <w:sz w:val="28"/>
          <w:szCs w:val="28"/>
        </w:rPr>
        <w:t>, Джамалова З.И.</w:t>
      </w:r>
    </w:p>
    <w:p w:rsidR="0048085B" w:rsidRPr="006E7824" w:rsidRDefault="0048085B" w:rsidP="0048085B">
      <w:pPr>
        <w:jc w:val="both"/>
      </w:pPr>
    </w:p>
    <w:p w:rsidR="0048085B" w:rsidRPr="006E7824" w:rsidRDefault="0048085B" w:rsidP="0048085B">
      <w:pPr>
        <w:jc w:val="center"/>
      </w:pPr>
      <w:r w:rsidRPr="006E7824">
        <w:rPr>
          <w:b/>
          <w:noProof/>
        </w:rPr>
        <w:drawing>
          <wp:inline distT="0" distB="0" distL="0" distR="0">
            <wp:extent cx="2777313" cy="2283915"/>
            <wp:effectExtent l="19050" t="0" r="3987" b="0"/>
            <wp:docPr id="166"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2772489" cy="2279948"/>
                    </a:xfrm>
                    <a:prstGeom prst="rect">
                      <a:avLst/>
                    </a:prstGeom>
                    <a:noFill/>
                    <a:ln w="9525">
                      <a:noFill/>
                      <a:miter lim="800000"/>
                      <a:headEnd/>
                      <a:tailEnd/>
                    </a:ln>
                  </pic:spPr>
                </pic:pic>
              </a:graphicData>
            </a:graphic>
          </wp:inline>
        </w:drawing>
      </w:r>
    </w:p>
    <w:p w:rsidR="0048085B" w:rsidRPr="006E7824" w:rsidRDefault="0048085B" w:rsidP="0048085B">
      <w:pPr>
        <w:jc w:val="both"/>
      </w:pPr>
    </w:p>
    <w:p w:rsidR="0048085B" w:rsidRPr="006E7824" w:rsidRDefault="0048085B" w:rsidP="0048085B">
      <w:pPr>
        <w:jc w:val="center"/>
        <w:rPr>
          <w:b/>
          <w:sz w:val="32"/>
          <w:szCs w:val="32"/>
        </w:rPr>
      </w:pPr>
      <w:r w:rsidRPr="006E7824">
        <w:rPr>
          <w:b/>
          <w:sz w:val="32"/>
          <w:szCs w:val="32"/>
        </w:rPr>
        <w:t>КУРС ЛЕКЦИЙ ПО ДИСЦИПЛИНЕ</w:t>
      </w:r>
    </w:p>
    <w:p w:rsidR="0048085B" w:rsidRPr="006E7824" w:rsidRDefault="0048085B" w:rsidP="0048085B">
      <w:pPr>
        <w:jc w:val="center"/>
        <w:rPr>
          <w:b/>
          <w:sz w:val="32"/>
          <w:szCs w:val="32"/>
        </w:rPr>
      </w:pPr>
      <w:r w:rsidRPr="006E7824">
        <w:rPr>
          <w:b/>
          <w:sz w:val="32"/>
          <w:szCs w:val="32"/>
        </w:rPr>
        <w:t>«</w:t>
      </w:r>
      <w:r w:rsidR="00563945" w:rsidRPr="00563945">
        <w:rPr>
          <w:b/>
          <w:sz w:val="32"/>
          <w:szCs w:val="32"/>
        </w:rPr>
        <w:t>Статистические методы управления качеством продукции и процессами</w:t>
      </w:r>
      <w:r w:rsidRPr="006E7824">
        <w:rPr>
          <w:b/>
          <w:sz w:val="32"/>
          <w:szCs w:val="32"/>
        </w:rPr>
        <w:t>»</w:t>
      </w:r>
    </w:p>
    <w:p w:rsidR="0048085B" w:rsidRPr="006E7824" w:rsidRDefault="0048085B" w:rsidP="0048085B">
      <w:pPr>
        <w:jc w:val="center"/>
        <w:rPr>
          <w:sz w:val="28"/>
          <w:szCs w:val="28"/>
        </w:rPr>
      </w:pPr>
      <w:r w:rsidRPr="006E7824">
        <w:rPr>
          <w:sz w:val="28"/>
          <w:szCs w:val="28"/>
        </w:rPr>
        <w:t>для студентов специальности 5В073200 «Стандартизация, сертификация и метрология »</w:t>
      </w:r>
    </w:p>
    <w:p w:rsidR="0048085B" w:rsidRPr="006E7824" w:rsidRDefault="0048085B" w:rsidP="0048085B">
      <w:pPr>
        <w:jc w:val="both"/>
      </w:pPr>
      <w:r w:rsidRPr="006E7824">
        <w:rPr>
          <w:iCs/>
          <w:noProof/>
        </w:rPr>
        <w:drawing>
          <wp:inline distT="0" distB="0" distL="0" distR="0">
            <wp:extent cx="5923280" cy="3930650"/>
            <wp:effectExtent l="19050" t="0" r="1270" b="0"/>
            <wp:docPr id="178" name="Рисунок 156"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гл"/>
                    <pic:cNvPicPr>
                      <a:picLocks noChangeAspect="1" noChangeArrowheads="1"/>
                    </pic:cNvPicPr>
                  </pic:nvPicPr>
                  <pic:blipFill>
                    <a:blip r:embed="rId9"/>
                    <a:srcRect/>
                    <a:stretch>
                      <a:fillRect/>
                    </a:stretch>
                  </pic:blipFill>
                  <pic:spPr bwMode="auto">
                    <a:xfrm>
                      <a:off x="0" y="0"/>
                      <a:ext cx="5923280" cy="3930650"/>
                    </a:xfrm>
                    <a:prstGeom prst="rect">
                      <a:avLst/>
                    </a:prstGeom>
                    <a:noFill/>
                    <a:ln w="9525">
                      <a:noFill/>
                      <a:miter lim="800000"/>
                      <a:headEnd/>
                      <a:tailEnd/>
                    </a:ln>
                  </pic:spPr>
                </pic:pic>
              </a:graphicData>
            </a:graphic>
          </wp:inline>
        </w:drawing>
      </w:r>
    </w:p>
    <w:p w:rsidR="0048085B" w:rsidRDefault="0048085B" w:rsidP="0048085B">
      <w:pPr>
        <w:jc w:val="center"/>
        <w:rPr>
          <w:sz w:val="28"/>
          <w:szCs w:val="28"/>
        </w:rPr>
      </w:pPr>
    </w:p>
    <w:p w:rsidR="004D2189" w:rsidRDefault="004D2189" w:rsidP="0048085B">
      <w:pPr>
        <w:jc w:val="center"/>
        <w:rPr>
          <w:sz w:val="28"/>
          <w:szCs w:val="28"/>
        </w:rPr>
      </w:pPr>
    </w:p>
    <w:p w:rsidR="0048085B" w:rsidRPr="004D2189" w:rsidRDefault="004D2189" w:rsidP="0048085B">
      <w:pPr>
        <w:jc w:val="center"/>
        <w:rPr>
          <w:b/>
          <w:sz w:val="28"/>
          <w:szCs w:val="28"/>
        </w:rPr>
      </w:pPr>
      <w:r>
        <w:rPr>
          <w:b/>
          <w:sz w:val="28"/>
          <w:szCs w:val="28"/>
        </w:rPr>
        <w:t>Шымкент, 2016</w:t>
      </w: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55308E" w:rsidP="0048085B">
      <w:pPr>
        <w:jc w:val="center"/>
        <w:rPr>
          <w:b/>
          <w:sz w:val="28"/>
          <w:szCs w:val="28"/>
        </w:rPr>
      </w:pPr>
      <w:r>
        <w:rPr>
          <w:b/>
          <w:noProof/>
          <w:sz w:val="28"/>
          <w:szCs w:val="28"/>
        </w:rPr>
        <w:pict>
          <v:rect id="_x0000_s1113" style="position:absolute;left:0;text-align:left;margin-left:231.3pt;margin-top:55.35pt;width:17.6pt;height:15.05pt;z-index:251661312" stroked="f"/>
        </w:pict>
      </w: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48085B" w:rsidRPr="00F1084B" w:rsidRDefault="0048085B" w:rsidP="0048085B">
      <w:pPr>
        <w:jc w:val="center"/>
        <w:rPr>
          <w:b/>
          <w:sz w:val="28"/>
          <w:szCs w:val="28"/>
        </w:rPr>
      </w:pPr>
    </w:p>
    <w:p w:rsidR="003C398C" w:rsidRDefault="0055308E">
      <w:pPr>
        <w:rPr>
          <w:b/>
          <w:sz w:val="28"/>
          <w:szCs w:val="28"/>
        </w:rPr>
      </w:pPr>
      <w:r>
        <w:rPr>
          <w:b/>
          <w:noProof/>
          <w:sz w:val="28"/>
          <w:szCs w:val="28"/>
        </w:rPr>
        <w:pict>
          <v:rect id="_x0000_s1114" style="position:absolute;margin-left:225.45pt;margin-top:369.9pt;width:27.6pt;height:15.05pt;z-index:251662336" stroked="f"/>
        </w:pict>
      </w:r>
      <w:r w:rsidR="003C398C">
        <w:rPr>
          <w:b/>
          <w:sz w:val="28"/>
          <w:szCs w:val="28"/>
        </w:rPr>
        <w:br w:type="page"/>
      </w:r>
    </w:p>
    <w:p w:rsidR="0030498B" w:rsidRPr="006E7824" w:rsidRDefault="0030498B" w:rsidP="0030498B">
      <w:pPr>
        <w:jc w:val="right"/>
      </w:pPr>
      <w:r w:rsidRPr="006E7824">
        <w:lastRenderedPageBreak/>
        <w:t xml:space="preserve">  Ф 7.</w:t>
      </w:r>
      <w:r>
        <w:t>03</w:t>
      </w:r>
      <w:r w:rsidRPr="006E7824">
        <w:t>-18</w:t>
      </w:r>
    </w:p>
    <w:p w:rsidR="0048085B" w:rsidRPr="006E7824" w:rsidRDefault="0048085B" w:rsidP="0048085B">
      <w:pPr>
        <w:jc w:val="center"/>
        <w:rPr>
          <w:b/>
          <w:sz w:val="28"/>
          <w:szCs w:val="28"/>
        </w:rPr>
      </w:pPr>
      <w:r w:rsidRPr="006E7824">
        <w:rPr>
          <w:b/>
          <w:sz w:val="28"/>
          <w:szCs w:val="28"/>
        </w:rPr>
        <w:t>МИНИСТЕРСТВО ОБРАЗОВАНИЯ И НАУКИ РЕСПУБЛИКИ КАЗАХСТАН</w:t>
      </w:r>
    </w:p>
    <w:p w:rsidR="0048085B" w:rsidRPr="006E7824" w:rsidRDefault="0048085B" w:rsidP="0048085B">
      <w:pPr>
        <w:jc w:val="center"/>
        <w:rPr>
          <w:sz w:val="28"/>
          <w:szCs w:val="28"/>
          <w:lang w:val="kk-KZ"/>
        </w:rPr>
      </w:pPr>
      <w:r w:rsidRPr="006E7824">
        <w:rPr>
          <w:sz w:val="28"/>
          <w:szCs w:val="28"/>
        </w:rPr>
        <w:t>ЮЖНО-КАЗАХСТАНСКИЙ ГОСУДАРСТВЕННЫЙ УНИВЕРСИТЕТ</w:t>
      </w:r>
    </w:p>
    <w:p w:rsidR="0048085B" w:rsidRPr="006E7824" w:rsidRDefault="0048085B" w:rsidP="0048085B">
      <w:pPr>
        <w:jc w:val="center"/>
        <w:rPr>
          <w:sz w:val="28"/>
          <w:szCs w:val="28"/>
        </w:rPr>
      </w:pPr>
      <w:r w:rsidRPr="006E7824">
        <w:rPr>
          <w:sz w:val="28"/>
          <w:szCs w:val="28"/>
        </w:rPr>
        <w:t>им. М. АУЕЗОВА</w:t>
      </w:r>
    </w:p>
    <w:p w:rsidR="0048085B" w:rsidRDefault="0048085B" w:rsidP="0048085B">
      <w:pPr>
        <w:jc w:val="center"/>
        <w:rPr>
          <w:sz w:val="28"/>
          <w:szCs w:val="28"/>
        </w:rPr>
      </w:pPr>
    </w:p>
    <w:p w:rsidR="0048085B" w:rsidRPr="006E7824" w:rsidRDefault="0048085B" w:rsidP="0048085B">
      <w:pPr>
        <w:jc w:val="center"/>
        <w:rPr>
          <w:sz w:val="28"/>
          <w:szCs w:val="28"/>
        </w:rPr>
      </w:pPr>
      <w:r w:rsidRPr="006E7824">
        <w:rPr>
          <w:sz w:val="28"/>
          <w:szCs w:val="28"/>
        </w:rPr>
        <w:t>Кафедра «Стандартизации и сертификации»</w:t>
      </w:r>
    </w:p>
    <w:p w:rsidR="0048085B" w:rsidRDefault="0048085B" w:rsidP="0048085B">
      <w:pPr>
        <w:jc w:val="center"/>
        <w:rPr>
          <w:color w:val="FF0000"/>
          <w:sz w:val="28"/>
          <w:szCs w:val="28"/>
        </w:rPr>
      </w:pPr>
    </w:p>
    <w:p w:rsidR="0048085B" w:rsidRPr="00F8702F" w:rsidRDefault="00033166" w:rsidP="0048085B">
      <w:pPr>
        <w:jc w:val="center"/>
        <w:rPr>
          <w:sz w:val="28"/>
          <w:szCs w:val="28"/>
        </w:rPr>
      </w:pPr>
      <w:r>
        <w:rPr>
          <w:sz w:val="28"/>
          <w:szCs w:val="28"/>
        </w:rPr>
        <w:t>Орманова Г.М.</w:t>
      </w:r>
      <w:r w:rsidR="0030498B">
        <w:rPr>
          <w:sz w:val="28"/>
          <w:szCs w:val="28"/>
        </w:rPr>
        <w:t>, Джамалова З.И.</w:t>
      </w:r>
    </w:p>
    <w:p w:rsidR="0048085B" w:rsidRDefault="0048085B" w:rsidP="0048085B">
      <w:pPr>
        <w:jc w:val="center"/>
        <w:rPr>
          <w:b/>
          <w:sz w:val="28"/>
          <w:szCs w:val="28"/>
        </w:rPr>
      </w:pPr>
    </w:p>
    <w:p w:rsidR="00CA4EDD" w:rsidRDefault="00CA4EDD" w:rsidP="0048085B">
      <w:pPr>
        <w:jc w:val="center"/>
        <w:rPr>
          <w:b/>
          <w:sz w:val="28"/>
          <w:szCs w:val="28"/>
        </w:rPr>
      </w:pPr>
    </w:p>
    <w:p w:rsidR="00CA4EDD" w:rsidRDefault="00CA4EDD" w:rsidP="0048085B">
      <w:pPr>
        <w:jc w:val="center"/>
        <w:rPr>
          <w:b/>
          <w:sz w:val="28"/>
          <w:szCs w:val="28"/>
        </w:rPr>
      </w:pPr>
    </w:p>
    <w:p w:rsidR="00CA4EDD" w:rsidRDefault="00CA4EDD" w:rsidP="0048085B">
      <w:pPr>
        <w:jc w:val="center"/>
        <w:rPr>
          <w:b/>
          <w:sz w:val="28"/>
          <w:szCs w:val="28"/>
        </w:rPr>
      </w:pPr>
    </w:p>
    <w:p w:rsidR="0048085B" w:rsidRPr="003934D8" w:rsidRDefault="003934D8" w:rsidP="003934D8">
      <w:pPr>
        <w:jc w:val="center"/>
        <w:rPr>
          <w:b/>
          <w:sz w:val="32"/>
          <w:szCs w:val="32"/>
        </w:rPr>
      </w:pPr>
      <w:r w:rsidRPr="006E7824">
        <w:rPr>
          <w:b/>
          <w:sz w:val="32"/>
          <w:szCs w:val="32"/>
        </w:rPr>
        <w:t>КУРС ЛЕКЦИЙ ПО ДИСЦИПЛИНЕ</w:t>
      </w:r>
      <w:r w:rsidR="0048085B" w:rsidRPr="006E7824">
        <w:rPr>
          <w:b/>
          <w:sz w:val="28"/>
          <w:szCs w:val="28"/>
        </w:rPr>
        <w:t>:</w:t>
      </w:r>
    </w:p>
    <w:p w:rsidR="0048085B" w:rsidRPr="00033166" w:rsidRDefault="0048085B" w:rsidP="0048085B">
      <w:pPr>
        <w:jc w:val="center"/>
        <w:rPr>
          <w:b/>
          <w:sz w:val="28"/>
          <w:szCs w:val="28"/>
        </w:rPr>
      </w:pPr>
      <w:r w:rsidRPr="00033166">
        <w:rPr>
          <w:b/>
          <w:sz w:val="28"/>
          <w:szCs w:val="28"/>
        </w:rPr>
        <w:t>«</w:t>
      </w:r>
      <w:r w:rsidR="00033166" w:rsidRPr="00033166">
        <w:rPr>
          <w:b/>
          <w:sz w:val="28"/>
          <w:szCs w:val="28"/>
        </w:rPr>
        <w:t>Статистические методы управления качеством продукции и процессами</w:t>
      </w:r>
      <w:r w:rsidRPr="00033166">
        <w:rPr>
          <w:b/>
          <w:sz w:val="28"/>
          <w:szCs w:val="28"/>
        </w:rPr>
        <w:t>»</w:t>
      </w:r>
    </w:p>
    <w:p w:rsidR="0048085B" w:rsidRDefault="0048085B" w:rsidP="0048085B">
      <w:pPr>
        <w:jc w:val="center"/>
        <w:rPr>
          <w:sz w:val="28"/>
          <w:szCs w:val="28"/>
        </w:rPr>
      </w:pPr>
    </w:p>
    <w:p w:rsidR="0048085B" w:rsidRDefault="0048085B" w:rsidP="0048085B">
      <w:pPr>
        <w:jc w:val="center"/>
        <w:rPr>
          <w:sz w:val="28"/>
          <w:szCs w:val="28"/>
        </w:rPr>
      </w:pPr>
    </w:p>
    <w:p w:rsidR="0048085B" w:rsidRPr="006E7824" w:rsidRDefault="0048085B" w:rsidP="0048085B">
      <w:pPr>
        <w:jc w:val="center"/>
        <w:rPr>
          <w:sz w:val="28"/>
          <w:szCs w:val="28"/>
        </w:rPr>
      </w:pPr>
      <w:r w:rsidRPr="006E7824">
        <w:rPr>
          <w:sz w:val="28"/>
          <w:szCs w:val="28"/>
        </w:rPr>
        <w:t>для студентов специальности 5В073200</w:t>
      </w:r>
    </w:p>
    <w:p w:rsidR="0048085B" w:rsidRPr="006E7824" w:rsidRDefault="0048085B" w:rsidP="0048085B">
      <w:pPr>
        <w:jc w:val="center"/>
        <w:rPr>
          <w:sz w:val="28"/>
          <w:szCs w:val="28"/>
        </w:rPr>
      </w:pPr>
      <w:r w:rsidRPr="006E7824">
        <w:rPr>
          <w:sz w:val="28"/>
          <w:szCs w:val="28"/>
        </w:rPr>
        <w:t>«Стандартизация, сертификация и метрология»</w:t>
      </w:r>
    </w:p>
    <w:p w:rsidR="0048085B" w:rsidRPr="006E7824" w:rsidRDefault="0048085B" w:rsidP="0048085B">
      <w:pPr>
        <w:jc w:val="center"/>
        <w:rPr>
          <w:sz w:val="28"/>
          <w:szCs w:val="28"/>
        </w:rPr>
      </w:pPr>
    </w:p>
    <w:p w:rsidR="0048085B" w:rsidRDefault="0048085B" w:rsidP="0048085B">
      <w:pPr>
        <w:jc w:val="center"/>
        <w:rPr>
          <w:sz w:val="28"/>
          <w:szCs w:val="28"/>
        </w:rPr>
      </w:pPr>
    </w:p>
    <w:p w:rsidR="0048085B" w:rsidRDefault="0048085B" w:rsidP="0048085B">
      <w:pPr>
        <w:jc w:val="center"/>
        <w:rPr>
          <w:sz w:val="28"/>
          <w:szCs w:val="28"/>
        </w:rPr>
      </w:pPr>
    </w:p>
    <w:p w:rsidR="0048085B" w:rsidRDefault="0048085B" w:rsidP="0048085B">
      <w:pPr>
        <w:jc w:val="center"/>
        <w:rPr>
          <w:sz w:val="28"/>
          <w:szCs w:val="28"/>
        </w:rPr>
      </w:pPr>
    </w:p>
    <w:p w:rsidR="0048085B" w:rsidRDefault="0048085B" w:rsidP="0048085B">
      <w:pPr>
        <w:jc w:val="center"/>
        <w:rPr>
          <w:sz w:val="28"/>
          <w:szCs w:val="28"/>
        </w:rPr>
      </w:pPr>
    </w:p>
    <w:p w:rsidR="0048085B" w:rsidRDefault="0048085B" w:rsidP="0048085B">
      <w:pPr>
        <w:jc w:val="center"/>
        <w:rPr>
          <w:sz w:val="28"/>
          <w:szCs w:val="28"/>
        </w:rPr>
      </w:pPr>
    </w:p>
    <w:p w:rsidR="0048085B" w:rsidRPr="006E7824" w:rsidRDefault="0048085B" w:rsidP="0048085B">
      <w:pPr>
        <w:jc w:val="center"/>
        <w:rPr>
          <w:sz w:val="28"/>
          <w:szCs w:val="28"/>
        </w:rPr>
      </w:pPr>
    </w:p>
    <w:p w:rsidR="0048085B" w:rsidRPr="006E7824" w:rsidRDefault="0048085B" w:rsidP="0048085B">
      <w:pPr>
        <w:jc w:val="center"/>
        <w:rPr>
          <w:sz w:val="28"/>
          <w:szCs w:val="28"/>
        </w:rPr>
      </w:pPr>
    </w:p>
    <w:p w:rsidR="0048085B" w:rsidRPr="006E7824" w:rsidRDefault="0048085B" w:rsidP="0048085B">
      <w:pPr>
        <w:jc w:val="center"/>
        <w:rPr>
          <w:sz w:val="28"/>
          <w:szCs w:val="28"/>
        </w:rPr>
      </w:pPr>
    </w:p>
    <w:p w:rsidR="0048085B" w:rsidRPr="006E7824" w:rsidRDefault="0048085B"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CA4EDD" w:rsidRDefault="00CA4EDD" w:rsidP="0048085B">
      <w:pPr>
        <w:jc w:val="center"/>
        <w:rPr>
          <w:sz w:val="28"/>
          <w:szCs w:val="28"/>
        </w:rPr>
      </w:pPr>
    </w:p>
    <w:p w:rsidR="0048085B" w:rsidRPr="006E7824" w:rsidRDefault="0055308E" w:rsidP="0048085B">
      <w:pPr>
        <w:jc w:val="center"/>
        <w:rPr>
          <w:sz w:val="28"/>
          <w:szCs w:val="28"/>
        </w:rPr>
      </w:pPr>
      <w:r>
        <w:rPr>
          <w:noProof/>
          <w:sz w:val="28"/>
          <w:szCs w:val="28"/>
        </w:rPr>
        <w:pict>
          <v:rect id="_x0000_s1115" style="position:absolute;left:0;text-align:left;margin-left:232.95pt;margin-top:46.65pt;width:19.3pt;height:17.15pt;z-index:251663360" stroked="f"/>
        </w:pict>
      </w:r>
      <w:r w:rsidR="00571FE2">
        <w:rPr>
          <w:noProof/>
          <w:sz w:val="28"/>
          <w:szCs w:val="28"/>
        </w:rPr>
        <w:pict>
          <v:rect id="_x0000_s1106" style="position:absolute;left:0;text-align:left;margin-left:216.15pt;margin-top:27.05pt;width:68.2pt;height:24.6pt;z-index:251660288" strokecolor="white"/>
        </w:pict>
      </w:r>
      <w:r w:rsidR="0048085B" w:rsidRPr="006E7824">
        <w:rPr>
          <w:sz w:val="28"/>
          <w:szCs w:val="28"/>
        </w:rPr>
        <w:t>Шымкент, 201</w:t>
      </w:r>
      <w:r w:rsidR="00CA4EDD">
        <w:rPr>
          <w:sz w:val="28"/>
          <w:szCs w:val="28"/>
        </w:rPr>
        <w:t>6</w:t>
      </w:r>
      <w:r w:rsidR="0048085B" w:rsidRPr="006E7824">
        <w:rPr>
          <w:sz w:val="28"/>
          <w:szCs w:val="28"/>
        </w:rPr>
        <w:t xml:space="preserve"> г</w:t>
      </w:r>
    </w:p>
    <w:p w:rsidR="0048085B" w:rsidRPr="00A74585" w:rsidRDefault="0048085B" w:rsidP="0048085B">
      <w:pPr>
        <w:ind w:firstLine="567"/>
        <w:rPr>
          <w:sz w:val="28"/>
          <w:szCs w:val="28"/>
        </w:rPr>
      </w:pPr>
      <w:r w:rsidRPr="00A74585">
        <w:rPr>
          <w:sz w:val="28"/>
          <w:szCs w:val="28"/>
        </w:rPr>
        <w:lastRenderedPageBreak/>
        <w:t>УДК 637.072</w:t>
      </w:r>
    </w:p>
    <w:p w:rsidR="0048085B" w:rsidRDefault="0048085B" w:rsidP="0048085B">
      <w:pPr>
        <w:ind w:firstLine="567"/>
        <w:rPr>
          <w:sz w:val="28"/>
          <w:szCs w:val="28"/>
          <w:lang w:eastAsia="ko-KR"/>
        </w:rPr>
      </w:pPr>
    </w:p>
    <w:p w:rsidR="0048085B" w:rsidRPr="00A306FE" w:rsidRDefault="0048085B" w:rsidP="0048085B">
      <w:pPr>
        <w:ind w:firstLine="567"/>
        <w:rPr>
          <w:sz w:val="28"/>
          <w:szCs w:val="28"/>
        </w:rPr>
      </w:pPr>
      <w:r w:rsidRPr="00A306FE">
        <w:rPr>
          <w:sz w:val="28"/>
          <w:szCs w:val="28"/>
          <w:lang w:eastAsia="ko-KR"/>
        </w:rPr>
        <w:t xml:space="preserve">Составители: </w:t>
      </w:r>
      <w:r w:rsidR="001B358E">
        <w:rPr>
          <w:sz w:val="28"/>
          <w:szCs w:val="28"/>
        </w:rPr>
        <w:t>Орманова Г.М.</w:t>
      </w:r>
      <w:r w:rsidR="005A4122">
        <w:rPr>
          <w:sz w:val="28"/>
          <w:szCs w:val="28"/>
        </w:rPr>
        <w:t>, Джамалова З.И.</w:t>
      </w:r>
    </w:p>
    <w:p w:rsidR="0048085B" w:rsidRDefault="0048085B" w:rsidP="0048085B">
      <w:pPr>
        <w:ind w:firstLine="567"/>
        <w:jc w:val="both"/>
        <w:rPr>
          <w:sz w:val="28"/>
          <w:szCs w:val="28"/>
        </w:rPr>
      </w:pPr>
      <w:r w:rsidRPr="00A306FE">
        <w:rPr>
          <w:sz w:val="28"/>
          <w:szCs w:val="28"/>
        </w:rPr>
        <w:t>Курс лекций «</w:t>
      </w:r>
      <w:r w:rsidR="001B358E" w:rsidRPr="00393B51">
        <w:rPr>
          <w:sz w:val="28"/>
          <w:szCs w:val="28"/>
        </w:rPr>
        <w:t>Статистические методы управления качеством продукции и процессами</w:t>
      </w:r>
      <w:r w:rsidRPr="00A306FE">
        <w:rPr>
          <w:sz w:val="28"/>
          <w:szCs w:val="28"/>
        </w:rPr>
        <w:t>» для специальности 5В073200 – Стандартизация, сертификация и метрология,  Шымкент</w:t>
      </w:r>
      <w:r>
        <w:rPr>
          <w:sz w:val="28"/>
          <w:szCs w:val="28"/>
        </w:rPr>
        <w:t>: ЮКГУ им. М. Ауезова; 201</w:t>
      </w:r>
      <w:r w:rsidR="004664D1">
        <w:rPr>
          <w:sz w:val="28"/>
          <w:szCs w:val="28"/>
        </w:rPr>
        <w:t>6</w:t>
      </w:r>
      <w:r>
        <w:rPr>
          <w:sz w:val="28"/>
          <w:szCs w:val="28"/>
        </w:rPr>
        <w:t>г, -</w:t>
      </w:r>
      <w:r w:rsidRPr="00956ED4">
        <w:rPr>
          <w:sz w:val="28"/>
          <w:szCs w:val="28"/>
        </w:rPr>
        <w:t>1</w:t>
      </w:r>
      <w:r w:rsidR="00956ED4" w:rsidRPr="00956ED4">
        <w:rPr>
          <w:sz w:val="28"/>
          <w:szCs w:val="28"/>
        </w:rPr>
        <w:t>28</w:t>
      </w:r>
      <w:r w:rsidRPr="00A306FE">
        <w:rPr>
          <w:sz w:val="28"/>
          <w:szCs w:val="28"/>
        </w:rPr>
        <w:t xml:space="preserve"> с.</w:t>
      </w:r>
    </w:p>
    <w:p w:rsidR="0048085B" w:rsidRPr="00A306FE" w:rsidRDefault="0048085B" w:rsidP="0048085B">
      <w:pPr>
        <w:ind w:firstLine="567"/>
        <w:jc w:val="both"/>
        <w:rPr>
          <w:sz w:val="28"/>
          <w:szCs w:val="28"/>
        </w:rPr>
      </w:pPr>
    </w:p>
    <w:p w:rsidR="0048085B" w:rsidRDefault="0048085B" w:rsidP="0048085B">
      <w:pPr>
        <w:ind w:firstLine="567"/>
        <w:jc w:val="both"/>
        <w:rPr>
          <w:sz w:val="28"/>
          <w:szCs w:val="28"/>
          <w:lang w:eastAsia="ko-KR"/>
        </w:rPr>
      </w:pPr>
      <w:r w:rsidRPr="00A306FE">
        <w:rPr>
          <w:sz w:val="28"/>
          <w:szCs w:val="28"/>
          <w:lang w:eastAsia="ko-KR"/>
        </w:rPr>
        <w:t xml:space="preserve"> Курс лекций составлен в соответствии с требованиями учебного плана и </w:t>
      </w:r>
      <w:r>
        <w:rPr>
          <w:sz w:val="28"/>
          <w:szCs w:val="28"/>
          <w:lang w:eastAsia="ko-KR"/>
        </w:rPr>
        <w:t xml:space="preserve">учебной </w:t>
      </w:r>
      <w:r w:rsidRPr="00A306FE">
        <w:rPr>
          <w:sz w:val="28"/>
          <w:szCs w:val="28"/>
          <w:lang w:eastAsia="ko-KR"/>
        </w:rPr>
        <w:t>программой дисциплины «</w:t>
      </w:r>
      <w:r w:rsidR="00880A42" w:rsidRPr="00393B51">
        <w:rPr>
          <w:sz w:val="28"/>
          <w:szCs w:val="28"/>
        </w:rPr>
        <w:t>Статистические методы управления качеством продукции и процессами</w:t>
      </w:r>
      <w:r w:rsidRPr="00A306FE">
        <w:rPr>
          <w:sz w:val="28"/>
          <w:szCs w:val="28"/>
          <w:lang w:eastAsia="ko-KR"/>
        </w:rPr>
        <w:t>» и включает все необходимые сведения по выполнению тем лекционных занятий курса.</w:t>
      </w:r>
    </w:p>
    <w:p w:rsidR="0048085B" w:rsidRPr="00A306FE" w:rsidRDefault="0048085B" w:rsidP="0048085B">
      <w:pPr>
        <w:ind w:firstLine="567"/>
        <w:jc w:val="both"/>
        <w:rPr>
          <w:sz w:val="28"/>
          <w:szCs w:val="28"/>
          <w:lang w:eastAsia="ko-KR"/>
        </w:rPr>
      </w:pPr>
    </w:p>
    <w:p w:rsidR="0048085B" w:rsidRDefault="0048085B" w:rsidP="0048085B">
      <w:pPr>
        <w:ind w:firstLine="567"/>
        <w:jc w:val="both"/>
        <w:rPr>
          <w:sz w:val="28"/>
          <w:szCs w:val="28"/>
          <w:lang w:eastAsia="ko-KR"/>
        </w:rPr>
      </w:pPr>
      <w:r w:rsidRPr="00A74585">
        <w:rPr>
          <w:sz w:val="28"/>
          <w:szCs w:val="28"/>
          <w:lang w:eastAsia="ko-KR"/>
        </w:rPr>
        <w:t xml:space="preserve">Курс лекций предназначены для </w:t>
      </w:r>
      <w:r w:rsidRPr="00A74585">
        <w:rPr>
          <w:sz w:val="28"/>
          <w:szCs w:val="28"/>
        </w:rPr>
        <w:t xml:space="preserve"> студентов специальности 5В073200 – Стандартизация, сертификация и метрология. </w:t>
      </w:r>
      <w:r w:rsidRPr="00A74585">
        <w:rPr>
          <w:sz w:val="28"/>
          <w:szCs w:val="28"/>
          <w:lang w:eastAsia="ko-KR"/>
        </w:rPr>
        <w:t xml:space="preserve">     </w:t>
      </w:r>
    </w:p>
    <w:p w:rsidR="0048085B" w:rsidRPr="00A74585" w:rsidRDefault="0048085B" w:rsidP="0048085B">
      <w:pPr>
        <w:ind w:firstLine="567"/>
        <w:jc w:val="both"/>
        <w:rPr>
          <w:sz w:val="28"/>
          <w:szCs w:val="28"/>
          <w:lang w:eastAsia="ko-KR"/>
        </w:rPr>
      </w:pPr>
    </w:p>
    <w:p w:rsidR="0048085B" w:rsidRPr="00A306FE" w:rsidRDefault="0048085B" w:rsidP="0048085B">
      <w:pPr>
        <w:ind w:firstLine="567"/>
        <w:jc w:val="both"/>
        <w:rPr>
          <w:sz w:val="28"/>
          <w:szCs w:val="28"/>
        </w:rPr>
      </w:pPr>
      <w:r w:rsidRPr="00A306FE">
        <w:rPr>
          <w:sz w:val="28"/>
          <w:szCs w:val="28"/>
        </w:rPr>
        <w:t xml:space="preserve">В курсе лекций приводятся теоретические </w:t>
      </w:r>
      <w:r w:rsidR="00ED4C86" w:rsidRPr="006C66A4">
        <w:rPr>
          <w:sz w:val="28"/>
          <w:szCs w:val="28"/>
        </w:rPr>
        <w:t>основные понятия и определения из области статистических методов контроля и управления качеством продукции и процессов</w:t>
      </w:r>
      <w:r w:rsidR="00ED4C86">
        <w:rPr>
          <w:sz w:val="28"/>
          <w:szCs w:val="28"/>
        </w:rPr>
        <w:t xml:space="preserve">; </w:t>
      </w:r>
      <w:r w:rsidR="00ED4C86" w:rsidRPr="006C66A4">
        <w:rPr>
          <w:sz w:val="28"/>
          <w:szCs w:val="28"/>
        </w:rPr>
        <w:t xml:space="preserve"> методы статистического контроля качества; контрольные карты; непрерывный приемочный контроль качества по количественному признаку; непрерывный приемочный контроль качества по альтернативному признаку; статистический анализ точности, стабильности и управления технологическими процессами; организация технического контроля качества.</w:t>
      </w:r>
      <w:r w:rsidRPr="00A306FE">
        <w:rPr>
          <w:sz w:val="28"/>
          <w:szCs w:val="28"/>
          <w:lang w:val="kk-KZ"/>
        </w:rPr>
        <w:t xml:space="preserve"> </w:t>
      </w:r>
      <w:r w:rsidRPr="00A306FE">
        <w:rPr>
          <w:rStyle w:val="FontStyle11"/>
          <w:sz w:val="28"/>
          <w:szCs w:val="28"/>
        </w:rPr>
        <w:t xml:space="preserve"> </w:t>
      </w:r>
    </w:p>
    <w:p w:rsidR="0048085B" w:rsidRPr="00F8702F" w:rsidRDefault="0048085B" w:rsidP="0048085B">
      <w:pPr>
        <w:pStyle w:val="ac"/>
        <w:shd w:val="clear" w:color="auto" w:fill="auto"/>
        <w:spacing w:line="240" w:lineRule="auto"/>
        <w:ind w:firstLine="567"/>
        <w:jc w:val="both"/>
        <w:rPr>
          <w:rFonts w:ascii="Times New Roman" w:hAnsi="Times New Roman"/>
          <w:sz w:val="24"/>
          <w:szCs w:val="24"/>
          <w:lang w:eastAsia="ko-KR"/>
        </w:rPr>
      </w:pPr>
    </w:p>
    <w:p w:rsidR="0048085B" w:rsidRPr="00726CBC" w:rsidRDefault="0048085B" w:rsidP="0048085B">
      <w:pPr>
        <w:ind w:firstLine="567"/>
        <w:rPr>
          <w:sz w:val="28"/>
          <w:szCs w:val="28"/>
        </w:rPr>
      </w:pPr>
      <w:r w:rsidRPr="00726CBC">
        <w:rPr>
          <w:sz w:val="28"/>
          <w:szCs w:val="28"/>
          <w:lang w:eastAsia="ko-KR"/>
        </w:rPr>
        <w:t xml:space="preserve">Рецензенты: </w:t>
      </w:r>
      <w:r w:rsidRPr="00726CBC">
        <w:rPr>
          <w:sz w:val="28"/>
          <w:szCs w:val="28"/>
        </w:rPr>
        <w:t xml:space="preserve"> </w:t>
      </w:r>
      <w:r w:rsidR="00ED4C86">
        <w:rPr>
          <w:sz w:val="28"/>
          <w:szCs w:val="28"/>
          <w:lang w:eastAsia="ko-KR"/>
        </w:rPr>
        <w:t>Ешанкулов А.А.</w:t>
      </w:r>
      <w:r w:rsidRPr="00726CBC">
        <w:rPr>
          <w:sz w:val="28"/>
          <w:szCs w:val="28"/>
        </w:rPr>
        <w:t xml:space="preserve"> – </w:t>
      </w:r>
      <w:r w:rsidR="00ED4C86" w:rsidRPr="00726CBC">
        <w:rPr>
          <w:sz w:val="28"/>
          <w:szCs w:val="28"/>
        </w:rPr>
        <w:t>к.т.н., доцент кафедры СиС</w:t>
      </w:r>
    </w:p>
    <w:p w:rsidR="0048085B" w:rsidRPr="00726CBC" w:rsidRDefault="0048085B" w:rsidP="0048085B">
      <w:pPr>
        <w:ind w:firstLine="567"/>
        <w:jc w:val="both"/>
        <w:rPr>
          <w:sz w:val="28"/>
          <w:szCs w:val="28"/>
        </w:rPr>
      </w:pPr>
      <w:r w:rsidRPr="00726CBC">
        <w:rPr>
          <w:sz w:val="28"/>
          <w:szCs w:val="28"/>
        </w:rPr>
        <w:t xml:space="preserve">                  </w:t>
      </w:r>
      <w:r>
        <w:rPr>
          <w:sz w:val="28"/>
          <w:szCs w:val="28"/>
        </w:rPr>
        <w:t xml:space="preserve">  </w:t>
      </w:r>
      <w:r w:rsidRPr="00726CBC">
        <w:rPr>
          <w:sz w:val="28"/>
          <w:szCs w:val="28"/>
        </w:rPr>
        <w:t xml:space="preserve">  </w:t>
      </w:r>
      <w:r w:rsidR="00ED4C86">
        <w:rPr>
          <w:sz w:val="28"/>
          <w:szCs w:val="28"/>
        </w:rPr>
        <w:t>Тулекбаева А.К.</w:t>
      </w:r>
      <w:r w:rsidRPr="00726CBC">
        <w:rPr>
          <w:sz w:val="28"/>
          <w:szCs w:val="28"/>
        </w:rPr>
        <w:t xml:space="preserve"> – к.т.н., доцент кафедры СиС</w:t>
      </w:r>
    </w:p>
    <w:p w:rsidR="0048085B" w:rsidRPr="00726CBC" w:rsidRDefault="0048085B" w:rsidP="0048085B">
      <w:pPr>
        <w:ind w:firstLine="567"/>
        <w:rPr>
          <w:sz w:val="28"/>
          <w:szCs w:val="28"/>
          <w:lang w:eastAsia="ko-KR"/>
        </w:rPr>
      </w:pPr>
      <w:r w:rsidRPr="00726CBC">
        <w:rPr>
          <w:sz w:val="28"/>
          <w:szCs w:val="28"/>
        </w:rPr>
        <w:t xml:space="preserve">                                                                                 </w:t>
      </w:r>
      <w:r w:rsidRPr="00726CBC">
        <w:rPr>
          <w:sz w:val="28"/>
          <w:szCs w:val="28"/>
          <w:lang w:eastAsia="ko-KR"/>
        </w:rPr>
        <w:t xml:space="preserve">            </w:t>
      </w:r>
    </w:p>
    <w:p w:rsidR="0048085B" w:rsidRPr="00726CBC" w:rsidRDefault="0048085B" w:rsidP="0048085B">
      <w:pPr>
        <w:ind w:firstLine="567"/>
        <w:jc w:val="both"/>
        <w:rPr>
          <w:sz w:val="28"/>
          <w:szCs w:val="28"/>
        </w:rPr>
      </w:pPr>
      <w:r w:rsidRPr="00726CBC">
        <w:rPr>
          <w:sz w:val="28"/>
          <w:szCs w:val="28"/>
        </w:rPr>
        <w:t>Рассмотрено и рекомендовано к печати заседанием кафедры «Стандартизации и сертификации</w:t>
      </w:r>
      <w:r w:rsidRPr="00726CBC">
        <w:rPr>
          <w:sz w:val="28"/>
          <w:szCs w:val="28"/>
          <w:lang w:val="kk-KZ"/>
        </w:rPr>
        <w:t>»</w:t>
      </w:r>
    </w:p>
    <w:p w:rsidR="0048085B" w:rsidRPr="00726CBC" w:rsidRDefault="0048085B" w:rsidP="0048085B">
      <w:pPr>
        <w:ind w:firstLine="567"/>
        <w:rPr>
          <w:sz w:val="28"/>
          <w:szCs w:val="28"/>
        </w:rPr>
      </w:pPr>
      <w:r w:rsidRPr="00726CBC">
        <w:rPr>
          <w:sz w:val="28"/>
          <w:szCs w:val="28"/>
        </w:rPr>
        <w:t xml:space="preserve">(протокол № ___ от «____» _________ 201__г.), </w:t>
      </w:r>
    </w:p>
    <w:p w:rsidR="0048085B" w:rsidRPr="00726CBC" w:rsidRDefault="0048085B" w:rsidP="0048085B">
      <w:pPr>
        <w:ind w:firstLine="567"/>
        <w:rPr>
          <w:sz w:val="28"/>
          <w:szCs w:val="28"/>
        </w:rPr>
      </w:pPr>
    </w:p>
    <w:p w:rsidR="0048085B" w:rsidRPr="00726CBC" w:rsidRDefault="0048085B" w:rsidP="0048085B">
      <w:pPr>
        <w:ind w:firstLine="567"/>
        <w:jc w:val="both"/>
        <w:rPr>
          <w:sz w:val="28"/>
          <w:szCs w:val="28"/>
          <w:lang w:val="kk-KZ"/>
        </w:rPr>
      </w:pPr>
      <w:r w:rsidRPr="00726CBC">
        <w:rPr>
          <w:sz w:val="28"/>
          <w:szCs w:val="28"/>
        </w:rPr>
        <w:t>методической комиссией   факультета механики и нефтегазового дела</w:t>
      </w:r>
    </w:p>
    <w:p w:rsidR="0048085B" w:rsidRPr="00726CBC" w:rsidRDefault="0048085B" w:rsidP="0048085B">
      <w:pPr>
        <w:ind w:firstLine="567"/>
        <w:rPr>
          <w:sz w:val="28"/>
          <w:szCs w:val="28"/>
        </w:rPr>
      </w:pPr>
      <w:r w:rsidRPr="00726CBC">
        <w:rPr>
          <w:sz w:val="28"/>
          <w:szCs w:val="28"/>
        </w:rPr>
        <w:t>(протокол № ____от «____» ________201__. )</w:t>
      </w:r>
    </w:p>
    <w:p w:rsidR="0048085B" w:rsidRPr="00726CBC" w:rsidRDefault="0048085B" w:rsidP="0048085B">
      <w:pPr>
        <w:ind w:firstLine="567"/>
        <w:rPr>
          <w:sz w:val="28"/>
          <w:szCs w:val="28"/>
          <w:lang w:eastAsia="ko-KR"/>
        </w:rPr>
      </w:pPr>
    </w:p>
    <w:p w:rsidR="0048085B" w:rsidRPr="00726CBC" w:rsidRDefault="0048085B" w:rsidP="0048085B">
      <w:pPr>
        <w:ind w:firstLine="567"/>
        <w:rPr>
          <w:sz w:val="28"/>
          <w:szCs w:val="28"/>
          <w:lang w:eastAsia="ko-KR"/>
        </w:rPr>
      </w:pPr>
      <w:r w:rsidRPr="00726CBC">
        <w:rPr>
          <w:sz w:val="28"/>
          <w:szCs w:val="28"/>
          <w:lang w:eastAsia="ko-KR"/>
        </w:rPr>
        <w:tab/>
        <w:t>Рекомендовано к изданию  Учебно - методическим советом ЮКГУ им. М.Ауезова,  протокол № ___ от «____» ______________ 201__г.</w:t>
      </w:r>
    </w:p>
    <w:p w:rsidR="0048085B" w:rsidRPr="00726CBC" w:rsidRDefault="0048085B" w:rsidP="0048085B">
      <w:pPr>
        <w:ind w:firstLine="567"/>
        <w:rPr>
          <w:sz w:val="28"/>
          <w:szCs w:val="28"/>
          <w:lang w:eastAsia="ko-KR"/>
        </w:rPr>
      </w:pPr>
    </w:p>
    <w:p w:rsidR="0048085B" w:rsidRDefault="0048085B" w:rsidP="0048085B">
      <w:pPr>
        <w:ind w:firstLine="567"/>
        <w:rPr>
          <w:sz w:val="28"/>
          <w:szCs w:val="28"/>
          <w:lang w:eastAsia="ko-KR"/>
        </w:rPr>
      </w:pPr>
    </w:p>
    <w:p w:rsidR="0048085B" w:rsidRDefault="0048085B" w:rsidP="0048085B">
      <w:pPr>
        <w:ind w:firstLine="567"/>
        <w:rPr>
          <w:sz w:val="28"/>
          <w:szCs w:val="28"/>
          <w:lang w:eastAsia="ko-KR"/>
        </w:rPr>
      </w:pPr>
    </w:p>
    <w:p w:rsidR="0048085B" w:rsidRDefault="0048085B" w:rsidP="0048085B">
      <w:pPr>
        <w:ind w:firstLine="567"/>
        <w:rPr>
          <w:sz w:val="28"/>
          <w:szCs w:val="28"/>
          <w:lang w:eastAsia="ko-KR"/>
        </w:rPr>
      </w:pPr>
    </w:p>
    <w:p w:rsidR="0048085B" w:rsidRDefault="0048085B" w:rsidP="0048085B">
      <w:pPr>
        <w:ind w:firstLine="567"/>
        <w:rPr>
          <w:sz w:val="28"/>
          <w:szCs w:val="28"/>
          <w:lang w:eastAsia="ko-KR"/>
        </w:rPr>
      </w:pPr>
    </w:p>
    <w:p w:rsidR="0048085B" w:rsidRPr="00726CBC" w:rsidRDefault="0048085B" w:rsidP="0048085B">
      <w:pPr>
        <w:ind w:firstLine="567"/>
        <w:rPr>
          <w:sz w:val="28"/>
          <w:szCs w:val="28"/>
          <w:lang w:eastAsia="ko-KR"/>
        </w:rPr>
      </w:pPr>
    </w:p>
    <w:p w:rsidR="00834C16" w:rsidRDefault="00834C16" w:rsidP="009153E1">
      <w:pPr>
        <w:rPr>
          <w:sz w:val="28"/>
          <w:szCs w:val="28"/>
          <w:lang w:eastAsia="ko-KR"/>
        </w:rPr>
      </w:pPr>
    </w:p>
    <w:p w:rsidR="0048085B" w:rsidRPr="00530C12" w:rsidRDefault="0048085B" w:rsidP="009153E1">
      <w:pPr>
        <w:rPr>
          <w:lang w:eastAsia="ko-KR"/>
        </w:rPr>
      </w:pPr>
      <w:r w:rsidRPr="00530C12">
        <w:rPr>
          <w:lang w:eastAsia="ko-KR"/>
        </w:rPr>
        <w:t>© Южно-Казахстанский государственный университет им.М.Ауезова, 201</w:t>
      </w:r>
      <w:r w:rsidR="009153E1" w:rsidRPr="00530C12">
        <w:rPr>
          <w:lang w:eastAsia="ko-KR"/>
        </w:rPr>
        <w:t>6</w:t>
      </w:r>
      <w:r w:rsidRPr="00530C12">
        <w:rPr>
          <w:lang w:eastAsia="ko-KR"/>
        </w:rPr>
        <w:t>.</w:t>
      </w:r>
    </w:p>
    <w:p w:rsidR="0048085B" w:rsidRPr="00530C12" w:rsidRDefault="0055308E" w:rsidP="009153E1">
      <w:pPr>
        <w:jc w:val="both"/>
        <w:rPr>
          <w:lang w:eastAsia="ko-KR"/>
        </w:rPr>
      </w:pPr>
      <w:r>
        <w:rPr>
          <w:noProof/>
        </w:rPr>
        <w:pict>
          <v:rect id="_x0000_s1116" style="position:absolute;left:0;text-align:left;margin-left:228.8pt;margin-top:50.8pt;width:23.45pt;height:19.25pt;z-index:251664384" stroked="f"/>
        </w:pict>
      </w:r>
      <w:r w:rsidR="0048085B" w:rsidRPr="00530C12">
        <w:rPr>
          <w:lang w:eastAsia="ko-KR"/>
        </w:rPr>
        <w:t xml:space="preserve">Ответственный за выпуск:  </w:t>
      </w:r>
      <w:r w:rsidR="00530C12">
        <w:rPr>
          <w:lang w:eastAsia="ko-KR"/>
        </w:rPr>
        <w:t>Джамалова З.И.</w:t>
      </w:r>
    </w:p>
    <w:p w:rsidR="0048085B" w:rsidRPr="006446B3" w:rsidRDefault="0048085B" w:rsidP="00CB77F1">
      <w:pPr>
        <w:jc w:val="center"/>
        <w:rPr>
          <w:rFonts w:cs="Calibri"/>
          <w:bCs/>
        </w:rPr>
      </w:pPr>
      <w:r w:rsidRPr="00E003B2">
        <w:rPr>
          <w:sz w:val="28"/>
          <w:szCs w:val="28"/>
          <w:lang w:eastAsia="ko-KR"/>
        </w:rPr>
        <w:lastRenderedPageBreak/>
        <w:t>СОДЕРЖАНИЕ</w:t>
      </w:r>
    </w:p>
    <w:tbl>
      <w:tblPr>
        <w:tblW w:w="0" w:type="auto"/>
        <w:tblLook w:val="01E0"/>
      </w:tblPr>
      <w:tblGrid>
        <w:gridCol w:w="496"/>
        <w:gridCol w:w="8583"/>
        <w:gridCol w:w="776"/>
      </w:tblGrid>
      <w:tr w:rsidR="006446B3" w:rsidRPr="00CB77F1" w:rsidTr="003935AC">
        <w:trPr>
          <w:trHeight w:val="253"/>
        </w:trPr>
        <w:tc>
          <w:tcPr>
            <w:tcW w:w="496" w:type="dxa"/>
          </w:tcPr>
          <w:p w:rsidR="006446B3" w:rsidRPr="00CB77F1" w:rsidRDefault="006446B3" w:rsidP="006446B3">
            <w:pPr>
              <w:pStyle w:val="a3"/>
              <w:spacing w:after="0" w:line="240" w:lineRule="auto"/>
              <w:ind w:left="0"/>
              <w:jc w:val="both"/>
              <w:rPr>
                <w:rFonts w:ascii="Times New Roman" w:hAnsi="Times New Roman"/>
                <w:bCs/>
                <w:sz w:val="28"/>
                <w:szCs w:val="28"/>
              </w:rPr>
            </w:pPr>
          </w:p>
        </w:tc>
        <w:tc>
          <w:tcPr>
            <w:tcW w:w="8583" w:type="dxa"/>
          </w:tcPr>
          <w:p w:rsidR="006446B3" w:rsidRPr="00CB77F1" w:rsidRDefault="006446B3" w:rsidP="006446B3">
            <w:pPr>
              <w:pStyle w:val="a3"/>
              <w:spacing w:after="0" w:line="240" w:lineRule="auto"/>
              <w:ind w:left="0"/>
              <w:jc w:val="both"/>
              <w:rPr>
                <w:sz w:val="28"/>
                <w:szCs w:val="28"/>
              </w:rPr>
            </w:pPr>
            <w:r w:rsidRPr="00CB77F1">
              <w:rPr>
                <w:rFonts w:ascii="Times New Roman" w:hAnsi="Times New Roman"/>
                <w:bCs/>
                <w:sz w:val="28"/>
                <w:szCs w:val="28"/>
              </w:rPr>
              <w:t>Введение</w:t>
            </w:r>
          </w:p>
        </w:tc>
        <w:tc>
          <w:tcPr>
            <w:tcW w:w="776" w:type="dxa"/>
          </w:tcPr>
          <w:p w:rsidR="006446B3" w:rsidRPr="00CB77F1" w:rsidRDefault="00006675" w:rsidP="00006675">
            <w:pPr>
              <w:pStyle w:val="a3"/>
              <w:spacing w:after="0" w:line="240" w:lineRule="auto"/>
              <w:ind w:left="0"/>
              <w:jc w:val="center"/>
              <w:rPr>
                <w:rFonts w:ascii="Times New Roman" w:hAnsi="Times New Roman"/>
                <w:bCs/>
                <w:sz w:val="28"/>
                <w:szCs w:val="28"/>
              </w:rPr>
            </w:pPr>
            <w:r>
              <w:rPr>
                <w:rFonts w:ascii="Times New Roman" w:hAnsi="Times New Roman"/>
                <w:bCs/>
                <w:sz w:val="28"/>
                <w:szCs w:val="28"/>
              </w:rPr>
              <w:t>7</w:t>
            </w:r>
          </w:p>
        </w:tc>
      </w:tr>
      <w:tr w:rsidR="006446B3" w:rsidRPr="00CB77F1" w:rsidTr="003935AC">
        <w:trPr>
          <w:trHeight w:val="345"/>
        </w:trPr>
        <w:tc>
          <w:tcPr>
            <w:tcW w:w="496" w:type="dxa"/>
          </w:tcPr>
          <w:p w:rsidR="006446B3" w:rsidRPr="00CB77F1" w:rsidRDefault="004733E6" w:rsidP="0002550D">
            <w:pPr>
              <w:rPr>
                <w:sz w:val="28"/>
                <w:szCs w:val="28"/>
              </w:rPr>
            </w:pPr>
            <w:r w:rsidRPr="00CB77F1">
              <w:rPr>
                <w:sz w:val="28"/>
                <w:szCs w:val="28"/>
              </w:rPr>
              <w:t>1</w:t>
            </w:r>
          </w:p>
        </w:tc>
        <w:tc>
          <w:tcPr>
            <w:tcW w:w="8583" w:type="dxa"/>
          </w:tcPr>
          <w:p w:rsidR="006446B3" w:rsidRPr="00CB77F1" w:rsidRDefault="006446B3"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Основные понятия и определения из области статистических методов контроля и управления качеством продукции и процессов.</w:t>
            </w:r>
          </w:p>
        </w:tc>
        <w:tc>
          <w:tcPr>
            <w:tcW w:w="776" w:type="dxa"/>
          </w:tcPr>
          <w:p w:rsidR="008C00B9" w:rsidRDefault="008C00B9" w:rsidP="0002550D">
            <w:pPr>
              <w:jc w:val="center"/>
              <w:rPr>
                <w:sz w:val="28"/>
                <w:szCs w:val="28"/>
              </w:rPr>
            </w:pPr>
          </w:p>
          <w:p w:rsidR="006446B3" w:rsidRPr="00CB77F1" w:rsidRDefault="00006675" w:rsidP="0002550D">
            <w:pPr>
              <w:jc w:val="center"/>
              <w:rPr>
                <w:sz w:val="28"/>
                <w:szCs w:val="28"/>
              </w:rPr>
            </w:pPr>
            <w:r>
              <w:rPr>
                <w:sz w:val="28"/>
                <w:szCs w:val="28"/>
              </w:rPr>
              <w:t>9</w:t>
            </w:r>
          </w:p>
        </w:tc>
      </w:tr>
      <w:tr w:rsidR="006446B3" w:rsidRPr="00CB77F1" w:rsidTr="003935AC">
        <w:trPr>
          <w:trHeight w:val="203"/>
        </w:trPr>
        <w:tc>
          <w:tcPr>
            <w:tcW w:w="496" w:type="dxa"/>
          </w:tcPr>
          <w:p w:rsidR="006446B3" w:rsidRPr="00CB77F1" w:rsidRDefault="004733E6" w:rsidP="0002550D">
            <w:pPr>
              <w:rPr>
                <w:sz w:val="28"/>
                <w:szCs w:val="28"/>
                <w:lang w:val="kk-KZ"/>
              </w:rPr>
            </w:pPr>
            <w:r w:rsidRPr="00CB77F1">
              <w:rPr>
                <w:sz w:val="28"/>
                <w:szCs w:val="28"/>
                <w:lang w:val="kk-KZ"/>
              </w:rPr>
              <w:t>2</w:t>
            </w:r>
          </w:p>
        </w:tc>
        <w:tc>
          <w:tcPr>
            <w:tcW w:w="8583" w:type="dxa"/>
          </w:tcPr>
          <w:p w:rsidR="006446B3" w:rsidRPr="00CB77F1" w:rsidRDefault="006446B3" w:rsidP="0002550D">
            <w:pPr>
              <w:pStyle w:val="a3"/>
              <w:spacing w:after="0" w:line="240" w:lineRule="auto"/>
              <w:ind w:left="0"/>
              <w:jc w:val="both"/>
              <w:rPr>
                <w:rStyle w:val="FontStyle11"/>
                <w:b w:val="0"/>
                <w:sz w:val="28"/>
                <w:szCs w:val="28"/>
              </w:rPr>
            </w:pPr>
            <w:r w:rsidRPr="00CB77F1">
              <w:rPr>
                <w:rFonts w:ascii="Times New Roman" w:hAnsi="Times New Roman"/>
                <w:bCs/>
                <w:sz w:val="28"/>
                <w:szCs w:val="28"/>
              </w:rPr>
              <w:t xml:space="preserve">Области применения статистического контроля и основные задачи. </w:t>
            </w:r>
          </w:p>
        </w:tc>
        <w:tc>
          <w:tcPr>
            <w:tcW w:w="776" w:type="dxa"/>
          </w:tcPr>
          <w:p w:rsidR="006446B3" w:rsidRPr="00CB77F1" w:rsidRDefault="00006675" w:rsidP="00006675">
            <w:pPr>
              <w:jc w:val="center"/>
              <w:rPr>
                <w:sz w:val="28"/>
                <w:szCs w:val="28"/>
              </w:rPr>
            </w:pPr>
            <w:r>
              <w:rPr>
                <w:sz w:val="28"/>
                <w:szCs w:val="28"/>
              </w:rPr>
              <w:t>13</w:t>
            </w:r>
          </w:p>
        </w:tc>
      </w:tr>
      <w:tr w:rsidR="006446B3" w:rsidRPr="00CB77F1" w:rsidTr="003935AC">
        <w:tc>
          <w:tcPr>
            <w:tcW w:w="496" w:type="dxa"/>
          </w:tcPr>
          <w:p w:rsidR="006446B3" w:rsidRPr="00CB77F1" w:rsidRDefault="004733E6" w:rsidP="0002550D">
            <w:pPr>
              <w:rPr>
                <w:sz w:val="28"/>
                <w:szCs w:val="28"/>
              </w:rPr>
            </w:pPr>
            <w:r w:rsidRPr="00CB77F1">
              <w:rPr>
                <w:sz w:val="28"/>
                <w:szCs w:val="28"/>
              </w:rPr>
              <w:t>3</w:t>
            </w:r>
          </w:p>
        </w:tc>
        <w:tc>
          <w:tcPr>
            <w:tcW w:w="8583" w:type="dxa"/>
          </w:tcPr>
          <w:p w:rsidR="006446B3" w:rsidRPr="00CB77F1" w:rsidRDefault="006446B3" w:rsidP="0002550D">
            <w:pPr>
              <w:autoSpaceDE w:val="0"/>
              <w:autoSpaceDN w:val="0"/>
              <w:adjustRightInd w:val="0"/>
              <w:jc w:val="both"/>
              <w:rPr>
                <w:rStyle w:val="FontStyle11"/>
                <w:sz w:val="28"/>
                <w:szCs w:val="28"/>
              </w:rPr>
            </w:pPr>
            <w:r w:rsidRPr="00CB77F1">
              <w:rPr>
                <w:bCs/>
                <w:sz w:val="28"/>
                <w:szCs w:val="28"/>
              </w:rPr>
              <w:t>Реализация случайного выбора</w:t>
            </w:r>
          </w:p>
        </w:tc>
        <w:tc>
          <w:tcPr>
            <w:tcW w:w="776" w:type="dxa"/>
          </w:tcPr>
          <w:p w:rsidR="006446B3" w:rsidRPr="00006675" w:rsidRDefault="00006675" w:rsidP="0002550D">
            <w:pPr>
              <w:jc w:val="center"/>
              <w:rPr>
                <w:sz w:val="28"/>
                <w:szCs w:val="28"/>
              </w:rPr>
            </w:pPr>
            <w:r>
              <w:rPr>
                <w:sz w:val="28"/>
                <w:szCs w:val="28"/>
              </w:rPr>
              <w:t>17</w:t>
            </w:r>
          </w:p>
        </w:tc>
      </w:tr>
      <w:tr w:rsidR="00006675" w:rsidRPr="00CB77F1" w:rsidTr="003935AC">
        <w:tc>
          <w:tcPr>
            <w:tcW w:w="496" w:type="dxa"/>
          </w:tcPr>
          <w:p w:rsidR="00006675" w:rsidRPr="00CB77F1" w:rsidRDefault="00006675" w:rsidP="0002550D">
            <w:pPr>
              <w:rPr>
                <w:sz w:val="28"/>
                <w:szCs w:val="28"/>
              </w:rPr>
            </w:pPr>
            <w:r w:rsidRPr="00CB77F1">
              <w:rPr>
                <w:sz w:val="28"/>
                <w:szCs w:val="28"/>
              </w:rPr>
              <w:t>4</w:t>
            </w:r>
          </w:p>
        </w:tc>
        <w:tc>
          <w:tcPr>
            <w:tcW w:w="8583" w:type="dxa"/>
          </w:tcPr>
          <w:p w:rsidR="00006675" w:rsidRPr="00CB77F1" w:rsidRDefault="00006675" w:rsidP="0002550D">
            <w:pPr>
              <w:pStyle w:val="a3"/>
              <w:spacing w:after="0" w:line="240" w:lineRule="auto"/>
              <w:ind w:left="0"/>
              <w:jc w:val="both"/>
              <w:rPr>
                <w:rStyle w:val="FontStyle11"/>
                <w:b w:val="0"/>
                <w:sz w:val="28"/>
                <w:szCs w:val="28"/>
              </w:rPr>
            </w:pPr>
            <w:r w:rsidRPr="00CB77F1">
              <w:rPr>
                <w:rFonts w:ascii="Times New Roman" w:hAnsi="Times New Roman"/>
                <w:bCs/>
                <w:sz w:val="28"/>
                <w:szCs w:val="28"/>
              </w:rPr>
              <w:t>Выборочные характеристики и их свойства; распределение выборочных характеристик.</w:t>
            </w:r>
          </w:p>
        </w:tc>
        <w:tc>
          <w:tcPr>
            <w:tcW w:w="776" w:type="dxa"/>
          </w:tcPr>
          <w:p w:rsidR="008C00B9" w:rsidRDefault="008C00B9" w:rsidP="00AB7395">
            <w:pPr>
              <w:jc w:val="center"/>
              <w:rPr>
                <w:sz w:val="28"/>
                <w:szCs w:val="28"/>
              </w:rPr>
            </w:pPr>
          </w:p>
          <w:p w:rsidR="00006675" w:rsidRPr="00006675" w:rsidRDefault="00006675" w:rsidP="00AB7395">
            <w:pPr>
              <w:jc w:val="center"/>
              <w:rPr>
                <w:sz w:val="28"/>
                <w:szCs w:val="28"/>
              </w:rPr>
            </w:pPr>
            <w:r>
              <w:rPr>
                <w:sz w:val="28"/>
                <w:szCs w:val="28"/>
              </w:rPr>
              <w:t>20</w:t>
            </w:r>
          </w:p>
        </w:tc>
      </w:tr>
      <w:tr w:rsidR="00006675" w:rsidRPr="00CB77F1" w:rsidTr="003935AC">
        <w:tc>
          <w:tcPr>
            <w:tcW w:w="496" w:type="dxa"/>
          </w:tcPr>
          <w:p w:rsidR="00006675" w:rsidRPr="00CB77F1" w:rsidRDefault="00006675" w:rsidP="0002550D">
            <w:pPr>
              <w:tabs>
                <w:tab w:val="left" w:pos="851"/>
              </w:tabs>
              <w:jc w:val="both"/>
              <w:rPr>
                <w:sz w:val="28"/>
                <w:szCs w:val="28"/>
              </w:rPr>
            </w:pPr>
            <w:r w:rsidRPr="00CB77F1">
              <w:rPr>
                <w:sz w:val="28"/>
                <w:szCs w:val="28"/>
              </w:rPr>
              <w:t>5</w:t>
            </w:r>
          </w:p>
        </w:tc>
        <w:tc>
          <w:tcPr>
            <w:tcW w:w="8583" w:type="dxa"/>
          </w:tcPr>
          <w:p w:rsidR="00006675" w:rsidRPr="00CB77F1" w:rsidRDefault="00006675" w:rsidP="0002550D">
            <w:pPr>
              <w:pStyle w:val="a3"/>
              <w:spacing w:after="0" w:line="240" w:lineRule="auto"/>
              <w:ind w:left="0"/>
              <w:jc w:val="both"/>
              <w:rPr>
                <w:sz w:val="28"/>
                <w:szCs w:val="28"/>
              </w:rPr>
            </w:pPr>
            <w:r w:rsidRPr="00CB77F1">
              <w:rPr>
                <w:rFonts w:ascii="Times New Roman" w:hAnsi="Times New Roman"/>
                <w:bCs/>
                <w:sz w:val="28"/>
                <w:szCs w:val="28"/>
              </w:rPr>
              <w:t>Теория выборочного контроля. Проверка статистических  гипотез.</w:t>
            </w:r>
          </w:p>
        </w:tc>
        <w:tc>
          <w:tcPr>
            <w:tcW w:w="776" w:type="dxa"/>
          </w:tcPr>
          <w:p w:rsidR="00006675" w:rsidRPr="00CB77F1" w:rsidRDefault="00006675" w:rsidP="00AB7395">
            <w:pPr>
              <w:jc w:val="center"/>
              <w:rPr>
                <w:sz w:val="28"/>
                <w:szCs w:val="28"/>
              </w:rPr>
            </w:pPr>
            <w:r>
              <w:rPr>
                <w:sz w:val="28"/>
                <w:szCs w:val="28"/>
              </w:rPr>
              <w:t>23</w:t>
            </w:r>
          </w:p>
        </w:tc>
      </w:tr>
      <w:tr w:rsidR="00006675" w:rsidRPr="00CB77F1" w:rsidTr="003935AC">
        <w:tc>
          <w:tcPr>
            <w:tcW w:w="496" w:type="dxa"/>
          </w:tcPr>
          <w:p w:rsidR="00006675" w:rsidRPr="00CB77F1" w:rsidRDefault="00006675" w:rsidP="0002550D">
            <w:pPr>
              <w:tabs>
                <w:tab w:val="left" w:pos="851"/>
              </w:tabs>
              <w:jc w:val="both"/>
              <w:rPr>
                <w:sz w:val="28"/>
                <w:szCs w:val="28"/>
              </w:rPr>
            </w:pPr>
            <w:r w:rsidRPr="00CB77F1">
              <w:rPr>
                <w:sz w:val="28"/>
                <w:szCs w:val="28"/>
              </w:rPr>
              <w:t>6</w:t>
            </w:r>
          </w:p>
        </w:tc>
        <w:tc>
          <w:tcPr>
            <w:tcW w:w="8583" w:type="dxa"/>
          </w:tcPr>
          <w:p w:rsidR="00006675" w:rsidRPr="00CB77F1" w:rsidRDefault="00006675" w:rsidP="0002550D">
            <w:pPr>
              <w:pStyle w:val="a3"/>
              <w:spacing w:after="0" w:line="240" w:lineRule="auto"/>
              <w:ind w:left="0"/>
              <w:jc w:val="both"/>
              <w:rPr>
                <w:sz w:val="28"/>
                <w:szCs w:val="28"/>
                <w:lang w:val="en-US"/>
              </w:rPr>
            </w:pPr>
            <w:r w:rsidRPr="00CB77F1">
              <w:rPr>
                <w:rFonts w:ascii="Times New Roman" w:hAnsi="Times New Roman"/>
                <w:bCs/>
                <w:sz w:val="28"/>
                <w:szCs w:val="28"/>
              </w:rPr>
              <w:t>Методы статистического контроля качества. Контрольные листки. Построение контрольных листков.</w:t>
            </w:r>
          </w:p>
        </w:tc>
        <w:tc>
          <w:tcPr>
            <w:tcW w:w="776" w:type="dxa"/>
          </w:tcPr>
          <w:p w:rsidR="008C00B9" w:rsidRDefault="008C00B9" w:rsidP="0002550D">
            <w:pPr>
              <w:jc w:val="center"/>
              <w:rPr>
                <w:sz w:val="28"/>
                <w:szCs w:val="28"/>
              </w:rPr>
            </w:pPr>
          </w:p>
          <w:p w:rsidR="00006675" w:rsidRPr="00006675" w:rsidRDefault="00006675" w:rsidP="0002550D">
            <w:pPr>
              <w:jc w:val="center"/>
              <w:rPr>
                <w:sz w:val="28"/>
                <w:szCs w:val="28"/>
              </w:rPr>
            </w:pPr>
            <w:r>
              <w:rPr>
                <w:sz w:val="28"/>
                <w:szCs w:val="28"/>
              </w:rPr>
              <w:t>25</w:t>
            </w:r>
          </w:p>
        </w:tc>
      </w:tr>
      <w:tr w:rsidR="00006675" w:rsidRPr="00CB77F1" w:rsidTr="003935AC">
        <w:tc>
          <w:tcPr>
            <w:tcW w:w="496" w:type="dxa"/>
          </w:tcPr>
          <w:p w:rsidR="00006675" w:rsidRPr="00CB77F1" w:rsidRDefault="00006675" w:rsidP="0002550D">
            <w:pPr>
              <w:rPr>
                <w:sz w:val="28"/>
                <w:szCs w:val="28"/>
              </w:rPr>
            </w:pPr>
            <w:r w:rsidRPr="00CB77F1">
              <w:rPr>
                <w:sz w:val="28"/>
                <w:szCs w:val="28"/>
              </w:rPr>
              <w:t>7</w:t>
            </w:r>
          </w:p>
        </w:tc>
        <w:tc>
          <w:tcPr>
            <w:tcW w:w="8583" w:type="dxa"/>
          </w:tcPr>
          <w:p w:rsidR="00006675" w:rsidRPr="00CB77F1" w:rsidRDefault="00006675" w:rsidP="0002550D">
            <w:pPr>
              <w:pStyle w:val="a3"/>
              <w:spacing w:after="0" w:line="240" w:lineRule="auto"/>
              <w:ind w:left="0"/>
              <w:jc w:val="both"/>
              <w:rPr>
                <w:rFonts w:eastAsia="TimesNewRomanPSMT"/>
                <w:bCs/>
                <w:sz w:val="28"/>
                <w:szCs w:val="28"/>
              </w:rPr>
            </w:pPr>
            <w:r w:rsidRPr="00CB77F1">
              <w:rPr>
                <w:rFonts w:ascii="Times New Roman" w:hAnsi="Times New Roman"/>
                <w:bCs/>
                <w:sz w:val="28"/>
                <w:szCs w:val="28"/>
              </w:rPr>
              <w:t xml:space="preserve">Диаграмма Парето. Диаграммы Парето по результатам деятельности и по причинам. </w:t>
            </w:r>
          </w:p>
        </w:tc>
        <w:tc>
          <w:tcPr>
            <w:tcW w:w="776" w:type="dxa"/>
          </w:tcPr>
          <w:p w:rsidR="008C00B9" w:rsidRDefault="008C00B9" w:rsidP="0002550D">
            <w:pPr>
              <w:jc w:val="center"/>
              <w:rPr>
                <w:sz w:val="28"/>
                <w:szCs w:val="28"/>
              </w:rPr>
            </w:pPr>
          </w:p>
          <w:p w:rsidR="00006675" w:rsidRPr="00CB77F1" w:rsidRDefault="00006675" w:rsidP="0002550D">
            <w:pPr>
              <w:jc w:val="center"/>
              <w:rPr>
                <w:sz w:val="28"/>
                <w:szCs w:val="28"/>
              </w:rPr>
            </w:pPr>
            <w:r>
              <w:rPr>
                <w:sz w:val="28"/>
                <w:szCs w:val="28"/>
              </w:rPr>
              <w:t>28</w:t>
            </w:r>
          </w:p>
        </w:tc>
      </w:tr>
      <w:tr w:rsidR="00006675" w:rsidRPr="00CB77F1" w:rsidTr="003935AC">
        <w:tc>
          <w:tcPr>
            <w:tcW w:w="496" w:type="dxa"/>
          </w:tcPr>
          <w:p w:rsidR="00006675" w:rsidRPr="00CB77F1" w:rsidRDefault="00006675" w:rsidP="0002550D">
            <w:pPr>
              <w:rPr>
                <w:sz w:val="28"/>
                <w:szCs w:val="28"/>
              </w:rPr>
            </w:pPr>
            <w:r w:rsidRPr="00CB77F1">
              <w:rPr>
                <w:sz w:val="28"/>
                <w:szCs w:val="28"/>
              </w:rPr>
              <w:t>8</w:t>
            </w:r>
          </w:p>
        </w:tc>
        <w:tc>
          <w:tcPr>
            <w:tcW w:w="8583" w:type="dxa"/>
          </w:tcPr>
          <w:p w:rsidR="00006675" w:rsidRPr="00CB77F1" w:rsidRDefault="00006675" w:rsidP="0002550D">
            <w:pPr>
              <w:pStyle w:val="a3"/>
              <w:spacing w:after="0" w:line="240" w:lineRule="auto"/>
              <w:ind w:left="0"/>
              <w:jc w:val="both"/>
              <w:rPr>
                <w:rFonts w:eastAsia="TimesNewRomanPSMT"/>
                <w:bCs/>
                <w:sz w:val="28"/>
                <w:szCs w:val="28"/>
              </w:rPr>
            </w:pPr>
            <w:r w:rsidRPr="00CB77F1">
              <w:rPr>
                <w:rFonts w:ascii="Times New Roman" w:hAnsi="Times New Roman"/>
                <w:bCs/>
                <w:sz w:val="28"/>
                <w:szCs w:val="28"/>
              </w:rPr>
              <w:t>Диаграмма причин и результатов. Структура диаграммы причин и результатов и конкретный пример.</w:t>
            </w:r>
          </w:p>
        </w:tc>
        <w:tc>
          <w:tcPr>
            <w:tcW w:w="776" w:type="dxa"/>
          </w:tcPr>
          <w:p w:rsidR="008C00B9" w:rsidRDefault="008C00B9" w:rsidP="0002550D">
            <w:pPr>
              <w:jc w:val="center"/>
              <w:rPr>
                <w:sz w:val="28"/>
                <w:szCs w:val="28"/>
              </w:rPr>
            </w:pPr>
          </w:p>
          <w:p w:rsidR="00006675" w:rsidRPr="00CB77F1" w:rsidRDefault="00006675" w:rsidP="0002550D">
            <w:pPr>
              <w:jc w:val="center"/>
              <w:rPr>
                <w:sz w:val="28"/>
                <w:szCs w:val="28"/>
              </w:rPr>
            </w:pPr>
            <w:r>
              <w:rPr>
                <w:sz w:val="28"/>
                <w:szCs w:val="28"/>
              </w:rPr>
              <w:t>32</w:t>
            </w:r>
          </w:p>
        </w:tc>
      </w:tr>
      <w:tr w:rsidR="00006675" w:rsidRPr="00CB77F1" w:rsidTr="003935AC">
        <w:tc>
          <w:tcPr>
            <w:tcW w:w="496" w:type="dxa"/>
          </w:tcPr>
          <w:p w:rsidR="00006675" w:rsidRPr="00CB77F1" w:rsidRDefault="00006675" w:rsidP="0002550D">
            <w:pPr>
              <w:rPr>
                <w:sz w:val="28"/>
                <w:szCs w:val="28"/>
              </w:rPr>
            </w:pPr>
            <w:r w:rsidRPr="00CB77F1">
              <w:rPr>
                <w:sz w:val="28"/>
                <w:szCs w:val="28"/>
              </w:rPr>
              <w:t>9</w:t>
            </w:r>
          </w:p>
        </w:tc>
        <w:tc>
          <w:tcPr>
            <w:tcW w:w="8583" w:type="dxa"/>
          </w:tcPr>
          <w:p w:rsidR="00006675" w:rsidRPr="00CB77F1" w:rsidRDefault="00006675" w:rsidP="0002550D">
            <w:pPr>
              <w:pStyle w:val="a3"/>
              <w:spacing w:after="0" w:line="240" w:lineRule="auto"/>
              <w:ind w:left="0"/>
              <w:jc w:val="both"/>
              <w:rPr>
                <w:rFonts w:eastAsia="TimesNewRomanPSMT"/>
                <w:bCs/>
                <w:sz w:val="28"/>
                <w:szCs w:val="28"/>
              </w:rPr>
            </w:pPr>
            <w:r w:rsidRPr="00CB77F1">
              <w:rPr>
                <w:rFonts w:ascii="Times New Roman" w:hAnsi="Times New Roman"/>
                <w:bCs/>
                <w:sz w:val="28"/>
                <w:szCs w:val="28"/>
              </w:rPr>
              <w:t>Метод построения диаграмм причин и результатов для определения причин. Процедура построения диаграммы причин и результатов для систематизации списка причин.</w:t>
            </w:r>
          </w:p>
        </w:tc>
        <w:tc>
          <w:tcPr>
            <w:tcW w:w="776" w:type="dxa"/>
          </w:tcPr>
          <w:p w:rsidR="008C00B9" w:rsidRDefault="008C00B9" w:rsidP="0002550D">
            <w:pPr>
              <w:jc w:val="center"/>
              <w:rPr>
                <w:sz w:val="28"/>
                <w:szCs w:val="28"/>
              </w:rPr>
            </w:pPr>
          </w:p>
          <w:p w:rsidR="008C00B9" w:rsidRDefault="008C00B9" w:rsidP="0002550D">
            <w:pPr>
              <w:jc w:val="center"/>
              <w:rPr>
                <w:sz w:val="28"/>
                <w:szCs w:val="28"/>
              </w:rPr>
            </w:pPr>
          </w:p>
          <w:p w:rsidR="00006675" w:rsidRPr="00CB77F1" w:rsidRDefault="00006675" w:rsidP="0002550D">
            <w:pPr>
              <w:jc w:val="center"/>
              <w:rPr>
                <w:sz w:val="28"/>
                <w:szCs w:val="28"/>
              </w:rPr>
            </w:pPr>
            <w:r>
              <w:rPr>
                <w:sz w:val="28"/>
                <w:szCs w:val="28"/>
              </w:rPr>
              <w:t>34</w:t>
            </w:r>
          </w:p>
        </w:tc>
      </w:tr>
      <w:tr w:rsidR="00006675" w:rsidRPr="00CB77F1" w:rsidTr="003935AC">
        <w:tc>
          <w:tcPr>
            <w:tcW w:w="496" w:type="dxa"/>
          </w:tcPr>
          <w:p w:rsidR="00006675" w:rsidRPr="00CB77F1" w:rsidRDefault="00006675" w:rsidP="0002550D">
            <w:pPr>
              <w:tabs>
                <w:tab w:val="left" w:pos="851"/>
              </w:tabs>
              <w:jc w:val="both"/>
              <w:rPr>
                <w:sz w:val="28"/>
                <w:szCs w:val="28"/>
              </w:rPr>
            </w:pPr>
            <w:r w:rsidRPr="00CB77F1">
              <w:rPr>
                <w:sz w:val="28"/>
                <w:szCs w:val="28"/>
              </w:rPr>
              <w:t>10</w:t>
            </w:r>
          </w:p>
        </w:tc>
        <w:tc>
          <w:tcPr>
            <w:tcW w:w="8583" w:type="dxa"/>
          </w:tcPr>
          <w:p w:rsidR="00006675" w:rsidRPr="00CB77F1" w:rsidRDefault="00006675" w:rsidP="0002550D">
            <w:pPr>
              <w:pStyle w:val="a3"/>
              <w:spacing w:after="0" w:line="240" w:lineRule="auto"/>
              <w:ind w:left="0"/>
              <w:jc w:val="both"/>
              <w:rPr>
                <w:rFonts w:eastAsia="TimesNewRomanPSMT"/>
                <w:bCs/>
                <w:sz w:val="28"/>
                <w:szCs w:val="28"/>
              </w:rPr>
            </w:pPr>
            <w:r w:rsidRPr="00CB77F1">
              <w:rPr>
                <w:rFonts w:ascii="Times New Roman" w:hAnsi="Times New Roman"/>
                <w:bCs/>
                <w:sz w:val="28"/>
                <w:szCs w:val="28"/>
              </w:rPr>
              <w:t>Гистограмма. Генеральные совокупности и выборки. Построение гистограммы. Типы гистограмм. Сравнение гистограмм с границами допуска.</w:t>
            </w:r>
          </w:p>
        </w:tc>
        <w:tc>
          <w:tcPr>
            <w:tcW w:w="776" w:type="dxa"/>
          </w:tcPr>
          <w:p w:rsidR="003935AC" w:rsidRDefault="003935AC" w:rsidP="0002550D">
            <w:pPr>
              <w:jc w:val="center"/>
              <w:rPr>
                <w:sz w:val="28"/>
                <w:szCs w:val="28"/>
              </w:rPr>
            </w:pPr>
          </w:p>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37</w:t>
            </w:r>
          </w:p>
        </w:tc>
      </w:tr>
      <w:tr w:rsidR="00006675" w:rsidRPr="00CB77F1" w:rsidTr="003935AC">
        <w:tc>
          <w:tcPr>
            <w:tcW w:w="496" w:type="dxa"/>
          </w:tcPr>
          <w:p w:rsidR="00006675" w:rsidRPr="00CB77F1" w:rsidRDefault="00006675" w:rsidP="0002550D">
            <w:pPr>
              <w:jc w:val="both"/>
              <w:rPr>
                <w:sz w:val="28"/>
                <w:szCs w:val="28"/>
              </w:rPr>
            </w:pPr>
            <w:r w:rsidRPr="00CB77F1">
              <w:rPr>
                <w:sz w:val="28"/>
                <w:szCs w:val="28"/>
              </w:rPr>
              <w:t>11</w:t>
            </w:r>
          </w:p>
        </w:tc>
        <w:tc>
          <w:tcPr>
            <w:tcW w:w="8583" w:type="dxa"/>
          </w:tcPr>
          <w:p w:rsidR="00006675" w:rsidRPr="00CB77F1" w:rsidRDefault="00006675"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Расслоение (стратификация) гистограмм. Диаграмма рассеивания.</w:t>
            </w:r>
          </w:p>
        </w:tc>
        <w:tc>
          <w:tcPr>
            <w:tcW w:w="776" w:type="dxa"/>
          </w:tcPr>
          <w:p w:rsidR="00006675" w:rsidRPr="00CB77F1" w:rsidRDefault="00006675" w:rsidP="0002550D">
            <w:pPr>
              <w:jc w:val="center"/>
              <w:rPr>
                <w:sz w:val="28"/>
                <w:szCs w:val="28"/>
              </w:rPr>
            </w:pPr>
            <w:r>
              <w:rPr>
                <w:sz w:val="28"/>
                <w:szCs w:val="28"/>
              </w:rPr>
              <w:t>49</w:t>
            </w:r>
          </w:p>
        </w:tc>
      </w:tr>
      <w:tr w:rsidR="00006675" w:rsidRPr="00CB77F1" w:rsidTr="003935AC">
        <w:tc>
          <w:tcPr>
            <w:tcW w:w="496" w:type="dxa"/>
          </w:tcPr>
          <w:p w:rsidR="00006675" w:rsidRPr="00CB77F1" w:rsidRDefault="00006675" w:rsidP="0002550D">
            <w:pPr>
              <w:rPr>
                <w:sz w:val="28"/>
                <w:szCs w:val="28"/>
              </w:rPr>
            </w:pPr>
            <w:r w:rsidRPr="00CB77F1">
              <w:rPr>
                <w:sz w:val="28"/>
                <w:szCs w:val="28"/>
              </w:rPr>
              <w:t>12</w:t>
            </w:r>
          </w:p>
        </w:tc>
        <w:tc>
          <w:tcPr>
            <w:tcW w:w="8583" w:type="dxa"/>
          </w:tcPr>
          <w:p w:rsidR="00006675" w:rsidRPr="00CB77F1" w:rsidRDefault="00006675" w:rsidP="0002550D">
            <w:pPr>
              <w:jc w:val="both"/>
              <w:rPr>
                <w:bCs/>
                <w:sz w:val="28"/>
                <w:szCs w:val="28"/>
              </w:rPr>
            </w:pPr>
            <w:r w:rsidRPr="00CB77F1">
              <w:rPr>
                <w:bCs/>
                <w:sz w:val="28"/>
                <w:szCs w:val="28"/>
              </w:rPr>
              <w:t xml:space="preserve">Контрольные карты. Контрольные карты для количественных и альтернативных данных. </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55</w:t>
            </w:r>
          </w:p>
        </w:tc>
      </w:tr>
      <w:tr w:rsidR="00006675" w:rsidRPr="00CB77F1" w:rsidTr="003935AC">
        <w:tc>
          <w:tcPr>
            <w:tcW w:w="496" w:type="dxa"/>
          </w:tcPr>
          <w:p w:rsidR="00006675" w:rsidRPr="00CB77F1" w:rsidRDefault="00006675" w:rsidP="0002550D">
            <w:pPr>
              <w:rPr>
                <w:sz w:val="28"/>
                <w:szCs w:val="28"/>
              </w:rPr>
            </w:pPr>
            <w:r w:rsidRPr="00CB77F1">
              <w:rPr>
                <w:sz w:val="28"/>
                <w:szCs w:val="28"/>
              </w:rPr>
              <w:t>13</w:t>
            </w:r>
          </w:p>
        </w:tc>
        <w:tc>
          <w:tcPr>
            <w:tcW w:w="8583" w:type="dxa"/>
          </w:tcPr>
          <w:p w:rsidR="00006675" w:rsidRPr="00CB77F1" w:rsidRDefault="00006675" w:rsidP="0002550D">
            <w:pPr>
              <w:jc w:val="both"/>
              <w:rPr>
                <w:bCs/>
                <w:sz w:val="28"/>
                <w:szCs w:val="28"/>
              </w:rPr>
            </w:pPr>
            <w:r w:rsidRPr="00CB77F1">
              <w:rPr>
                <w:bCs/>
                <w:sz w:val="28"/>
                <w:szCs w:val="28"/>
              </w:rPr>
              <w:t xml:space="preserve">Контрольные границы. Мгновенные выборки. Виды контрольных карт. </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58</w:t>
            </w:r>
          </w:p>
        </w:tc>
      </w:tr>
      <w:tr w:rsidR="00006675" w:rsidRPr="00CB77F1" w:rsidTr="003935AC">
        <w:tc>
          <w:tcPr>
            <w:tcW w:w="496" w:type="dxa"/>
          </w:tcPr>
          <w:p w:rsidR="00006675" w:rsidRPr="00CB77F1" w:rsidRDefault="00006675" w:rsidP="0002550D">
            <w:pPr>
              <w:rPr>
                <w:sz w:val="28"/>
                <w:szCs w:val="28"/>
              </w:rPr>
            </w:pPr>
            <w:r w:rsidRPr="00CB77F1">
              <w:rPr>
                <w:sz w:val="28"/>
                <w:szCs w:val="28"/>
              </w:rPr>
              <w:t>14</w:t>
            </w:r>
          </w:p>
        </w:tc>
        <w:tc>
          <w:tcPr>
            <w:tcW w:w="8583" w:type="dxa"/>
          </w:tcPr>
          <w:p w:rsidR="00006675" w:rsidRPr="00CB77F1" w:rsidRDefault="00006675" w:rsidP="0002550D">
            <w:pPr>
              <w:jc w:val="both"/>
              <w:rPr>
                <w:bCs/>
                <w:sz w:val="28"/>
                <w:szCs w:val="28"/>
              </w:rPr>
            </w:pPr>
            <w:r w:rsidRPr="00CB77F1">
              <w:rPr>
                <w:bCs/>
                <w:sz w:val="28"/>
                <w:szCs w:val="28"/>
              </w:rPr>
              <w:t>Контрольная карта Шухарта и аналогичные контрольные карты.</w:t>
            </w:r>
          </w:p>
        </w:tc>
        <w:tc>
          <w:tcPr>
            <w:tcW w:w="776" w:type="dxa"/>
          </w:tcPr>
          <w:p w:rsidR="00006675" w:rsidRPr="00CB77F1" w:rsidRDefault="00006675" w:rsidP="0002550D">
            <w:pPr>
              <w:jc w:val="center"/>
              <w:rPr>
                <w:sz w:val="28"/>
                <w:szCs w:val="28"/>
              </w:rPr>
            </w:pPr>
            <w:r>
              <w:rPr>
                <w:sz w:val="28"/>
                <w:szCs w:val="28"/>
              </w:rPr>
              <w:t>61</w:t>
            </w:r>
          </w:p>
        </w:tc>
      </w:tr>
      <w:tr w:rsidR="00006675" w:rsidRPr="00CB77F1" w:rsidTr="003935AC">
        <w:tc>
          <w:tcPr>
            <w:tcW w:w="496" w:type="dxa"/>
          </w:tcPr>
          <w:p w:rsidR="00006675" w:rsidRPr="00CB77F1" w:rsidRDefault="00006675" w:rsidP="0002550D">
            <w:pPr>
              <w:rPr>
                <w:sz w:val="28"/>
                <w:szCs w:val="28"/>
              </w:rPr>
            </w:pPr>
            <w:r w:rsidRPr="00CB77F1">
              <w:rPr>
                <w:sz w:val="28"/>
                <w:szCs w:val="28"/>
              </w:rPr>
              <w:t>15</w:t>
            </w:r>
          </w:p>
        </w:tc>
        <w:tc>
          <w:tcPr>
            <w:tcW w:w="8583" w:type="dxa"/>
          </w:tcPr>
          <w:p w:rsidR="00006675" w:rsidRPr="00CB77F1" w:rsidRDefault="00006675" w:rsidP="0002550D">
            <w:pPr>
              <w:jc w:val="both"/>
              <w:rPr>
                <w:bCs/>
                <w:sz w:val="28"/>
                <w:szCs w:val="28"/>
              </w:rPr>
            </w:pPr>
            <w:r w:rsidRPr="00CB77F1">
              <w:rPr>
                <w:bCs/>
                <w:sz w:val="28"/>
                <w:szCs w:val="28"/>
              </w:rPr>
              <w:t>Приемочные контрольные карты. Адаптивные контрольные карты.</w:t>
            </w:r>
          </w:p>
        </w:tc>
        <w:tc>
          <w:tcPr>
            <w:tcW w:w="776" w:type="dxa"/>
          </w:tcPr>
          <w:p w:rsidR="00006675" w:rsidRPr="00CB77F1" w:rsidRDefault="00006675" w:rsidP="0002550D">
            <w:pPr>
              <w:jc w:val="center"/>
              <w:rPr>
                <w:sz w:val="28"/>
                <w:szCs w:val="28"/>
              </w:rPr>
            </w:pPr>
            <w:r>
              <w:rPr>
                <w:sz w:val="28"/>
                <w:szCs w:val="28"/>
              </w:rPr>
              <w:t>65</w:t>
            </w:r>
          </w:p>
        </w:tc>
      </w:tr>
      <w:tr w:rsidR="00006675" w:rsidRPr="00CB77F1" w:rsidTr="003935AC">
        <w:tc>
          <w:tcPr>
            <w:tcW w:w="496" w:type="dxa"/>
          </w:tcPr>
          <w:p w:rsidR="00006675" w:rsidRPr="00CB77F1" w:rsidRDefault="00006675" w:rsidP="0002550D">
            <w:pPr>
              <w:rPr>
                <w:sz w:val="28"/>
                <w:szCs w:val="28"/>
              </w:rPr>
            </w:pPr>
            <w:r w:rsidRPr="00CB77F1">
              <w:rPr>
                <w:sz w:val="28"/>
                <w:szCs w:val="28"/>
              </w:rPr>
              <w:t>16</w:t>
            </w:r>
          </w:p>
        </w:tc>
        <w:tc>
          <w:tcPr>
            <w:tcW w:w="8583" w:type="dxa"/>
          </w:tcPr>
          <w:p w:rsidR="00006675" w:rsidRPr="00CB77F1" w:rsidRDefault="00006675" w:rsidP="0002550D">
            <w:pPr>
              <w:jc w:val="both"/>
              <w:rPr>
                <w:bCs/>
                <w:sz w:val="28"/>
                <w:szCs w:val="28"/>
              </w:rPr>
            </w:pPr>
            <w:r w:rsidRPr="00CB77F1">
              <w:rPr>
                <w:bCs/>
                <w:sz w:val="28"/>
                <w:szCs w:val="28"/>
              </w:rPr>
              <w:t>Контрольные карты для арифметического среднего с предупреждающими границами.</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69</w:t>
            </w:r>
          </w:p>
        </w:tc>
      </w:tr>
      <w:tr w:rsidR="00006675" w:rsidRPr="00CB77F1" w:rsidTr="003935AC">
        <w:tc>
          <w:tcPr>
            <w:tcW w:w="496" w:type="dxa"/>
          </w:tcPr>
          <w:p w:rsidR="00006675" w:rsidRPr="00CB77F1" w:rsidRDefault="00006675" w:rsidP="0002550D">
            <w:pPr>
              <w:jc w:val="both"/>
              <w:rPr>
                <w:sz w:val="28"/>
                <w:szCs w:val="28"/>
              </w:rPr>
            </w:pPr>
            <w:r w:rsidRPr="00CB77F1">
              <w:rPr>
                <w:sz w:val="28"/>
                <w:szCs w:val="28"/>
              </w:rPr>
              <w:t>17</w:t>
            </w:r>
          </w:p>
        </w:tc>
        <w:tc>
          <w:tcPr>
            <w:tcW w:w="8583" w:type="dxa"/>
          </w:tcPr>
          <w:p w:rsidR="00006675" w:rsidRPr="00CB77F1" w:rsidRDefault="00006675" w:rsidP="0002550D">
            <w:pPr>
              <w:jc w:val="both"/>
              <w:rPr>
                <w:sz w:val="28"/>
                <w:szCs w:val="28"/>
              </w:rPr>
            </w:pPr>
            <w:r w:rsidRPr="00CB77F1">
              <w:rPr>
                <w:bCs/>
                <w:sz w:val="28"/>
                <w:szCs w:val="28"/>
              </w:rPr>
              <w:t>Непрерывный приемочный контроль качества по количественному признаку. Основные требования. Непрерывный статистический приемочный контроль поставщика по количественному признаку.</w:t>
            </w:r>
            <w:r w:rsidRPr="00CB77F1">
              <w:rPr>
                <w:sz w:val="28"/>
                <w:szCs w:val="28"/>
              </w:rPr>
              <w:t xml:space="preserve"> </w:t>
            </w:r>
          </w:p>
        </w:tc>
        <w:tc>
          <w:tcPr>
            <w:tcW w:w="776" w:type="dxa"/>
          </w:tcPr>
          <w:p w:rsidR="003935AC" w:rsidRDefault="003935AC" w:rsidP="0002550D">
            <w:pPr>
              <w:jc w:val="center"/>
              <w:rPr>
                <w:sz w:val="28"/>
                <w:szCs w:val="28"/>
              </w:rPr>
            </w:pPr>
          </w:p>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76</w:t>
            </w:r>
          </w:p>
        </w:tc>
      </w:tr>
      <w:tr w:rsidR="00006675" w:rsidRPr="00CB77F1" w:rsidTr="003935AC">
        <w:tc>
          <w:tcPr>
            <w:tcW w:w="496" w:type="dxa"/>
          </w:tcPr>
          <w:p w:rsidR="00006675" w:rsidRPr="00CB77F1" w:rsidRDefault="00006675" w:rsidP="0002550D">
            <w:pPr>
              <w:jc w:val="both"/>
              <w:rPr>
                <w:sz w:val="28"/>
                <w:szCs w:val="28"/>
              </w:rPr>
            </w:pPr>
            <w:r w:rsidRPr="00CB77F1">
              <w:rPr>
                <w:sz w:val="28"/>
                <w:szCs w:val="28"/>
              </w:rPr>
              <w:t>18</w:t>
            </w:r>
          </w:p>
        </w:tc>
        <w:tc>
          <w:tcPr>
            <w:tcW w:w="8583" w:type="dxa"/>
          </w:tcPr>
          <w:p w:rsidR="00006675" w:rsidRPr="00CB77F1" w:rsidRDefault="00006675" w:rsidP="0002550D">
            <w:pPr>
              <w:jc w:val="both"/>
              <w:rPr>
                <w:bCs/>
                <w:sz w:val="28"/>
                <w:szCs w:val="28"/>
              </w:rPr>
            </w:pPr>
            <w:r w:rsidRPr="00CB77F1">
              <w:rPr>
                <w:bCs/>
                <w:sz w:val="28"/>
                <w:szCs w:val="28"/>
              </w:rPr>
              <w:t xml:space="preserve">Статистический приемочный контроль потребителя и третьей стороны по количественному признаку. </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81</w:t>
            </w:r>
          </w:p>
        </w:tc>
      </w:tr>
      <w:tr w:rsidR="00006675" w:rsidRPr="00CB77F1" w:rsidTr="003935AC">
        <w:tc>
          <w:tcPr>
            <w:tcW w:w="496" w:type="dxa"/>
          </w:tcPr>
          <w:p w:rsidR="00006675" w:rsidRPr="00CB77F1" w:rsidRDefault="00006675" w:rsidP="0002550D">
            <w:pPr>
              <w:jc w:val="both"/>
              <w:rPr>
                <w:sz w:val="28"/>
                <w:szCs w:val="28"/>
              </w:rPr>
            </w:pPr>
            <w:r w:rsidRPr="00CB77F1">
              <w:rPr>
                <w:sz w:val="28"/>
                <w:szCs w:val="28"/>
              </w:rPr>
              <w:t>19</w:t>
            </w:r>
          </w:p>
        </w:tc>
        <w:tc>
          <w:tcPr>
            <w:tcW w:w="8583" w:type="dxa"/>
          </w:tcPr>
          <w:p w:rsidR="00006675" w:rsidRPr="00CB77F1" w:rsidRDefault="00006675" w:rsidP="00CB77F1">
            <w:pPr>
              <w:jc w:val="both"/>
              <w:rPr>
                <w:bCs/>
                <w:sz w:val="28"/>
                <w:szCs w:val="28"/>
              </w:rPr>
            </w:pPr>
            <w:r w:rsidRPr="00CB77F1">
              <w:rPr>
                <w:bCs/>
                <w:sz w:val="28"/>
                <w:szCs w:val="28"/>
              </w:rPr>
              <w:t>Многостадийные планы непрерывного статистического приемочного контроля по количественному признаку.</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89</w:t>
            </w:r>
          </w:p>
        </w:tc>
      </w:tr>
      <w:tr w:rsidR="00006675" w:rsidRPr="00CB77F1" w:rsidTr="003935AC">
        <w:tc>
          <w:tcPr>
            <w:tcW w:w="496" w:type="dxa"/>
          </w:tcPr>
          <w:p w:rsidR="00006675" w:rsidRPr="00CB77F1" w:rsidRDefault="00006675" w:rsidP="0002550D">
            <w:pPr>
              <w:rPr>
                <w:sz w:val="28"/>
                <w:szCs w:val="28"/>
              </w:rPr>
            </w:pPr>
            <w:r w:rsidRPr="00CB77F1">
              <w:rPr>
                <w:sz w:val="28"/>
                <w:szCs w:val="28"/>
              </w:rPr>
              <w:t>20</w:t>
            </w:r>
          </w:p>
        </w:tc>
        <w:tc>
          <w:tcPr>
            <w:tcW w:w="8583" w:type="dxa"/>
          </w:tcPr>
          <w:p w:rsidR="00006675" w:rsidRPr="00CB77F1" w:rsidRDefault="00006675" w:rsidP="0002550D">
            <w:pPr>
              <w:jc w:val="both"/>
              <w:rPr>
                <w:sz w:val="28"/>
                <w:szCs w:val="28"/>
              </w:rPr>
            </w:pPr>
            <w:r w:rsidRPr="00CB77F1">
              <w:rPr>
                <w:bCs/>
                <w:sz w:val="28"/>
                <w:szCs w:val="28"/>
              </w:rPr>
              <w:t>Выбор многостадийных планов контроля поставщика по таблицам каталога по количественному признаку.</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93</w:t>
            </w:r>
          </w:p>
        </w:tc>
      </w:tr>
      <w:tr w:rsidR="00006675" w:rsidRPr="00CB77F1" w:rsidTr="003935AC">
        <w:trPr>
          <w:trHeight w:val="320"/>
        </w:trPr>
        <w:tc>
          <w:tcPr>
            <w:tcW w:w="496" w:type="dxa"/>
          </w:tcPr>
          <w:p w:rsidR="00006675" w:rsidRPr="00CB77F1" w:rsidRDefault="00006675" w:rsidP="0002550D">
            <w:pPr>
              <w:shd w:val="clear" w:color="auto" w:fill="FFFFFF"/>
              <w:tabs>
                <w:tab w:val="left" w:pos="180"/>
              </w:tabs>
              <w:jc w:val="both"/>
              <w:rPr>
                <w:sz w:val="28"/>
                <w:szCs w:val="28"/>
              </w:rPr>
            </w:pPr>
            <w:r w:rsidRPr="00CB77F1">
              <w:rPr>
                <w:sz w:val="28"/>
                <w:szCs w:val="28"/>
              </w:rPr>
              <w:t>21</w:t>
            </w:r>
          </w:p>
        </w:tc>
        <w:tc>
          <w:tcPr>
            <w:tcW w:w="8583" w:type="dxa"/>
          </w:tcPr>
          <w:p w:rsidR="00006675" w:rsidRPr="00CB77F1" w:rsidRDefault="00006675" w:rsidP="0002550D">
            <w:pPr>
              <w:jc w:val="both"/>
              <w:rPr>
                <w:bCs/>
                <w:sz w:val="28"/>
                <w:szCs w:val="28"/>
              </w:rPr>
            </w:pPr>
            <w:r w:rsidRPr="00CB77F1">
              <w:rPr>
                <w:bCs/>
                <w:sz w:val="28"/>
                <w:szCs w:val="28"/>
              </w:rPr>
              <w:t xml:space="preserve">Непрерывный приемочный контроль качества по альтернативному признаку. Основные требования. Непрерывный статистический приемочный контроль поставщика по альтернативному признаку. </w:t>
            </w:r>
          </w:p>
        </w:tc>
        <w:tc>
          <w:tcPr>
            <w:tcW w:w="776" w:type="dxa"/>
          </w:tcPr>
          <w:p w:rsidR="003935AC" w:rsidRDefault="003935AC" w:rsidP="0002550D">
            <w:pPr>
              <w:jc w:val="center"/>
              <w:rPr>
                <w:sz w:val="28"/>
                <w:szCs w:val="28"/>
              </w:rPr>
            </w:pPr>
          </w:p>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94</w:t>
            </w:r>
          </w:p>
        </w:tc>
      </w:tr>
      <w:tr w:rsidR="00006675" w:rsidRPr="00CB77F1" w:rsidTr="003935AC">
        <w:trPr>
          <w:trHeight w:val="208"/>
        </w:trPr>
        <w:tc>
          <w:tcPr>
            <w:tcW w:w="496" w:type="dxa"/>
          </w:tcPr>
          <w:p w:rsidR="00006675" w:rsidRPr="00CB77F1" w:rsidRDefault="00006675" w:rsidP="0002550D">
            <w:pPr>
              <w:shd w:val="clear" w:color="auto" w:fill="FFFFFF"/>
              <w:tabs>
                <w:tab w:val="left" w:pos="180"/>
              </w:tabs>
              <w:jc w:val="both"/>
              <w:rPr>
                <w:sz w:val="28"/>
                <w:szCs w:val="28"/>
              </w:rPr>
            </w:pPr>
            <w:r w:rsidRPr="00CB77F1">
              <w:rPr>
                <w:sz w:val="28"/>
                <w:szCs w:val="28"/>
              </w:rPr>
              <w:t>22</w:t>
            </w:r>
          </w:p>
        </w:tc>
        <w:tc>
          <w:tcPr>
            <w:tcW w:w="8583" w:type="dxa"/>
          </w:tcPr>
          <w:p w:rsidR="00006675" w:rsidRPr="00CB77F1" w:rsidRDefault="00006675" w:rsidP="0002550D">
            <w:pPr>
              <w:jc w:val="both"/>
              <w:rPr>
                <w:bCs/>
                <w:sz w:val="28"/>
                <w:szCs w:val="28"/>
              </w:rPr>
            </w:pPr>
            <w:r>
              <w:rPr>
                <w:bCs/>
                <w:noProof/>
                <w:sz w:val="28"/>
                <w:szCs w:val="28"/>
              </w:rPr>
              <w:pict>
                <v:rect id="_x0000_s1119" style="position:absolute;left:0;text-align:left;margin-left:195.65pt;margin-top:70.25pt;width:27.6pt;height:15.9pt;z-index:251668480;mso-position-horizontal-relative:text;mso-position-vertical-relative:text" stroked="f"/>
              </w:pict>
            </w:r>
            <w:r w:rsidRPr="00CB77F1">
              <w:rPr>
                <w:bCs/>
                <w:sz w:val="28"/>
                <w:szCs w:val="28"/>
              </w:rPr>
              <w:t xml:space="preserve">Статистический приемочный контроль потребителя и третьей стороны по альтернативному признаку. </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97</w:t>
            </w:r>
          </w:p>
        </w:tc>
      </w:tr>
      <w:tr w:rsidR="00006675" w:rsidRPr="00CB77F1" w:rsidTr="003935AC">
        <w:tc>
          <w:tcPr>
            <w:tcW w:w="496" w:type="dxa"/>
          </w:tcPr>
          <w:p w:rsidR="00006675" w:rsidRPr="00CB77F1" w:rsidRDefault="00006675" w:rsidP="0002550D">
            <w:pPr>
              <w:shd w:val="clear" w:color="auto" w:fill="FFFFFF"/>
              <w:tabs>
                <w:tab w:val="left" w:pos="180"/>
              </w:tabs>
              <w:jc w:val="both"/>
              <w:rPr>
                <w:sz w:val="28"/>
                <w:szCs w:val="28"/>
              </w:rPr>
            </w:pPr>
            <w:r w:rsidRPr="00CB77F1">
              <w:rPr>
                <w:sz w:val="28"/>
                <w:szCs w:val="28"/>
              </w:rPr>
              <w:t>23</w:t>
            </w:r>
          </w:p>
        </w:tc>
        <w:tc>
          <w:tcPr>
            <w:tcW w:w="8583" w:type="dxa"/>
          </w:tcPr>
          <w:p w:rsidR="00006675" w:rsidRPr="00CB77F1" w:rsidRDefault="00006675" w:rsidP="0002550D">
            <w:pPr>
              <w:jc w:val="both"/>
              <w:rPr>
                <w:bCs/>
                <w:sz w:val="28"/>
                <w:szCs w:val="28"/>
              </w:rPr>
            </w:pPr>
            <w:r w:rsidRPr="00CB77F1">
              <w:rPr>
                <w:bCs/>
                <w:sz w:val="28"/>
                <w:szCs w:val="28"/>
              </w:rPr>
              <w:t xml:space="preserve">Многостадийные планы непрерывного статистического приемочного </w:t>
            </w:r>
            <w:r w:rsidRPr="00CB77F1">
              <w:rPr>
                <w:bCs/>
                <w:sz w:val="28"/>
                <w:szCs w:val="28"/>
              </w:rPr>
              <w:lastRenderedPageBreak/>
              <w:t xml:space="preserve">контроля по альтернативному признаку. </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lastRenderedPageBreak/>
              <w:t>97</w:t>
            </w:r>
          </w:p>
        </w:tc>
      </w:tr>
      <w:tr w:rsidR="00006675" w:rsidRPr="00CB77F1" w:rsidTr="003935AC">
        <w:tc>
          <w:tcPr>
            <w:tcW w:w="496" w:type="dxa"/>
          </w:tcPr>
          <w:p w:rsidR="00006675" w:rsidRPr="00CB77F1" w:rsidRDefault="00006675" w:rsidP="0002550D">
            <w:pPr>
              <w:shd w:val="clear" w:color="auto" w:fill="FFFFFF"/>
              <w:tabs>
                <w:tab w:val="left" w:pos="180"/>
              </w:tabs>
              <w:jc w:val="both"/>
              <w:rPr>
                <w:sz w:val="28"/>
                <w:szCs w:val="28"/>
              </w:rPr>
            </w:pPr>
            <w:r w:rsidRPr="00CB77F1">
              <w:rPr>
                <w:sz w:val="28"/>
                <w:szCs w:val="28"/>
              </w:rPr>
              <w:lastRenderedPageBreak/>
              <w:t>24</w:t>
            </w:r>
          </w:p>
        </w:tc>
        <w:tc>
          <w:tcPr>
            <w:tcW w:w="8583" w:type="dxa"/>
          </w:tcPr>
          <w:p w:rsidR="00006675" w:rsidRPr="00CB77F1" w:rsidRDefault="00006675" w:rsidP="0002550D">
            <w:pPr>
              <w:jc w:val="both"/>
              <w:rPr>
                <w:bCs/>
                <w:sz w:val="28"/>
                <w:szCs w:val="28"/>
              </w:rPr>
            </w:pPr>
            <w:r w:rsidRPr="00CB77F1">
              <w:rPr>
                <w:bCs/>
                <w:sz w:val="28"/>
                <w:szCs w:val="28"/>
              </w:rPr>
              <w:t xml:space="preserve">Выбор многостадийных планов контроля поставщика по таблицам каталога по альтернативному признаку. </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100</w:t>
            </w:r>
          </w:p>
        </w:tc>
      </w:tr>
      <w:tr w:rsidR="00006675" w:rsidRPr="00CB77F1" w:rsidTr="003935AC">
        <w:tc>
          <w:tcPr>
            <w:tcW w:w="496" w:type="dxa"/>
          </w:tcPr>
          <w:p w:rsidR="00006675" w:rsidRPr="00CB77F1" w:rsidRDefault="00006675" w:rsidP="0002550D">
            <w:pPr>
              <w:rPr>
                <w:sz w:val="28"/>
                <w:szCs w:val="28"/>
              </w:rPr>
            </w:pPr>
            <w:r w:rsidRPr="00CB77F1">
              <w:rPr>
                <w:sz w:val="28"/>
                <w:szCs w:val="28"/>
              </w:rPr>
              <w:t>25</w:t>
            </w:r>
          </w:p>
        </w:tc>
        <w:tc>
          <w:tcPr>
            <w:tcW w:w="8583" w:type="dxa"/>
          </w:tcPr>
          <w:p w:rsidR="00006675" w:rsidRPr="00CB77F1" w:rsidRDefault="00006675"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 xml:space="preserve">Статистический анализ точности, стабильности и управления технологическими процессами. Методы статистического анализа технологических процессов. </w:t>
            </w:r>
          </w:p>
        </w:tc>
        <w:tc>
          <w:tcPr>
            <w:tcW w:w="776" w:type="dxa"/>
          </w:tcPr>
          <w:p w:rsidR="003935AC" w:rsidRDefault="003935AC" w:rsidP="0002550D">
            <w:pPr>
              <w:jc w:val="center"/>
              <w:rPr>
                <w:sz w:val="28"/>
                <w:szCs w:val="28"/>
              </w:rPr>
            </w:pPr>
          </w:p>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101</w:t>
            </w:r>
          </w:p>
        </w:tc>
      </w:tr>
      <w:tr w:rsidR="00006675" w:rsidRPr="00CB77F1" w:rsidTr="003935AC">
        <w:tc>
          <w:tcPr>
            <w:tcW w:w="496" w:type="dxa"/>
          </w:tcPr>
          <w:p w:rsidR="00006675" w:rsidRPr="00CB77F1" w:rsidRDefault="00006675" w:rsidP="0002550D">
            <w:pPr>
              <w:jc w:val="both"/>
              <w:rPr>
                <w:sz w:val="28"/>
                <w:szCs w:val="28"/>
              </w:rPr>
            </w:pPr>
            <w:r w:rsidRPr="00CB77F1">
              <w:rPr>
                <w:sz w:val="28"/>
                <w:szCs w:val="28"/>
              </w:rPr>
              <w:t>26</w:t>
            </w:r>
          </w:p>
        </w:tc>
        <w:tc>
          <w:tcPr>
            <w:tcW w:w="8583" w:type="dxa"/>
          </w:tcPr>
          <w:p w:rsidR="00006675" w:rsidRPr="00CB77F1" w:rsidRDefault="00006675"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Статическое регулирование технологических процессов.</w:t>
            </w:r>
          </w:p>
        </w:tc>
        <w:tc>
          <w:tcPr>
            <w:tcW w:w="776" w:type="dxa"/>
          </w:tcPr>
          <w:p w:rsidR="00006675" w:rsidRPr="00CB77F1" w:rsidRDefault="00006675" w:rsidP="0002550D">
            <w:pPr>
              <w:jc w:val="center"/>
              <w:rPr>
                <w:sz w:val="28"/>
                <w:szCs w:val="28"/>
              </w:rPr>
            </w:pPr>
            <w:r>
              <w:rPr>
                <w:sz w:val="28"/>
                <w:szCs w:val="28"/>
              </w:rPr>
              <w:t>105</w:t>
            </w:r>
          </w:p>
        </w:tc>
      </w:tr>
      <w:tr w:rsidR="00006675" w:rsidRPr="00CB77F1" w:rsidTr="003935AC">
        <w:tc>
          <w:tcPr>
            <w:tcW w:w="496" w:type="dxa"/>
          </w:tcPr>
          <w:p w:rsidR="00006675" w:rsidRPr="00CB77F1" w:rsidRDefault="00006675" w:rsidP="0002550D">
            <w:pPr>
              <w:rPr>
                <w:sz w:val="28"/>
                <w:szCs w:val="28"/>
              </w:rPr>
            </w:pPr>
            <w:r w:rsidRPr="00CB77F1">
              <w:rPr>
                <w:sz w:val="28"/>
                <w:szCs w:val="28"/>
              </w:rPr>
              <w:t>27</w:t>
            </w:r>
          </w:p>
        </w:tc>
        <w:tc>
          <w:tcPr>
            <w:tcW w:w="8583" w:type="dxa"/>
          </w:tcPr>
          <w:p w:rsidR="00006675" w:rsidRPr="00CB77F1" w:rsidRDefault="00006675"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Статистический контроль производства.</w:t>
            </w:r>
          </w:p>
        </w:tc>
        <w:tc>
          <w:tcPr>
            <w:tcW w:w="776" w:type="dxa"/>
          </w:tcPr>
          <w:p w:rsidR="00006675" w:rsidRPr="00CB77F1" w:rsidRDefault="00006675" w:rsidP="0002550D">
            <w:pPr>
              <w:jc w:val="center"/>
              <w:rPr>
                <w:sz w:val="28"/>
                <w:szCs w:val="28"/>
              </w:rPr>
            </w:pPr>
            <w:r>
              <w:rPr>
                <w:sz w:val="28"/>
                <w:szCs w:val="28"/>
              </w:rPr>
              <w:t>107</w:t>
            </w:r>
          </w:p>
        </w:tc>
      </w:tr>
      <w:tr w:rsidR="00006675" w:rsidRPr="00CB77F1" w:rsidTr="003935AC">
        <w:tc>
          <w:tcPr>
            <w:tcW w:w="496" w:type="dxa"/>
          </w:tcPr>
          <w:p w:rsidR="00006675" w:rsidRPr="00CB77F1" w:rsidRDefault="00006675" w:rsidP="0002550D">
            <w:pPr>
              <w:pStyle w:val="a8"/>
              <w:spacing w:before="0" w:beforeAutospacing="0" w:after="0" w:afterAutospacing="0"/>
              <w:rPr>
                <w:sz w:val="28"/>
                <w:szCs w:val="28"/>
              </w:rPr>
            </w:pPr>
            <w:r w:rsidRPr="00CB77F1">
              <w:rPr>
                <w:sz w:val="28"/>
                <w:szCs w:val="28"/>
              </w:rPr>
              <w:t>28</w:t>
            </w:r>
          </w:p>
        </w:tc>
        <w:tc>
          <w:tcPr>
            <w:tcW w:w="8583" w:type="dxa"/>
          </w:tcPr>
          <w:p w:rsidR="00006675" w:rsidRPr="00CB77F1" w:rsidRDefault="00006675"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Организация технического контроля качества. Статистические методы анализа причин дефектности производства.</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122</w:t>
            </w:r>
          </w:p>
        </w:tc>
      </w:tr>
      <w:tr w:rsidR="00006675" w:rsidRPr="00CB77F1" w:rsidTr="003935AC">
        <w:tc>
          <w:tcPr>
            <w:tcW w:w="496" w:type="dxa"/>
          </w:tcPr>
          <w:p w:rsidR="00006675" w:rsidRPr="00CB77F1" w:rsidRDefault="00006675" w:rsidP="0002550D">
            <w:pPr>
              <w:rPr>
                <w:sz w:val="28"/>
                <w:szCs w:val="28"/>
              </w:rPr>
            </w:pPr>
            <w:r w:rsidRPr="00CB77F1">
              <w:rPr>
                <w:sz w:val="28"/>
                <w:szCs w:val="28"/>
              </w:rPr>
              <w:t>29</w:t>
            </w:r>
          </w:p>
        </w:tc>
        <w:tc>
          <w:tcPr>
            <w:tcW w:w="8583" w:type="dxa"/>
          </w:tcPr>
          <w:p w:rsidR="00006675" w:rsidRPr="00CB77F1" w:rsidRDefault="00006675" w:rsidP="0002550D">
            <w:pPr>
              <w:jc w:val="both"/>
              <w:rPr>
                <w:sz w:val="28"/>
                <w:szCs w:val="28"/>
              </w:rPr>
            </w:pPr>
            <w:r w:rsidRPr="00CB77F1">
              <w:rPr>
                <w:bCs/>
                <w:sz w:val="28"/>
                <w:szCs w:val="28"/>
              </w:rPr>
              <w:t>Методы анализа и контроля качества при эксплуатации, ремонте и утилизации продукции</w:t>
            </w:r>
          </w:p>
        </w:tc>
        <w:tc>
          <w:tcPr>
            <w:tcW w:w="776" w:type="dxa"/>
          </w:tcPr>
          <w:p w:rsidR="003935AC" w:rsidRDefault="003935AC" w:rsidP="0002550D">
            <w:pPr>
              <w:jc w:val="center"/>
              <w:rPr>
                <w:sz w:val="28"/>
                <w:szCs w:val="28"/>
              </w:rPr>
            </w:pPr>
          </w:p>
          <w:p w:rsidR="00006675" w:rsidRPr="00CB77F1" w:rsidRDefault="00006675" w:rsidP="0002550D">
            <w:pPr>
              <w:jc w:val="center"/>
              <w:rPr>
                <w:sz w:val="28"/>
                <w:szCs w:val="28"/>
              </w:rPr>
            </w:pPr>
            <w:r>
              <w:rPr>
                <w:sz w:val="28"/>
                <w:szCs w:val="28"/>
              </w:rPr>
              <w:t>123</w:t>
            </w:r>
          </w:p>
        </w:tc>
      </w:tr>
      <w:tr w:rsidR="00006675" w:rsidRPr="00CB77F1" w:rsidTr="003935AC">
        <w:tc>
          <w:tcPr>
            <w:tcW w:w="496" w:type="dxa"/>
          </w:tcPr>
          <w:p w:rsidR="00006675" w:rsidRPr="00CB77F1" w:rsidRDefault="00006675" w:rsidP="0002550D">
            <w:pPr>
              <w:pStyle w:val="a8"/>
              <w:spacing w:before="0" w:beforeAutospacing="0" w:after="0" w:afterAutospacing="0"/>
              <w:jc w:val="both"/>
              <w:rPr>
                <w:sz w:val="28"/>
                <w:szCs w:val="28"/>
              </w:rPr>
            </w:pPr>
            <w:r w:rsidRPr="00CB77F1">
              <w:rPr>
                <w:sz w:val="28"/>
                <w:szCs w:val="28"/>
              </w:rPr>
              <w:t>30</w:t>
            </w:r>
          </w:p>
        </w:tc>
        <w:tc>
          <w:tcPr>
            <w:tcW w:w="8583" w:type="dxa"/>
          </w:tcPr>
          <w:p w:rsidR="00006675" w:rsidRPr="00CB77F1" w:rsidRDefault="00006675" w:rsidP="0002550D">
            <w:pPr>
              <w:pStyle w:val="a3"/>
              <w:spacing w:after="0" w:line="240" w:lineRule="auto"/>
              <w:ind w:left="0"/>
              <w:jc w:val="both"/>
              <w:rPr>
                <w:rFonts w:ascii="Times New Roman" w:hAnsi="Times New Roman"/>
                <w:bCs/>
                <w:sz w:val="28"/>
                <w:szCs w:val="28"/>
              </w:rPr>
            </w:pPr>
            <w:r w:rsidRPr="00CB77F1">
              <w:rPr>
                <w:rFonts w:ascii="Times New Roman" w:hAnsi="Times New Roman"/>
                <w:bCs/>
                <w:sz w:val="28"/>
                <w:szCs w:val="28"/>
              </w:rPr>
              <w:t>Организация технического контроля качества.</w:t>
            </w:r>
          </w:p>
        </w:tc>
        <w:tc>
          <w:tcPr>
            <w:tcW w:w="776" w:type="dxa"/>
          </w:tcPr>
          <w:p w:rsidR="00006675" w:rsidRPr="00CB77F1" w:rsidRDefault="00006675" w:rsidP="0002550D">
            <w:pPr>
              <w:jc w:val="center"/>
              <w:rPr>
                <w:sz w:val="28"/>
                <w:szCs w:val="28"/>
              </w:rPr>
            </w:pPr>
            <w:r>
              <w:rPr>
                <w:sz w:val="28"/>
                <w:szCs w:val="28"/>
              </w:rPr>
              <w:t>125</w:t>
            </w:r>
          </w:p>
        </w:tc>
      </w:tr>
      <w:tr w:rsidR="00006675" w:rsidRPr="00CB77F1" w:rsidTr="003935AC">
        <w:tc>
          <w:tcPr>
            <w:tcW w:w="496" w:type="dxa"/>
          </w:tcPr>
          <w:p w:rsidR="00006675" w:rsidRPr="00CB77F1" w:rsidRDefault="00006675" w:rsidP="0002550D">
            <w:pPr>
              <w:rPr>
                <w:sz w:val="28"/>
                <w:szCs w:val="28"/>
              </w:rPr>
            </w:pPr>
          </w:p>
        </w:tc>
        <w:tc>
          <w:tcPr>
            <w:tcW w:w="8583" w:type="dxa"/>
          </w:tcPr>
          <w:p w:rsidR="00006675" w:rsidRPr="00CB77F1" w:rsidRDefault="00006675" w:rsidP="004733E6">
            <w:pPr>
              <w:pStyle w:val="a3"/>
              <w:spacing w:after="0" w:line="240" w:lineRule="auto"/>
              <w:ind w:left="0"/>
              <w:jc w:val="both"/>
              <w:rPr>
                <w:rFonts w:ascii="Times New Roman" w:hAnsi="Times New Roman" w:cs="Times New Roman"/>
                <w:sz w:val="28"/>
                <w:szCs w:val="28"/>
              </w:rPr>
            </w:pPr>
            <w:r w:rsidRPr="00CB77F1">
              <w:rPr>
                <w:rFonts w:ascii="Times New Roman" w:hAnsi="Times New Roman"/>
                <w:bCs/>
                <w:sz w:val="28"/>
                <w:szCs w:val="28"/>
              </w:rPr>
              <w:t>Список рекомендуемой литературы</w:t>
            </w:r>
          </w:p>
        </w:tc>
        <w:tc>
          <w:tcPr>
            <w:tcW w:w="776" w:type="dxa"/>
          </w:tcPr>
          <w:p w:rsidR="00006675" w:rsidRPr="00CB77F1" w:rsidRDefault="00006675" w:rsidP="0002550D">
            <w:pPr>
              <w:jc w:val="center"/>
              <w:rPr>
                <w:sz w:val="28"/>
                <w:szCs w:val="28"/>
              </w:rPr>
            </w:pPr>
            <w:r w:rsidRPr="00CB77F1">
              <w:rPr>
                <w:sz w:val="28"/>
                <w:szCs w:val="28"/>
              </w:rPr>
              <w:t>1</w:t>
            </w:r>
            <w:r>
              <w:rPr>
                <w:sz w:val="28"/>
                <w:szCs w:val="28"/>
              </w:rPr>
              <w:t>28</w:t>
            </w:r>
          </w:p>
        </w:tc>
      </w:tr>
    </w:tbl>
    <w:p w:rsidR="003A1461" w:rsidRDefault="003A1461" w:rsidP="0048085B">
      <w:pPr>
        <w:ind w:firstLine="567"/>
        <w:jc w:val="center"/>
        <w:rPr>
          <w:b/>
          <w:sz w:val="28"/>
          <w:szCs w:val="28"/>
        </w:rPr>
      </w:pPr>
    </w:p>
    <w:p w:rsidR="00CB77F1" w:rsidRDefault="00DD57F3">
      <w:pPr>
        <w:rPr>
          <w:b/>
          <w:sz w:val="28"/>
          <w:szCs w:val="28"/>
        </w:rPr>
      </w:pPr>
      <w:r>
        <w:rPr>
          <w:b/>
          <w:noProof/>
          <w:sz w:val="28"/>
          <w:szCs w:val="28"/>
        </w:rPr>
        <w:pict>
          <v:rect id="_x0000_s1118" style="position:absolute;margin-left:227.1pt;margin-top:488.6pt;width:25.15pt;height:21.75pt;z-index:251666432" stroked="f"/>
        </w:pict>
      </w:r>
      <w:r w:rsidR="00CB77F1">
        <w:rPr>
          <w:b/>
          <w:sz w:val="28"/>
          <w:szCs w:val="28"/>
        </w:rPr>
        <w:br w:type="page"/>
      </w:r>
    </w:p>
    <w:p w:rsidR="0048085B" w:rsidRDefault="0048085B" w:rsidP="00F679DC">
      <w:pPr>
        <w:jc w:val="center"/>
        <w:rPr>
          <w:b/>
          <w:sz w:val="28"/>
          <w:szCs w:val="28"/>
        </w:rPr>
      </w:pPr>
      <w:r w:rsidRPr="00852C77">
        <w:rPr>
          <w:b/>
          <w:sz w:val="28"/>
          <w:szCs w:val="28"/>
        </w:rPr>
        <w:lastRenderedPageBreak/>
        <w:t>Введение</w:t>
      </w:r>
    </w:p>
    <w:p w:rsidR="006D168B" w:rsidRPr="00852C77" w:rsidRDefault="006D168B" w:rsidP="0048085B">
      <w:pPr>
        <w:ind w:firstLine="567"/>
        <w:jc w:val="center"/>
        <w:rPr>
          <w:b/>
          <w:sz w:val="28"/>
          <w:szCs w:val="28"/>
        </w:rPr>
      </w:pPr>
    </w:p>
    <w:p w:rsidR="00457DA0" w:rsidRPr="00295CBB" w:rsidRDefault="00457DA0" w:rsidP="00295CBB">
      <w:pPr>
        <w:ind w:firstLine="709"/>
        <w:jc w:val="both"/>
        <w:rPr>
          <w:sz w:val="28"/>
          <w:szCs w:val="28"/>
        </w:rPr>
      </w:pPr>
      <w:r w:rsidRPr="00295CBB">
        <w:rPr>
          <w:sz w:val="28"/>
          <w:szCs w:val="28"/>
        </w:rPr>
        <w:t>Целью   дисциплины  «Статистические методы  управления качеством продукции  и процессами» является изучение студентами научных методов статистического контроля качества продукции и практическое применение основ этих методов в производстве и в управлении качеством продукции.</w:t>
      </w:r>
    </w:p>
    <w:p w:rsidR="00457DA0" w:rsidRPr="00295CBB" w:rsidRDefault="00457DA0" w:rsidP="00295CBB">
      <w:pPr>
        <w:ind w:firstLine="709"/>
        <w:rPr>
          <w:sz w:val="28"/>
          <w:szCs w:val="28"/>
        </w:rPr>
      </w:pPr>
      <w:r w:rsidRPr="00295CBB">
        <w:rPr>
          <w:sz w:val="28"/>
          <w:szCs w:val="28"/>
        </w:rPr>
        <w:t>В результате изучения дисциплины студент должен:</w:t>
      </w:r>
    </w:p>
    <w:p w:rsidR="00457DA0" w:rsidRPr="00295CBB" w:rsidRDefault="00457DA0" w:rsidP="00295CBB">
      <w:pPr>
        <w:ind w:firstLine="709"/>
        <w:jc w:val="both"/>
        <w:rPr>
          <w:sz w:val="28"/>
          <w:szCs w:val="28"/>
        </w:rPr>
      </w:pPr>
      <w:r w:rsidRPr="00295CBB">
        <w:rPr>
          <w:sz w:val="28"/>
          <w:szCs w:val="28"/>
        </w:rPr>
        <w:t>- иметь представление об основных методах статистического контроля и управления качеством  промышленной продукции и товаров народного потребления;</w:t>
      </w:r>
    </w:p>
    <w:p w:rsidR="00457DA0" w:rsidRPr="00295CBB" w:rsidRDefault="00457DA0" w:rsidP="00295CBB">
      <w:pPr>
        <w:ind w:firstLine="709"/>
        <w:jc w:val="both"/>
        <w:rPr>
          <w:sz w:val="28"/>
          <w:szCs w:val="28"/>
        </w:rPr>
      </w:pPr>
      <w:r w:rsidRPr="00295CBB">
        <w:rPr>
          <w:sz w:val="28"/>
          <w:szCs w:val="28"/>
        </w:rPr>
        <w:t>-</w:t>
      </w:r>
      <w:r>
        <w:rPr>
          <w:sz w:val="28"/>
          <w:szCs w:val="28"/>
        </w:rPr>
        <w:t xml:space="preserve"> </w:t>
      </w:r>
      <w:r w:rsidRPr="00295CBB">
        <w:rPr>
          <w:sz w:val="28"/>
          <w:szCs w:val="28"/>
        </w:rPr>
        <w:t>знать основы теории вероятностей и различных методов статистического анализа и организации управления качеством продукции на всех этапах ее производства  на пути  к потребителю;</w:t>
      </w:r>
    </w:p>
    <w:p w:rsidR="00457DA0" w:rsidRPr="00295CBB" w:rsidRDefault="00457DA0" w:rsidP="00295CBB">
      <w:pPr>
        <w:ind w:firstLine="709"/>
        <w:jc w:val="both"/>
        <w:rPr>
          <w:sz w:val="28"/>
          <w:szCs w:val="28"/>
        </w:rPr>
      </w:pPr>
      <w:r w:rsidRPr="00295CBB">
        <w:rPr>
          <w:sz w:val="28"/>
          <w:szCs w:val="28"/>
        </w:rPr>
        <w:t>-</w:t>
      </w:r>
      <w:r>
        <w:rPr>
          <w:sz w:val="28"/>
          <w:szCs w:val="28"/>
        </w:rPr>
        <w:t xml:space="preserve"> </w:t>
      </w:r>
      <w:r w:rsidRPr="00295CBB">
        <w:rPr>
          <w:sz w:val="28"/>
          <w:szCs w:val="28"/>
        </w:rPr>
        <w:t>уметь использовать различные методы статистического контроля и управления качеством продукции на всех этапах движения продукции, обеспечивая качество продукции, соответствующее государственным стандартам и наименьшим затратам.</w:t>
      </w:r>
    </w:p>
    <w:p w:rsidR="00457DA0" w:rsidRPr="00295CBB" w:rsidRDefault="00457DA0" w:rsidP="00295CBB">
      <w:pPr>
        <w:ind w:firstLine="709"/>
        <w:jc w:val="both"/>
        <w:rPr>
          <w:sz w:val="28"/>
          <w:szCs w:val="28"/>
        </w:rPr>
      </w:pPr>
      <w:r w:rsidRPr="00295CBB">
        <w:rPr>
          <w:sz w:val="28"/>
          <w:szCs w:val="28"/>
        </w:rPr>
        <w:t>-</w:t>
      </w:r>
      <w:r>
        <w:rPr>
          <w:sz w:val="28"/>
          <w:szCs w:val="28"/>
        </w:rPr>
        <w:t xml:space="preserve"> </w:t>
      </w:r>
      <w:r w:rsidRPr="00295CBB">
        <w:rPr>
          <w:sz w:val="28"/>
          <w:szCs w:val="28"/>
        </w:rPr>
        <w:t>приобрести практические навыки применения различных методов статистического анализа  качества продукции.</w:t>
      </w:r>
    </w:p>
    <w:p w:rsidR="00457DA0" w:rsidRPr="00295CBB" w:rsidRDefault="00457DA0" w:rsidP="00295CBB">
      <w:pPr>
        <w:ind w:firstLine="709"/>
        <w:jc w:val="both"/>
        <w:rPr>
          <w:sz w:val="28"/>
          <w:szCs w:val="28"/>
        </w:rPr>
      </w:pPr>
      <w:r w:rsidRPr="00295CBB">
        <w:rPr>
          <w:sz w:val="28"/>
          <w:szCs w:val="28"/>
        </w:rPr>
        <w:t>Существенную роль в решении задачи повышения эффективности производства и  качества выпускаемой продукции играет внедрение комплексных систем и технических средств, базирующихся на статистических методах управления качеством продукции.</w:t>
      </w:r>
    </w:p>
    <w:p w:rsidR="00457DA0" w:rsidRPr="00295CBB" w:rsidRDefault="00457DA0" w:rsidP="00295CBB">
      <w:pPr>
        <w:ind w:firstLine="709"/>
        <w:jc w:val="both"/>
        <w:rPr>
          <w:sz w:val="28"/>
          <w:szCs w:val="28"/>
        </w:rPr>
      </w:pPr>
      <w:r w:rsidRPr="00295CBB">
        <w:rPr>
          <w:sz w:val="28"/>
          <w:szCs w:val="28"/>
        </w:rPr>
        <w:t>В комплексной системе управления, статистические методы контроля и управления качеством продукции, используемые на базе современных ЭВМ, играют важную роль при сборе информации о качестве продукции и работы оборудования на всех этапах производства, о качестве труда подразделений и отдельных исполнителей.</w:t>
      </w:r>
    </w:p>
    <w:p w:rsidR="00457DA0" w:rsidRPr="00295CBB" w:rsidRDefault="00457DA0" w:rsidP="00295CBB">
      <w:pPr>
        <w:ind w:firstLine="709"/>
        <w:jc w:val="both"/>
        <w:rPr>
          <w:sz w:val="28"/>
          <w:szCs w:val="28"/>
        </w:rPr>
      </w:pPr>
      <w:r w:rsidRPr="00295CBB">
        <w:rPr>
          <w:sz w:val="28"/>
          <w:szCs w:val="28"/>
        </w:rPr>
        <w:t xml:space="preserve">Методы статистики  - именно то средство, которое необходимо изучить, чтобы внедрить систему управления качеством. Они наиболее важная составная часть комплексной системы всеобщего управления качеством               </w:t>
      </w:r>
    </w:p>
    <w:p w:rsidR="00457DA0" w:rsidRPr="00295CBB" w:rsidRDefault="00457DA0" w:rsidP="00295CBB">
      <w:pPr>
        <w:ind w:firstLine="709"/>
        <w:jc w:val="both"/>
        <w:rPr>
          <w:sz w:val="28"/>
          <w:szCs w:val="28"/>
        </w:rPr>
      </w:pPr>
      <w:r w:rsidRPr="00295CBB">
        <w:rPr>
          <w:sz w:val="28"/>
          <w:szCs w:val="28"/>
        </w:rPr>
        <w:t>Контроль качества статистическими методами предполагает, прежде всего, выявление дефектной продукции и отделение их от качественной продукции. Естественно, что качество продукции не повышается за счет выбраковки некачественной продукции даже при применении сплошного контроля. Кроме того, сплошной контроль в массовом производстве является дорогостоящим и не гарантирует отсутствия в принятой продукции  несоответствий.</w:t>
      </w:r>
    </w:p>
    <w:p w:rsidR="00457DA0" w:rsidRPr="00295CBB" w:rsidRDefault="00457DA0" w:rsidP="00295CBB">
      <w:pPr>
        <w:ind w:firstLine="709"/>
        <w:jc w:val="both"/>
        <w:rPr>
          <w:sz w:val="28"/>
          <w:szCs w:val="28"/>
        </w:rPr>
      </w:pPr>
      <w:r w:rsidRPr="00295CBB">
        <w:rPr>
          <w:sz w:val="28"/>
          <w:szCs w:val="28"/>
        </w:rPr>
        <w:t xml:space="preserve">Следует так же отметить, что в отдельных случаях часто исправление     брака   невозможно. </w:t>
      </w:r>
    </w:p>
    <w:p w:rsidR="00457DA0" w:rsidRPr="00295CBB" w:rsidRDefault="00457DA0" w:rsidP="00295CBB">
      <w:pPr>
        <w:ind w:firstLine="709"/>
        <w:jc w:val="both"/>
        <w:rPr>
          <w:sz w:val="28"/>
          <w:szCs w:val="28"/>
        </w:rPr>
      </w:pPr>
      <w:r w:rsidRPr="00295CBB">
        <w:rPr>
          <w:sz w:val="28"/>
          <w:szCs w:val="28"/>
        </w:rPr>
        <w:t xml:space="preserve">Указанные причины поставили производителей перед необходимостью перехода к выборочному контролю, применяя методы математической статистики и теории вероятностей. Для надежной оценки качества нет необходимости в проверке всей выпускаемой продукции, затрачивая при этом средства на выявление брака. Напротив, необходимо сосредоточить внимание </w:t>
      </w:r>
      <w:r w:rsidRPr="00295CBB">
        <w:rPr>
          <w:sz w:val="28"/>
          <w:szCs w:val="28"/>
        </w:rPr>
        <w:lastRenderedPageBreak/>
        <w:t>на предупреждении брака и тщательном контролировании производственного процесса и осуществлять свою деятельность в соответствии с концепцией «обеспечения качества».</w:t>
      </w:r>
    </w:p>
    <w:p w:rsidR="00457DA0" w:rsidRPr="00295CBB" w:rsidRDefault="00457DA0" w:rsidP="00295CBB">
      <w:pPr>
        <w:ind w:firstLine="709"/>
        <w:jc w:val="both"/>
        <w:rPr>
          <w:sz w:val="28"/>
          <w:szCs w:val="28"/>
        </w:rPr>
      </w:pPr>
      <w:r w:rsidRPr="00295CBB">
        <w:rPr>
          <w:sz w:val="28"/>
          <w:szCs w:val="28"/>
        </w:rPr>
        <w:t>В обеспечении качества продукции статистические методы контроля позволяют провести анализ всех производственных операций выпуска продукции с использованием научной обработки результатов наблюдений, т.е. числовых данных, полученных в процессе контроля качества.</w:t>
      </w:r>
    </w:p>
    <w:p w:rsidR="00457DA0" w:rsidRPr="00295CBB" w:rsidRDefault="00457DA0" w:rsidP="00295CBB">
      <w:pPr>
        <w:ind w:firstLine="709"/>
        <w:jc w:val="both"/>
        <w:rPr>
          <w:sz w:val="28"/>
          <w:szCs w:val="28"/>
        </w:rPr>
      </w:pPr>
      <w:r w:rsidRPr="00295CBB">
        <w:rPr>
          <w:sz w:val="28"/>
          <w:szCs w:val="28"/>
        </w:rPr>
        <w:t>Суть статистических методов состоит в том, что заключение о качестве изготовленной продукции и технологического процесса делают по результатам выборочного контроля параметров производимой продукции. Для того чтобы вовремя выявить нарушения в ходе процесса, необходимо периодически отбирать пробы (выборки), осуществлять измерение их параметров и в зависимости от результатов</w:t>
      </w:r>
      <w:r>
        <w:rPr>
          <w:sz w:val="28"/>
          <w:szCs w:val="28"/>
        </w:rPr>
        <w:t xml:space="preserve"> </w:t>
      </w:r>
      <w:r w:rsidRPr="00295CBB">
        <w:rPr>
          <w:sz w:val="28"/>
          <w:szCs w:val="28"/>
        </w:rPr>
        <w:t>измерений либо принять, либо отклонить партию продукции (когда речь идет о статистическом приемочном контроле), либо продолжить процесс (если отклонение не выявлено), либо (если отклонение выявлено) остановить его и осуществить корректировку (когда речь идет о статистическом регулировании процесса).</w:t>
      </w:r>
    </w:p>
    <w:p w:rsidR="00457DA0" w:rsidRPr="00295CBB" w:rsidRDefault="00457DA0" w:rsidP="00295CBB">
      <w:pPr>
        <w:ind w:firstLine="709"/>
        <w:jc w:val="both"/>
        <w:rPr>
          <w:sz w:val="28"/>
          <w:szCs w:val="28"/>
        </w:rPr>
      </w:pPr>
      <w:r w:rsidRPr="00295CBB">
        <w:rPr>
          <w:sz w:val="28"/>
          <w:szCs w:val="28"/>
        </w:rPr>
        <w:t xml:space="preserve">Обычная человеческая память не в состоянии сравнивать одновременно большое множество чисел. Поэтому массивы данных трудно анализировать, пока они не представлены в какой-нибудь наглядной форме. В статистическом контроле для представления данных используются графики, карты, гистограммы, столбиковые диаграммы и др. </w:t>
      </w:r>
    </w:p>
    <w:p w:rsidR="00457DA0" w:rsidRPr="00295CBB" w:rsidRDefault="00457DA0" w:rsidP="00295CBB">
      <w:pPr>
        <w:ind w:firstLine="709"/>
        <w:jc w:val="both"/>
        <w:rPr>
          <w:sz w:val="28"/>
          <w:szCs w:val="28"/>
        </w:rPr>
      </w:pPr>
      <w:r w:rsidRPr="00295CBB">
        <w:rPr>
          <w:sz w:val="28"/>
          <w:szCs w:val="28"/>
        </w:rPr>
        <w:t>Применение статистического контроля способствует повышению технологической дисциплины и сокращает до допустимого уровня количество дефектной продукции, поставляемых потребителю; риск, которому подвергается потребитель и поставщик, заранее оговаривается в нормативных документах.</w:t>
      </w:r>
    </w:p>
    <w:p w:rsidR="00457DA0" w:rsidRPr="00295CBB" w:rsidRDefault="00457DA0" w:rsidP="00295CBB">
      <w:pPr>
        <w:ind w:firstLine="709"/>
        <w:jc w:val="both"/>
        <w:rPr>
          <w:sz w:val="28"/>
          <w:szCs w:val="28"/>
        </w:rPr>
      </w:pPr>
      <w:r w:rsidRPr="00295CBB">
        <w:rPr>
          <w:sz w:val="28"/>
          <w:szCs w:val="28"/>
        </w:rPr>
        <w:t>Методы статистического контроля могут применяться на операциях входного контроля сырья, материалов, комплектующих изделии, при операционном контроле и контроле готовой продукции.</w:t>
      </w:r>
    </w:p>
    <w:p w:rsidR="00457DA0" w:rsidRPr="00295CBB" w:rsidRDefault="00457DA0" w:rsidP="00295CBB">
      <w:pPr>
        <w:ind w:firstLine="709"/>
        <w:jc w:val="both"/>
        <w:rPr>
          <w:sz w:val="28"/>
          <w:szCs w:val="28"/>
        </w:rPr>
      </w:pPr>
      <w:r w:rsidRPr="00295CBB">
        <w:rPr>
          <w:sz w:val="28"/>
          <w:szCs w:val="28"/>
        </w:rPr>
        <w:t xml:space="preserve"> При статистическом контроле качества те же самые результаты, обработанные методом математической статистики, позволяют с высокой степенью достоверности оценить истинное состояние технологического процесса. Статистические методы дают возможность обоснованно установить разладку процесса даже тогда, когда две-три единицы, отобранные для контроля, окажутся годными, поскольку обладают высокой чувствительностью к изменениям в состоянии технологического процесса.</w:t>
      </w:r>
    </w:p>
    <w:p w:rsidR="00457DA0" w:rsidRPr="00295CBB" w:rsidRDefault="00457DA0" w:rsidP="00295CBB">
      <w:pPr>
        <w:ind w:firstLine="709"/>
        <w:jc w:val="both"/>
        <w:rPr>
          <w:sz w:val="28"/>
          <w:szCs w:val="28"/>
        </w:rPr>
      </w:pPr>
      <w:r w:rsidRPr="00295CBB">
        <w:rPr>
          <w:sz w:val="28"/>
          <w:szCs w:val="28"/>
        </w:rPr>
        <w:t>Следовательно, статистический контроль качества продукции преследуют две цели: во-первых, так организовать процесс производства, чтобы доля дефектной продукции была наименьшей; во-вторых, исключить возможность отправки потребителю пар</w:t>
      </w:r>
      <w:r w:rsidR="00B20FE0">
        <w:rPr>
          <w:sz w:val="28"/>
          <w:szCs w:val="28"/>
        </w:rPr>
        <w:t xml:space="preserve">тии с большим процентом брака. </w:t>
      </w:r>
      <w:r w:rsidRPr="00295CBB">
        <w:rPr>
          <w:sz w:val="28"/>
          <w:szCs w:val="28"/>
        </w:rPr>
        <w:t xml:space="preserve">Первая цель может быть достигнута путем организации и проведения статистического регулирования технологического процесса, вторая – путем организации и проведения приемочного контроля.          </w:t>
      </w:r>
    </w:p>
    <w:p w:rsidR="00B20FE0" w:rsidRDefault="00B20FE0">
      <w:pPr>
        <w:rPr>
          <w:b/>
          <w:bCs/>
          <w:sz w:val="28"/>
          <w:szCs w:val="28"/>
        </w:rPr>
      </w:pPr>
      <w:r>
        <w:rPr>
          <w:b/>
          <w:bCs/>
          <w:sz w:val="28"/>
          <w:szCs w:val="28"/>
        </w:rPr>
        <w:br w:type="page"/>
      </w:r>
    </w:p>
    <w:p w:rsidR="00421AC1" w:rsidRPr="00910E9D" w:rsidRDefault="00421AC1" w:rsidP="00421AC1">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lastRenderedPageBreak/>
        <w:t xml:space="preserve">Лекция </w:t>
      </w:r>
      <w:r>
        <w:rPr>
          <w:rFonts w:ascii="Times New Roman" w:hAnsi="Times New Roman" w:cs="Times New Roman"/>
          <w:b/>
          <w:bCs/>
          <w:sz w:val="28"/>
          <w:szCs w:val="28"/>
        </w:rPr>
        <w:t>1</w:t>
      </w:r>
    </w:p>
    <w:p w:rsidR="00421AC1" w:rsidRPr="00910E9D" w:rsidRDefault="00421AC1" w:rsidP="00421AC1">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421AC1">
        <w:rPr>
          <w:rFonts w:ascii="Times New Roman" w:hAnsi="Times New Roman" w:cs="Times New Roman"/>
          <w:b/>
          <w:bCs/>
          <w:sz w:val="28"/>
          <w:szCs w:val="28"/>
        </w:rPr>
        <w:t xml:space="preserve">Основные понятия и определения из области статистических методов контроля и управления качеством продукции и процессов. </w:t>
      </w:r>
      <w:r w:rsidRPr="00910E9D">
        <w:rPr>
          <w:rFonts w:ascii="Times New Roman" w:hAnsi="Times New Roman" w:cs="Times New Roman"/>
          <w:b/>
          <w:bCs/>
          <w:sz w:val="28"/>
          <w:szCs w:val="28"/>
        </w:rPr>
        <w:t xml:space="preserve"> </w:t>
      </w:r>
    </w:p>
    <w:p w:rsidR="00421AC1" w:rsidRPr="00910E9D" w:rsidRDefault="00421AC1" w:rsidP="00421AC1">
      <w:pPr>
        <w:ind w:firstLine="709"/>
        <w:jc w:val="both"/>
        <w:rPr>
          <w:b/>
          <w:bCs/>
          <w:sz w:val="28"/>
          <w:szCs w:val="28"/>
        </w:rPr>
      </w:pPr>
    </w:p>
    <w:p w:rsidR="00350A0E" w:rsidRDefault="00350A0E" w:rsidP="00350A0E">
      <w:pPr>
        <w:ind w:firstLine="709"/>
        <w:jc w:val="both"/>
        <w:rPr>
          <w:b/>
          <w:bCs/>
          <w:sz w:val="28"/>
          <w:szCs w:val="28"/>
        </w:rPr>
      </w:pPr>
      <w:r w:rsidRPr="000F1727">
        <w:rPr>
          <w:b/>
          <w:bCs/>
          <w:sz w:val="28"/>
          <w:szCs w:val="28"/>
        </w:rPr>
        <w:t>План лекции:</w:t>
      </w:r>
    </w:p>
    <w:p w:rsidR="0074115D" w:rsidRPr="006D0D11" w:rsidRDefault="0074115D" w:rsidP="0074115D">
      <w:pPr>
        <w:ind w:firstLine="709"/>
        <w:jc w:val="both"/>
        <w:rPr>
          <w:sz w:val="28"/>
          <w:szCs w:val="28"/>
        </w:rPr>
      </w:pPr>
      <w:r w:rsidRPr="006D0D11">
        <w:rPr>
          <w:sz w:val="28"/>
          <w:szCs w:val="28"/>
        </w:rPr>
        <w:t>1. Понятие о статистических методах качества</w:t>
      </w:r>
    </w:p>
    <w:p w:rsidR="006D0D11" w:rsidRPr="006D0D11" w:rsidRDefault="006D0D11" w:rsidP="006D0D11">
      <w:pPr>
        <w:ind w:firstLine="709"/>
        <w:jc w:val="both"/>
        <w:rPr>
          <w:sz w:val="28"/>
          <w:szCs w:val="28"/>
        </w:rPr>
      </w:pPr>
      <w:r w:rsidRPr="006D0D11">
        <w:rPr>
          <w:sz w:val="28"/>
          <w:szCs w:val="28"/>
        </w:rPr>
        <w:t>2. История развития статистических методов качества</w:t>
      </w:r>
    </w:p>
    <w:p w:rsidR="0074115D" w:rsidRPr="006D0D11" w:rsidRDefault="0074115D" w:rsidP="00421AC1">
      <w:pPr>
        <w:ind w:firstLine="709"/>
        <w:jc w:val="both"/>
        <w:rPr>
          <w:sz w:val="28"/>
          <w:szCs w:val="28"/>
        </w:rPr>
      </w:pPr>
    </w:p>
    <w:p w:rsidR="00350A0E" w:rsidRPr="001F3752" w:rsidRDefault="00350A0E" w:rsidP="00421AC1">
      <w:pPr>
        <w:ind w:firstLine="709"/>
        <w:jc w:val="both"/>
        <w:rPr>
          <w:b/>
          <w:sz w:val="28"/>
          <w:szCs w:val="28"/>
        </w:rPr>
      </w:pPr>
      <w:r w:rsidRPr="001F3752">
        <w:rPr>
          <w:b/>
          <w:sz w:val="28"/>
          <w:szCs w:val="28"/>
        </w:rPr>
        <w:t>1. Понятие о статистических методах качества</w:t>
      </w:r>
    </w:p>
    <w:p w:rsidR="00144F12" w:rsidRPr="006D0D11" w:rsidRDefault="00350A0E" w:rsidP="00421AC1">
      <w:pPr>
        <w:ind w:firstLine="709"/>
        <w:jc w:val="both"/>
        <w:rPr>
          <w:sz w:val="28"/>
          <w:szCs w:val="28"/>
        </w:rPr>
      </w:pPr>
      <w:r w:rsidRPr="006D0D11">
        <w:rPr>
          <w:sz w:val="28"/>
          <w:szCs w:val="28"/>
        </w:rPr>
        <w:t>Понятие «управление качеством» как на</w:t>
      </w:r>
      <w:r w:rsidR="005505DF">
        <w:rPr>
          <w:sz w:val="28"/>
          <w:szCs w:val="28"/>
        </w:rPr>
        <w:t>ука возникло в конце 19-го сто</w:t>
      </w:r>
      <w:r w:rsidRPr="006D0D11">
        <w:rPr>
          <w:sz w:val="28"/>
          <w:szCs w:val="28"/>
        </w:rPr>
        <w:t>летия, с переходом промышленного производства на принципы разделения труда. Принцип разделения труда потреб</w:t>
      </w:r>
      <w:r w:rsidR="005505DF">
        <w:rPr>
          <w:sz w:val="28"/>
          <w:szCs w:val="28"/>
        </w:rPr>
        <w:t>овал решения проблемы взаимоза</w:t>
      </w:r>
      <w:r w:rsidRPr="006D0D11">
        <w:rPr>
          <w:sz w:val="28"/>
          <w:szCs w:val="28"/>
        </w:rPr>
        <w:t>меняемости и точности производства. До этого при ремесленном способе производстве продукции обеспечение точн</w:t>
      </w:r>
      <w:r w:rsidR="005505DF">
        <w:rPr>
          <w:sz w:val="28"/>
          <w:szCs w:val="28"/>
        </w:rPr>
        <w:t>ости готового продукта произво</w:t>
      </w:r>
      <w:r w:rsidRPr="006D0D11">
        <w:rPr>
          <w:sz w:val="28"/>
          <w:szCs w:val="28"/>
        </w:rPr>
        <w:t>дилось по образцам или методами подгонки сопрягаемых деталей и узлов. Учитывая значительные вариации параметров процесса, становилось ясно, что нужен критерий качества производст</w:t>
      </w:r>
      <w:r w:rsidR="005505DF">
        <w:rPr>
          <w:sz w:val="28"/>
          <w:szCs w:val="28"/>
        </w:rPr>
        <w:t>ва продукции, позволяющий огра</w:t>
      </w:r>
      <w:r w:rsidRPr="006D0D11">
        <w:rPr>
          <w:sz w:val="28"/>
          <w:szCs w:val="28"/>
        </w:rPr>
        <w:t>ничить отклонения размеров при массовом изготовлении деталей. В качестве такого критерия Ф.Тейлором были предложены интервалы, устанавливающие пределы отклонений параметров в виде нижних и верхних границ. Поле значений такого интерв</w:t>
      </w:r>
      <w:r w:rsidR="0074115D" w:rsidRPr="006D0D11">
        <w:rPr>
          <w:sz w:val="28"/>
          <w:szCs w:val="28"/>
        </w:rPr>
        <w:t>ала стали называть допуском</w:t>
      </w:r>
      <w:r w:rsidRPr="006D0D11">
        <w:rPr>
          <w:sz w:val="28"/>
          <w:szCs w:val="28"/>
        </w:rPr>
        <w:t>. Установление допуска привело к про</w:t>
      </w:r>
      <w:r w:rsidR="005505DF">
        <w:rPr>
          <w:sz w:val="28"/>
          <w:szCs w:val="28"/>
        </w:rPr>
        <w:t>тивостоянию интересов конструк</w:t>
      </w:r>
      <w:r w:rsidRPr="006D0D11">
        <w:rPr>
          <w:sz w:val="28"/>
          <w:szCs w:val="28"/>
        </w:rPr>
        <w:t>торов и производственников: одним ужест</w:t>
      </w:r>
      <w:r w:rsidR="005505DF">
        <w:rPr>
          <w:sz w:val="28"/>
          <w:szCs w:val="28"/>
        </w:rPr>
        <w:t>очение допуска обеспечивало по</w:t>
      </w:r>
      <w:r w:rsidRPr="006D0D11">
        <w:rPr>
          <w:sz w:val="28"/>
          <w:szCs w:val="28"/>
        </w:rPr>
        <w:t xml:space="preserve">вышение качества соединения элементов конструкции, другим – создавало сложности с созданием технологической </w:t>
      </w:r>
      <w:r w:rsidR="005505DF">
        <w:rPr>
          <w:sz w:val="28"/>
          <w:szCs w:val="28"/>
        </w:rPr>
        <w:t>системы, обеспечивающей требуе</w:t>
      </w:r>
      <w:r w:rsidRPr="006D0D11">
        <w:rPr>
          <w:sz w:val="28"/>
          <w:szCs w:val="28"/>
        </w:rPr>
        <w:t>мые значения вариаций процесса. Очевидн</w:t>
      </w:r>
      <w:r w:rsidR="005505DF">
        <w:rPr>
          <w:sz w:val="28"/>
          <w:szCs w:val="28"/>
        </w:rPr>
        <w:t>о также, что при наличии разре</w:t>
      </w:r>
      <w:r w:rsidRPr="006D0D11">
        <w:rPr>
          <w:sz w:val="28"/>
          <w:szCs w:val="28"/>
        </w:rPr>
        <w:t>шенных границ допуска у изготовителей не</w:t>
      </w:r>
      <w:r w:rsidR="00E95CA5">
        <w:rPr>
          <w:sz w:val="28"/>
          <w:szCs w:val="28"/>
        </w:rPr>
        <w:t xml:space="preserve"> было мотивации «держать» пока</w:t>
      </w:r>
      <w:r w:rsidRPr="006D0D11">
        <w:rPr>
          <w:sz w:val="28"/>
          <w:szCs w:val="28"/>
        </w:rPr>
        <w:t>затели (параметры) изделия как можно ближе к номинальному значению параметра, это приводило к выходу значений параметра за пределы допуска. В тоже время (начало 20-х годов прошлого стол</w:t>
      </w:r>
      <w:r w:rsidR="00E95CA5">
        <w:rPr>
          <w:sz w:val="28"/>
          <w:szCs w:val="28"/>
        </w:rPr>
        <w:t>етия) некоторых специа</w:t>
      </w:r>
      <w:r w:rsidRPr="006D0D11">
        <w:rPr>
          <w:sz w:val="28"/>
          <w:szCs w:val="28"/>
        </w:rPr>
        <w:t>листов в промышленности заинтересовало,</w:t>
      </w:r>
      <w:r w:rsidR="00E95CA5">
        <w:rPr>
          <w:sz w:val="28"/>
          <w:szCs w:val="28"/>
        </w:rPr>
        <w:t xml:space="preserve"> можно ли предсказать выход па</w:t>
      </w:r>
      <w:r w:rsidRPr="006D0D11">
        <w:rPr>
          <w:sz w:val="28"/>
          <w:szCs w:val="28"/>
        </w:rPr>
        <w:t>раметра за пределы допуска. И они стали у</w:t>
      </w:r>
      <w:r w:rsidR="00E95CA5">
        <w:rPr>
          <w:sz w:val="28"/>
          <w:szCs w:val="28"/>
        </w:rPr>
        <w:t>делять основное внимание не са</w:t>
      </w:r>
      <w:r w:rsidRPr="006D0D11">
        <w:rPr>
          <w:sz w:val="28"/>
          <w:szCs w:val="28"/>
        </w:rPr>
        <w:t>мому факту брака продукции, а поведению т</w:t>
      </w:r>
      <w:r w:rsidR="00E95CA5">
        <w:rPr>
          <w:sz w:val="28"/>
          <w:szCs w:val="28"/>
        </w:rPr>
        <w:t>ехнологического процесса, в ре</w:t>
      </w:r>
      <w:r w:rsidRPr="006D0D11">
        <w:rPr>
          <w:sz w:val="28"/>
          <w:szCs w:val="28"/>
        </w:rPr>
        <w:t>зультате которого возникает этот брак или о</w:t>
      </w:r>
      <w:r w:rsidR="00E95CA5">
        <w:rPr>
          <w:sz w:val="28"/>
          <w:szCs w:val="28"/>
        </w:rPr>
        <w:t>тклонение параметра от установ</w:t>
      </w:r>
      <w:r w:rsidRPr="006D0D11">
        <w:rPr>
          <w:sz w:val="28"/>
          <w:szCs w:val="28"/>
        </w:rPr>
        <w:t>ленного допуска. В результате исследова</w:t>
      </w:r>
      <w:r w:rsidR="00E95CA5">
        <w:rPr>
          <w:sz w:val="28"/>
          <w:szCs w:val="28"/>
        </w:rPr>
        <w:t>ния вариабельности технологиче</w:t>
      </w:r>
      <w:r w:rsidRPr="006D0D11">
        <w:rPr>
          <w:sz w:val="28"/>
          <w:szCs w:val="28"/>
        </w:rPr>
        <w:t>ских процессов появились статистические методы управления процессами. Родоначальником этих методов был В.Шухарт. Одновременно с этим большое внимание уд</w:t>
      </w:r>
      <w:r w:rsidR="00E95CA5">
        <w:rPr>
          <w:sz w:val="28"/>
          <w:szCs w:val="28"/>
        </w:rPr>
        <w:t>елялось разработке теории выбо</w:t>
      </w:r>
      <w:r w:rsidRPr="006D0D11">
        <w:rPr>
          <w:sz w:val="28"/>
          <w:szCs w:val="28"/>
        </w:rPr>
        <w:t xml:space="preserve">рочного контроля продукции. Первые работы в этой области появились в конце 20-х годов в США, автором их был Г.Додж, ставший впоследствии известным американским ученым. С момента зарождения статистических методов контроля качества специалисты понимали, что качество продукции формируется в результате сложных процессов, на результативность которых оказывают влияние множество материальных факторов и ошибки работников. Поэтому для обеспечения требуемого уровня качества нужно уметь управлять всеми влияющими факторами, определять </w:t>
      </w:r>
      <w:r w:rsidRPr="006D0D11">
        <w:rPr>
          <w:sz w:val="28"/>
          <w:szCs w:val="28"/>
        </w:rPr>
        <w:lastRenderedPageBreak/>
        <w:t>возможные варианты реализации качества, научиться его прогнозировать и оценивать потребность объектов того или иного качества. В послевоенное время и в США, и в Европе появились национальные стандарты по качеству. Центральная роль в разработке нормативных документов в области качества принадлежит Международной организации по стандартизации (ISO). Начиная с 90-х годов, идеи теории вариаций, статистического управления процессами (SPC) овладели не только специалистами-математиками, но и стали неотъемлемыми инструментами менеджеров и работников служб качества. Большой толчок дальнейшему развитию принципов управления качеством дал японский ученый Г.Тагути. Он предложил учитывать вариации свойств продукции на разных этапах ее разработки, что для менеджмента качества явилось революционной идеей. По Тагути нужно было установить те сочетания параметров изделий и процессов, которые приводили к минимуму вариаций процессов. Эти процессы, которые стали называть робастными, были устойчивы к вариациям входных параметров процессов. Используемые в сегодняшней практике предприятий статистические методы можно подразделить на следующие категории: - методы высокого уровня сложности, которые используются разработчиками систем управления предприятием или процессами. К ним относятся методы кластерного анализа, адаптивные робастные статистики и др., - методы специальные, которые используются при разработке операций технического контроля, планировании промышленных экспериментов, расчетах на точность и надежность и т.д., - методы общего назначения, в разработку которых большой вклад внесли японские специалисты. К ним относятся «Семь простых методов» (или «Семь инструментов качества»), включающие в себя контрольные листки; метод расслоения; графики; диаграммы Парето; диаграммы Исикавы; гистограммы; контрольные карты. В настоящее время по статистическим методам имеется обширная литература и пакеты прикладных компьютерных программ, по разработке которых отечественные научные школы по теории вероятностей занимают ведущее место в мире. В настоящей работе рассмотрено 15 наиболее распространенных статистических методов, изложенных или отдельно, или сгруппированных в функциональные разделы: 1) описательная статистика, 2) планирование экспериментов, 3) проверка гипотез, 4) регрессионный анализ, 5) корреляционный анализ, 6) выборочный контроль, 7) факторный анализ, 8) анализ временных рядов, 9) статистическое установление допуска, 10) анализ точности измерений, 11) статистический контроль процессов, 12) статистическое регулирование процессов, 13) анализ безотказности, 14) анализ причин несоответствий, 15) анализ возможностей процесса (гистограммы),</w:t>
      </w:r>
    </w:p>
    <w:p w:rsidR="00350A0E" w:rsidRPr="001F3752" w:rsidRDefault="00350A0E" w:rsidP="00421AC1">
      <w:pPr>
        <w:ind w:firstLine="709"/>
        <w:jc w:val="both"/>
        <w:rPr>
          <w:b/>
          <w:sz w:val="28"/>
          <w:szCs w:val="28"/>
        </w:rPr>
      </w:pPr>
      <w:r w:rsidRPr="001F3752">
        <w:rPr>
          <w:b/>
          <w:sz w:val="28"/>
          <w:szCs w:val="28"/>
        </w:rPr>
        <w:t>2. История развития статистических методов качества</w:t>
      </w:r>
    </w:p>
    <w:p w:rsidR="00350A0E" w:rsidRDefault="00350A0E" w:rsidP="00421AC1">
      <w:pPr>
        <w:ind w:firstLine="709"/>
        <w:jc w:val="both"/>
        <w:rPr>
          <w:b/>
          <w:bCs/>
          <w:sz w:val="28"/>
          <w:szCs w:val="28"/>
        </w:rPr>
      </w:pPr>
      <w:r w:rsidRPr="006D0D11">
        <w:rPr>
          <w:sz w:val="28"/>
          <w:szCs w:val="28"/>
        </w:rPr>
        <w:t xml:space="preserve">Первое восприятие статистических методов качества в виде выборки имеет многовековую историю. Еще несколько столетий тому назад покупатели зерна и хлопка проверяли свойства товара, прокалывая мешки с зерном или хлопком, чтобы взять пробу. Можно допустить, что в те времена не было научного расчета взятия проб, и следует предположить, что это было делом опыта, как продавцов, так и покупателей товара. До тех пор пока ремесленник </w:t>
      </w:r>
      <w:r w:rsidRPr="006D0D11">
        <w:rPr>
          <w:sz w:val="28"/>
          <w:szCs w:val="28"/>
        </w:rPr>
        <w:lastRenderedPageBreak/>
        <w:t xml:space="preserve">совмещал в себе функции и производителя, и контролера (до середины 19-го века), не было проблем с оценкой качества изготовленной продукции. Все изменилось с появлением разделения труда. Рабочие первых фабричных мануфактур, способные выполнять простые операции процесса, не могли отвечать за качество своего труда, и тем более за качество готовой продукции. Введение должности контролера привело к необходимости нормирования функций контроля и со временем потребовало разработки научного подхода к оценке качества продукции. Стремление к производству высококачественной продукции привело к гипертрофированному раздуванию на промышленных предприятиях контрольного аппарата. Применение статистических методов контроля качества труда произошло еще позже – в первой четверти 20-го века. Именно внедрение статистических методов позволило значительно сократить трудоемкость операций контроля и значительно снизить численность инспекторов (контролеров). Первое применение научных методов статистического контроля было зафиксировано в 1924 году, когда В.Шухарт использовал для определения доли брака продукции контрольные карты. Вальтер Э. Шухарт с 1918 года работал инженером фирмы «Western Electric» (США). В 1925 году она была преобразована в фирму «Bell Telephone Laboratories». Шухарт проработал в ней до 1956 года (до выхода на пенсию). Основные его разработки в области статистического контроля внедрялись в первую очередь на этой фирме. В.Шухарт переключил внимание с допускового подхода к управлению качеством на подход, направленный на обеспечение стабильности процессов и уменьшение их вариаций. Его идеи до настоящего времени сохраняют актуальность. Кроме того, Шухарт высказал идею непрерывного улучшения качества, предложив цикл непрерывного улучшения процессов, носящий сегодня название «Цикла Шухарта – Деминга». В последние годы этот цикл получил дальнейшее развитие под воздействием Деминга и стал использоваться как инструмент командной работы по улучшению качества. Одновременно с Шухартом, в той же фирме в середине 20-х годов инженером Г.Ф.Доджем была предложена теория приемочного контроля, получившая вскоре мировую известность. Основы этой теории были изложены в 1944 году в его совместной с Х.Г.Роллингом работе «Sampling Inspection Tables – Single and Double Sampling». Большой вклад в систему обеспечения качества контроля в середине 20-го века внесли американские ученые Д.Нойман, Э.Пирсон, Е.Фишер. Среди их разработок наибольшую известность получила теория проверки статистических гипотез. Можно отметить, что сегодня без знания теории ошибок первого и второго рода невозможна рациональная оценка выбранного метода статистического контроля. Во время второй мировой войны нехватка ресурсов заставила искать новые методы контроля с возможно малым числом проверяемых изделий, особенно при разрушающем контроле. В 40-х годах 20-го столетия А.Вальд (США) разработал теорию последовательного анализа и статистическую теорию принятия решений. Применение теории последовательного анализа было настолько эффективно (расходы на контроль при прежней вероятности ошибок снижаются до 60% по сравнению с традиционными методами), что в </w:t>
      </w:r>
      <w:r w:rsidRPr="006D0D11">
        <w:rPr>
          <w:sz w:val="28"/>
          <w:szCs w:val="28"/>
        </w:rPr>
        <w:lastRenderedPageBreak/>
        <w:t xml:space="preserve">США она была объявлена секретным документом и опубликована только после окончания войны. Большое влияние на становление статистических методов контроля, как философии качества, оказал Эдвард Деминг (США). В начале 50-х годов Деминг проводил широкомасштабное обучение японских специалистов новым методам обеспечения качества, особое внимание при этом обращая на статистические методы управления качеством. Его деятельность была настолько успешной, что уже в 60-х годах американцам пришлось уступить японским фирмам значительную часть рынков сбыта, в том числе и в самих США. Американское научное влияние на совершенствование систем обеспечения качества привело к созданию японской научной школы в области качества, среди представителей которых следует, прежде всего, отметить К.Исикаву и Г. Тагути, внесших большой вклад в развитие статистических методов в управлении качеством. Так Каору Исикава впервые в мировой практике предложил оригинальный графический метод анализа причинно- следственных связей, получивший название «диаграммы Исикава». Сегодня практически невозможно найти такую область деятельности по решению проблем качества, где бы ни применялась диаграмма Исикавы. Генити Тагути − известный во второй половине 20-го века японский специалист в области статистики. Он развивает идеи математической статистики, относящиеся, в частности, к статистическим методам планирования эксперимента и контроля качества. Тагути впервые соединил математической зависимостью экономические затраты и качество, введя понятие функции потерь качества. Он первым показал, что потери качества имеют место и в поле допуска – они появляются с момента несовпадения номинального, заданного технической документацией, значения параметра и значения исследуемой случайной величины. Заслуга Тагути также в том, что он сумел найти сравнительно простые аргументы и приемы, которые сделали робастное планирование эксперимента в области обеспечения качества реальностью. На наш взгляд, невнимание к методам Тагути − одна из причин серьезного отставания российских предприятий в области совершенствования качества процессов и продукции. Внесли свой научный вклад в развитие статистических методов и советские ученые: В.И. Романовский, Е.Е.Слуцкий, Н.В.Смирнов, Ю.В.Линник и др. Так, например, Смирнов заложил основы теории непараметрических рядов, а Слуцкий опубликовал несколько важных работ по статистике связанных стационарных рядов. Особенно интенсивно в СССР разрабатывались статистические методы исследования и контроля качества в массовом производстве, методы планирования эксперимента (Ю.П.Адлер и др.). В 50-70-х годах прошлого столетия на ряде предприятий оборонного комплекса СССР активно проводились (под влиянием японского опыта по повышению качества) работы по внедрению систем управления качеством (в Саратове – БИП, в Горьком – КАНАРСПИ, в Ярославле – НОРМ, во Львове – КСУКП и др.), в которых статистические методы в области приемочного контроля и регулирования технологических процессов занимали важное место в предупреждении дефектов продукции. В последние годы можно отметить работы российского ученого к области качества В.А.Лапидуса. Им опубликован </w:t>
      </w:r>
      <w:r w:rsidRPr="006D0D11">
        <w:rPr>
          <w:sz w:val="28"/>
          <w:szCs w:val="28"/>
        </w:rPr>
        <w:lastRenderedPageBreak/>
        <w:t xml:space="preserve">ряд трудов по теории и практике управления качеством с учетом вариаций и неопределенности, в которых изложен «принцип распределения приоритетов», позволяющий оптимально выстроить отношения поставщика и потребителя с позиции обеспечения качества. Ему же принадлежит новый подход к управлению качеством, названный «гибким методом статистического управления», который математически опирается на теорию нечетких множеств. И все же можно отметить определенный застой </w:t>
      </w:r>
      <w:r w:rsidR="001D5F85">
        <w:rPr>
          <w:sz w:val="28"/>
          <w:szCs w:val="28"/>
        </w:rPr>
        <w:t>казахстан</w:t>
      </w:r>
      <w:r w:rsidRPr="006D0D11">
        <w:rPr>
          <w:sz w:val="28"/>
          <w:szCs w:val="28"/>
        </w:rPr>
        <w:t>ской научной школы математической статистики, связанный, вероятно, с отсутствием спроса экономики на научный заказ по применению новых статистических методов обеспечения качества продукции.</w:t>
      </w:r>
    </w:p>
    <w:p w:rsidR="00652CE4" w:rsidRDefault="00652CE4" w:rsidP="0025319F">
      <w:pPr>
        <w:pStyle w:val="a3"/>
        <w:spacing w:after="0" w:line="240" w:lineRule="auto"/>
        <w:ind w:left="0" w:firstLine="709"/>
        <w:jc w:val="both"/>
        <w:rPr>
          <w:rFonts w:ascii="Times New Roman" w:hAnsi="Times New Roman" w:cs="Times New Roman"/>
          <w:b/>
          <w:bCs/>
          <w:sz w:val="28"/>
          <w:szCs w:val="28"/>
        </w:rPr>
      </w:pPr>
    </w:p>
    <w:p w:rsidR="008C5BD0" w:rsidRDefault="008C5BD0" w:rsidP="008C5BD0">
      <w:pPr>
        <w:shd w:val="clear" w:color="auto" w:fill="FFFFFF"/>
        <w:ind w:firstLine="709"/>
        <w:jc w:val="both"/>
        <w:rPr>
          <w:b/>
          <w:bCs/>
          <w:sz w:val="28"/>
          <w:szCs w:val="28"/>
        </w:rPr>
      </w:pPr>
      <w:r w:rsidRPr="00E73C78">
        <w:rPr>
          <w:b/>
          <w:bCs/>
          <w:sz w:val="28"/>
          <w:szCs w:val="28"/>
        </w:rPr>
        <w:t>Контрольные вопросы:</w:t>
      </w:r>
    </w:p>
    <w:p w:rsidR="00F23BB7" w:rsidRPr="00F23BB7" w:rsidRDefault="00F23BB7" w:rsidP="00F23BB7">
      <w:pPr>
        <w:ind w:firstLine="709"/>
        <w:jc w:val="both"/>
        <w:rPr>
          <w:sz w:val="28"/>
          <w:szCs w:val="28"/>
        </w:rPr>
      </w:pPr>
      <w:r w:rsidRPr="00F23BB7">
        <w:rPr>
          <w:sz w:val="28"/>
          <w:szCs w:val="28"/>
        </w:rPr>
        <w:t xml:space="preserve">1. Определите роль и место статистических методов качества </w:t>
      </w:r>
    </w:p>
    <w:p w:rsidR="00F23BB7" w:rsidRPr="00F23BB7" w:rsidRDefault="00F23BB7" w:rsidP="00F23BB7">
      <w:pPr>
        <w:ind w:firstLine="709"/>
        <w:jc w:val="both"/>
        <w:rPr>
          <w:sz w:val="28"/>
          <w:szCs w:val="28"/>
        </w:rPr>
      </w:pPr>
      <w:r w:rsidRPr="00F23BB7">
        <w:rPr>
          <w:sz w:val="28"/>
          <w:szCs w:val="28"/>
        </w:rPr>
        <w:t xml:space="preserve">2. Какие статистические методы относятся к методам общего назначения. </w:t>
      </w:r>
    </w:p>
    <w:p w:rsidR="00652CE4" w:rsidRPr="00F23BB7" w:rsidRDefault="00F23BB7" w:rsidP="00F23BB7">
      <w:pPr>
        <w:ind w:firstLine="709"/>
        <w:jc w:val="both"/>
        <w:rPr>
          <w:sz w:val="28"/>
          <w:szCs w:val="28"/>
        </w:rPr>
      </w:pPr>
      <w:r w:rsidRPr="00F23BB7">
        <w:rPr>
          <w:sz w:val="28"/>
          <w:szCs w:val="28"/>
        </w:rPr>
        <w:t>3. Сделайте краткий исторический экскурс в историю статистических методов.</w:t>
      </w:r>
    </w:p>
    <w:p w:rsidR="00F23BB7" w:rsidRDefault="00F23BB7" w:rsidP="0025319F">
      <w:pPr>
        <w:pStyle w:val="a3"/>
        <w:spacing w:after="0" w:line="240" w:lineRule="auto"/>
        <w:ind w:left="0" w:firstLine="709"/>
        <w:jc w:val="both"/>
        <w:rPr>
          <w:rFonts w:ascii="Times New Roman" w:hAnsi="Times New Roman" w:cs="Times New Roman"/>
          <w:b/>
          <w:bCs/>
          <w:sz w:val="28"/>
          <w:szCs w:val="28"/>
        </w:rPr>
      </w:pPr>
    </w:p>
    <w:p w:rsidR="00457DA0" w:rsidRPr="00910E9D" w:rsidRDefault="00457DA0" w:rsidP="0025319F">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Лекция </w:t>
      </w:r>
      <w:r w:rsidR="00421AC1">
        <w:rPr>
          <w:rFonts w:ascii="Times New Roman" w:hAnsi="Times New Roman" w:cs="Times New Roman"/>
          <w:b/>
          <w:bCs/>
          <w:sz w:val="28"/>
          <w:szCs w:val="28"/>
        </w:rPr>
        <w:t>2</w:t>
      </w:r>
    </w:p>
    <w:p w:rsidR="00457DA0" w:rsidRPr="0075631A" w:rsidRDefault="00457DA0" w:rsidP="0075631A">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Тема: Области применения стат</w:t>
      </w:r>
      <w:r w:rsidR="0075631A">
        <w:rPr>
          <w:rFonts w:ascii="Times New Roman" w:hAnsi="Times New Roman" w:cs="Times New Roman"/>
          <w:b/>
          <w:bCs/>
          <w:sz w:val="28"/>
          <w:szCs w:val="28"/>
        </w:rPr>
        <w:t xml:space="preserve">истического контроля и основные </w:t>
      </w:r>
      <w:r w:rsidRPr="0075631A">
        <w:rPr>
          <w:rFonts w:ascii="Times New Roman" w:hAnsi="Times New Roman" w:cs="Times New Roman"/>
          <w:b/>
          <w:bCs/>
          <w:sz w:val="28"/>
          <w:szCs w:val="28"/>
        </w:rPr>
        <w:t xml:space="preserve">задачи. </w:t>
      </w:r>
    </w:p>
    <w:p w:rsidR="00457DA0" w:rsidRPr="00910E9D" w:rsidRDefault="00457DA0" w:rsidP="0025319F">
      <w:pPr>
        <w:ind w:firstLine="709"/>
        <w:jc w:val="both"/>
        <w:rPr>
          <w:b/>
          <w:bCs/>
          <w:sz w:val="28"/>
          <w:szCs w:val="28"/>
        </w:rPr>
      </w:pPr>
    </w:p>
    <w:p w:rsidR="00457DA0" w:rsidRDefault="00457DA0" w:rsidP="000F1727">
      <w:pPr>
        <w:ind w:firstLine="709"/>
        <w:jc w:val="both"/>
        <w:rPr>
          <w:b/>
          <w:bCs/>
          <w:sz w:val="28"/>
          <w:szCs w:val="28"/>
        </w:rPr>
      </w:pPr>
      <w:r w:rsidRPr="000F1727">
        <w:rPr>
          <w:b/>
          <w:bCs/>
          <w:sz w:val="28"/>
          <w:szCs w:val="28"/>
        </w:rPr>
        <w:t>План лекции:</w:t>
      </w:r>
    </w:p>
    <w:p w:rsidR="00513F1E" w:rsidRPr="00513F1E" w:rsidRDefault="00513F1E" w:rsidP="00513F1E">
      <w:pPr>
        <w:pStyle w:val="70"/>
        <w:numPr>
          <w:ilvl w:val="0"/>
          <w:numId w:val="44"/>
        </w:numPr>
        <w:shd w:val="clear" w:color="auto" w:fill="auto"/>
        <w:spacing w:after="0" w:line="240" w:lineRule="auto"/>
        <w:rPr>
          <w:rFonts w:ascii="Times New Roman" w:hAnsi="Times New Roman" w:cs="Times New Roman"/>
          <w:spacing w:val="0"/>
          <w:sz w:val="28"/>
          <w:szCs w:val="28"/>
        </w:rPr>
      </w:pPr>
      <w:r w:rsidRPr="00513F1E">
        <w:rPr>
          <w:rFonts w:ascii="Times New Roman" w:hAnsi="Times New Roman" w:cs="Times New Roman"/>
          <w:spacing w:val="0"/>
          <w:sz w:val="28"/>
          <w:szCs w:val="28"/>
        </w:rPr>
        <w:t>Области применения статистического контроля</w:t>
      </w:r>
    </w:p>
    <w:p w:rsidR="00513F1E" w:rsidRPr="00513F1E" w:rsidRDefault="00513F1E" w:rsidP="00513F1E">
      <w:pPr>
        <w:pStyle w:val="70"/>
        <w:numPr>
          <w:ilvl w:val="0"/>
          <w:numId w:val="44"/>
        </w:numPr>
        <w:shd w:val="clear" w:color="auto" w:fill="auto"/>
        <w:spacing w:after="0" w:line="240" w:lineRule="auto"/>
        <w:rPr>
          <w:rFonts w:ascii="Times New Roman" w:hAnsi="Times New Roman" w:cs="Times New Roman"/>
          <w:spacing w:val="0"/>
          <w:sz w:val="28"/>
          <w:szCs w:val="28"/>
        </w:rPr>
      </w:pPr>
      <w:r w:rsidRPr="00513F1E">
        <w:rPr>
          <w:rFonts w:ascii="Times New Roman" w:hAnsi="Times New Roman" w:cs="Times New Roman"/>
          <w:spacing w:val="0"/>
          <w:sz w:val="28"/>
          <w:szCs w:val="28"/>
        </w:rPr>
        <w:t>Точность исходных данных</w:t>
      </w:r>
    </w:p>
    <w:p w:rsidR="00513F1E" w:rsidRPr="00513F1E" w:rsidRDefault="00513F1E" w:rsidP="00513F1E">
      <w:pPr>
        <w:pStyle w:val="70"/>
        <w:numPr>
          <w:ilvl w:val="0"/>
          <w:numId w:val="44"/>
        </w:numPr>
        <w:shd w:val="clear" w:color="auto" w:fill="auto"/>
        <w:spacing w:after="0" w:line="240" w:lineRule="auto"/>
        <w:jc w:val="both"/>
        <w:rPr>
          <w:rFonts w:ascii="Times New Roman" w:hAnsi="Times New Roman" w:cs="Times New Roman"/>
          <w:spacing w:val="0"/>
          <w:sz w:val="28"/>
          <w:szCs w:val="28"/>
        </w:rPr>
      </w:pPr>
      <w:r w:rsidRPr="00513F1E">
        <w:rPr>
          <w:rFonts w:ascii="Times New Roman" w:hAnsi="Times New Roman" w:cs="Times New Roman"/>
          <w:spacing w:val="0"/>
          <w:sz w:val="28"/>
          <w:szCs w:val="28"/>
        </w:rPr>
        <w:t>Единичное и мелкосерийное производство. кратковременные процессы</w:t>
      </w:r>
    </w:p>
    <w:p w:rsidR="00513F1E" w:rsidRPr="00513F1E" w:rsidRDefault="00513F1E" w:rsidP="00513F1E">
      <w:pPr>
        <w:pStyle w:val="70"/>
        <w:numPr>
          <w:ilvl w:val="0"/>
          <w:numId w:val="44"/>
        </w:numPr>
        <w:shd w:val="clear" w:color="auto" w:fill="auto"/>
        <w:spacing w:after="0" w:line="240" w:lineRule="auto"/>
        <w:jc w:val="both"/>
        <w:rPr>
          <w:rFonts w:ascii="Times New Roman" w:hAnsi="Times New Roman" w:cs="Times New Roman"/>
          <w:spacing w:val="0"/>
          <w:sz w:val="28"/>
          <w:szCs w:val="28"/>
        </w:rPr>
      </w:pPr>
      <w:r w:rsidRPr="00513F1E">
        <w:rPr>
          <w:rFonts w:ascii="Times New Roman" w:hAnsi="Times New Roman" w:cs="Times New Roman"/>
          <w:spacing w:val="0"/>
          <w:sz w:val="28"/>
          <w:szCs w:val="28"/>
        </w:rPr>
        <w:t>Сфера обслуживания</w:t>
      </w:r>
    </w:p>
    <w:p w:rsidR="00513F1E" w:rsidRPr="00513F1E" w:rsidRDefault="00513F1E" w:rsidP="00513F1E">
      <w:pPr>
        <w:pStyle w:val="70"/>
        <w:numPr>
          <w:ilvl w:val="0"/>
          <w:numId w:val="44"/>
        </w:numPr>
        <w:shd w:val="clear" w:color="auto" w:fill="auto"/>
        <w:spacing w:after="0" w:line="240" w:lineRule="auto"/>
        <w:jc w:val="both"/>
        <w:rPr>
          <w:rFonts w:ascii="Times New Roman" w:hAnsi="Times New Roman" w:cs="Times New Roman"/>
          <w:spacing w:val="0"/>
          <w:sz w:val="28"/>
          <w:szCs w:val="28"/>
        </w:rPr>
      </w:pPr>
      <w:r w:rsidRPr="00513F1E">
        <w:rPr>
          <w:rFonts w:ascii="Times New Roman" w:hAnsi="Times New Roman" w:cs="Times New Roman"/>
          <w:spacing w:val="0"/>
          <w:sz w:val="28"/>
          <w:szCs w:val="28"/>
        </w:rPr>
        <w:t>Планирование</w:t>
      </w:r>
    </w:p>
    <w:p w:rsidR="00631774" w:rsidRPr="00631774" w:rsidRDefault="00631774" w:rsidP="000F1727">
      <w:pPr>
        <w:ind w:firstLine="709"/>
        <w:jc w:val="both"/>
        <w:rPr>
          <w:bCs/>
          <w:sz w:val="28"/>
          <w:szCs w:val="28"/>
        </w:rPr>
      </w:pPr>
    </w:p>
    <w:p w:rsidR="00457DA0" w:rsidRPr="00E761A5" w:rsidRDefault="00457DA0" w:rsidP="00513F1E">
      <w:pPr>
        <w:pStyle w:val="70"/>
        <w:numPr>
          <w:ilvl w:val="0"/>
          <w:numId w:val="45"/>
        </w:numPr>
        <w:shd w:val="clear" w:color="auto" w:fill="auto"/>
        <w:spacing w:after="0" w:line="240" w:lineRule="auto"/>
        <w:rPr>
          <w:rFonts w:ascii="Times New Roman" w:hAnsi="Times New Roman" w:cs="Times New Roman"/>
          <w:b/>
          <w:spacing w:val="0"/>
          <w:sz w:val="28"/>
          <w:szCs w:val="28"/>
        </w:rPr>
      </w:pPr>
      <w:r w:rsidRPr="00E761A5">
        <w:rPr>
          <w:rFonts w:ascii="Times New Roman" w:hAnsi="Times New Roman" w:cs="Times New Roman"/>
          <w:b/>
          <w:spacing w:val="0"/>
          <w:sz w:val="28"/>
          <w:szCs w:val="28"/>
        </w:rPr>
        <w:t>Области применения статистического контроля</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Статистические методы контроля качества в на</w:t>
      </w:r>
      <w:r w:rsidRPr="000F1727">
        <w:rPr>
          <w:rFonts w:ascii="Times New Roman" w:hAnsi="Times New Roman" w:cs="Times New Roman"/>
          <w:spacing w:val="0"/>
          <w:sz w:val="28"/>
          <w:szCs w:val="28"/>
        </w:rPr>
        <w:softHyphen/>
        <w:t>стоящее время приобретают все большее призна</w:t>
      </w:r>
      <w:r w:rsidRPr="000F1727">
        <w:rPr>
          <w:rFonts w:ascii="Times New Roman" w:hAnsi="Times New Roman" w:cs="Times New Roman"/>
          <w:spacing w:val="0"/>
          <w:sz w:val="28"/>
          <w:szCs w:val="28"/>
        </w:rPr>
        <w:softHyphen/>
        <w:t>ние и распространение в промышленности. Терми</w:t>
      </w:r>
      <w:r w:rsidRPr="000F1727">
        <w:rPr>
          <w:rFonts w:ascii="Times New Roman" w:hAnsi="Times New Roman" w:cs="Times New Roman"/>
          <w:spacing w:val="0"/>
          <w:sz w:val="28"/>
          <w:szCs w:val="28"/>
        </w:rPr>
        <w:softHyphen/>
        <w:t>нология, используемая в этой области, заимство</w:t>
      </w:r>
      <w:r w:rsidRPr="000F1727">
        <w:rPr>
          <w:rFonts w:ascii="Times New Roman" w:hAnsi="Times New Roman" w:cs="Times New Roman"/>
          <w:spacing w:val="0"/>
          <w:sz w:val="28"/>
          <w:szCs w:val="28"/>
        </w:rPr>
        <w:softHyphen/>
        <w:t>вана из теории вероятностей и математической статистики; она применяется к производству и ис</w:t>
      </w:r>
      <w:r w:rsidRPr="000F1727">
        <w:rPr>
          <w:rFonts w:ascii="Times New Roman" w:hAnsi="Times New Roman" w:cs="Times New Roman"/>
          <w:spacing w:val="0"/>
          <w:sz w:val="28"/>
          <w:szCs w:val="28"/>
        </w:rPr>
        <w:softHyphen/>
        <w:t>пользованию предметов потребления и оказанию услуг.</w:t>
      </w:r>
    </w:p>
    <w:p w:rsidR="00457DA0" w:rsidRPr="000F1727" w:rsidRDefault="00457DA0" w:rsidP="000F1727">
      <w:pPr>
        <w:pStyle w:val="22"/>
        <w:shd w:val="clear" w:color="auto" w:fill="auto"/>
        <w:spacing w:after="0" w:line="240" w:lineRule="auto"/>
        <w:ind w:firstLine="709"/>
        <w:jc w:val="both"/>
        <w:rPr>
          <w:rFonts w:ascii="Times New Roman" w:hAnsi="Times New Roman" w:cs="Times New Roman"/>
          <w:spacing w:val="0"/>
          <w:sz w:val="28"/>
          <w:szCs w:val="28"/>
        </w:rPr>
      </w:pPr>
      <w:r w:rsidRPr="000F1727">
        <w:rPr>
          <w:rStyle w:val="23"/>
          <w:rFonts w:ascii="Times New Roman" w:hAnsi="Times New Roman" w:cs="Times New Roman"/>
          <w:b w:val="0"/>
          <w:bCs w:val="0"/>
          <w:spacing w:val="0"/>
          <w:sz w:val="28"/>
          <w:szCs w:val="28"/>
        </w:rPr>
        <w:t>В СССР терминология по статистическим методам управ</w:t>
      </w:r>
      <w:r w:rsidRPr="000F1727">
        <w:rPr>
          <w:rStyle w:val="23"/>
          <w:rFonts w:ascii="Times New Roman" w:hAnsi="Times New Roman" w:cs="Times New Roman"/>
          <w:b w:val="0"/>
          <w:bCs w:val="0"/>
          <w:spacing w:val="0"/>
          <w:sz w:val="28"/>
          <w:szCs w:val="28"/>
        </w:rPr>
        <w:softHyphen/>
        <w:t>ления качеством продукции установлена ГОСТ 15895—77 (СТ СЭВ 547—84) «Статистические методы управления ка</w:t>
      </w:r>
      <w:r w:rsidRPr="000F1727">
        <w:rPr>
          <w:rStyle w:val="23"/>
          <w:rFonts w:ascii="Times New Roman" w:hAnsi="Times New Roman" w:cs="Times New Roman"/>
          <w:b w:val="0"/>
          <w:bCs w:val="0"/>
          <w:spacing w:val="0"/>
          <w:sz w:val="28"/>
          <w:szCs w:val="28"/>
        </w:rPr>
        <w:softHyphen/>
        <w:t>чеством продукции. Термины и определения».</w:t>
      </w:r>
    </w:p>
    <w:p w:rsidR="00457DA0" w:rsidRPr="000F1727" w:rsidRDefault="00457DA0" w:rsidP="000F1727">
      <w:pPr>
        <w:pStyle w:val="22"/>
        <w:shd w:val="clear" w:color="auto" w:fill="auto"/>
        <w:spacing w:after="0" w:line="240" w:lineRule="auto"/>
        <w:ind w:firstLine="709"/>
        <w:jc w:val="both"/>
        <w:rPr>
          <w:rFonts w:ascii="Times New Roman" w:hAnsi="Times New Roman" w:cs="Times New Roman"/>
          <w:spacing w:val="0"/>
          <w:sz w:val="28"/>
          <w:szCs w:val="28"/>
        </w:rPr>
      </w:pPr>
      <w:r w:rsidRPr="000F1727">
        <w:rPr>
          <w:rStyle w:val="23"/>
          <w:rFonts w:ascii="Times New Roman" w:hAnsi="Times New Roman" w:cs="Times New Roman"/>
          <w:b w:val="0"/>
          <w:bCs w:val="0"/>
          <w:spacing w:val="0"/>
          <w:sz w:val="28"/>
          <w:szCs w:val="28"/>
        </w:rPr>
        <w:t>Термины и определения, установленные этим стандартом, обязательны для применения во всех видах стандартов и документов, в учебной, технической и справочной литературе.</w:t>
      </w:r>
    </w:p>
    <w:p w:rsidR="00457DA0" w:rsidRPr="000F1727" w:rsidRDefault="00457DA0" w:rsidP="000F1727">
      <w:pPr>
        <w:pStyle w:val="22"/>
        <w:shd w:val="clear" w:color="auto" w:fill="auto"/>
        <w:spacing w:after="0" w:line="240" w:lineRule="auto"/>
        <w:ind w:firstLine="709"/>
        <w:jc w:val="both"/>
        <w:rPr>
          <w:rFonts w:ascii="Times New Roman" w:hAnsi="Times New Roman" w:cs="Times New Roman"/>
          <w:spacing w:val="0"/>
          <w:sz w:val="28"/>
          <w:szCs w:val="28"/>
        </w:rPr>
      </w:pPr>
      <w:r w:rsidRPr="000F1727">
        <w:rPr>
          <w:rStyle w:val="23"/>
          <w:rFonts w:ascii="Times New Roman" w:hAnsi="Times New Roman" w:cs="Times New Roman"/>
          <w:b w:val="0"/>
          <w:bCs w:val="0"/>
          <w:spacing w:val="0"/>
          <w:sz w:val="28"/>
          <w:szCs w:val="28"/>
        </w:rPr>
        <w:t>В стандарте приведен алфавитный указатель 100 содержа</w:t>
      </w:r>
      <w:r w:rsidRPr="000F1727">
        <w:rPr>
          <w:rStyle w:val="23"/>
          <w:rFonts w:ascii="Times New Roman" w:hAnsi="Times New Roman" w:cs="Times New Roman"/>
          <w:b w:val="0"/>
          <w:bCs w:val="0"/>
          <w:spacing w:val="0"/>
          <w:sz w:val="28"/>
          <w:szCs w:val="28"/>
        </w:rPr>
        <w:softHyphen/>
        <w:t>щихся в нем терминов с определениями.</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Научные методы статистического контроля ка</w:t>
      </w:r>
      <w:r w:rsidRPr="000F1727">
        <w:rPr>
          <w:rFonts w:ascii="Times New Roman" w:hAnsi="Times New Roman" w:cs="Times New Roman"/>
          <w:spacing w:val="0"/>
          <w:sz w:val="28"/>
          <w:szCs w:val="28"/>
        </w:rPr>
        <w:softHyphen/>
        <w:t>чества используются в следующих отраслях:</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lastRenderedPageBreak/>
        <w:t>в машиностроении — военной, авиационной, ав</w:t>
      </w:r>
      <w:r w:rsidRPr="000F1727">
        <w:rPr>
          <w:rFonts w:ascii="Times New Roman" w:hAnsi="Times New Roman" w:cs="Times New Roman"/>
          <w:spacing w:val="0"/>
          <w:sz w:val="28"/>
          <w:szCs w:val="28"/>
        </w:rPr>
        <w:softHyphen/>
        <w:t>томобильной, химической, деревообрабатывающей, металлообрабатывающей, сталелитейной, электро</w:t>
      </w:r>
      <w:r w:rsidRPr="000F1727">
        <w:rPr>
          <w:rFonts w:ascii="Times New Roman" w:hAnsi="Times New Roman" w:cs="Times New Roman"/>
          <w:spacing w:val="0"/>
          <w:sz w:val="28"/>
          <w:szCs w:val="28"/>
        </w:rPr>
        <w:softHyphen/>
        <w:t>технической, радиотехнической, приборостроении, нефтяной, производстве красителей и пластичес</w:t>
      </w:r>
      <w:r w:rsidRPr="000F1727">
        <w:rPr>
          <w:rFonts w:ascii="Times New Roman" w:hAnsi="Times New Roman" w:cs="Times New Roman"/>
          <w:spacing w:val="0"/>
          <w:sz w:val="28"/>
          <w:szCs w:val="28"/>
        </w:rPr>
        <w:softHyphen/>
        <w:t>ких материалов, производстве упаковочных мате</w:t>
      </w:r>
      <w:r w:rsidRPr="000F1727">
        <w:rPr>
          <w:rFonts w:ascii="Times New Roman" w:hAnsi="Times New Roman" w:cs="Times New Roman"/>
          <w:spacing w:val="0"/>
          <w:sz w:val="28"/>
          <w:szCs w:val="28"/>
        </w:rPr>
        <w:softHyphen/>
        <w:t>риалов, полиграфической, каучуковой, производ</w:t>
      </w:r>
      <w:r w:rsidRPr="000F1727">
        <w:rPr>
          <w:rFonts w:ascii="Times New Roman" w:hAnsi="Times New Roman" w:cs="Times New Roman"/>
          <w:spacing w:val="0"/>
          <w:sz w:val="28"/>
          <w:szCs w:val="28"/>
        </w:rPr>
        <w:softHyphen/>
        <w:t>стве сельхозтехники, стекольной, бумажной, про</w:t>
      </w:r>
      <w:r w:rsidRPr="000F1727">
        <w:rPr>
          <w:rFonts w:ascii="Times New Roman" w:hAnsi="Times New Roman" w:cs="Times New Roman"/>
          <w:spacing w:val="0"/>
          <w:sz w:val="28"/>
          <w:szCs w:val="28"/>
        </w:rPr>
        <w:softHyphen/>
        <w:t>изводстве оптических приборов;</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в легкой промышленности — кондитерской, про</w:t>
      </w:r>
      <w:r w:rsidRPr="000F1727">
        <w:rPr>
          <w:rFonts w:ascii="Times New Roman" w:hAnsi="Times New Roman" w:cs="Times New Roman"/>
          <w:spacing w:val="0"/>
          <w:sz w:val="28"/>
          <w:szCs w:val="28"/>
        </w:rPr>
        <w:softHyphen/>
        <w:t>изводстве керамических изделий и посуды, хлоп</w:t>
      </w:r>
      <w:r w:rsidRPr="000F1727">
        <w:rPr>
          <w:rFonts w:ascii="Times New Roman" w:hAnsi="Times New Roman" w:cs="Times New Roman"/>
          <w:spacing w:val="0"/>
          <w:sz w:val="28"/>
          <w:szCs w:val="28"/>
        </w:rPr>
        <w:softHyphen/>
        <w:t>чатобумажной, текстильной, обувной, мыловарен</w:t>
      </w:r>
      <w:r w:rsidRPr="000F1727">
        <w:rPr>
          <w:rFonts w:ascii="Times New Roman" w:hAnsi="Times New Roman" w:cs="Times New Roman"/>
          <w:spacing w:val="0"/>
          <w:sz w:val="28"/>
          <w:szCs w:val="28"/>
        </w:rPr>
        <w:softHyphen/>
        <w:t>ной, пищевой, аптекарской;</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в области коммунальных услуг — в сфере об</w:t>
      </w:r>
      <w:r w:rsidRPr="000F1727">
        <w:rPr>
          <w:rFonts w:ascii="Times New Roman" w:hAnsi="Times New Roman" w:cs="Times New Roman"/>
          <w:spacing w:val="0"/>
          <w:sz w:val="28"/>
          <w:szCs w:val="28"/>
        </w:rPr>
        <w:softHyphen/>
        <w:t>щественного транспорта, гостиниц, почтовых и медицинских учреждений и телефонной связи.</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Основной задачей статистических методов конт</w:t>
      </w:r>
      <w:r w:rsidRPr="000F1727">
        <w:rPr>
          <w:rFonts w:ascii="Times New Roman" w:hAnsi="Times New Roman" w:cs="Times New Roman"/>
          <w:spacing w:val="0"/>
          <w:sz w:val="28"/>
          <w:szCs w:val="28"/>
        </w:rPr>
        <w:softHyphen/>
        <w:t>роля является обеспечение производства пригод</w:t>
      </w:r>
      <w:r w:rsidRPr="000F1727">
        <w:rPr>
          <w:rFonts w:ascii="Times New Roman" w:hAnsi="Times New Roman" w:cs="Times New Roman"/>
          <w:spacing w:val="0"/>
          <w:sz w:val="28"/>
          <w:szCs w:val="28"/>
        </w:rPr>
        <w:softHyphen/>
        <w:t>ной к употреблению продукции и оказание полез</w:t>
      </w:r>
      <w:r w:rsidRPr="000F1727">
        <w:rPr>
          <w:rFonts w:ascii="Times New Roman" w:hAnsi="Times New Roman" w:cs="Times New Roman"/>
          <w:spacing w:val="0"/>
          <w:sz w:val="28"/>
          <w:szCs w:val="28"/>
        </w:rPr>
        <w:softHyphen/>
        <w:t>ных услуг с наименьшими затратами. С этой целью проводят анализ новых операций или дру</w:t>
      </w:r>
      <w:r w:rsidRPr="000F1727">
        <w:rPr>
          <w:rFonts w:ascii="Times New Roman" w:hAnsi="Times New Roman" w:cs="Times New Roman"/>
          <w:spacing w:val="0"/>
          <w:sz w:val="28"/>
          <w:szCs w:val="28"/>
        </w:rPr>
        <w:softHyphen/>
        <w:t>гие исследования, направленные на обеспечение производства пригодной к употреблению продукцией. В данно</w:t>
      </w:r>
      <w:r w:rsidR="009760F9">
        <w:rPr>
          <w:rFonts w:ascii="Times New Roman" w:hAnsi="Times New Roman" w:cs="Times New Roman"/>
          <w:spacing w:val="0"/>
          <w:sz w:val="28"/>
          <w:szCs w:val="28"/>
        </w:rPr>
        <w:t>й дисциплине</w:t>
      </w:r>
      <w:r w:rsidRPr="000F1727">
        <w:rPr>
          <w:rFonts w:ascii="Times New Roman" w:hAnsi="Times New Roman" w:cs="Times New Roman"/>
          <w:spacing w:val="0"/>
          <w:sz w:val="28"/>
          <w:szCs w:val="28"/>
        </w:rPr>
        <w:t xml:space="preserve"> понятие «контроль каче</w:t>
      </w:r>
      <w:r w:rsidRPr="000F1727">
        <w:rPr>
          <w:rFonts w:ascii="Times New Roman" w:hAnsi="Times New Roman" w:cs="Times New Roman"/>
          <w:spacing w:val="0"/>
          <w:sz w:val="28"/>
          <w:szCs w:val="28"/>
        </w:rPr>
        <w:softHyphen/>
        <w:t>ства» будет рассматриваться в связи с исследова</w:t>
      </w:r>
      <w:r w:rsidRPr="000F1727">
        <w:rPr>
          <w:rFonts w:ascii="Times New Roman" w:hAnsi="Times New Roman" w:cs="Times New Roman"/>
          <w:spacing w:val="0"/>
          <w:sz w:val="28"/>
          <w:szCs w:val="28"/>
        </w:rPr>
        <w:softHyphen/>
        <w:t>тельской работой, планированием, проектировани</w:t>
      </w:r>
      <w:r w:rsidRPr="000F1727">
        <w:rPr>
          <w:rFonts w:ascii="Times New Roman" w:hAnsi="Times New Roman" w:cs="Times New Roman"/>
          <w:spacing w:val="0"/>
          <w:sz w:val="28"/>
          <w:szCs w:val="28"/>
        </w:rPr>
        <w:softHyphen/>
        <w:t>ем, разработкой технических требований, прием</w:t>
      </w:r>
      <w:r w:rsidRPr="000F1727">
        <w:rPr>
          <w:rFonts w:ascii="Times New Roman" w:hAnsi="Times New Roman" w:cs="Times New Roman"/>
          <w:spacing w:val="0"/>
          <w:sz w:val="28"/>
          <w:szCs w:val="28"/>
        </w:rPr>
        <w:softHyphen/>
        <w:t>кой и сортировкой поступающих материалов, про</w:t>
      </w:r>
      <w:r w:rsidRPr="000F1727">
        <w:rPr>
          <w:rFonts w:ascii="Times New Roman" w:hAnsi="Times New Roman" w:cs="Times New Roman"/>
          <w:spacing w:val="0"/>
          <w:sz w:val="28"/>
          <w:szCs w:val="28"/>
        </w:rPr>
        <w:softHyphen/>
        <w:t>изводством, контролем и учетом сырья, учетом готовой продукции, распределением продукции, торговлей и обслуживанием, а также реакцией потребителя, которая, в свою очередь, оказывает воздействие на .исследовательскую работу и пла</w:t>
      </w:r>
      <w:r w:rsidRPr="000F1727">
        <w:rPr>
          <w:rFonts w:ascii="Times New Roman" w:hAnsi="Times New Roman" w:cs="Times New Roman"/>
          <w:spacing w:val="0"/>
          <w:sz w:val="28"/>
          <w:szCs w:val="28"/>
        </w:rPr>
        <w:softHyphen/>
        <w:t>нирование, производимое с целью повышения ка</w:t>
      </w:r>
      <w:r w:rsidRPr="000F1727">
        <w:rPr>
          <w:rFonts w:ascii="Times New Roman" w:hAnsi="Times New Roman" w:cs="Times New Roman"/>
          <w:spacing w:val="0"/>
          <w:sz w:val="28"/>
          <w:szCs w:val="28"/>
        </w:rPr>
        <w:softHyphen/>
        <w:t>чества продукции и обслуживания. Однако основ</w:t>
      </w:r>
      <w:r w:rsidRPr="000F1727">
        <w:rPr>
          <w:rFonts w:ascii="Times New Roman" w:hAnsi="Times New Roman" w:cs="Times New Roman"/>
          <w:spacing w:val="0"/>
          <w:sz w:val="28"/>
          <w:szCs w:val="28"/>
        </w:rPr>
        <w:softHyphen/>
        <w:t>ное внимание уделяется производству.</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Статистические методы контроля качества про</w:t>
      </w:r>
      <w:r w:rsidRPr="000F1727">
        <w:rPr>
          <w:rFonts w:ascii="Times New Roman" w:hAnsi="Times New Roman" w:cs="Times New Roman"/>
          <w:spacing w:val="0"/>
          <w:sz w:val="28"/>
          <w:szCs w:val="28"/>
        </w:rPr>
        <w:softHyphen/>
        <w:t>дукции были внедрены в нескольких ведущих от</w:t>
      </w:r>
      <w:r w:rsidRPr="000F1727">
        <w:rPr>
          <w:rFonts w:ascii="Times New Roman" w:hAnsi="Times New Roman" w:cs="Times New Roman"/>
          <w:spacing w:val="0"/>
          <w:sz w:val="28"/>
          <w:szCs w:val="28"/>
        </w:rPr>
        <w:softHyphen/>
        <w:t>раслях производства и правительственных учреж</w:t>
      </w:r>
      <w:r w:rsidRPr="000F1727">
        <w:rPr>
          <w:rFonts w:ascii="Times New Roman" w:hAnsi="Times New Roman" w:cs="Times New Roman"/>
          <w:spacing w:val="0"/>
          <w:sz w:val="28"/>
          <w:szCs w:val="28"/>
        </w:rPr>
        <w:softHyphen/>
        <w:t>дениях; они дали значительные результаты по следующим показателям:</w:t>
      </w:r>
    </w:p>
    <w:p w:rsidR="00457DA0" w:rsidRPr="000F1727" w:rsidRDefault="00457DA0" w:rsidP="000F1727">
      <w:pPr>
        <w:pStyle w:val="1"/>
        <w:numPr>
          <w:ilvl w:val="0"/>
          <w:numId w:val="1"/>
        </w:numPr>
        <w:shd w:val="clear" w:color="auto" w:fill="auto"/>
        <w:tabs>
          <w:tab w:val="left" w:pos="548"/>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повышение качества закупаемого сырья;</w:t>
      </w:r>
    </w:p>
    <w:p w:rsidR="00457DA0" w:rsidRPr="000F1727" w:rsidRDefault="00457DA0" w:rsidP="000F1727">
      <w:pPr>
        <w:pStyle w:val="1"/>
        <w:numPr>
          <w:ilvl w:val="0"/>
          <w:numId w:val="1"/>
        </w:numPr>
        <w:shd w:val="clear" w:color="auto" w:fill="auto"/>
        <w:tabs>
          <w:tab w:val="left" w:pos="560"/>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экономия сырья и рабочей силы;</w:t>
      </w:r>
    </w:p>
    <w:p w:rsidR="00457DA0" w:rsidRPr="000F1727" w:rsidRDefault="00457DA0" w:rsidP="000F1727">
      <w:pPr>
        <w:pStyle w:val="1"/>
        <w:numPr>
          <w:ilvl w:val="0"/>
          <w:numId w:val="1"/>
        </w:numPr>
        <w:shd w:val="clear" w:color="auto" w:fill="auto"/>
        <w:tabs>
          <w:tab w:val="left" w:pos="561"/>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повышение качества производимой продук</w:t>
      </w:r>
      <w:r w:rsidRPr="000F1727">
        <w:rPr>
          <w:rFonts w:ascii="Times New Roman" w:hAnsi="Times New Roman" w:cs="Times New Roman"/>
          <w:spacing w:val="0"/>
          <w:sz w:val="28"/>
          <w:szCs w:val="28"/>
        </w:rPr>
        <w:softHyphen/>
        <w:t>ции;</w:t>
      </w:r>
    </w:p>
    <w:p w:rsidR="00457DA0" w:rsidRPr="000F1727" w:rsidRDefault="00457DA0" w:rsidP="000F1727">
      <w:pPr>
        <w:pStyle w:val="1"/>
        <w:numPr>
          <w:ilvl w:val="0"/>
          <w:numId w:val="1"/>
        </w:numPr>
        <w:shd w:val="clear" w:color="auto" w:fill="auto"/>
        <w:tabs>
          <w:tab w:val="left" w:pos="570"/>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снижение количества брака;</w:t>
      </w:r>
    </w:p>
    <w:p w:rsidR="00457DA0" w:rsidRPr="000F1727" w:rsidRDefault="00457DA0" w:rsidP="000F1727">
      <w:pPr>
        <w:pStyle w:val="1"/>
        <w:numPr>
          <w:ilvl w:val="0"/>
          <w:numId w:val="1"/>
        </w:numPr>
        <w:shd w:val="clear" w:color="auto" w:fill="auto"/>
        <w:tabs>
          <w:tab w:val="left" w:pos="567"/>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снижение затрат на проведение контроля;</w:t>
      </w:r>
    </w:p>
    <w:p w:rsidR="00457DA0" w:rsidRPr="000F1727" w:rsidRDefault="00457DA0" w:rsidP="000F1727">
      <w:pPr>
        <w:pStyle w:val="1"/>
        <w:numPr>
          <w:ilvl w:val="0"/>
          <w:numId w:val="1"/>
        </w:numPr>
        <w:shd w:val="clear" w:color="auto" w:fill="auto"/>
        <w:tabs>
          <w:tab w:val="left" w:pos="556"/>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улучшение взаимосвязи между производст</w:t>
      </w:r>
      <w:r w:rsidRPr="000F1727">
        <w:rPr>
          <w:rFonts w:ascii="Times New Roman" w:hAnsi="Times New Roman" w:cs="Times New Roman"/>
          <w:spacing w:val="0"/>
          <w:sz w:val="28"/>
          <w:szCs w:val="28"/>
        </w:rPr>
        <w:softHyphen/>
        <w:t>вом и потребителем;</w:t>
      </w:r>
    </w:p>
    <w:p w:rsidR="00457DA0" w:rsidRPr="000F1727" w:rsidRDefault="00457DA0" w:rsidP="000F1727">
      <w:pPr>
        <w:pStyle w:val="1"/>
        <w:numPr>
          <w:ilvl w:val="0"/>
          <w:numId w:val="1"/>
        </w:numPr>
        <w:shd w:val="clear" w:color="auto" w:fill="auto"/>
        <w:tabs>
          <w:tab w:val="left" w:pos="551"/>
        </w:tabs>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облегчение перехода производства с одного вида продукции на другой.</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Главная задача — не просто увеличить количе</w:t>
      </w:r>
      <w:r w:rsidRPr="000F1727">
        <w:rPr>
          <w:rFonts w:ascii="Times New Roman" w:hAnsi="Times New Roman" w:cs="Times New Roman"/>
          <w:spacing w:val="0"/>
          <w:sz w:val="28"/>
          <w:szCs w:val="28"/>
        </w:rPr>
        <w:softHyphen/>
        <w:t>ство продукции, а увеличить количество такой продукции, которая была бы пригодной к употре</w:t>
      </w:r>
      <w:r w:rsidRPr="000F1727">
        <w:rPr>
          <w:rFonts w:ascii="Times New Roman" w:hAnsi="Times New Roman" w:cs="Times New Roman"/>
          <w:spacing w:val="0"/>
          <w:sz w:val="28"/>
          <w:szCs w:val="28"/>
        </w:rPr>
        <w:softHyphen/>
        <w:t>блению. Хотя качество продукции во многом за</w:t>
      </w:r>
      <w:r w:rsidRPr="000F1727">
        <w:rPr>
          <w:rFonts w:ascii="Times New Roman" w:hAnsi="Times New Roman" w:cs="Times New Roman"/>
          <w:spacing w:val="0"/>
          <w:sz w:val="28"/>
          <w:szCs w:val="28"/>
        </w:rPr>
        <w:softHyphen/>
        <w:t>висит от планирования и разработки требований, большое значение имеют также качество сырья, организация производственного процесса и конт</w:t>
      </w:r>
      <w:r w:rsidRPr="000F1727">
        <w:rPr>
          <w:rFonts w:ascii="Times New Roman" w:hAnsi="Times New Roman" w:cs="Times New Roman"/>
          <w:spacing w:val="0"/>
          <w:sz w:val="28"/>
          <w:szCs w:val="28"/>
        </w:rPr>
        <w:softHyphen/>
        <w:t>роля производимой продукции. Одним из основных принципов контроля качества при помощи статис</w:t>
      </w:r>
      <w:r w:rsidRPr="000F1727">
        <w:rPr>
          <w:rFonts w:ascii="Times New Roman" w:hAnsi="Times New Roman" w:cs="Times New Roman"/>
          <w:spacing w:val="0"/>
          <w:sz w:val="28"/>
          <w:szCs w:val="28"/>
        </w:rPr>
        <w:softHyphen/>
        <w:t>тических методов является стремление повысить качество продукции, осуществляя контроль на различных этапах производственного процесса. Качества конечного продукта производства изме</w:t>
      </w:r>
      <w:r w:rsidRPr="000F1727">
        <w:rPr>
          <w:rFonts w:ascii="Times New Roman" w:hAnsi="Times New Roman" w:cs="Times New Roman"/>
          <w:spacing w:val="0"/>
          <w:sz w:val="28"/>
          <w:szCs w:val="28"/>
        </w:rPr>
        <w:softHyphen/>
        <w:t>нить уже нельзя.</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lastRenderedPageBreak/>
        <w:t>Два основных понятия в контроле качества — это измерение контролируемых параметров и их распределение. Для того чтобы можно было су</w:t>
      </w:r>
      <w:r w:rsidRPr="000F1727">
        <w:rPr>
          <w:rFonts w:ascii="Times New Roman" w:hAnsi="Times New Roman" w:cs="Times New Roman"/>
          <w:spacing w:val="0"/>
          <w:sz w:val="28"/>
          <w:szCs w:val="28"/>
        </w:rPr>
        <w:softHyphen/>
        <w:t xml:space="preserve">дить о качестве продукции, необходимо </w:t>
      </w:r>
      <w:r w:rsidRPr="000F1727">
        <w:rPr>
          <w:rStyle w:val="2pt"/>
          <w:rFonts w:ascii="Times New Roman" w:hAnsi="Times New Roman" w:cs="Times New Roman"/>
          <w:spacing w:val="0"/>
          <w:sz w:val="28"/>
          <w:szCs w:val="28"/>
        </w:rPr>
        <w:t>изме</w:t>
      </w:r>
      <w:r w:rsidRPr="000F1727">
        <w:rPr>
          <w:rStyle w:val="2pt"/>
          <w:rFonts w:ascii="Times New Roman" w:hAnsi="Times New Roman" w:cs="Times New Roman"/>
          <w:spacing w:val="0"/>
          <w:sz w:val="28"/>
          <w:szCs w:val="28"/>
        </w:rPr>
        <w:softHyphen/>
        <w:t>рить</w:t>
      </w:r>
      <w:r w:rsidRPr="000F1727">
        <w:rPr>
          <w:rFonts w:ascii="Times New Roman" w:hAnsi="Times New Roman" w:cs="Times New Roman"/>
          <w:spacing w:val="0"/>
          <w:sz w:val="28"/>
          <w:szCs w:val="28"/>
        </w:rPr>
        <w:t xml:space="preserve"> такие параметры, как прочность материи или бумаги, масса предмета и его упаковки, зна</w:t>
      </w:r>
      <w:r w:rsidRPr="000F1727">
        <w:rPr>
          <w:rFonts w:ascii="Times New Roman" w:hAnsi="Times New Roman" w:cs="Times New Roman"/>
          <w:spacing w:val="0"/>
          <w:sz w:val="28"/>
          <w:szCs w:val="28"/>
        </w:rPr>
        <w:softHyphen/>
        <w:t>чимость видимых дефектов, потенциальная проч</w:t>
      </w:r>
      <w:r w:rsidRPr="000F1727">
        <w:rPr>
          <w:rFonts w:ascii="Times New Roman" w:hAnsi="Times New Roman" w:cs="Times New Roman"/>
          <w:spacing w:val="0"/>
          <w:sz w:val="28"/>
          <w:szCs w:val="28"/>
        </w:rPr>
        <w:softHyphen/>
        <w:t>ность, качество окраски, показатель эффективно</w:t>
      </w:r>
      <w:r w:rsidRPr="000F1727">
        <w:rPr>
          <w:rFonts w:ascii="Times New Roman" w:hAnsi="Times New Roman" w:cs="Times New Roman"/>
          <w:spacing w:val="0"/>
          <w:sz w:val="28"/>
          <w:szCs w:val="28"/>
        </w:rPr>
        <w:softHyphen/>
        <w:t>сти того или иного мероприятия.</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 xml:space="preserve">Второе понятие — </w:t>
      </w:r>
      <w:r w:rsidRPr="000F1727">
        <w:rPr>
          <w:rStyle w:val="2pt"/>
          <w:rFonts w:ascii="Times New Roman" w:hAnsi="Times New Roman" w:cs="Times New Roman"/>
          <w:spacing w:val="0"/>
          <w:sz w:val="28"/>
          <w:szCs w:val="28"/>
        </w:rPr>
        <w:t>распределение значе</w:t>
      </w:r>
      <w:r w:rsidRPr="000F1727">
        <w:rPr>
          <w:rStyle w:val="2pt"/>
          <w:rFonts w:ascii="Times New Roman" w:hAnsi="Times New Roman" w:cs="Times New Roman"/>
          <w:spacing w:val="0"/>
          <w:sz w:val="28"/>
          <w:szCs w:val="28"/>
        </w:rPr>
        <w:softHyphen/>
        <w:t>ний</w:t>
      </w:r>
      <w:r w:rsidRPr="000F1727">
        <w:rPr>
          <w:rFonts w:ascii="Times New Roman" w:hAnsi="Times New Roman" w:cs="Times New Roman"/>
          <w:spacing w:val="0"/>
          <w:sz w:val="28"/>
          <w:szCs w:val="28"/>
        </w:rPr>
        <w:t xml:space="preserve"> контролируемого параметра — основано на том, что нет двух совершенно одинаковых по ве</w:t>
      </w:r>
      <w:r w:rsidRPr="000F1727">
        <w:rPr>
          <w:rFonts w:ascii="Times New Roman" w:hAnsi="Times New Roman" w:cs="Times New Roman"/>
          <w:spacing w:val="0"/>
          <w:sz w:val="28"/>
          <w:szCs w:val="28"/>
        </w:rPr>
        <w:softHyphen/>
        <w:t>личине параметров у одних и тех же изделий; по мере того, как измерения становятся все более точными, в результатах измерений параметра об</w:t>
      </w:r>
      <w:r w:rsidRPr="000F1727">
        <w:rPr>
          <w:rFonts w:ascii="Times New Roman" w:hAnsi="Times New Roman" w:cs="Times New Roman"/>
          <w:spacing w:val="0"/>
          <w:sz w:val="28"/>
          <w:szCs w:val="28"/>
        </w:rPr>
        <w:softHyphen/>
        <w:t>наруживаются небольшие расхождения. Эти рас</w:t>
      </w:r>
      <w:r w:rsidRPr="000F1727">
        <w:rPr>
          <w:rFonts w:ascii="Times New Roman" w:hAnsi="Times New Roman" w:cs="Times New Roman"/>
          <w:spacing w:val="0"/>
          <w:sz w:val="28"/>
          <w:szCs w:val="28"/>
        </w:rPr>
        <w:softHyphen/>
        <w:t>хождения могут иметь какую-то закономерность либо быть хаотичными.</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Изменчивость «поведения» контролируемого параметра бывает двух видов. Первый случай 1 когда значения его составляют совокупность случайных величин, образующихся в нормальных условиях; второй — когда совокупность его случай</w:t>
      </w:r>
      <w:r w:rsidRPr="000F1727">
        <w:rPr>
          <w:rFonts w:ascii="Times New Roman" w:hAnsi="Times New Roman" w:cs="Times New Roman"/>
          <w:spacing w:val="0"/>
          <w:sz w:val="28"/>
          <w:szCs w:val="28"/>
        </w:rPr>
        <w:softHyphen/>
        <w:t>ных величин образуется в условиях, отличных от нормальных под действием определенных причин.</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Персонал, осуществляющий управление процес</w:t>
      </w:r>
      <w:r w:rsidRPr="000F1727">
        <w:rPr>
          <w:rFonts w:ascii="Times New Roman" w:hAnsi="Times New Roman" w:cs="Times New Roman"/>
          <w:spacing w:val="0"/>
          <w:sz w:val="28"/>
          <w:szCs w:val="28"/>
        </w:rPr>
        <w:softHyphen/>
        <w:t>сом, в котором формируется контролируемый па</w:t>
      </w:r>
      <w:r w:rsidRPr="000F1727">
        <w:rPr>
          <w:rFonts w:ascii="Times New Roman" w:hAnsi="Times New Roman" w:cs="Times New Roman"/>
          <w:spacing w:val="0"/>
          <w:sz w:val="28"/>
          <w:szCs w:val="28"/>
        </w:rPr>
        <w:softHyphen/>
        <w:t>раметр, должен по его значениям установить: во-первых, в каких условиях они получены (нормаль</w:t>
      </w:r>
      <w:r w:rsidRPr="000F1727">
        <w:rPr>
          <w:rFonts w:ascii="Times New Roman" w:hAnsi="Times New Roman" w:cs="Times New Roman"/>
          <w:spacing w:val="0"/>
          <w:sz w:val="28"/>
          <w:szCs w:val="28"/>
        </w:rPr>
        <w:softHyphen/>
        <w:t>ных или отличных от них); и если они получены в условиях, отличных от нормальных, то каковы причины нарушения нормальных условий процесса. Затем принимается управляющее воз</w:t>
      </w:r>
      <w:r w:rsidRPr="000F1727">
        <w:rPr>
          <w:rFonts w:ascii="Times New Roman" w:hAnsi="Times New Roman" w:cs="Times New Roman"/>
          <w:spacing w:val="0"/>
          <w:sz w:val="28"/>
          <w:szCs w:val="28"/>
        </w:rPr>
        <w:softHyphen/>
        <w:t>действие по устранению этих причин. В последую</w:t>
      </w:r>
      <w:r w:rsidRPr="000F1727">
        <w:rPr>
          <w:rFonts w:ascii="Times New Roman" w:hAnsi="Times New Roman" w:cs="Times New Roman"/>
          <w:spacing w:val="0"/>
          <w:sz w:val="28"/>
          <w:szCs w:val="28"/>
        </w:rPr>
        <w:softHyphen/>
        <w:t>щих главах будут рассматриваться методы обна</w:t>
      </w:r>
      <w:r w:rsidRPr="000F1727">
        <w:rPr>
          <w:rFonts w:ascii="Times New Roman" w:hAnsi="Times New Roman" w:cs="Times New Roman"/>
          <w:spacing w:val="0"/>
          <w:sz w:val="28"/>
          <w:szCs w:val="28"/>
        </w:rPr>
        <w:softHyphen/>
        <w:t>ружения отклонений от нормальных условий и способы выявления определенных причин этих от</w:t>
      </w:r>
      <w:r w:rsidRPr="000F1727">
        <w:rPr>
          <w:rFonts w:ascii="Times New Roman" w:hAnsi="Times New Roman" w:cs="Times New Roman"/>
          <w:spacing w:val="0"/>
          <w:sz w:val="28"/>
          <w:szCs w:val="28"/>
        </w:rPr>
        <w:softHyphen/>
        <w:t>клонений и устранения их. Такие задачи представить в виде числовых данных трудно, однако в конечном итоге решение мно</w:t>
      </w:r>
      <w:r w:rsidRPr="000F1727">
        <w:rPr>
          <w:rFonts w:ascii="Times New Roman" w:hAnsi="Times New Roman" w:cs="Times New Roman"/>
          <w:spacing w:val="0"/>
          <w:sz w:val="28"/>
          <w:szCs w:val="28"/>
        </w:rPr>
        <w:softHyphen/>
        <w:t>гих, а то и большинства этих задач зависит имен</w:t>
      </w:r>
      <w:r w:rsidRPr="000F1727">
        <w:rPr>
          <w:rFonts w:ascii="Times New Roman" w:hAnsi="Times New Roman" w:cs="Times New Roman"/>
          <w:spacing w:val="0"/>
          <w:sz w:val="28"/>
          <w:szCs w:val="28"/>
        </w:rPr>
        <w:softHyphen/>
        <w:t>но от числовых данных. С целью преодоления ука</w:t>
      </w:r>
      <w:r w:rsidRPr="000F1727">
        <w:rPr>
          <w:rFonts w:ascii="Times New Roman" w:hAnsi="Times New Roman" w:cs="Times New Roman"/>
          <w:spacing w:val="0"/>
          <w:sz w:val="28"/>
          <w:szCs w:val="28"/>
        </w:rPr>
        <w:softHyphen/>
        <w:t>занных трудностей в теории статистического конт</w:t>
      </w:r>
      <w:r w:rsidRPr="000F1727">
        <w:rPr>
          <w:rFonts w:ascii="Times New Roman" w:hAnsi="Times New Roman" w:cs="Times New Roman"/>
          <w:spacing w:val="0"/>
          <w:sz w:val="28"/>
          <w:szCs w:val="28"/>
        </w:rPr>
        <w:softHyphen/>
        <w:t>роля качества продукции разработан ряд математических моделей.</w:t>
      </w:r>
    </w:p>
    <w:p w:rsidR="00457DA0" w:rsidRPr="007E3D8B" w:rsidRDefault="00457DA0" w:rsidP="00513F1E">
      <w:pPr>
        <w:pStyle w:val="70"/>
        <w:numPr>
          <w:ilvl w:val="0"/>
          <w:numId w:val="45"/>
        </w:numPr>
        <w:shd w:val="clear" w:color="auto" w:fill="auto"/>
        <w:spacing w:after="0" w:line="240" w:lineRule="auto"/>
        <w:rPr>
          <w:rFonts w:ascii="Times New Roman" w:hAnsi="Times New Roman" w:cs="Times New Roman"/>
          <w:b/>
          <w:spacing w:val="0"/>
          <w:sz w:val="28"/>
          <w:szCs w:val="28"/>
        </w:rPr>
      </w:pPr>
      <w:r w:rsidRPr="007E3D8B">
        <w:rPr>
          <w:rFonts w:ascii="Times New Roman" w:hAnsi="Times New Roman" w:cs="Times New Roman"/>
          <w:b/>
          <w:spacing w:val="0"/>
          <w:sz w:val="28"/>
          <w:szCs w:val="28"/>
        </w:rPr>
        <w:t>Т</w:t>
      </w:r>
      <w:r w:rsidR="007E3D8B" w:rsidRPr="007E3D8B">
        <w:rPr>
          <w:rFonts w:ascii="Times New Roman" w:hAnsi="Times New Roman" w:cs="Times New Roman"/>
          <w:b/>
          <w:spacing w:val="0"/>
          <w:sz w:val="28"/>
          <w:szCs w:val="28"/>
        </w:rPr>
        <w:t>очность исходных данных</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Правильность решении (управляющих воздейст</w:t>
      </w:r>
      <w:r w:rsidRPr="000F1727">
        <w:rPr>
          <w:rFonts w:ascii="Times New Roman" w:hAnsi="Times New Roman" w:cs="Times New Roman"/>
          <w:spacing w:val="0"/>
          <w:sz w:val="28"/>
          <w:szCs w:val="28"/>
        </w:rPr>
        <w:softHyphen/>
        <w:t>вий) зависит от точности исходных данных. Реше</w:t>
      </w:r>
      <w:r w:rsidRPr="000F1727">
        <w:rPr>
          <w:rFonts w:ascii="Times New Roman" w:hAnsi="Times New Roman" w:cs="Times New Roman"/>
          <w:spacing w:val="0"/>
          <w:sz w:val="28"/>
          <w:szCs w:val="28"/>
        </w:rPr>
        <w:softHyphen/>
        <w:t>ния, принятые на основании небольшого количества точных данных, правильнее решений, приня</w:t>
      </w:r>
      <w:r w:rsidRPr="000F1727">
        <w:rPr>
          <w:rFonts w:ascii="Times New Roman" w:hAnsi="Times New Roman" w:cs="Times New Roman"/>
          <w:spacing w:val="0"/>
          <w:sz w:val="28"/>
          <w:szCs w:val="28"/>
        </w:rPr>
        <w:softHyphen/>
        <w:t>тых на основании большого количества неточных данных. Даже использование ЭВМ для анализа большого количества неточных данных приведет только к тому, что неправильное решение будет принято быстрее, чем правильное. Чем более точны данные, которыми мы располагаем при решении какой-либо проблемы, тем скорее мы придем к правильному решению, если сможем их правильно оценить и использовать.</w:t>
      </w:r>
    </w:p>
    <w:p w:rsidR="00457DA0" w:rsidRPr="007E3D8B" w:rsidRDefault="007E3D8B" w:rsidP="000F1727">
      <w:pPr>
        <w:pStyle w:val="70"/>
        <w:shd w:val="clear" w:color="auto" w:fill="auto"/>
        <w:spacing w:after="0" w:line="240" w:lineRule="auto"/>
        <w:ind w:firstLine="709"/>
        <w:jc w:val="both"/>
        <w:rPr>
          <w:rFonts w:ascii="Times New Roman" w:hAnsi="Times New Roman" w:cs="Times New Roman"/>
          <w:b/>
          <w:spacing w:val="0"/>
          <w:sz w:val="28"/>
          <w:szCs w:val="28"/>
        </w:rPr>
      </w:pPr>
      <w:r w:rsidRPr="007E3D8B">
        <w:rPr>
          <w:rFonts w:ascii="Times New Roman" w:hAnsi="Times New Roman" w:cs="Times New Roman"/>
          <w:b/>
          <w:spacing w:val="0"/>
          <w:sz w:val="28"/>
          <w:szCs w:val="28"/>
        </w:rPr>
        <w:t>3. Единичное и мелкосерийное производство. кратковременные процессы</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Контроль качества при помощи статистических методов можно с успехом осуществлять в различ</w:t>
      </w:r>
      <w:r w:rsidRPr="000F1727">
        <w:rPr>
          <w:rFonts w:ascii="Times New Roman" w:hAnsi="Times New Roman" w:cs="Times New Roman"/>
          <w:spacing w:val="0"/>
          <w:sz w:val="28"/>
          <w:szCs w:val="28"/>
        </w:rPr>
        <w:softHyphen/>
        <w:t>ных областях производства. Такой контроль ис</w:t>
      </w:r>
      <w:r w:rsidRPr="000F1727">
        <w:rPr>
          <w:rFonts w:ascii="Times New Roman" w:hAnsi="Times New Roman" w:cs="Times New Roman"/>
          <w:spacing w:val="0"/>
          <w:sz w:val="28"/>
          <w:szCs w:val="28"/>
        </w:rPr>
        <w:softHyphen/>
        <w:t xml:space="preserve">пользуется в управлении таким процессом, при котором одни и те же детали </w:t>
      </w:r>
      <w:r w:rsidRPr="000F1727">
        <w:rPr>
          <w:rFonts w:ascii="Times New Roman" w:hAnsi="Times New Roman" w:cs="Times New Roman"/>
          <w:spacing w:val="0"/>
          <w:sz w:val="28"/>
          <w:szCs w:val="28"/>
        </w:rPr>
        <w:lastRenderedPageBreak/>
        <w:t>изготовляются се</w:t>
      </w:r>
      <w:r w:rsidRPr="000F1727">
        <w:rPr>
          <w:rFonts w:ascii="Times New Roman" w:hAnsi="Times New Roman" w:cs="Times New Roman"/>
          <w:spacing w:val="0"/>
          <w:sz w:val="28"/>
          <w:szCs w:val="28"/>
        </w:rPr>
        <w:softHyphen/>
        <w:t>рийно в течение длительного периода времени или когда нужно поддерживать определенный уровень качества изделий, поскольку даже небольшое от</w:t>
      </w:r>
      <w:r w:rsidRPr="000F1727">
        <w:rPr>
          <w:rFonts w:ascii="Times New Roman" w:hAnsi="Times New Roman" w:cs="Times New Roman"/>
          <w:spacing w:val="0"/>
          <w:sz w:val="28"/>
          <w:szCs w:val="28"/>
        </w:rPr>
        <w:softHyphen/>
        <w:t>клонение приводит к большой потере средств. Статистические методы используются также и в контроле при единичном и мелкосерийном произ</w:t>
      </w:r>
      <w:r w:rsidRPr="000F1727">
        <w:rPr>
          <w:rFonts w:ascii="Times New Roman" w:hAnsi="Times New Roman" w:cs="Times New Roman"/>
          <w:spacing w:val="0"/>
          <w:sz w:val="28"/>
          <w:szCs w:val="28"/>
        </w:rPr>
        <w:softHyphen/>
        <w:t>водстве.</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В процентном отношении экономия пли прибыль при кратковременных процессах производства оказывается больше, чем при долговременных. Это значит, что если машина возобновляет работу или если процесс повторяется, то полезно знать воз</w:t>
      </w:r>
      <w:r w:rsidRPr="000F1727">
        <w:rPr>
          <w:rFonts w:ascii="Times New Roman" w:hAnsi="Times New Roman" w:cs="Times New Roman"/>
          <w:spacing w:val="0"/>
          <w:sz w:val="28"/>
          <w:szCs w:val="28"/>
        </w:rPr>
        <w:softHyphen/>
        <w:t>можности и недостатки машины и обслуживающе</w:t>
      </w:r>
      <w:r w:rsidRPr="000F1727">
        <w:rPr>
          <w:rFonts w:ascii="Times New Roman" w:hAnsi="Times New Roman" w:cs="Times New Roman"/>
          <w:spacing w:val="0"/>
          <w:sz w:val="28"/>
          <w:szCs w:val="28"/>
        </w:rPr>
        <w:softHyphen/>
        <w:t>го ее персонала, а также обрабатываемого мате</w:t>
      </w:r>
      <w:r w:rsidRPr="000F1727">
        <w:rPr>
          <w:rFonts w:ascii="Times New Roman" w:hAnsi="Times New Roman" w:cs="Times New Roman"/>
          <w:spacing w:val="0"/>
          <w:sz w:val="28"/>
          <w:szCs w:val="28"/>
        </w:rPr>
        <w:softHyphen/>
        <w:t>риала. При кратковременных процессах важно иметь надежное оборудование, состоящее из ми</w:t>
      </w:r>
      <w:r w:rsidRPr="000F1727">
        <w:rPr>
          <w:rFonts w:ascii="Times New Roman" w:hAnsi="Times New Roman" w:cs="Times New Roman"/>
          <w:spacing w:val="0"/>
          <w:sz w:val="28"/>
          <w:szCs w:val="28"/>
        </w:rPr>
        <w:softHyphen/>
        <w:t>нимального количества отдельных частей. Очень важно при этом уметь извлечь максимальную вы</w:t>
      </w:r>
      <w:r w:rsidRPr="000F1727">
        <w:rPr>
          <w:rFonts w:ascii="Times New Roman" w:hAnsi="Times New Roman" w:cs="Times New Roman"/>
          <w:spacing w:val="0"/>
          <w:sz w:val="28"/>
          <w:szCs w:val="28"/>
        </w:rPr>
        <w:softHyphen/>
        <w:t>году из небольшого количества данных.</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Оператор, обслуживающий одну машину, обра</w:t>
      </w:r>
      <w:r w:rsidRPr="000F1727">
        <w:rPr>
          <w:rFonts w:ascii="Times New Roman" w:hAnsi="Times New Roman" w:cs="Times New Roman"/>
          <w:spacing w:val="0"/>
          <w:sz w:val="28"/>
          <w:szCs w:val="28"/>
        </w:rPr>
        <w:softHyphen/>
        <w:t>батывающую один и тот же вид материала, явля</w:t>
      </w:r>
      <w:r w:rsidRPr="000F1727">
        <w:rPr>
          <w:rFonts w:ascii="Times New Roman" w:hAnsi="Times New Roman" w:cs="Times New Roman"/>
          <w:spacing w:val="0"/>
          <w:sz w:val="28"/>
          <w:szCs w:val="28"/>
        </w:rPr>
        <w:softHyphen/>
        <w:t>ется как бы отдельной организацией на предприя</w:t>
      </w:r>
      <w:r w:rsidRPr="000F1727">
        <w:rPr>
          <w:rFonts w:ascii="Times New Roman" w:hAnsi="Times New Roman" w:cs="Times New Roman"/>
          <w:spacing w:val="0"/>
          <w:sz w:val="28"/>
          <w:szCs w:val="28"/>
        </w:rPr>
        <w:softHyphen/>
        <w:t>тии, где он работает, независимо от масштаба это</w:t>
      </w:r>
      <w:r w:rsidRPr="000F1727">
        <w:rPr>
          <w:rFonts w:ascii="Times New Roman" w:hAnsi="Times New Roman" w:cs="Times New Roman"/>
          <w:spacing w:val="0"/>
          <w:sz w:val="28"/>
          <w:szCs w:val="28"/>
        </w:rPr>
        <w:softHyphen/>
        <w:t>го предприятия.</w:t>
      </w:r>
    </w:p>
    <w:p w:rsidR="00457DA0" w:rsidRPr="00513F1E" w:rsidRDefault="00457DA0" w:rsidP="00513F1E">
      <w:pPr>
        <w:pStyle w:val="70"/>
        <w:numPr>
          <w:ilvl w:val="0"/>
          <w:numId w:val="45"/>
        </w:numPr>
        <w:shd w:val="clear" w:color="auto" w:fill="auto"/>
        <w:spacing w:after="0" w:line="240" w:lineRule="auto"/>
        <w:jc w:val="both"/>
        <w:rPr>
          <w:rFonts w:ascii="Times New Roman" w:hAnsi="Times New Roman" w:cs="Times New Roman"/>
          <w:b/>
          <w:spacing w:val="0"/>
          <w:sz w:val="28"/>
          <w:szCs w:val="28"/>
        </w:rPr>
      </w:pPr>
      <w:r w:rsidRPr="00513F1E">
        <w:rPr>
          <w:rFonts w:ascii="Times New Roman" w:hAnsi="Times New Roman" w:cs="Times New Roman"/>
          <w:b/>
          <w:spacing w:val="0"/>
          <w:sz w:val="28"/>
          <w:szCs w:val="28"/>
        </w:rPr>
        <w:t>С</w:t>
      </w:r>
      <w:r w:rsidR="00513F1E" w:rsidRPr="00513F1E">
        <w:rPr>
          <w:rFonts w:ascii="Times New Roman" w:hAnsi="Times New Roman" w:cs="Times New Roman"/>
          <w:b/>
          <w:spacing w:val="0"/>
          <w:sz w:val="28"/>
          <w:szCs w:val="28"/>
        </w:rPr>
        <w:t>фера обслуживания</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Особой областью, в которой успешно применя</w:t>
      </w:r>
      <w:r w:rsidRPr="000F1727">
        <w:rPr>
          <w:rFonts w:ascii="Times New Roman" w:hAnsi="Times New Roman" w:cs="Times New Roman"/>
          <w:spacing w:val="0"/>
          <w:sz w:val="28"/>
          <w:szCs w:val="28"/>
        </w:rPr>
        <w:softHyphen/>
        <w:t>ется контроль качества при помощи статистичес</w:t>
      </w:r>
      <w:r w:rsidRPr="000F1727">
        <w:rPr>
          <w:rFonts w:ascii="Times New Roman" w:hAnsi="Times New Roman" w:cs="Times New Roman"/>
          <w:spacing w:val="0"/>
          <w:sz w:val="28"/>
          <w:szCs w:val="28"/>
        </w:rPr>
        <w:softHyphen/>
        <w:t>ких методов, является сфера обслуживания. Здесь нет спецификаций (технических условий), но воз</w:t>
      </w:r>
      <w:r w:rsidRPr="000F1727">
        <w:rPr>
          <w:rFonts w:ascii="Times New Roman" w:hAnsi="Times New Roman" w:cs="Times New Roman"/>
          <w:spacing w:val="0"/>
          <w:sz w:val="28"/>
          <w:szCs w:val="28"/>
        </w:rPr>
        <w:softHyphen/>
        <w:t>никают определенные проблемы руководства, не возникает неисправностей, но случаются ошибки, в результате которых происходят потери времени, приводящие к недовольству клиентов. В сфере об</w:t>
      </w:r>
      <w:r w:rsidRPr="000F1727">
        <w:rPr>
          <w:rFonts w:ascii="Times New Roman" w:hAnsi="Times New Roman" w:cs="Times New Roman"/>
          <w:spacing w:val="0"/>
          <w:sz w:val="28"/>
          <w:szCs w:val="28"/>
        </w:rPr>
        <w:softHyphen/>
        <w:t>служивания случаются ошибки двух видов:</w:t>
      </w:r>
    </w:p>
    <w:p w:rsidR="00457DA0" w:rsidRPr="000F1727" w:rsidRDefault="00457DA0" w:rsidP="000F1727">
      <w:pPr>
        <w:pStyle w:val="1"/>
        <w:shd w:val="clear" w:color="auto" w:fill="auto"/>
        <w:spacing w:before="0" w:line="240" w:lineRule="auto"/>
        <w:ind w:firstLine="709"/>
        <w:jc w:val="left"/>
        <w:rPr>
          <w:rFonts w:ascii="Times New Roman" w:hAnsi="Times New Roman" w:cs="Times New Roman"/>
          <w:spacing w:val="0"/>
          <w:sz w:val="28"/>
          <w:szCs w:val="28"/>
        </w:rPr>
      </w:pPr>
      <w:r w:rsidRPr="000F1727">
        <w:rPr>
          <w:rFonts w:ascii="Times New Roman" w:hAnsi="Times New Roman" w:cs="Times New Roman"/>
          <w:spacing w:val="0"/>
          <w:sz w:val="28"/>
          <w:szCs w:val="28"/>
        </w:rPr>
        <w:t xml:space="preserve">1) в результате которых страдают клиенты, </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2) в результате которых нарушается внутрен</w:t>
      </w:r>
      <w:r w:rsidRPr="000F1727">
        <w:rPr>
          <w:rFonts w:ascii="Times New Roman" w:hAnsi="Times New Roman" w:cs="Times New Roman"/>
          <w:spacing w:val="0"/>
          <w:sz w:val="28"/>
          <w:szCs w:val="28"/>
        </w:rPr>
        <w:softHyphen/>
        <w:t>ний режим работы.</w:t>
      </w:r>
    </w:p>
    <w:p w:rsidR="00457DA0" w:rsidRPr="00513F1E" w:rsidRDefault="00513F1E" w:rsidP="000F1727">
      <w:pPr>
        <w:pStyle w:val="70"/>
        <w:shd w:val="clear" w:color="auto" w:fill="auto"/>
        <w:spacing w:after="0" w:line="240" w:lineRule="auto"/>
        <w:ind w:firstLine="709"/>
        <w:jc w:val="both"/>
        <w:rPr>
          <w:rFonts w:ascii="Times New Roman" w:hAnsi="Times New Roman" w:cs="Times New Roman"/>
          <w:b/>
          <w:spacing w:val="0"/>
          <w:sz w:val="28"/>
          <w:szCs w:val="28"/>
        </w:rPr>
      </w:pPr>
      <w:r w:rsidRPr="00513F1E">
        <w:rPr>
          <w:rFonts w:ascii="Times New Roman" w:hAnsi="Times New Roman" w:cs="Times New Roman"/>
          <w:b/>
          <w:spacing w:val="0"/>
          <w:sz w:val="28"/>
          <w:szCs w:val="28"/>
        </w:rPr>
        <w:t xml:space="preserve">4. </w:t>
      </w:r>
      <w:r w:rsidR="00457DA0" w:rsidRPr="00513F1E">
        <w:rPr>
          <w:rFonts w:ascii="Times New Roman" w:hAnsi="Times New Roman" w:cs="Times New Roman"/>
          <w:b/>
          <w:spacing w:val="0"/>
          <w:sz w:val="28"/>
          <w:szCs w:val="28"/>
        </w:rPr>
        <w:t>П</w:t>
      </w:r>
      <w:r w:rsidRPr="00513F1E">
        <w:rPr>
          <w:rFonts w:ascii="Times New Roman" w:hAnsi="Times New Roman" w:cs="Times New Roman"/>
          <w:b/>
          <w:spacing w:val="0"/>
          <w:sz w:val="28"/>
          <w:szCs w:val="28"/>
        </w:rPr>
        <w:t>ланирование</w:t>
      </w:r>
    </w:p>
    <w:p w:rsidR="00457DA0" w:rsidRPr="000F1727" w:rsidRDefault="00457DA0" w:rsidP="000F1727">
      <w:pPr>
        <w:pStyle w:val="1"/>
        <w:shd w:val="clear" w:color="auto" w:fill="auto"/>
        <w:spacing w:before="0" w:line="240" w:lineRule="auto"/>
        <w:ind w:firstLine="709"/>
        <w:rPr>
          <w:rFonts w:ascii="Times New Roman" w:hAnsi="Times New Roman" w:cs="Times New Roman"/>
          <w:spacing w:val="0"/>
          <w:sz w:val="28"/>
          <w:szCs w:val="28"/>
        </w:rPr>
      </w:pPr>
      <w:r w:rsidRPr="000F1727">
        <w:rPr>
          <w:rFonts w:ascii="Times New Roman" w:hAnsi="Times New Roman" w:cs="Times New Roman"/>
          <w:spacing w:val="0"/>
          <w:sz w:val="28"/>
          <w:szCs w:val="28"/>
        </w:rPr>
        <w:t>Для многих организаций планирование пред</w:t>
      </w:r>
      <w:r w:rsidRPr="000F1727">
        <w:rPr>
          <w:rFonts w:ascii="Times New Roman" w:hAnsi="Times New Roman" w:cs="Times New Roman"/>
          <w:spacing w:val="0"/>
          <w:sz w:val="28"/>
          <w:szCs w:val="28"/>
        </w:rPr>
        <w:softHyphen/>
        <w:t>ставляет собой главную проблему. Правильно спланировать загрузку оборудования и задания персоналу очень важно. Если для изготовления оп</w:t>
      </w:r>
      <w:r w:rsidRPr="000F1727">
        <w:rPr>
          <w:rFonts w:ascii="Times New Roman" w:hAnsi="Times New Roman" w:cs="Times New Roman"/>
          <w:spacing w:val="0"/>
          <w:sz w:val="28"/>
          <w:szCs w:val="28"/>
        </w:rPr>
        <w:softHyphen/>
        <w:t>ределенной детали требуется большая точность, то нельзя использовать оборудование, дающее большие отклонения от установленной нормы точ</w:t>
      </w:r>
      <w:r w:rsidRPr="000F1727">
        <w:rPr>
          <w:rFonts w:ascii="Times New Roman" w:hAnsi="Times New Roman" w:cs="Times New Roman"/>
          <w:spacing w:val="0"/>
          <w:sz w:val="28"/>
          <w:szCs w:val="28"/>
        </w:rPr>
        <w:softHyphen/>
        <w:t>ности. Дорогостоящее оборудование и высококва</w:t>
      </w:r>
      <w:r w:rsidRPr="000F1727">
        <w:rPr>
          <w:rFonts w:ascii="Times New Roman" w:hAnsi="Times New Roman" w:cs="Times New Roman"/>
          <w:spacing w:val="0"/>
          <w:sz w:val="28"/>
          <w:szCs w:val="28"/>
        </w:rPr>
        <w:softHyphen/>
        <w:t>лифицированный персонал не должны использо</w:t>
      </w:r>
      <w:r w:rsidRPr="000F1727">
        <w:rPr>
          <w:rFonts w:ascii="Times New Roman" w:hAnsi="Times New Roman" w:cs="Times New Roman"/>
          <w:spacing w:val="0"/>
          <w:sz w:val="28"/>
          <w:szCs w:val="28"/>
        </w:rPr>
        <w:softHyphen/>
        <w:t>ваться на таких операциях, которые можно вы</w:t>
      </w:r>
      <w:r w:rsidRPr="000F1727">
        <w:rPr>
          <w:rFonts w:ascii="Times New Roman" w:hAnsi="Times New Roman" w:cs="Times New Roman"/>
          <w:spacing w:val="0"/>
          <w:sz w:val="28"/>
          <w:szCs w:val="28"/>
        </w:rPr>
        <w:softHyphen/>
        <w:t>полнить и с меньшими затратами.</w:t>
      </w:r>
    </w:p>
    <w:p w:rsidR="00457DA0" w:rsidRDefault="00457DA0" w:rsidP="00DA143F">
      <w:pPr>
        <w:pStyle w:val="a3"/>
        <w:spacing w:after="0" w:line="240" w:lineRule="auto"/>
        <w:ind w:left="0" w:firstLine="709"/>
        <w:jc w:val="both"/>
        <w:rPr>
          <w:rFonts w:ascii="Times New Roman" w:hAnsi="Times New Roman" w:cs="Times New Roman"/>
          <w:b/>
          <w:bCs/>
          <w:sz w:val="28"/>
          <w:szCs w:val="28"/>
        </w:rPr>
      </w:pPr>
    </w:p>
    <w:p w:rsidR="00457DA0" w:rsidRDefault="00457DA0" w:rsidP="004575BC">
      <w:pPr>
        <w:shd w:val="clear" w:color="auto" w:fill="FFFFFF"/>
        <w:ind w:firstLine="709"/>
        <w:jc w:val="both"/>
        <w:rPr>
          <w:b/>
          <w:bCs/>
          <w:sz w:val="28"/>
          <w:szCs w:val="28"/>
        </w:rPr>
      </w:pPr>
      <w:r w:rsidRPr="00E73C78">
        <w:rPr>
          <w:b/>
          <w:bCs/>
          <w:sz w:val="28"/>
          <w:szCs w:val="28"/>
        </w:rPr>
        <w:t>Контрольные вопросы:</w:t>
      </w:r>
    </w:p>
    <w:p w:rsidR="003F098F" w:rsidRPr="00EC7A40" w:rsidRDefault="009760F9" w:rsidP="00EC7A40">
      <w:pPr>
        <w:pStyle w:val="1"/>
        <w:numPr>
          <w:ilvl w:val="0"/>
          <w:numId w:val="46"/>
        </w:numPr>
        <w:shd w:val="clear" w:color="auto" w:fill="auto"/>
        <w:spacing w:before="0" w:line="240" w:lineRule="auto"/>
        <w:ind w:left="0" w:firstLine="709"/>
        <w:rPr>
          <w:rFonts w:ascii="Times New Roman" w:hAnsi="Times New Roman" w:cs="Times New Roman"/>
          <w:spacing w:val="0"/>
          <w:sz w:val="28"/>
          <w:szCs w:val="28"/>
        </w:rPr>
      </w:pPr>
      <w:r w:rsidRPr="00EC7A40">
        <w:rPr>
          <w:rFonts w:ascii="Times New Roman" w:hAnsi="Times New Roman" w:cs="Times New Roman"/>
          <w:spacing w:val="0"/>
          <w:sz w:val="28"/>
          <w:szCs w:val="28"/>
        </w:rPr>
        <w:t>В каких отраслях используют н</w:t>
      </w:r>
      <w:r w:rsidR="003F098F" w:rsidRPr="00EC7A40">
        <w:rPr>
          <w:rFonts w:ascii="Times New Roman" w:hAnsi="Times New Roman" w:cs="Times New Roman"/>
          <w:spacing w:val="0"/>
          <w:sz w:val="28"/>
          <w:szCs w:val="28"/>
        </w:rPr>
        <w:t>аучные методы статистического контроля ка</w:t>
      </w:r>
      <w:r w:rsidR="003F098F" w:rsidRPr="00EC7A40">
        <w:rPr>
          <w:rFonts w:ascii="Times New Roman" w:hAnsi="Times New Roman" w:cs="Times New Roman"/>
          <w:spacing w:val="0"/>
          <w:sz w:val="28"/>
          <w:szCs w:val="28"/>
        </w:rPr>
        <w:softHyphen/>
        <w:t>чества</w:t>
      </w:r>
      <w:r w:rsidRPr="00EC7A40">
        <w:rPr>
          <w:rFonts w:ascii="Times New Roman" w:hAnsi="Times New Roman" w:cs="Times New Roman"/>
          <w:spacing w:val="0"/>
          <w:sz w:val="28"/>
          <w:szCs w:val="28"/>
        </w:rPr>
        <w:t>?</w:t>
      </w:r>
    </w:p>
    <w:p w:rsidR="009760F9" w:rsidRPr="00EC7A40" w:rsidRDefault="00D43913" w:rsidP="00EC7A40">
      <w:pPr>
        <w:pStyle w:val="1"/>
        <w:numPr>
          <w:ilvl w:val="0"/>
          <w:numId w:val="46"/>
        </w:numPr>
        <w:shd w:val="clear" w:color="auto" w:fill="auto"/>
        <w:spacing w:before="0" w:line="240" w:lineRule="auto"/>
        <w:ind w:left="0" w:firstLine="709"/>
        <w:rPr>
          <w:rFonts w:ascii="Times New Roman" w:hAnsi="Times New Roman" w:cs="Times New Roman"/>
          <w:spacing w:val="0"/>
          <w:sz w:val="28"/>
          <w:szCs w:val="28"/>
        </w:rPr>
      </w:pPr>
      <w:r w:rsidRPr="00EC7A40">
        <w:rPr>
          <w:rFonts w:ascii="Times New Roman" w:hAnsi="Times New Roman" w:cs="Times New Roman"/>
          <w:spacing w:val="0"/>
          <w:sz w:val="28"/>
          <w:szCs w:val="28"/>
        </w:rPr>
        <w:t>В чем заключается основная задача статистических методов конт</w:t>
      </w:r>
      <w:r w:rsidRPr="00EC7A40">
        <w:rPr>
          <w:rFonts w:ascii="Times New Roman" w:hAnsi="Times New Roman" w:cs="Times New Roman"/>
          <w:spacing w:val="0"/>
          <w:sz w:val="28"/>
          <w:szCs w:val="28"/>
        </w:rPr>
        <w:softHyphen/>
        <w:t>роля качества продукции.</w:t>
      </w:r>
    </w:p>
    <w:p w:rsidR="002F1185" w:rsidRPr="000F1727" w:rsidRDefault="002F1185" w:rsidP="00EC7A40">
      <w:pPr>
        <w:pStyle w:val="1"/>
        <w:numPr>
          <w:ilvl w:val="0"/>
          <w:numId w:val="46"/>
        </w:numPr>
        <w:shd w:val="clear" w:color="auto" w:fill="auto"/>
        <w:spacing w:before="0" w:line="240" w:lineRule="auto"/>
        <w:ind w:left="0" w:firstLine="709"/>
        <w:rPr>
          <w:rFonts w:ascii="Times New Roman" w:hAnsi="Times New Roman" w:cs="Times New Roman"/>
          <w:spacing w:val="0"/>
          <w:sz w:val="28"/>
          <w:szCs w:val="28"/>
        </w:rPr>
      </w:pPr>
      <w:r>
        <w:rPr>
          <w:rFonts w:ascii="Times New Roman" w:hAnsi="Times New Roman" w:cs="Times New Roman"/>
          <w:spacing w:val="0"/>
          <w:sz w:val="28"/>
          <w:szCs w:val="28"/>
        </w:rPr>
        <w:t>Особенности применения с</w:t>
      </w:r>
      <w:r w:rsidRPr="000F1727">
        <w:rPr>
          <w:rFonts w:ascii="Times New Roman" w:hAnsi="Times New Roman" w:cs="Times New Roman"/>
          <w:spacing w:val="0"/>
          <w:sz w:val="28"/>
          <w:szCs w:val="28"/>
        </w:rPr>
        <w:t>татистически</w:t>
      </w:r>
      <w:r>
        <w:rPr>
          <w:rFonts w:ascii="Times New Roman" w:hAnsi="Times New Roman" w:cs="Times New Roman"/>
          <w:spacing w:val="0"/>
          <w:sz w:val="28"/>
          <w:szCs w:val="28"/>
        </w:rPr>
        <w:t>х</w:t>
      </w:r>
      <w:r w:rsidRPr="000F1727">
        <w:rPr>
          <w:rFonts w:ascii="Times New Roman" w:hAnsi="Times New Roman" w:cs="Times New Roman"/>
          <w:spacing w:val="0"/>
          <w:sz w:val="28"/>
          <w:szCs w:val="28"/>
        </w:rPr>
        <w:t xml:space="preserve"> метод</w:t>
      </w:r>
      <w:r>
        <w:rPr>
          <w:rFonts w:ascii="Times New Roman" w:hAnsi="Times New Roman" w:cs="Times New Roman"/>
          <w:spacing w:val="0"/>
          <w:sz w:val="28"/>
          <w:szCs w:val="28"/>
        </w:rPr>
        <w:t>ов контроля</w:t>
      </w:r>
      <w:r w:rsidRPr="000F1727">
        <w:rPr>
          <w:rFonts w:ascii="Times New Roman" w:hAnsi="Times New Roman" w:cs="Times New Roman"/>
          <w:spacing w:val="0"/>
          <w:sz w:val="28"/>
          <w:szCs w:val="28"/>
        </w:rPr>
        <w:t xml:space="preserve"> при единичном и мелкосерийном произ</w:t>
      </w:r>
      <w:r w:rsidRPr="000F1727">
        <w:rPr>
          <w:rFonts w:ascii="Times New Roman" w:hAnsi="Times New Roman" w:cs="Times New Roman"/>
          <w:spacing w:val="0"/>
          <w:sz w:val="28"/>
          <w:szCs w:val="28"/>
        </w:rPr>
        <w:softHyphen/>
        <w:t>водстве.</w:t>
      </w:r>
    </w:p>
    <w:p w:rsidR="00D43913" w:rsidRPr="009760F9" w:rsidRDefault="00D43913" w:rsidP="002F1185">
      <w:pPr>
        <w:pStyle w:val="a3"/>
        <w:shd w:val="clear" w:color="auto" w:fill="FFFFFF"/>
        <w:spacing w:after="0" w:line="240" w:lineRule="auto"/>
        <w:ind w:left="1134"/>
        <w:jc w:val="both"/>
        <w:rPr>
          <w:bCs/>
          <w:sz w:val="28"/>
          <w:szCs w:val="28"/>
        </w:rPr>
      </w:pPr>
    </w:p>
    <w:p w:rsidR="00457DA0" w:rsidRPr="00E73C78" w:rsidRDefault="00457DA0" w:rsidP="004575BC">
      <w:pPr>
        <w:shd w:val="clear" w:color="auto" w:fill="FFFFFF"/>
        <w:ind w:firstLine="709"/>
        <w:jc w:val="both"/>
        <w:rPr>
          <w:b/>
          <w:bCs/>
          <w:sz w:val="28"/>
          <w:szCs w:val="28"/>
        </w:rPr>
      </w:pPr>
    </w:p>
    <w:p w:rsidR="00EC7A40" w:rsidRDefault="00EC7A40">
      <w:pPr>
        <w:rPr>
          <w:b/>
          <w:bCs/>
          <w:sz w:val="28"/>
          <w:szCs w:val="28"/>
        </w:rPr>
      </w:pPr>
      <w:r>
        <w:rPr>
          <w:b/>
          <w:bCs/>
          <w:sz w:val="28"/>
          <w:szCs w:val="28"/>
        </w:rPr>
        <w:br w:type="page"/>
      </w:r>
    </w:p>
    <w:p w:rsidR="00457DA0" w:rsidRPr="00910E9D" w:rsidRDefault="00457DA0" w:rsidP="004575BC">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lastRenderedPageBreak/>
        <w:t>Лекция 3</w:t>
      </w:r>
    </w:p>
    <w:p w:rsidR="00457DA0" w:rsidRPr="00ED7CE1" w:rsidRDefault="00457DA0" w:rsidP="004575BC">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 xml:space="preserve">Реализация случайного выбора </w:t>
      </w:r>
    </w:p>
    <w:p w:rsidR="00457DA0" w:rsidRPr="00910E9D" w:rsidRDefault="00457DA0" w:rsidP="004575BC">
      <w:pPr>
        <w:ind w:firstLine="709"/>
        <w:jc w:val="both"/>
        <w:rPr>
          <w:b/>
          <w:bCs/>
          <w:sz w:val="28"/>
          <w:szCs w:val="28"/>
        </w:rPr>
      </w:pPr>
    </w:p>
    <w:p w:rsidR="00457DA0" w:rsidRDefault="00457DA0" w:rsidP="004575BC">
      <w:pPr>
        <w:ind w:firstLine="709"/>
        <w:jc w:val="both"/>
        <w:rPr>
          <w:b/>
          <w:bCs/>
          <w:sz w:val="28"/>
          <w:szCs w:val="28"/>
        </w:rPr>
      </w:pPr>
      <w:r w:rsidRPr="000F1727">
        <w:rPr>
          <w:b/>
          <w:bCs/>
          <w:sz w:val="28"/>
          <w:szCs w:val="28"/>
        </w:rPr>
        <w:t>План лекции:</w:t>
      </w:r>
    </w:p>
    <w:p w:rsidR="00716041" w:rsidRPr="00716041" w:rsidRDefault="00716041" w:rsidP="00716041">
      <w:pPr>
        <w:ind w:firstLine="709"/>
        <w:jc w:val="both"/>
        <w:rPr>
          <w:sz w:val="28"/>
          <w:szCs w:val="28"/>
        </w:rPr>
      </w:pPr>
      <w:r>
        <w:rPr>
          <w:sz w:val="28"/>
          <w:szCs w:val="28"/>
        </w:rPr>
        <w:t xml:space="preserve">1. </w:t>
      </w:r>
      <w:r w:rsidRPr="00716041">
        <w:rPr>
          <w:sz w:val="28"/>
          <w:szCs w:val="28"/>
        </w:rPr>
        <w:t xml:space="preserve">Правила отбора единиц продукции </w:t>
      </w:r>
    </w:p>
    <w:p w:rsidR="00716041" w:rsidRPr="00716041" w:rsidRDefault="00716041" w:rsidP="00716041">
      <w:pPr>
        <w:ind w:firstLine="709"/>
        <w:jc w:val="both"/>
        <w:rPr>
          <w:sz w:val="28"/>
          <w:szCs w:val="28"/>
        </w:rPr>
      </w:pPr>
      <w:r w:rsidRPr="00716041">
        <w:rPr>
          <w:sz w:val="28"/>
          <w:szCs w:val="28"/>
        </w:rPr>
        <w:t>2. Методы отбора единиц  продукции в выборку</w:t>
      </w:r>
    </w:p>
    <w:p w:rsidR="00716041" w:rsidRPr="00716041" w:rsidRDefault="00716041" w:rsidP="00716041">
      <w:pPr>
        <w:ind w:firstLine="709"/>
        <w:jc w:val="both"/>
        <w:rPr>
          <w:bCs/>
          <w:sz w:val="28"/>
          <w:szCs w:val="28"/>
        </w:rPr>
      </w:pPr>
      <w:r w:rsidRPr="00716041">
        <w:rPr>
          <w:bCs/>
          <w:sz w:val="28"/>
          <w:szCs w:val="28"/>
        </w:rPr>
        <w:t>3. Отбор с применением случайных чисел</w:t>
      </w:r>
    </w:p>
    <w:p w:rsidR="00716041" w:rsidRPr="00716041" w:rsidRDefault="00716041" w:rsidP="00716041">
      <w:pPr>
        <w:ind w:firstLine="709"/>
        <w:jc w:val="both"/>
        <w:rPr>
          <w:bCs/>
          <w:sz w:val="28"/>
          <w:szCs w:val="28"/>
        </w:rPr>
      </w:pPr>
      <w:r w:rsidRPr="00716041">
        <w:rPr>
          <w:bCs/>
          <w:sz w:val="28"/>
          <w:szCs w:val="28"/>
        </w:rPr>
        <w:t>4. Многоступенчатый отбор</w:t>
      </w:r>
    </w:p>
    <w:p w:rsidR="00716041" w:rsidRPr="00716041" w:rsidRDefault="00716041" w:rsidP="00716041">
      <w:pPr>
        <w:ind w:firstLine="709"/>
        <w:jc w:val="both"/>
        <w:rPr>
          <w:sz w:val="28"/>
          <w:szCs w:val="28"/>
        </w:rPr>
      </w:pPr>
      <w:r w:rsidRPr="00716041">
        <w:rPr>
          <w:sz w:val="28"/>
          <w:szCs w:val="28"/>
        </w:rPr>
        <w:t>5. Отбор «вслепую» (метод наибольшей объективности)</w:t>
      </w:r>
    </w:p>
    <w:p w:rsidR="00716041" w:rsidRPr="00716041" w:rsidRDefault="00716041" w:rsidP="00716041">
      <w:pPr>
        <w:ind w:firstLine="709"/>
        <w:jc w:val="both"/>
        <w:rPr>
          <w:bCs/>
          <w:sz w:val="28"/>
          <w:szCs w:val="28"/>
        </w:rPr>
      </w:pPr>
      <w:r w:rsidRPr="00716041">
        <w:rPr>
          <w:bCs/>
          <w:sz w:val="28"/>
          <w:szCs w:val="28"/>
        </w:rPr>
        <w:t>6. Систематический отбор</w:t>
      </w:r>
    </w:p>
    <w:p w:rsidR="00457DA0" w:rsidRDefault="00457DA0" w:rsidP="00A158FF">
      <w:pPr>
        <w:ind w:firstLine="709"/>
        <w:jc w:val="both"/>
        <w:rPr>
          <w:sz w:val="28"/>
          <w:szCs w:val="28"/>
        </w:rPr>
      </w:pPr>
    </w:p>
    <w:p w:rsidR="00E0271C" w:rsidRPr="00E0271C" w:rsidRDefault="00E0271C" w:rsidP="00A158FF">
      <w:pPr>
        <w:ind w:firstLine="709"/>
        <w:jc w:val="both"/>
        <w:rPr>
          <w:b/>
          <w:sz w:val="28"/>
          <w:szCs w:val="28"/>
        </w:rPr>
      </w:pPr>
      <w:r w:rsidRPr="00E0271C">
        <w:rPr>
          <w:b/>
          <w:sz w:val="28"/>
          <w:szCs w:val="28"/>
        </w:rPr>
        <w:t>1. Правила отбора единиц продукции</w:t>
      </w:r>
    </w:p>
    <w:p w:rsidR="00457DA0" w:rsidRPr="00DC53CD" w:rsidRDefault="00457DA0" w:rsidP="00A158FF">
      <w:pPr>
        <w:ind w:firstLine="709"/>
        <w:jc w:val="both"/>
        <w:rPr>
          <w:sz w:val="28"/>
          <w:szCs w:val="28"/>
        </w:rPr>
      </w:pPr>
      <w:r w:rsidRPr="00DC53CD">
        <w:rPr>
          <w:sz w:val="28"/>
          <w:szCs w:val="28"/>
        </w:rPr>
        <w:t>Правила отбора единиц продукции в выборку при проведении статистического приемочного контроля качества, статистических методов анализа и регулирования технологических процессов для всех видов штучной продукции производственно-технического назначения и товаров народного потребления установлены в ГОСТ 18231.</w:t>
      </w:r>
    </w:p>
    <w:p w:rsidR="00457DA0" w:rsidRPr="00DC53CD" w:rsidRDefault="00457DA0" w:rsidP="00A158FF">
      <w:pPr>
        <w:tabs>
          <w:tab w:val="left" w:pos="720"/>
        </w:tabs>
        <w:ind w:firstLine="709"/>
        <w:jc w:val="both"/>
        <w:rPr>
          <w:sz w:val="28"/>
          <w:szCs w:val="28"/>
        </w:rPr>
      </w:pPr>
      <w:r w:rsidRPr="00DC53CD">
        <w:rPr>
          <w:sz w:val="28"/>
          <w:szCs w:val="28"/>
        </w:rPr>
        <w:t>Продукция поступает на контроль партиями. Объем выборки следует устанавливать в зависимости от объема контролируемой партии или потока продукции.</w:t>
      </w:r>
    </w:p>
    <w:p w:rsidR="00457DA0" w:rsidRPr="00DC53CD" w:rsidRDefault="00457DA0" w:rsidP="00A158FF">
      <w:pPr>
        <w:ind w:firstLine="709"/>
        <w:jc w:val="both"/>
        <w:rPr>
          <w:sz w:val="28"/>
          <w:szCs w:val="28"/>
        </w:rPr>
      </w:pPr>
      <w:r w:rsidRPr="00DC53CD">
        <w:rPr>
          <w:sz w:val="28"/>
          <w:szCs w:val="28"/>
        </w:rPr>
        <w:t>Метод случайного отбора единиц продукции в выборку зависит от способа представления продукции на контроль.</w:t>
      </w:r>
    </w:p>
    <w:p w:rsidR="00457DA0" w:rsidRPr="00DC53CD" w:rsidRDefault="00457DA0" w:rsidP="00A158FF">
      <w:pPr>
        <w:ind w:firstLine="709"/>
        <w:jc w:val="both"/>
        <w:rPr>
          <w:sz w:val="28"/>
          <w:szCs w:val="28"/>
        </w:rPr>
      </w:pPr>
      <w:r w:rsidRPr="00DC53CD">
        <w:rPr>
          <w:sz w:val="28"/>
          <w:szCs w:val="28"/>
        </w:rPr>
        <w:t>Партия продукции, представленной на контроль, должна быть однородной, чтобы внутри ее, по возможности, исключалась продукция, изготовленная из различных партий сырья и материалов, в различных производственных условиях и т.д.</w:t>
      </w:r>
    </w:p>
    <w:p w:rsidR="00457DA0" w:rsidRPr="00DC53CD" w:rsidRDefault="00457DA0" w:rsidP="00A158FF">
      <w:pPr>
        <w:ind w:firstLine="709"/>
        <w:jc w:val="both"/>
        <w:rPr>
          <w:sz w:val="28"/>
          <w:szCs w:val="28"/>
        </w:rPr>
      </w:pPr>
      <w:r w:rsidRPr="00DC53CD">
        <w:rPr>
          <w:sz w:val="28"/>
          <w:szCs w:val="28"/>
        </w:rPr>
        <w:t>Если на контроль будут представлены недостаточно однородные партии, то их следует подразделить на однородные части.</w:t>
      </w:r>
    </w:p>
    <w:p w:rsidR="00457DA0" w:rsidRPr="00DC53CD" w:rsidRDefault="00457DA0" w:rsidP="00A158FF">
      <w:pPr>
        <w:ind w:firstLine="709"/>
        <w:jc w:val="both"/>
        <w:rPr>
          <w:sz w:val="28"/>
          <w:szCs w:val="28"/>
        </w:rPr>
      </w:pPr>
      <w:r w:rsidRPr="00DC53CD">
        <w:rPr>
          <w:sz w:val="28"/>
          <w:szCs w:val="28"/>
        </w:rPr>
        <w:t>Способы предоставления продукции на контроль</w:t>
      </w:r>
    </w:p>
    <w:p w:rsidR="00457DA0" w:rsidRPr="00DC53CD" w:rsidRDefault="00457DA0" w:rsidP="00A158FF">
      <w:pPr>
        <w:ind w:firstLine="709"/>
        <w:jc w:val="both"/>
        <w:rPr>
          <w:sz w:val="28"/>
          <w:szCs w:val="28"/>
        </w:rPr>
      </w:pPr>
      <w:r w:rsidRPr="00DC53CD">
        <w:rPr>
          <w:sz w:val="28"/>
          <w:szCs w:val="28"/>
        </w:rPr>
        <w:t>Продукция может быть представлена на контроль одним из четырех способов: «ряд», «россыпь», «в упаковке», «поток».</w:t>
      </w:r>
    </w:p>
    <w:p w:rsidR="00457DA0" w:rsidRPr="00DC53CD" w:rsidRDefault="00457DA0" w:rsidP="00A158FF">
      <w:pPr>
        <w:ind w:firstLine="709"/>
        <w:jc w:val="both"/>
        <w:rPr>
          <w:sz w:val="28"/>
          <w:szCs w:val="28"/>
        </w:rPr>
      </w:pPr>
      <w:r w:rsidRPr="00DC53CD">
        <w:rPr>
          <w:sz w:val="28"/>
          <w:szCs w:val="28"/>
        </w:rPr>
        <w:t>Способ «ряд» характеризуется следующими особенностями:</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единицы продукции, поступающие на контроль, должны быть упорядочены; они могут быть пронумерованы сплошной нумерацией и расположены таким образом, чтобы единицу продукции, отмеченную любым номером, можно было легко отыскать и достать;</w:t>
      </w:r>
    </w:p>
    <w:p w:rsidR="00457DA0" w:rsidRPr="00DC53CD" w:rsidRDefault="00457DA0" w:rsidP="00A158FF">
      <w:pPr>
        <w:ind w:firstLine="709"/>
        <w:jc w:val="both"/>
        <w:rPr>
          <w:sz w:val="28"/>
          <w:szCs w:val="28"/>
        </w:rPr>
      </w:pPr>
      <w:r w:rsidRPr="00DC53CD">
        <w:rPr>
          <w:sz w:val="28"/>
          <w:szCs w:val="28"/>
        </w:rPr>
        <w:t xml:space="preserve">-единицы продукции должны поступать на контроль в виде однородных партий </w:t>
      </w:r>
    </w:p>
    <w:p w:rsidR="00457DA0" w:rsidRPr="00DC53CD" w:rsidRDefault="00457DA0" w:rsidP="00A158FF">
      <w:pPr>
        <w:ind w:firstLine="709"/>
        <w:jc w:val="both"/>
        <w:rPr>
          <w:sz w:val="28"/>
          <w:szCs w:val="28"/>
        </w:rPr>
      </w:pPr>
      <w:r w:rsidRPr="00DC53CD">
        <w:rPr>
          <w:sz w:val="28"/>
          <w:szCs w:val="28"/>
        </w:rPr>
        <w:t xml:space="preserve">Способ «в упаковке» характеризуется теми же особенностями, как и способ «ряд», но продукция при этом находится в упаковочных единицах (первичных, вторичных и т.д.). Условный порядковый номер единицы продукции состоит из двух (трех и т.д.) подгрупп: порядковый номер первой упаковочной единицы; порядковый номер штуки в первой упаковочной единице и т.д. Как правило, отыскать и достать единицу продукции возможно лишь при нарушении упаковки </w:t>
      </w:r>
    </w:p>
    <w:p w:rsidR="00457DA0" w:rsidRPr="00DC53CD" w:rsidRDefault="00457DA0" w:rsidP="00A158FF">
      <w:pPr>
        <w:ind w:firstLine="709"/>
        <w:jc w:val="both"/>
        <w:rPr>
          <w:sz w:val="28"/>
          <w:szCs w:val="28"/>
        </w:rPr>
      </w:pPr>
      <w:r w:rsidRPr="00DC53CD">
        <w:rPr>
          <w:sz w:val="28"/>
          <w:szCs w:val="28"/>
        </w:rPr>
        <w:lastRenderedPageBreak/>
        <w:t>Способ «россыпь» характеризуется следующими особенностями:</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единицы продукции неупорядочены, их трудно нумеровать и практически невозможно отыскать и достать определенную единицу продукции;</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в партии большое количество единиц продукции;</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единицы продукции поступают на контроль в виде партий, сформированных независимо от количества продукции, изготовленной в процессе производства.</w:t>
      </w:r>
    </w:p>
    <w:p w:rsidR="00457DA0" w:rsidRPr="00DC53CD" w:rsidRDefault="00457DA0" w:rsidP="00A158FF">
      <w:pPr>
        <w:tabs>
          <w:tab w:val="left" w:pos="360"/>
        </w:tabs>
        <w:ind w:firstLine="709"/>
        <w:jc w:val="both"/>
        <w:rPr>
          <w:sz w:val="28"/>
          <w:szCs w:val="28"/>
        </w:rPr>
      </w:pPr>
      <w:r w:rsidRPr="00DC53CD">
        <w:rPr>
          <w:sz w:val="28"/>
          <w:szCs w:val="28"/>
        </w:rPr>
        <w:t>Примерами продукции, поступающей на контроль способом «россыпь», могут служить шайбы, резисторы, кнопки и т.д.</w:t>
      </w:r>
    </w:p>
    <w:p w:rsidR="00457DA0" w:rsidRPr="00DC53CD" w:rsidRDefault="00457DA0" w:rsidP="00A158FF">
      <w:pPr>
        <w:ind w:firstLine="709"/>
        <w:jc w:val="both"/>
        <w:rPr>
          <w:sz w:val="28"/>
          <w:szCs w:val="28"/>
        </w:rPr>
      </w:pPr>
      <w:r w:rsidRPr="00DC53CD">
        <w:rPr>
          <w:sz w:val="28"/>
          <w:szCs w:val="28"/>
        </w:rPr>
        <w:t>Способ «поток» характеризуется следующими особенностями:</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единицы продукции поступают непрерывным потоком одновременно с выпуском продукции;</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на контроль поступает большое количество единиц продукции;</w:t>
      </w:r>
    </w:p>
    <w:p w:rsidR="00457DA0" w:rsidRPr="00DC53CD" w:rsidRDefault="00457DA0" w:rsidP="00A158FF">
      <w:pPr>
        <w:tabs>
          <w:tab w:val="left" w:pos="360"/>
        </w:tabs>
        <w:ind w:firstLine="709"/>
        <w:jc w:val="both"/>
        <w:rPr>
          <w:sz w:val="28"/>
          <w:szCs w:val="28"/>
        </w:rPr>
      </w:pPr>
      <w:r w:rsidRPr="00DC53CD">
        <w:rPr>
          <w:sz w:val="28"/>
          <w:szCs w:val="28"/>
        </w:rPr>
        <w:t>-</w:t>
      </w:r>
      <w:r>
        <w:rPr>
          <w:sz w:val="28"/>
          <w:szCs w:val="28"/>
        </w:rPr>
        <w:t xml:space="preserve"> </w:t>
      </w:r>
      <w:r w:rsidRPr="00DC53CD">
        <w:rPr>
          <w:sz w:val="28"/>
          <w:szCs w:val="28"/>
        </w:rPr>
        <w:t>единицы продукции упорядочены, можно легко отыскать и достать каждую вторую, пятую, десятую и т.д. единицы продукции (справочное приложение 1, пример 3</w:t>
      </w:r>
      <w:r>
        <w:rPr>
          <w:sz w:val="28"/>
          <w:szCs w:val="28"/>
        </w:rPr>
        <w:t xml:space="preserve"> </w:t>
      </w:r>
      <w:r w:rsidRPr="00DC53CD">
        <w:rPr>
          <w:sz w:val="28"/>
          <w:szCs w:val="28"/>
        </w:rPr>
        <w:t>ГОСТ 18321).</w:t>
      </w:r>
    </w:p>
    <w:p w:rsidR="00457DA0" w:rsidRPr="00DC53CD" w:rsidRDefault="00457DA0" w:rsidP="00A158FF">
      <w:pPr>
        <w:ind w:firstLine="709"/>
        <w:jc w:val="both"/>
        <w:rPr>
          <w:sz w:val="28"/>
          <w:szCs w:val="28"/>
        </w:rPr>
      </w:pPr>
      <w:r w:rsidRPr="00DC53CD">
        <w:rPr>
          <w:sz w:val="28"/>
          <w:szCs w:val="28"/>
        </w:rPr>
        <w:t>На практике второй и третий способы представления продукции на контроль применяются одновременно, при отборе выборки эти способы применяются самостоятельно, т.е. выбирают определенное количество упаковочных единиц (первичных, вторичных и т.д.), где продукция находится не в «ряд», а в «россыпь». При этом образцы следует брать примерно в равных количествах из выбранных упаковочных единиц (справочное приложение 1, пример 4   ГОСТ 18321).</w:t>
      </w:r>
    </w:p>
    <w:p w:rsidR="00457DA0" w:rsidRPr="00717E9C" w:rsidRDefault="00684469" w:rsidP="00A158FF">
      <w:pPr>
        <w:ind w:firstLine="709"/>
        <w:jc w:val="both"/>
        <w:rPr>
          <w:b/>
          <w:sz w:val="28"/>
          <w:szCs w:val="28"/>
        </w:rPr>
      </w:pPr>
      <w:r>
        <w:rPr>
          <w:b/>
          <w:sz w:val="28"/>
          <w:szCs w:val="28"/>
        </w:rPr>
        <w:t xml:space="preserve">2. </w:t>
      </w:r>
      <w:r w:rsidR="00457DA0" w:rsidRPr="00717E9C">
        <w:rPr>
          <w:b/>
          <w:sz w:val="28"/>
          <w:szCs w:val="28"/>
        </w:rPr>
        <w:t>Методы отбора единиц  продукции в выборку</w:t>
      </w:r>
    </w:p>
    <w:p w:rsidR="00457DA0" w:rsidRPr="00DC53CD" w:rsidRDefault="00457DA0" w:rsidP="00A158FF">
      <w:pPr>
        <w:ind w:firstLine="709"/>
        <w:jc w:val="both"/>
        <w:rPr>
          <w:sz w:val="28"/>
          <w:szCs w:val="28"/>
        </w:rPr>
      </w:pPr>
      <w:r w:rsidRPr="00DC53CD">
        <w:rPr>
          <w:sz w:val="28"/>
          <w:szCs w:val="28"/>
        </w:rPr>
        <w:t>В зависимости от способа представления продукции на контроль применяются следующие методы отбора единиц продукции в выборку:</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отбор с применением случайных чисел;</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многоступенчатый отбор;</w:t>
      </w:r>
    </w:p>
    <w:p w:rsidR="00457DA0" w:rsidRPr="00DC53CD"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отбор «вслепую»;</w:t>
      </w:r>
    </w:p>
    <w:p w:rsidR="00457DA0" w:rsidRDefault="00457DA0" w:rsidP="00A158FF">
      <w:pPr>
        <w:ind w:firstLine="709"/>
        <w:jc w:val="both"/>
        <w:rPr>
          <w:sz w:val="28"/>
          <w:szCs w:val="28"/>
        </w:rPr>
      </w:pPr>
      <w:r w:rsidRPr="00DC53CD">
        <w:rPr>
          <w:sz w:val="28"/>
          <w:szCs w:val="28"/>
        </w:rPr>
        <w:t>-</w:t>
      </w:r>
      <w:r>
        <w:rPr>
          <w:sz w:val="28"/>
          <w:szCs w:val="28"/>
        </w:rPr>
        <w:t xml:space="preserve"> </w:t>
      </w:r>
      <w:r w:rsidRPr="00DC53CD">
        <w:rPr>
          <w:sz w:val="28"/>
          <w:szCs w:val="28"/>
        </w:rPr>
        <w:t>систематический отбор.</w:t>
      </w:r>
    </w:p>
    <w:p w:rsidR="00717E9C" w:rsidRPr="007207C4" w:rsidRDefault="00684469" w:rsidP="00717E9C">
      <w:pPr>
        <w:ind w:firstLine="709"/>
        <w:jc w:val="both"/>
        <w:rPr>
          <w:b/>
          <w:bCs/>
          <w:sz w:val="28"/>
          <w:szCs w:val="28"/>
        </w:rPr>
      </w:pPr>
      <w:r>
        <w:rPr>
          <w:b/>
          <w:bCs/>
          <w:sz w:val="28"/>
          <w:szCs w:val="28"/>
        </w:rPr>
        <w:t xml:space="preserve">3. </w:t>
      </w:r>
      <w:r w:rsidR="00717E9C" w:rsidRPr="007207C4">
        <w:rPr>
          <w:b/>
          <w:bCs/>
          <w:sz w:val="28"/>
          <w:szCs w:val="28"/>
        </w:rPr>
        <w:t>Отбор с применением случайных чисел</w:t>
      </w:r>
    </w:p>
    <w:p w:rsidR="00717E9C" w:rsidRPr="007207C4" w:rsidRDefault="00717E9C" w:rsidP="00717E9C">
      <w:pPr>
        <w:ind w:firstLine="709"/>
        <w:jc w:val="both"/>
        <w:rPr>
          <w:sz w:val="28"/>
          <w:szCs w:val="28"/>
        </w:rPr>
      </w:pPr>
      <w:r w:rsidRPr="007207C4">
        <w:rPr>
          <w:sz w:val="28"/>
          <w:szCs w:val="28"/>
        </w:rPr>
        <w:t>Данный метод применяется для однородной продукции, представленной на контроль способом «ряд».</w:t>
      </w:r>
    </w:p>
    <w:p w:rsidR="00717E9C" w:rsidRPr="007207C4" w:rsidRDefault="00717E9C" w:rsidP="00717E9C">
      <w:pPr>
        <w:ind w:firstLine="709"/>
        <w:jc w:val="both"/>
        <w:rPr>
          <w:sz w:val="28"/>
          <w:szCs w:val="28"/>
        </w:rPr>
      </w:pPr>
      <w:r w:rsidRPr="007207C4">
        <w:rPr>
          <w:sz w:val="28"/>
          <w:szCs w:val="28"/>
        </w:rPr>
        <w:t>Метод отбора с применением случайных чисел используется и при всех остальных способах представления однородной продукции (если это не ведет к большим трудностям экономического или технического порядка).</w:t>
      </w:r>
    </w:p>
    <w:p w:rsidR="00717E9C" w:rsidRPr="007207C4" w:rsidRDefault="00717E9C" w:rsidP="00717E9C">
      <w:pPr>
        <w:ind w:firstLine="709"/>
        <w:jc w:val="both"/>
        <w:rPr>
          <w:sz w:val="28"/>
          <w:szCs w:val="28"/>
        </w:rPr>
      </w:pPr>
      <w:r w:rsidRPr="007207C4">
        <w:rPr>
          <w:sz w:val="28"/>
          <w:szCs w:val="28"/>
        </w:rPr>
        <w:t>Метод предполагает предварительную сплошную нумерацию единиц продукции. Все номера должны иметь одно и то же количество цифр. Существующие номера с разным количеством цифр следует в начале дополнять слева нулями.</w:t>
      </w:r>
    </w:p>
    <w:p w:rsidR="00717E9C" w:rsidRPr="007207C4" w:rsidRDefault="00717E9C" w:rsidP="00717E9C">
      <w:pPr>
        <w:ind w:firstLine="709"/>
        <w:jc w:val="both"/>
        <w:rPr>
          <w:sz w:val="28"/>
          <w:szCs w:val="28"/>
        </w:rPr>
      </w:pPr>
      <w:r w:rsidRPr="007207C4">
        <w:rPr>
          <w:sz w:val="28"/>
          <w:szCs w:val="28"/>
        </w:rPr>
        <w:t>При методе отбора единиц продукции в выборку с применением случайных чисел используют:</w:t>
      </w:r>
    </w:p>
    <w:p w:rsidR="00717E9C" w:rsidRPr="007207C4" w:rsidRDefault="00717E9C" w:rsidP="00717E9C">
      <w:pPr>
        <w:ind w:firstLine="709"/>
        <w:jc w:val="both"/>
        <w:rPr>
          <w:sz w:val="28"/>
          <w:szCs w:val="28"/>
        </w:rPr>
      </w:pPr>
      <w:r w:rsidRPr="007207C4">
        <w:rPr>
          <w:sz w:val="28"/>
          <w:szCs w:val="28"/>
        </w:rPr>
        <w:t>-таблицы случайных чисел по СТ СЭВ 546-77;</w:t>
      </w:r>
    </w:p>
    <w:p w:rsidR="00717E9C" w:rsidRPr="007207C4" w:rsidRDefault="00717E9C" w:rsidP="00717E9C">
      <w:pPr>
        <w:ind w:firstLine="709"/>
        <w:jc w:val="both"/>
        <w:rPr>
          <w:sz w:val="28"/>
          <w:szCs w:val="28"/>
        </w:rPr>
      </w:pPr>
      <w:r w:rsidRPr="007207C4">
        <w:rPr>
          <w:sz w:val="28"/>
          <w:szCs w:val="28"/>
        </w:rPr>
        <w:t>-карточки (числа в урне) (справочное приложение 1, пример 6).</w:t>
      </w:r>
    </w:p>
    <w:p w:rsidR="00717E9C" w:rsidRPr="007207C4" w:rsidRDefault="00684469" w:rsidP="00717E9C">
      <w:pPr>
        <w:ind w:firstLine="709"/>
        <w:jc w:val="both"/>
        <w:rPr>
          <w:b/>
          <w:bCs/>
          <w:sz w:val="28"/>
          <w:szCs w:val="28"/>
        </w:rPr>
      </w:pPr>
      <w:r>
        <w:rPr>
          <w:b/>
          <w:bCs/>
          <w:sz w:val="28"/>
          <w:szCs w:val="28"/>
        </w:rPr>
        <w:lastRenderedPageBreak/>
        <w:t xml:space="preserve">4. </w:t>
      </w:r>
      <w:r w:rsidR="00717E9C" w:rsidRPr="007207C4">
        <w:rPr>
          <w:b/>
          <w:bCs/>
          <w:sz w:val="28"/>
          <w:szCs w:val="28"/>
        </w:rPr>
        <w:t>Многоступенчатый отбор</w:t>
      </w:r>
    </w:p>
    <w:p w:rsidR="00717E9C" w:rsidRPr="007207C4" w:rsidRDefault="00717E9C" w:rsidP="00717E9C">
      <w:pPr>
        <w:ind w:firstLine="709"/>
        <w:jc w:val="both"/>
        <w:rPr>
          <w:sz w:val="28"/>
          <w:szCs w:val="28"/>
        </w:rPr>
      </w:pPr>
      <w:r w:rsidRPr="007207C4">
        <w:rPr>
          <w:sz w:val="28"/>
          <w:szCs w:val="28"/>
        </w:rPr>
        <w:t>Метод многоступенчатого отбора единиц продукции применяют для однородной продукции, представленной на контроль в упаковке, т.е. в упаковочных единицах, содержащих одинаковое количество единиц продукции.</w:t>
      </w:r>
    </w:p>
    <w:p w:rsidR="00717E9C" w:rsidRPr="007207C4" w:rsidRDefault="00717E9C" w:rsidP="00717E9C">
      <w:pPr>
        <w:ind w:firstLine="709"/>
        <w:jc w:val="both"/>
        <w:rPr>
          <w:sz w:val="28"/>
          <w:szCs w:val="28"/>
        </w:rPr>
      </w:pPr>
      <w:r w:rsidRPr="007207C4">
        <w:rPr>
          <w:sz w:val="28"/>
          <w:szCs w:val="28"/>
        </w:rPr>
        <w:t>При многоступенчатом отборе выборку образуют по ступеням и единицы продукции в каждой ступени отбирают случайным образом из единиц, отобранных в предыдущей ступени.</w:t>
      </w:r>
    </w:p>
    <w:p w:rsidR="00717E9C" w:rsidRPr="007207C4" w:rsidRDefault="00717E9C" w:rsidP="00717E9C">
      <w:pPr>
        <w:ind w:firstLine="709"/>
        <w:jc w:val="both"/>
        <w:rPr>
          <w:sz w:val="28"/>
          <w:szCs w:val="28"/>
        </w:rPr>
      </w:pPr>
      <w:r w:rsidRPr="007207C4">
        <w:rPr>
          <w:sz w:val="28"/>
          <w:szCs w:val="28"/>
        </w:rPr>
        <w:t>Кроме объема выборки, следует предварительно указывать и количество упаковочных единиц (первичных, вторичных и т.д.), выбранных для составления выборки. Из этих отобранных упаковочных единиц отбирается выборка.</w:t>
      </w:r>
    </w:p>
    <w:p w:rsidR="00717E9C" w:rsidRPr="007207C4" w:rsidRDefault="00717E9C" w:rsidP="00717E9C">
      <w:pPr>
        <w:ind w:firstLine="709"/>
        <w:jc w:val="both"/>
        <w:rPr>
          <w:sz w:val="28"/>
          <w:szCs w:val="28"/>
        </w:rPr>
      </w:pPr>
      <w:r w:rsidRPr="007207C4">
        <w:rPr>
          <w:sz w:val="28"/>
          <w:szCs w:val="28"/>
        </w:rPr>
        <w:t>Выборку составляют из примерно одинаковых объемов продукции, взятых из отобранных упаковочных единиц.</w:t>
      </w:r>
    </w:p>
    <w:p w:rsidR="00717E9C" w:rsidRPr="007207C4" w:rsidRDefault="00717E9C" w:rsidP="00717E9C">
      <w:pPr>
        <w:ind w:firstLine="709"/>
        <w:jc w:val="both"/>
        <w:rPr>
          <w:sz w:val="28"/>
          <w:szCs w:val="28"/>
        </w:rPr>
      </w:pPr>
      <w:r w:rsidRPr="007207C4">
        <w:rPr>
          <w:sz w:val="28"/>
          <w:szCs w:val="28"/>
        </w:rPr>
        <w:t>Если первичные упаковочные единицы содержат вторичные и т.д. упаковочные единицы, то сначала отбирают первичную, затем вторичную и т.д. упаковочные единицы. Допускается единицы продукции паковать в первую (вторую и т.д.) упаковочную единицу россыпью.</w:t>
      </w:r>
    </w:p>
    <w:p w:rsidR="00717E9C" w:rsidRPr="007207C4" w:rsidRDefault="00717E9C" w:rsidP="00717E9C">
      <w:pPr>
        <w:ind w:firstLine="709"/>
        <w:jc w:val="both"/>
        <w:rPr>
          <w:sz w:val="28"/>
          <w:szCs w:val="28"/>
        </w:rPr>
      </w:pPr>
      <w:r w:rsidRPr="007207C4">
        <w:rPr>
          <w:sz w:val="28"/>
          <w:szCs w:val="28"/>
        </w:rPr>
        <w:t>Для упаковочных единиц следует применять метод отбора с применением случайных чисел. Если продукция находится в «россыпи», то следует применять метод «вслепую» (справочное приложение 1, пример 5).</w:t>
      </w:r>
    </w:p>
    <w:p w:rsidR="00717E9C" w:rsidRPr="00717E9C" w:rsidRDefault="00684469" w:rsidP="00717E9C">
      <w:pPr>
        <w:ind w:firstLine="709"/>
        <w:jc w:val="both"/>
        <w:rPr>
          <w:b/>
          <w:sz w:val="28"/>
          <w:szCs w:val="28"/>
        </w:rPr>
      </w:pPr>
      <w:r>
        <w:rPr>
          <w:b/>
          <w:sz w:val="28"/>
          <w:szCs w:val="28"/>
        </w:rPr>
        <w:t xml:space="preserve">5. </w:t>
      </w:r>
      <w:r w:rsidR="00717E9C" w:rsidRPr="00717E9C">
        <w:rPr>
          <w:b/>
          <w:sz w:val="28"/>
          <w:szCs w:val="28"/>
        </w:rPr>
        <w:t>Отбор «вслепую» (метод наибольшей объективности)</w:t>
      </w:r>
    </w:p>
    <w:p w:rsidR="00717E9C" w:rsidRPr="007207C4" w:rsidRDefault="00717E9C" w:rsidP="00717E9C">
      <w:pPr>
        <w:ind w:firstLine="709"/>
        <w:jc w:val="both"/>
        <w:rPr>
          <w:sz w:val="28"/>
          <w:szCs w:val="28"/>
        </w:rPr>
      </w:pPr>
      <w:r w:rsidRPr="007207C4">
        <w:rPr>
          <w:sz w:val="28"/>
          <w:szCs w:val="28"/>
        </w:rPr>
        <w:t>Метод «вслепую» применяется для продукции, представленной на контроль россыпью, а также в том случае, когда применение метода отбора с применением случайных чисел технически затруднительно или экономически невыгодно.</w:t>
      </w:r>
    </w:p>
    <w:p w:rsidR="00717E9C" w:rsidRPr="007207C4" w:rsidRDefault="00717E9C" w:rsidP="00717E9C">
      <w:pPr>
        <w:ind w:firstLine="709"/>
        <w:jc w:val="both"/>
        <w:rPr>
          <w:sz w:val="28"/>
          <w:szCs w:val="28"/>
        </w:rPr>
      </w:pPr>
      <w:r w:rsidRPr="007207C4">
        <w:rPr>
          <w:sz w:val="28"/>
          <w:szCs w:val="28"/>
        </w:rPr>
        <w:t>Метод «вслепую» не следует применять в тех случаях, когда бракованные единицы продукции можно определить органолептически.</w:t>
      </w:r>
    </w:p>
    <w:p w:rsidR="00717E9C" w:rsidRPr="007207C4" w:rsidRDefault="00717E9C" w:rsidP="00717E9C">
      <w:pPr>
        <w:ind w:firstLine="709"/>
        <w:jc w:val="both"/>
        <w:rPr>
          <w:sz w:val="28"/>
          <w:szCs w:val="28"/>
        </w:rPr>
      </w:pPr>
      <w:r w:rsidRPr="007207C4">
        <w:rPr>
          <w:sz w:val="28"/>
          <w:szCs w:val="28"/>
        </w:rPr>
        <w:t>В выборку должны быть включены единицы продукции из разных частей контролируемой партии.</w:t>
      </w:r>
    </w:p>
    <w:p w:rsidR="00717E9C" w:rsidRPr="007207C4" w:rsidRDefault="00717E9C" w:rsidP="00717E9C">
      <w:pPr>
        <w:ind w:firstLine="709"/>
        <w:jc w:val="both"/>
        <w:rPr>
          <w:sz w:val="28"/>
          <w:szCs w:val="28"/>
        </w:rPr>
      </w:pPr>
      <w:r w:rsidRPr="007207C4">
        <w:rPr>
          <w:sz w:val="28"/>
          <w:szCs w:val="28"/>
        </w:rPr>
        <w:t>Единицы продукции следует отбирать независимо от субъективных предположений контролера относительно качества отбираемой единицы продукции (справочное приложение 1, пример 7  ГОСТ18321).</w:t>
      </w:r>
    </w:p>
    <w:p w:rsidR="00717E9C" w:rsidRPr="007207C4" w:rsidRDefault="00684469" w:rsidP="00717E9C">
      <w:pPr>
        <w:ind w:firstLine="709"/>
        <w:jc w:val="both"/>
        <w:rPr>
          <w:b/>
          <w:bCs/>
          <w:sz w:val="28"/>
          <w:szCs w:val="28"/>
        </w:rPr>
      </w:pPr>
      <w:r>
        <w:rPr>
          <w:b/>
          <w:bCs/>
          <w:sz w:val="28"/>
          <w:szCs w:val="28"/>
        </w:rPr>
        <w:t xml:space="preserve">6. </w:t>
      </w:r>
      <w:r w:rsidR="00717E9C" w:rsidRPr="007207C4">
        <w:rPr>
          <w:b/>
          <w:bCs/>
          <w:sz w:val="28"/>
          <w:szCs w:val="28"/>
        </w:rPr>
        <w:t>Систематический отбор</w:t>
      </w:r>
    </w:p>
    <w:p w:rsidR="00717E9C" w:rsidRPr="007207C4" w:rsidRDefault="00717E9C" w:rsidP="00717E9C">
      <w:pPr>
        <w:ind w:firstLine="709"/>
        <w:jc w:val="both"/>
        <w:rPr>
          <w:sz w:val="28"/>
          <w:szCs w:val="28"/>
        </w:rPr>
      </w:pPr>
      <w:r w:rsidRPr="007207C4">
        <w:rPr>
          <w:sz w:val="28"/>
          <w:szCs w:val="28"/>
        </w:rPr>
        <w:t>Метод систематического отбора применяется для продукции, представленной на контроль в виде потока (справочное приложение 1, пример 8  ГОСТ 18321).</w:t>
      </w:r>
    </w:p>
    <w:p w:rsidR="00717E9C" w:rsidRPr="007207C4" w:rsidRDefault="00717E9C" w:rsidP="00717E9C">
      <w:pPr>
        <w:ind w:firstLine="709"/>
        <w:jc w:val="both"/>
        <w:rPr>
          <w:sz w:val="28"/>
          <w:szCs w:val="28"/>
        </w:rPr>
      </w:pPr>
      <w:r w:rsidRPr="007207C4">
        <w:rPr>
          <w:sz w:val="28"/>
          <w:szCs w:val="28"/>
        </w:rPr>
        <w:t>Единицы продукции следует отбирать через определенный интервал времени или количество единиц продукции. Например, если выборка должна составить 5% от контролируемой партии, то отбирают каждую двадцатую единицу продукции. Начало отсчета определяется случайным образом, например с помощью таблиц случайных чисел по СТ СЭВ 546-77.</w:t>
      </w:r>
    </w:p>
    <w:p w:rsidR="00717E9C" w:rsidRPr="007207C4" w:rsidRDefault="00717E9C" w:rsidP="00717E9C">
      <w:pPr>
        <w:ind w:firstLine="709"/>
        <w:jc w:val="both"/>
        <w:rPr>
          <w:sz w:val="28"/>
          <w:szCs w:val="28"/>
        </w:rPr>
      </w:pPr>
      <w:r w:rsidRPr="007207C4">
        <w:rPr>
          <w:sz w:val="28"/>
          <w:szCs w:val="28"/>
        </w:rPr>
        <w:t xml:space="preserve">Данным методом можно образовать выборку, если имеется определенный порядок следования единиц продукции. При этом необходимо учитывать, что в следующих одна за другой единицах продукции значение контролируемого </w:t>
      </w:r>
      <w:r w:rsidRPr="007207C4">
        <w:rPr>
          <w:sz w:val="28"/>
          <w:szCs w:val="28"/>
        </w:rPr>
        <w:lastRenderedPageBreak/>
        <w:t>параметра не должно меняться с той же периодичностью, что и периодичность отбора единиц в выборку.</w:t>
      </w:r>
    </w:p>
    <w:p w:rsidR="00717E9C" w:rsidRPr="00DC53CD" w:rsidRDefault="00717E9C" w:rsidP="00A158FF">
      <w:pPr>
        <w:ind w:firstLine="709"/>
        <w:jc w:val="both"/>
        <w:rPr>
          <w:sz w:val="28"/>
          <w:szCs w:val="28"/>
        </w:rPr>
      </w:pPr>
    </w:p>
    <w:p w:rsidR="00457DA0" w:rsidRDefault="00457DA0" w:rsidP="00A158FF">
      <w:pPr>
        <w:shd w:val="clear" w:color="auto" w:fill="FFFFFF"/>
        <w:ind w:firstLine="709"/>
        <w:jc w:val="both"/>
        <w:rPr>
          <w:b/>
          <w:bCs/>
          <w:sz w:val="28"/>
          <w:szCs w:val="28"/>
        </w:rPr>
      </w:pPr>
      <w:r w:rsidRPr="00E73C78">
        <w:rPr>
          <w:b/>
          <w:bCs/>
          <w:sz w:val="28"/>
          <w:szCs w:val="28"/>
        </w:rPr>
        <w:t>Контрольные вопросы:</w:t>
      </w:r>
    </w:p>
    <w:p w:rsidR="006107F2" w:rsidRPr="009D3EBA" w:rsidRDefault="004C22A2" w:rsidP="00BE67A8">
      <w:pPr>
        <w:pStyle w:val="a3"/>
        <w:numPr>
          <w:ilvl w:val="0"/>
          <w:numId w:val="9"/>
        </w:numPr>
        <w:shd w:val="clear" w:color="auto" w:fill="FFFFFF"/>
        <w:spacing w:after="0" w:line="240" w:lineRule="auto"/>
        <w:jc w:val="both"/>
        <w:rPr>
          <w:rFonts w:ascii="Times New Roman" w:hAnsi="Times New Roman" w:cs="Times New Roman"/>
          <w:bCs/>
          <w:sz w:val="28"/>
          <w:szCs w:val="28"/>
        </w:rPr>
      </w:pPr>
      <w:r w:rsidRPr="009D3EBA">
        <w:rPr>
          <w:rFonts w:ascii="Times New Roman" w:hAnsi="Times New Roman" w:cs="Times New Roman"/>
          <w:sz w:val="28"/>
          <w:szCs w:val="28"/>
        </w:rPr>
        <w:t>Как проводят м</w:t>
      </w:r>
      <w:r w:rsidR="006107F2" w:rsidRPr="009D3EBA">
        <w:rPr>
          <w:rFonts w:ascii="Times New Roman" w:hAnsi="Times New Roman" w:cs="Times New Roman"/>
          <w:sz w:val="28"/>
          <w:szCs w:val="28"/>
        </w:rPr>
        <w:t>етод случайного отбора единиц продукции в выборку</w:t>
      </w:r>
      <w:r w:rsidRPr="009D3EBA">
        <w:rPr>
          <w:rFonts w:ascii="Times New Roman" w:hAnsi="Times New Roman" w:cs="Times New Roman"/>
          <w:sz w:val="28"/>
          <w:szCs w:val="28"/>
        </w:rPr>
        <w:t>?</w:t>
      </w:r>
    </w:p>
    <w:p w:rsidR="009D3EBA" w:rsidRPr="009D3EBA" w:rsidRDefault="009D3EBA" w:rsidP="00BE67A8">
      <w:pPr>
        <w:pStyle w:val="a3"/>
        <w:numPr>
          <w:ilvl w:val="0"/>
          <w:numId w:val="9"/>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Расскажите про с</w:t>
      </w:r>
      <w:r w:rsidRPr="009D3EBA">
        <w:rPr>
          <w:rFonts w:ascii="Times New Roman" w:hAnsi="Times New Roman" w:cs="Times New Roman"/>
          <w:sz w:val="28"/>
          <w:szCs w:val="28"/>
        </w:rPr>
        <w:t>пособы предоставления продукции на контроль</w:t>
      </w:r>
      <w:r>
        <w:rPr>
          <w:rFonts w:ascii="Times New Roman" w:hAnsi="Times New Roman" w:cs="Times New Roman"/>
          <w:sz w:val="28"/>
          <w:szCs w:val="28"/>
        </w:rPr>
        <w:t xml:space="preserve"> (</w:t>
      </w:r>
      <w:r w:rsidRPr="009D3EBA">
        <w:rPr>
          <w:rFonts w:ascii="Times New Roman" w:hAnsi="Times New Roman" w:cs="Times New Roman"/>
          <w:sz w:val="28"/>
          <w:szCs w:val="28"/>
        </w:rPr>
        <w:t>«ряд», «</w:t>
      </w:r>
      <w:r>
        <w:rPr>
          <w:rFonts w:ascii="Times New Roman" w:hAnsi="Times New Roman" w:cs="Times New Roman"/>
          <w:sz w:val="28"/>
          <w:szCs w:val="28"/>
        </w:rPr>
        <w:t>россыпь», «в упаковке», «поток»</w:t>
      </w:r>
      <w:r w:rsidRPr="009D3EBA">
        <w:rPr>
          <w:rFonts w:ascii="Times New Roman" w:hAnsi="Times New Roman" w:cs="Times New Roman"/>
          <w:sz w:val="28"/>
          <w:szCs w:val="28"/>
        </w:rPr>
        <w:t>)</w:t>
      </w:r>
      <w:r>
        <w:rPr>
          <w:rFonts w:ascii="Times New Roman" w:hAnsi="Times New Roman" w:cs="Times New Roman"/>
          <w:sz w:val="28"/>
          <w:szCs w:val="28"/>
        </w:rPr>
        <w:t>.</w:t>
      </w:r>
    </w:p>
    <w:p w:rsidR="00776D18" w:rsidRPr="00D75E29" w:rsidRDefault="00D75E29" w:rsidP="00BE67A8">
      <w:pPr>
        <w:pStyle w:val="a3"/>
        <w:numPr>
          <w:ilvl w:val="0"/>
          <w:numId w:val="9"/>
        </w:numPr>
        <w:shd w:val="clear" w:color="auto" w:fill="FFFFFF"/>
        <w:spacing w:after="0" w:line="240" w:lineRule="auto"/>
        <w:jc w:val="both"/>
        <w:rPr>
          <w:rFonts w:ascii="Times New Roman" w:hAnsi="Times New Roman" w:cs="Times New Roman"/>
          <w:bCs/>
          <w:sz w:val="28"/>
          <w:szCs w:val="28"/>
        </w:rPr>
      </w:pPr>
      <w:r w:rsidRPr="00D75E29">
        <w:rPr>
          <w:rFonts w:ascii="Times New Roman" w:hAnsi="Times New Roman" w:cs="Times New Roman"/>
          <w:sz w:val="28"/>
          <w:szCs w:val="28"/>
        </w:rPr>
        <w:t>Какие методы применяют при отборе единиц продукции в выборку?</w:t>
      </w:r>
    </w:p>
    <w:p w:rsidR="00457DA0" w:rsidRPr="00E73C78" w:rsidRDefault="00457DA0" w:rsidP="00A158FF">
      <w:pPr>
        <w:ind w:firstLine="709"/>
        <w:jc w:val="both"/>
        <w:rPr>
          <w:sz w:val="28"/>
          <w:szCs w:val="28"/>
        </w:rPr>
      </w:pPr>
    </w:p>
    <w:p w:rsidR="00457DA0" w:rsidRPr="00910E9D" w:rsidRDefault="00457DA0" w:rsidP="00A158FF">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4</w:t>
      </w:r>
    </w:p>
    <w:p w:rsidR="00457DA0" w:rsidRPr="00ED7CE1" w:rsidRDefault="00457DA0" w:rsidP="00A158FF">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Выборочные характеристики и их свойства; распределение выборочных характеристик.</w:t>
      </w:r>
    </w:p>
    <w:p w:rsidR="00457DA0" w:rsidRPr="00ED7CE1" w:rsidRDefault="00457DA0" w:rsidP="00A158FF">
      <w:pPr>
        <w:pStyle w:val="a3"/>
        <w:spacing w:after="0" w:line="240" w:lineRule="auto"/>
        <w:ind w:left="0" w:firstLine="709"/>
        <w:jc w:val="both"/>
        <w:rPr>
          <w:rFonts w:ascii="Times New Roman" w:hAnsi="Times New Roman" w:cs="Times New Roman"/>
          <w:b/>
          <w:bCs/>
          <w:sz w:val="28"/>
          <w:szCs w:val="28"/>
        </w:rPr>
      </w:pPr>
    </w:p>
    <w:p w:rsidR="00457DA0" w:rsidRDefault="00457DA0" w:rsidP="00A158FF">
      <w:pPr>
        <w:ind w:firstLine="709"/>
        <w:jc w:val="both"/>
        <w:rPr>
          <w:b/>
          <w:bCs/>
          <w:sz w:val="28"/>
          <w:szCs w:val="28"/>
        </w:rPr>
      </w:pPr>
      <w:r w:rsidRPr="000F1727">
        <w:rPr>
          <w:b/>
          <w:bCs/>
          <w:sz w:val="28"/>
          <w:szCs w:val="28"/>
        </w:rPr>
        <w:t>План лекции:</w:t>
      </w:r>
    </w:p>
    <w:p w:rsidR="00693D2F" w:rsidRPr="00693D2F" w:rsidRDefault="00693D2F" w:rsidP="00693D2F">
      <w:pPr>
        <w:ind w:firstLine="709"/>
        <w:jc w:val="both"/>
        <w:rPr>
          <w:bCs/>
          <w:sz w:val="28"/>
          <w:szCs w:val="28"/>
        </w:rPr>
      </w:pPr>
      <w:r w:rsidRPr="00693D2F">
        <w:rPr>
          <w:bCs/>
          <w:sz w:val="28"/>
          <w:szCs w:val="28"/>
        </w:rPr>
        <w:t>1. Обеспеченность представительности выборок</w:t>
      </w:r>
    </w:p>
    <w:p w:rsidR="00457DA0" w:rsidRPr="00693D2F" w:rsidRDefault="00693D2F" w:rsidP="00A158FF">
      <w:pPr>
        <w:ind w:firstLine="709"/>
        <w:jc w:val="both"/>
        <w:rPr>
          <w:sz w:val="28"/>
          <w:szCs w:val="28"/>
        </w:rPr>
      </w:pPr>
      <w:r w:rsidRPr="00693D2F">
        <w:rPr>
          <w:sz w:val="28"/>
          <w:szCs w:val="28"/>
        </w:rPr>
        <w:t>2. Примеры применения способов представления партий и методов отбора единиц продукции в выборку</w:t>
      </w:r>
    </w:p>
    <w:p w:rsidR="00693D2F" w:rsidRPr="007207C4" w:rsidRDefault="00693D2F" w:rsidP="00A158FF">
      <w:pPr>
        <w:ind w:firstLine="709"/>
        <w:jc w:val="both"/>
        <w:rPr>
          <w:b/>
          <w:bCs/>
          <w:sz w:val="28"/>
          <w:szCs w:val="28"/>
        </w:rPr>
      </w:pPr>
    </w:p>
    <w:p w:rsidR="00457DA0" w:rsidRPr="007207C4" w:rsidRDefault="00693D2F" w:rsidP="00A158FF">
      <w:pPr>
        <w:ind w:firstLine="709"/>
        <w:jc w:val="both"/>
        <w:rPr>
          <w:b/>
          <w:bCs/>
          <w:sz w:val="28"/>
          <w:szCs w:val="28"/>
        </w:rPr>
      </w:pPr>
      <w:r>
        <w:rPr>
          <w:b/>
          <w:bCs/>
          <w:sz w:val="28"/>
          <w:szCs w:val="28"/>
        </w:rPr>
        <w:t xml:space="preserve">1. </w:t>
      </w:r>
      <w:r w:rsidR="00457DA0" w:rsidRPr="007207C4">
        <w:rPr>
          <w:b/>
          <w:bCs/>
          <w:sz w:val="28"/>
          <w:szCs w:val="28"/>
        </w:rPr>
        <w:t>Обеспеченность представительности выборок</w:t>
      </w:r>
    </w:p>
    <w:p w:rsidR="00457DA0" w:rsidRPr="007207C4" w:rsidRDefault="00457DA0" w:rsidP="00A158FF">
      <w:pPr>
        <w:ind w:firstLine="709"/>
        <w:jc w:val="both"/>
        <w:rPr>
          <w:sz w:val="28"/>
          <w:szCs w:val="28"/>
        </w:rPr>
      </w:pPr>
      <w:r w:rsidRPr="007207C4">
        <w:rPr>
          <w:sz w:val="28"/>
          <w:szCs w:val="28"/>
        </w:rPr>
        <w:t>Для отбора представительной выборки необходимо обеспечить однородность партии и предупредить смешивание однородных подпартий. Сохранение однородности партии необходимо для того, чтобы после проведения контроля заключение было сделано именно о той партии единиц продукции, из которой была произведена контрольная выборка.</w:t>
      </w:r>
    </w:p>
    <w:p w:rsidR="00457DA0" w:rsidRPr="007207C4" w:rsidRDefault="00457DA0" w:rsidP="00A158FF">
      <w:pPr>
        <w:tabs>
          <w:tab w:val="left" w:pos="360"/>
        </w:tabs>
        <w:ind w:firstLine="709"/>
        <w:jc w:val="both"/>
        <w:rPr>
          <w:sz w:val="28"/>
          <w:szCs w:val="28"/>
        </w:rPr>
      </w:pPr>
      <w:r w:rsidRPr="007207C4">
        <w:rPr>
          <w:sz w:val="28"/>
          <w:szCs w:val="28"/>
        </w:rPr>
        <w:t>Если сформировать однородную партию продукции не удается, но можно выделить однородные части, то для обеспечения отбора представительной выборки следует использовать расслоение партии. В этом случае в выборку отбирают единицы продукции от каждой однородной части пропорционально объему этой части.</w:t>
      </w:r>
    </w:p>
    <w:p w:rsidR="00457DA0" w:rsidRPr="007207C4" w:rsidRDefault="00457DA0" w:rsidP="00A158FF">
      <w:pPr>
        <w:ind w:firstLine="709"/>
        <w:jc w:val="both"/>
        <w:rPr>
          <w:sz w:val="28"/>
          <w:szCs w:val="28"/>
        </w:rPr>
      </w:pPr>
      <w:r w:rsidRPr="007207C4">
        <w:rPr>
          <w:sz w:val="28"/>
          <w:szCs w:val="28"/>
        </w:rPr>
        <w:t>При формировании выборки обязательным условием является ее случайность.</w:t>
      </w:r>
    </w:p>
    <w:p w:rsidR="00457DA0" w:rsidRPr="007207C4" w:rsidRDefault="00457DA0" w:rsidP="00A158FF">
      <w:pPr>
        <w:ind w:firstLine="709"/>
        <w:jc w:val="both"/>
        <w:rPr>
          <w:sz w:val="28"/>
          <w:szCs w:val="28"/>
        </w:rPr>
      </w:pPr>
      <w:r w:rsidRPr="007207C4">
        <w:rPr>
          <w:sz w:val="28"/>
          <w:szCs w:val="28"/>
        </w:rPr>
        <w:t>Наилучшим образом случайность выборки обеспечивается применением таблиц случайных чисел по СТ СЭВ 546-77, что позволяет исключить систематические ошибки отбора и обеспечивает независимость и равную вероятность попадания каждой единицы продукции в выборку.</w:t>
      </w:r>
    </w:p>
    <w:p w:rsidR="00457DA0" w:rsidRPr="007207C4" w:rsidRDefault="00457DA0" w:rsidP="00A158FF">
      <w:pPr>
        <w:ind w:firstLine="709"/>
        <w:jc w:val="both"/>
        <w:rPr>
          <w:sz w:val="28"/>
          <w:szCs w:val="28"/>
        </w:rPr>
      </w:pPr>
      <w:r w:rsidRPr="007207C4">
        <w:rPr>
          <w:sz w:val="28"/>
          <w:szCs w:val="28"/>
        </w:rPr>
        <w:t>Метод систематического отбора обеспечивает равную вероятность попадания каждой единицы продукции при случайном смещении начала отсчета, но не обеспечивает независимости попадания единицы продукции в выборку.</w:t>
      </w:r>
    </w:p>
    <w:p w:rsidR="00457DA0" w:rsidRPr="007207C4" w:rsidRDefault="00457DA0" w:rsidP="00A158FF">
      <w:pPr>
        <w:ind w:firstLine="709"/>
        <w:jc w:val="both"/>
        <w:rPr>
          <w:sz w:val="28"/>
          <w:szCs w:val="28"/>
        </w:rPr>
      </w:pPr>
      <w:r w:rsidRPr="007207C4">
        <w:rPr>
          <w:sz w:val="28"/>
          <w:szCs w:val="28"/>
        </w:rPr>
        <w:t>Метод «вслепую» обеспечивает независимость попадания единиц продукции в выборку, но не обеспечивает равную вероятность попадания единиц продукции в выборку.</w:t>
      </w:r>
    </w:p>
    <w:p w:rsidR="00457DA0" w:rsidRPr="007207C4" w:rsidRDefault="00457DA0" w:rsidP="00A158FF">
      <w:pPr>
        <w:ind w:firstLine="709"/>
        <w:jc w:val="both"/>
        <w:rPr>
          <w:sz w:val="28"/>
          <w:szCs w:val="28"/>
        </w:rPr>
      </w:pPr>
      <w:r w:rsidRPr="007207C4">
        <w:rPr>
          <w:sz w:val="28"/>
          <w:szCs w:val="28"/>
        </w:rPr>
        <w:t xml:space="preserve">Если продукция однородна и поступает на контроль в хорошо перемешанном виде, все методы приводят к одинаковым результатам, так как представительность обеспечивается однородностью продукции, а случайность - </w:t>
      </w:r>
      <w:r w:rsidRPr="007207C4">
        <w:rPr>
          <w:sz w:val="28"/>
          <w:szCs w:val="28"/>
        </w:rPr>
        <w:lastRenderedPageBreak/>
        <w:t>ее предварительным перемешиванием (случайность попадания на каждое определенное место).</w:t>
      </w:r>
    </w:p>
    <w:p w:rsidR="00457DA0" w:rsidRPr="007207C4" w:rsidRDefault="00693D2F" w:rsidP="00A158FF">
      <w:pPr>
        <w:ind w:firstLine="709"/>
        <w:jc w:val="both"/>
        <w:rPr>
          <w:sz w:val="28"/>
          <w:szCs w:val="28"/>
        </w:rPr>
      </w:pPr>
      <w:r>
        <w:rPr>
          <w:b/>
          <w:sz w:val="28"/>
          <w:szCs w:val="28"/>
        </w:rPr>
        <w:t xml:space="preserve">2. </w:t>
      </w:r>
      <w:r w:rsidR="00457DA0" w:rsidRPr="00693D2F">
        <w:rPr>
          <w:b/>
          <w:sz w:val="28"/>
          <w:szCs w:val="28"/>
        </w:rPr>
        <w:t>П</w:t>
      </w:r>
      <w:r w:rsidRPr="00693D2F">
        <w:rPr>
          <w:b/>
          <w:sz w:val="28"/>
          <w:szCs w:val="28"/>
        </w:rPr>
        <w:t>римеры применения способов представления партий и методов отбора единиц продукции в выборку</w:t>
      </w:r>
      <w:r w:rsidRPr="007207C4">
        <w:rPr>
          <w:sz w:val="28"/>
          <w:szCs w:val="28"/>
        </w:rPr>
        <w:t xml:space="preserve"> </w:t>
      </w:r>
      <w:r w:rsidR="00457DA0" w:rsidRPr="007207C4">
        <w:rPr>
          <w:sz w:val="28"/>
          <w:szCs w:val="28"/>
        </w:rPr>
        <w:t>даны в Приложении 1 ГОСТ18231</w:t>
      </w:r>
    </w:p>
    <w:p w:rsidR="00457DA0" w:rsidRPr="007207C4" w:rsidRDefault="00625F9D" w:rsidP="00A158FF">
      <w:pPr>
        <w:ind w:firstLine="709"/>
        <w:jc w:val="both"/>
        <w:rPr>
          <w:sz w:val="28"/>
          <w:szCs w:val="28"/>
        </w:rPr>
      </w:pPr>
      <w:r>
        <w:rPr>
          <w:sz w:val="28"/>
          <w:szCs w:val="28"/>
        </w:rPr>
        <w:t>Пример 1</w:t>
      </w:r>
      <w:r w:rsidR="00457DA0" w:rsidRPr="007207C4">
        <w:rPr>
          <w:sz w:val="28"/>
          <w:szCs w:val="28"/>
        </w:rPr>
        <w:t>. Партия болтов упакована в ящики и представлена на контроль. При приемке партии болтов контролируют внешний вид, размеры, механические свойства и покрытие.</w:t>
      </w:r>
    </w:p>
    <w:p w:rsidR="00457DA0" w:rsidRPr="007207C4" w:rsidRDefault="00457DA0" w:rsidP="00A158FF">
      <w:pPr>
        <w:ind w:firstLine="709"/>
        <w:jc w:val="both"/>
        <w:rPr>
          <w:sz w:val="28"/>
          <w:szCs w:val="28"/>
        </w:rPr>
      </w:pPr>
      <w:r w:rsidRPr="007207C4">
        <w:rPr>
          <w:sz w:val="28"/>
          <w:szCs w:val="28"/>
        </w:rPr>
        <w:t>Количество ящиков (первичных упаковочных единиц), подлежащих отбору от партии, должно соответствовать указанным в табл. 1.</w:t>
      </w:r>
    </w:p>
    <w:p w:rsidR="00457DA0" w:rsidRPr="007207C4" w:rsidRDefault="00457DA0" w:rsidP="00A158FF">
      <w:pPr>
        <w:ind w:firstLine="709"/>
        <w:jc w:val="both"/>
        <w:rPr>
          <w:sz w:val="28"/>
          <w:szCs w:val="28"/>
        </w:rPr>
      </w:pPr>
    </w:p>
    <w:p w:rsidR="00457DA0" w:rsidRPr="005F181B" w:rsidRDefault="00457DA0" w:rsidP="00A158FF">
      <w:pPr>
        <w:jc w:val="both"/>
      </w:pPr>
      <w:r w:rsidRPr="005F181B">
        <w:t>Таблица 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457DA0" w:rsidRPr="005F181B">
        <w:tc>
          <w:tcPr>
            <w:tcW w:w="4785" w:type="dxa"/>
          </w:tcPr>
          <w:p w:rsidR="00457DA0" w:rsidRPr="005F181B" w:rsidRDefault="00457DA0" w:rsidP="00F73D31">
            <w:pPr>
              <w:jc w:val="both"/>
            </w:pPr>
            <w:r w:rsidRPr="005F181B">
              <w:tab/>
              <w:t>Количество ящиков в партии</w:t>
            </w:r>
          </w:p>
        </w:tc>
        <w:tc>
          <w:tcPr>
            <w:tcW w:w="4786" w:type="dxa"/>
          </w:tcPr>
          <w:p w:rsidR="00457DA0" w:rsidRPr="005F181B" w:rsidRDefault="00457DA0" w:rsidP="00854B6E">
            <w:pPr>
              <w:jc w:val="both"/>
            </w:pPr>
            <w:r w:rsidRPr="005F181B">
              <w:t>Количество ящиков, подлежащих отбору</w:t>
            </w:r>
          </w:p>
        </w:tc>
      </w:tr>
      <w:tr w:rsidR="00457DA0" w:rsidRPr="005F181B">
        <w:tc>
          <w:tcPr>
            <w:tcW w:w="4785" w:type="dxa"/>
          </w:tcPr>
          <w:p w:rsidR="00457DA0" w:rsidRPr="005F181B" w:rsidRDefault="00457DA0" w:rsidP="00F73D31">
            <w:pPr>
              <w:jc w:val="both"/>
            </w:pPr>
            <w:r w:rsidRPr="005F181B">
              <w:t>1-5</w:t>
            </w:r>
          </w:p>
        </w:tc>
        <w:tc>
          <w:tcPr>
            <w:tcW w:w="4786" w:type="dxa"/>
          </w:tcPr>
          <w:p w:rsidR="00457DA0" w:rsidRPr="005F181B" w:rsidRDefault="00457DA0" w:rsidP="00854B6E">
            <w:pPr>
              <w:jc w:val="both"/>
            </w:pPr>
            <w:r w:rsidRPr="005F181B">
              <w:t>Все</w:t>
            </w:r>
          </w:p>
        </w:tc>
      </w:tr>
      <w:tr w:rsidR="00457DA0" w:rsidRPr="005F181B">
        <w:tc>
          <w:tcPr>
            <w:tcW w:w="4785" w:type="dxa"/>
          </w:tcPr>
          <w:p w:rsidR="00457DA0" w:rsidRPr="005F181B" w:rsidRDefault="00457DA0" w:rsidP="00F73D31">
            <w:pPr>
              <w:jc w:val="both"/>
            </w:pPr>
            <w:r w:rsidRPr="005F181B">
              <w:t>6-99</w:t>
            </w:r>
          </w:p>
        </w:tc>
        <w:tc>
          <w:tcPr>
            <w:tcW w:w="4786" w:type="dxa"/>
          </w:tcPr>
          <w:p w:rsidR="00457DA0" w:rsidRPr="005F181B" w:rsidRDefault="00457DA0" w:rsidP="00854B6E">
            <w:pPr>
              <w:jc w:val="both"/>
            </w:pPr>
            <w:r w:rsidRPr="005F181B">
              <w:t>5</w:t>
            </w:r>
          </w:p>
        </w:tc>
      </w:tr>
      <w:tr w:rsidR="00457DA0" w:rsidRPr="005F181B">
        <w:tc>
          <w:tcPr>
            <w:tcW w:w="4785" w:type="dxa"/>
          </w:tcPr>
          <w:p w:rsidR="00457DA0" w:rsidRPr="005F181B" w:rsidRDefault="00457DA0" w:rsidP="00F73D31">
            <w:pPr>
              <w:jc w:val="both"/>
            </w:pPr>
            <w:r w:rsidRPr="005F181B">
              <w:t>100-399</w:t>
            </w:r>
          </w:p>
        </w:tc>
        <w:tc>
          <w:tcPr>
            <w:tcW w:w="4786" w:type="dxa"/>
          </w:tcPr>
          <w:p w:rsidR="00457DA0" w:rsidRPr="005F181B" w:rsidRDefault="00457DA0" w:rsidP="00854B6E">
            <w:pPr>
              <w:jc w:val="both"/>
            </w:pPr>
            <w:r w:rsidRPr="005F181B">
              <w:t>1/20 часть (5%)</w:t>
            </w:r>
          </w:p>
        </w:tc>
      </w:tr>
      <w:tr w:rsidR="00457DA0" w:rsidRPr="005F181B">
        <w:tc>
          <w:tcPr>
            <w:tcW w:w="4785" w:type="dxa"/>
          </w:tcPr>
          <w:p w:rsidR="00457DA0" w:rsidRPr="005F181B" w:rsidRDefault="00457DA0" w:rsidP="00F73D31">
            <w:pPr>
              <w:jc w:val="both"/>
            </w:pPr>
            <w:r w:rsidRPr="005F181B">
              <w:t>400 и более</w:t>
            </w:r>
          </w:p>
        </w:tc>
        <w:tc>
          <w:tcPr>
            <w:tcW w:w="4786" w:type="dxa"/>
          </w:tcPr>
          <w:p w:rsidR="00457DA0" w:rsidRPr="005F181B" w:rsidRDefault="00457DA0" w:rsidP="00854B6E">
            <w:pPr>
              <w:jc w:val="both"/>
            </w:pPr>
            <w:r w:rsidRPr="005F181B">
              <w:t>20</w:t>
            </w:r>
          </w:p>
        </w:tc>
      </w:tr>
    </w:tbl>
    <w:p w:rsidR="00457DA0" w:rsidRPr="005F181B" w:rsidRDefault="00457DA0" w:rsidP="00A158FF">
      <w:pPr>
        <w:jc w:val="both"/>
      </w:pPr>
    </w:p>
    <w:p w:rsidR="00457DA0" w:rsidRPr="007207C4" w:rsidRDefault="00457DA0" w:rsidP="00A158FF">
      <w:pPr>
        <w:ind w:firstLine="709"/>
        <w:jc w:val="both"/>
        <w:rPr>
          <w:sz w:val="28"/>
          <w:szCs w:val="28"/>
        </w:rPr>
      </w:pPr>
      <w:r w:rsidRPr="007207C4">
        <w:rPr>
          <w:sz w:val="28"/>
          <w:szCs w:val="28"/>
        </w:rPr>
        <w:t>Объем выборки в зависимости от объема партии определяется по табл. 2.</w:t>
      </w:r>
    </w:p>
    <w:p w:rsidR="00457DA0" w:rsidRPr="007207C4" w:rsidRDefault="00457DA0" w:rsidP="00A158FF">
      <w:pPr>
        <w:ind w:firstLine="709"/>
        <w:jc w:val="both"/>
        <w:rPr>
          <w:sz w:val="28"/>
          <w:szCs w:val="28"/>
        </w:rPr>
      </w:pPr>
    </w:p>
    <w:p w:rsidR="00457DA0" w:rsidRPr="00C26790" w:rsidRDefault="00457DA0" w:rsidP="006401B0">
      <w:r w:rsidRPr="00C26790">
        <w:t>Таблица 2 -Объем выборки в зависимости от объема партии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1367"/>
        <w:gridCol w:w="1640"/>
        <w:gridCol w:w="2084"/>
      </w:tblGrid>
      <w:tr w:rsidR="00457DA0" w:rsidRPr="00C26790">
        <w:trPr>
          <w:trHeight w:val="322"/>
        </w:trPr>
        <w:tc>
          <w:tcPr>
            <w:tcW w:w="3510" w:type="dxa"/>
            <w:vMerge w:val="restart"/>
          </w:tcPr>
          <w:p w:rsidR="00457DA0" w:rsidRPr="00C26790" w:rsidRDefault="00457DA0" w:rsidP="006401B0">
            <w:pPr>
              <w:jc w:val="both"/>
            </w:pPr>
            <w:r w:rsidRPr="00C26790">
              <w:t>Объем партии, шт.</w:t>
            </w:r>
          </w:p>
          <w:p w:rsidR="00457DA0" w:rsidRPr="00C26790" w:rsidRDefault="00457DA0" w:rsidP="006401B0">
            <w:pPr>
              <w:jc w:val="both"/>
            </w:pPr>
          </w:p>
        </w:tc>
        <w:tc>
          <w:tcPr>
            <w:tcW w:w="5091" w:type="dxa"/>
            <w:gridSpan w:val="3"/>
          </w:tcPr>
          <w:p w:rsidR="00457DA0" w:rsidRPr="00C26790" w:rsidRDefault="00457DA0" w:rsidP="006401B0">
            <w:pPr>
              <w:jc w:val="both"/>
            </w:pPr>
            <w:r w:rsidRPr="00C26790">
              <w:t>Объем выборки, шт., для контроля</w:t>
            </w:r>
          </w:p>
        </w:tc>
      </w:tr>
      <w:tr w:rsidR="00457DA0" w:rsidRPr="00C26790">
        <w:trPr>
          <w:trHeight w:val="495"/>
        </w:trPr>
        <w:tc>
          <w:tcPr>
            <w:tcW w:w="3510" w:type="dxa"/>
            <w:vMerge/>
          </w:tcPr>
          <w:p w:rsidR="00457DA0" w:rsidRPr="00C26790" w:rsidRDefault="00457DA0" w:rsidP="006401B0">
            <w:pPr>
              <w:jc w:val="both"/>
            </w:pPr>
          </w:p>
        </w:tc>
        <w:tc>
          <w:tcPr>
            <w:tcW w:w="1367" w:type="dxa"/>
            <w:vMerge w:val="restart"/>
          </w:tcPr>
          <w:p w:rsidR="00457DA0" w:rsidRPr="00C26790" w:rsidRDefault="00457DA0" w:rsidP="006401B0">
            <w:pPr>
              <w:jc w:val="both"/>
            </w:pPr>
            <w:r w:rsidRPr="00C26790">
              <w:t>внешнего вида и размеров</w:t>
            </w:r>
          </w:p>
        </w:tc>
        <w:tc>
          <w:tcPr>
            <w:tcW w:w="3724" w:type="dxa"/>
            <w:gridSpan w:val="2"/>
          </w:tcPr>
          <w:p w:rsidR="00457DA0" w:rsidRPr="00C26790" w:rsidRDefault="00457DA0" w:rsidP="006401B0">
            <w:pPr>
              <w:jc w:val="both"/>
            </w:pPr>
            <w:r w:rsidRPr="00C26790">
              <w:t>Механических     свойств</w:t>
            </w:r>
          </w:p>
        </w:tc>
      </w:tr>
      <w:tr w:rsidR="00457DA0" w:rsidRPr="00C26790">
        <w:trPr>
          <w:trHeight w:val="561"/>
        </w:trPr>
        <w:tc>
          <w:tcPr>
            <w:tcW w:w="3510" w:type="dxa"/>
            <w:vMerge/>
          </w:tcPr>
          <w:p w:rsidR="00457DA0" w:rsidRPr="00C26790" w:rsidRDefault="00457DA0" w:rsidP="006401B0">
            <w:pPr>
              <w:jc w:val="both"/>
            </w:pPr>
          </w:p>
        </w:tc>
        <w:tc>
          <w:tcPr>
            <w:tcW w:w="1367" w:type="dxa"/>
            <w:vMerge/>
          </w:tcPr>
          <w:p w:rsidR="00457DA0" w:rsidRPr="00C26790" w:rsidRDefault="00457DA0" w:rsidP="006401B0">
            <w:pPr>
              <w:jc w:val="both"/>
            </w:pPr>
          </w:p>
        </w:tc>
        <w:tc>
          <w:tcPr>
            <w:tcW w:w="1640" w:type="dxa"/>
          </w:tcPr>
          <w:p w:rsidR="00457DA0" w:rsidRPr="00C26790" w:rsidRDefault="00457DA0" w:rsidP="006401B0">
            <w:pPr>
              <w:jc w:val="both"/>
            </w:pPr>
            <w:r w:rsidRPr="00C26790">
              <w:t>Без разрушения</w:t>
            </w:r>
          </w:p>
        </w:tc>
        <w:tc>
          <w:tcPr>
            <w:tcW w:w="2084" w:type="dxa"/>
          </w:tcPr>
          <w:p w:rsidR="00457DA0" w:rsidRPr="00C26790" w:rsidRDefault="00457DA0" w:rsidP="006401B0">
            <w:pPr>
              <w:jc w:val="both"/>
            </w:pPr>
            <w:r w:rsidRPr="00C26790">
              <w:t>С  разрушением</w:t>
            </w:r>
          </w:p>
          <w:p w:rsidR="00457DA0" w:rsidRPr="00C26790" w:rsidRDefault="00457DA0" w:rsidP="006401B0">
            <w:pPr>
              <w:jc w:val="both"/>
            </w:pPr>
          </w:p>
        </w:tc>
      </w:tr>
      <w:tr w:rsidR="00457DA0" w:rsidRPr="00C26790">
        <w:trPr>
          <w:trHeight w:val="347"/>
        </w:trPr>
        <w:tc>
          <w:tcPr>
            <w:tcW w:w="3510" w:type="dxa"/>
          </w:tcPr>
          <w:p w:rsidR="00457DA0" w:rsidRPr="00C26790" w:rsidRDefault="00457DA0" w:rsidP="006401B0">
            <w:pPr>
              <w:jc w:val="both"/>
            </w:pPr>
            <w:r w:rsidRPr="00C26790">
              <w:t>До 1200</w:t>
            </w:r>
          </w:p>
        </w:tc>
        <w:tc>
          <w:tcPr>
            <w:tcW w:w="1367" w:type="dxa"/>
          </w:tcPr>
          <w:p w:rsidR="00457DA0" w:rsidRPr="00C26790" w:rsidRDefault="00457DA0" w:rsidP="006401B0">
            <w:pPr>
              <w:jc w:val="both"/>
            </w:pPr>
            <w:r w:rsidRPr="00C26790">
              <w:t>32</w:t>
            </w:r>
          </w:p>
        </w:tc>
        <w:tc>
          <w:tcPr>
            <w:tcW w:w="1640" w:type="dxa"/>
            <w:vMerge w:val="restart"/>
          </w:tcPr>
          <w:p w:rsidR="00457DA0" w:rsidRPr="00C26790" w:rsidRDefault="00457DA0" w:rsidP="006401B0">
            <w:pPr>
              <w:jc w:val="both"/>
            </w:pPr>
            <w:r w:rsidRPr="00C26790">
              <w:t>13</w:t>
            </w:r>
          </w:p>
          <w:p w:rsidR="00457DA0" w:rsidRPr="00C26790" w:rsidRDefault="00457DA0" w:rsidP="006401B0">
            <w:pPr>
              <w:jc w:val="both"/>
            </w:pPr>
          </w:p>
          <w:p w:rsidR="00457DA0" w:rsidRPr="00C26790" w:rsidRDefault="00457DA0" w:rsidP="006401B0">
            <w:pPr>
              <w:jc w:val="both"/>
            </w:pPr>
          </w:p>
        </w:tc>
        <w:tc>
          <w:tcPr>
            <w:tcW w:w="2084" w:type="dxa"/>
            <w:vMerge w:val="restart"/>
          </w:tcPr>
          <w:p w:rsidR="00457DA0" w:rsidRPr="00C26790" w:rsidRDefault="00457DA0" w:rsidP="006401B0">
            <w:pPr>
              <w:jc w:val="both"/>
            </w:pPr>
            <w:r w:rsidRPr="00C26790">
              <w:t>5</w:t>
            </w:r>
          </w:p>
        </w:tc>
      </w:tr>
      <w:tr w:rsidR="00457DA0" w:rsidRPr="00C26790">
        <w:tc>
          <w:tcPr>
            <w:tcW w:w="3510" w:type="dxa"/>
          </w:tcPr>
          <w:p w:rsidR="00457DA0" w:rsidRPr="00C26790" w:rsidRDefault="00457DA0" w:rsidP="006401B0">
            <w:pPr>
              <w:jc w:val="both"/>
            </w:pPr>
            <w:r w:rsidRPr="00C26790">
              <w:t>1201-3200</w:t>
            </w:r>
          </w:p>
        </w:tc>
        <w:tc>
          <w:tcPr>
            <w:tcW w:w="1367" w:type="dxa"/>
          </w:tcPr>
          <w:p w:rsidR="00457DA0" w:rsidRPr="00C26790" w:rsidRDefault="00457DA0" w:rsidP="006401B0">
            <w:pPr>
              <w:jc w:val="both"/>
            </w:pPr>
            <w:r w:rsidRPr="00C26790">
              <w:t>50</w:t>
            </w:r>
          </w:p>
        </w:tc>
        <w:tc>
          <w:tcPr>
            <w:tcW w:w="1640" w:type="dxa"/>
            <w:vMerge/>
          </w:tcPr>
          <w:p w:rsidR="00457DA0" w:rsidRPr="00C26790" w:rsidRDefault="00457DA0" w:rsidP="006401B0">
            <w:pPr>
              <w:jc w:val="both"/>
            </w:pPr>
          </w:p>
        </w:tc>
        <w:tc>
          <w:tcPr>
            <w:tcW w:w="2084" w:type="dxa"/>
            <w:vMerge/>
          </w:tcPr>
          <w:p w:rsidR="00457DA0" w:rsidRPr="00C26790" w:rsidRDefault="00457DA0" w:rsidP="006401B0">
            <w:pPr>
              <w:jc w:val="both"/>
            </w:pPr>
          </w:p>
        </w:tc>
      </w:tr>
      <w:tr w:rsidR="00457DA0" w:rsidRPr="00C26790">
        <w:tc>
          <w:tcPr>
            <w:tcW w:w="3510" w:type="dxa"/>
          </w:tcPr>
          <w:p w:rsidR="00457DA0" w:rsidRPr="00C26790" w:rsidRDefault="00457DA0" w:rsidP="006401B0">
            <w:pPr>
              <w:jc w:val="both"/>
            </w:pPr>
            <w:r w:rsidRPr="00C26790">
              <w:t>3201-10000</w:t>
            </w:r>
          </w:p>
        </w:tc>
        <w:tc>
          <w:tcPr>
            <w:tcW w:w="1367" w:type="dxa"/>
          </w:tcPr>
          <w:p w:rsidR="00457DA0" w:rsidRPr="00C26790" w:rsidRDefault="00457DA0" w:rsidP="006401B0">
            <w:pPr>
              <w:jc w:val="both"/>
            </w:pPr>
            <w:r w:rsidRPr="00C26790">
              <w:t>80</w:t>
            </w:r>
          </w:p>
        </w:tc>
        <w:tc>
          <w:tcPr>
            <w:tcW w:w="1640" w:type="dxa"/>
            <w:vMerge w:val="restart"/>
          </w:tcPr>
          <w:p w:rsidR="00457DA0" w:rsidRPr="00C26790" w:rsidRDefault="00457DA0" w:rsidP="006401B0">
            <w:pPr>
              <w:jc w:val="both"/>
            </w:pPr>
            <w:r w:rsidRPr="00C26790">
              <w:t>20</w:t>
            </w:r>
          </w:p>
        </w:tc>
        <w:tc>
          <w:tcPr>
            <w:tcW w:w="2084" w:type="dxa"/>
            <w:vMerge/>
          </w:tcPr>
          <w:p w:rsidR="00457DA0" w:rsidRPr="00C26790" w:rsidRDefault="00457DA0" w:rsidP="006401B0">
            <w:pPr>
              <w:jc w:val="both"/>
            </w:pPr>
          </w:p>
        </w:tc>
      </w:tr>
      <w:tr w:rsidR="00457DA0" w:rsidRPr="00C26790">
        <w:tc>
          <w:tcPr>
            <w:tcW w:w="3510" w:type="dxa"/>
          </w:tcPr>
          <w:p w:rsidR="00457DA0" w:rsidRPr="00C26790" w:rsidRDefault="00457DA0" w:rsidP="006401B0">
            <w:pPr>
              <w:jc w:val="both"/>
            </w:pPr>
            <w:r w:rsidRPr="00C26790">
              <w:t>10001-35000</w:t>
            </w:r>
          </w:p>
        </w:tc>
        <w:tc>
          <w:tcPr>
            <w:tcW w:w="1367" w:type="dxa"/>
          </w:tcPr>
          <w:p w:rsidR="00457DA0" w:rsidRPr="00C26790" w:rsidRDefault="00457DA0" w:rsidP="006401B0">
            <w:pPr>
              <w:jc w:val="both"/>
            </w:pPr>
            <w:r w:rsidRPr="00C26790">
              <w:t>125</w:t>
            </w:r>
          </w:p>
        </w:tc>
        <w:tc>
          <w:tcPr>
            <w:tcW w:w="1640" w:type="dxa"/>
            <w:vMerge/>
          </w:tcPr>
          <w:p w:rsidR="00457DA0" w:rsidRPr="00C26790" w:rsidRDefault="00457DA0" w:rsidP="006401B0">
            <w:pPr>
              <w:jc w:val="both"/>
            </w:pPr>
          </w:p>
        </w:tc>
        <w:tc>
          <w:tcPr>
            <w:tcW w:w="2084" w:type="dxa"/>
            <w:vMerge/>
          </w:tcPr>
          <w:p w:rsidR="00457DA0" w:rsidRPr="00C26790" w:rsidRDefault="00457DA0" w:rsidP="006401B0">
            <w:pPr>
              <w:jc w:val="both"/>
            </w:pPr>
          </w:p>
        </w:tc>
      </w:tr>
    </w:tbl>
    <w:p w:rsidR="00457DA0" w:rsidRPr="007207C4" w:rsidRDefault="00457DA0" w:rsidP="00A158FF">
      <w:pPr>
        <w:ind w:firstLine="709"/>
        <w:jc w:val="both"/>
        <w:rPr>
          <w:sz w:val="28"/>
          <w:szCs w:val="28"/>
        </w:rPr>
      </w:pPr>
    </w:p>
    <w:p w:rsidR="00457DA0" w:rsidRPr="007207C4" w:rsidRDefault="00457DA0" w:rsidP="00A158FF">
      <w:pPr>
        <w:ind w:firstLine="709"/>
        <w:jc w:val="both"/>
        <w:rPr>
          <w:sz w:val="28"/>
          <w:szCs w:val="28"/>
        </w:rPr>
      </w:pPr>
      <w:r w:rsidRPr="007207C4">
        <w:rPr>
          <w:sz w:val="28"/>
          <w:szCs w:val="28"/>
        </w:rPr>
        <w:t>Образцы для контроля механических свойств отбирают из выборки для контроля внешнего вида и размеров.</w:t>
      </w:r>
    </w:p>
    <w:p w:rsidR="00457DA0" w:rsidRPr="007207C4" w:rsidRDefault="00457DA0" w:rsidP="00A158FF">
      <w:pPr>
        <w:ind w:firstLine="709"/>
        <w:jc w:val="both"/>
        <w:rPr>
          <w:sz w:val="28"/>
          <w:szCs w:val="28"/>
        </w:rPr>
      </w:pPr>
      <w:r w:rsidRPr="007207C4">
        <w:rPr>
          <w:sz w:val="28"/>
          <w:szCs w:val="28"/>
        </w:rPr>
        <w:t>Пример:</w:t>
      </w:r>
    </w:p>
    <w:p w:rsidR="00457DA0" w:rsidRPr="007207C4" w:rsidRDefault="00457DA0" w:rsidP="00A158FF">
      <w:pPr>
        <w:ind w:firstLine="709"/>
        <w:jc w:val="both"/>
        <w:rPr>
          <w:sz w:val="28"/>
          <w:szCs w:val="28"/>
        </w:rPr>
      </w:pPr>
      <w:r w:rsidRPr="007207C4">
        <w:rPr>
          <w:sz w:val="28"/>
          <w:szCs w:val="28"/>
        </w:rPr>
        <w:t>Пусть объем партии 20000 шт., упакованных в 100 ящиках, содержащих каждый 200 шт. Внутри ящиков болты находятся в россыпи. В данном случае отбирается по таблице случайных чисел (СТ СЭВ 546-77) 5 ящиков. Затем из ящиков болты отбираются методом «вслепую», так как нумерация отдельных болтов технически затруднительна.</w:t>
      </w:r>
    </w:p>
    <w:p w:rsidR="00457DA0" w:rsidRPr="007207C4" w:rsidRDefault="00457DA0" w:rsidP="00A158FF">
      <w:pPr>
        <w:ind w:firstLine="709"/>
        <w:jc w:val="both"/>
        <w:rPr>
          <w:sz w:val="28"/>
          <w:szCs w:val="28"/>
        </w:rPr>
      </w:pPr>
      <w:r w:rsidRPr="007207C4">
        <w:rPr>
          <w:sz w:val="28"/>
          <w:szCs w:val="28"/>
        </w:rPr>
        <w:t>За начало отсчета принимают строку 15 колонки 4 в таблице СТ СЭВ 546-77, получим числа 8, 53, 10, 73, 31. Таким образом необходимо взять 8, 10, 31, 53, 73 ящика.</w:t>
      </w:r>
    </w:p>
    <w:p w:rsidR="00457DA0" w:rsidRPr="007207C4" w:rsidRDefault="00457DA0" w:rsidP="00A158FF">
      <w:pPr>
        <w:ind w:firstLine="709"/>
        <w:jc w:val="both"/>
        <w:rPr>
          <w:sz w:val="28"/>
          <w:szCs w:val="28"/>
        </w:rPr>
      </w:pPr>
      <w:r w:rsidRPr="007207C4">
        <w:rPr>
          <w:sz w:val="28"/>
          <w:szCs w:val="28"/>
        </w:rPr>
        <w:t>По табл. 2 данного примера объем выборки для внешнего вида и размеров 125 шт. Из каждого ящика отбирают методом «вслепую» 125/5=25 шт. Порядок штук следует по возможности сохранять; не допускается перемешивать образцы из отдельных ящиков.</w:t>
      </w:r>
    </w:p>
    <w:p w:rsidR="00457DA0" w:rsidRPr="007207C4" w:rsidRDefault="00457DA0" w:rsidP="00A158FF">
      <w:pPr>
        <w:ind w:firstLine="709"/>
        <w:jc w:val="both"/>
        <w:rPr>
          <w:sz w:val="28"/>
          <w:szCs w:val="28"/>
        </w:rPr>
      </w:pPr>
      <w:r w:rsidRPr="007207C4">
        <w:rPr>
          <w:sz w:val="28"/>
          <w:szCs w:val="28"/>
        </w:rPr>
        <w:lastRenderedPageBreak/>
        <w:t>Для контроля механических свойств без разрушения по табл. 2 в выборку требуется 20 шт. Они отбираются методом «вслепую», 4 шт. от каждого ящика, т.е. из раньше отобранных 25 шт. По ящикам отбирают 4 т.е. 5х4=20 шт.</w:t>
      </w:r>
    </w:p>
    <w:p w:rsidR="00457DA0" w:rsidRPr="007207C4" w:rsidRDefault="00457DA0" w:rsidP="00A158FF">
      <w:pPr>
        <w:ind w:firstLine="709"/>
        <w:jc w:val="both"/>
        <w:rPr>
          <w:sz w:val="28"/>
          <w:szCs w:val="28"/>
        </w:rPr>
      </w:pPr>
      <w:r w:rsidRPr="007207C4">
        <w:rPr>
          <w:sz w:val="28"/>
          <w:szCs w:val="28"/>
        </w:rPr>
        <w:t>Для контроля механических свойств с разрушением аналогично отбирается 1 шт. от каждого ящика, так как 5х1=5 шт.</w:t>
      </w:r>
    </w:p>
    <w:p w:rsidR="00457DA0" w:rsidRPr="007207C4" w:rsidRDefault="00457DA0" w:rsidP="00A158FF">
      <w:pPr>
        <w:ind w:firstLine="709"/>
        <w:jc w:val="both"/>
        <w:rPr>
          <w:sz w:val="28"/>
          <w:szCs w:val="28"/>
        </w:rPr>
      </w:pPr>
      <w:r w:rsidRPr="007207C4">
        <w:rPr>
          <w:sz w:val="28"/>
          <w:szCs w:val="28"/>
        </w:rPr>
        <w:t>Если партия имела бы 200 ящиков, содержащих каждый 100 шт., то следовало бы открыть 10 ящиков и отобрать из них 125/10, т.е. 12 или 13 всего 125 шт., как раньше. Далее поступать, как выше указано. При необходимости количество образцов округляется по СТ СЭВ 546-77.</w:t>
      </w:r>
    </w:p>
    <w:p w:rsidR="00457DA0" w:rsidRPr="007207C4" w:rsidRDefault="00457DA0" w:rsidP="00A158FF">
      <w:pPr>
        <w:ind w:firstLine="709"/>
        <w:jc w:val="both"/>
        <w:rPr>
          <w:sz w:val="28"/>
          <w:szCs w:val="28"/>
        </w:rPr>
      </w:pPr>
      <w:r w:rsidRPr="00625F9D">
        <w:rPr>
          <w:bCs/>
          <w:sz w:val="28"/>
          <w:szCs w:val="28"/>
        </w:rPr>
        <w:t xml:space="preserve">Пример </w:t>
      </w:r>
      <w:r w:rsidR="00625F9D" w:rsidRPr="00625F9D">
        <w:rPr>
          <w:bCs/>
          <w:sz w:val="28"/>
          <w:szCs w:val="28"/>
        </w:rPr>
        <w:t>2</w:t>
      </w:r>
      <w:r w:rsidRPr="00625F9D">
        <w:rPr>
          <w:bCs/>
          <w:sz w:val="28"/>
          <w:szCs w:val="28"/>
        </w:rPr>
        <w:t>.</w:t>
      </w:r>
      <w:r w:rsidRPr="007207C4">
        <w:rPr>
          <w:sz w:val="28"/>
          <w:szCs w:val="28"/>
        </w:rPr>
        <w:t xml:space="preserve"> </w:t>
      </w:r>
      <w:r w:rsidR="00625F9D">
        <w:rPr>
          <w:sz w:val="28"/>
          <w:szCs w:val="28"/>
        </w:rPr>
        <w:t xml:space="preserve"> </w:t>
      </w:r>
      <w:r w:rsidRPr="007207C4">
        <w:rPr>
          <w:sz w:val="28"/>
          <w:szCs w:val="28"/>
        </w:rPr>
        <w:t>Продукция, представленная на контроль в виде «ряда», состоит из 4000 единиц продукции, расположенных в 80 строках и 50 колонках (см черт. 1). Требуется случайным образом отобрать для контроля 8 единиц продукции.</w:t>
      </w:r>
    </w:p>
    <w:p w:rsidR="00457DA0" w:rsidRPr="007207C4" w:rsidRDefault="00457DA0" w:rsidP="00A158FF">
      <w:pPr>
        <w:ind w:firstLine="709"/>
        <w:jc w:val="both"/>
        <w:rPr>
          <w:sz w:val="28"/>
          <w:szCs w:val="28"/>
        </w:rPr>
      </w:pPr>
      <w:r w:rsidRPr="007207C4">
        <w:rPr>
          <w:sz w:val="28"/>
          <w:szCs w:val="28"/>
        </w:rPr>
        <w:t>Применяем таблицу случайных чисел по СТ СЭВ 546-77. Присваиваем каждой строке порядковый номер от 00 до 79 и каждой колонке от 00 до 49. Каждая единица продукции определяется условным четырехзначным номером строки и колонки. В данном случае первые порядковые номера меньше или равны 79, вторые меньше или равны 49. Начало отсчета установлено: 1-я строка, 1-я колонка, СТ СЭВ 546-77. Получим следующие цифры: (9268), (4561), 1449, (3955), 0408, 0829, 3337, (6366), (6099), 7711, (4255), 3922, (5283), (3595), 1234, 0723 (цифры в скобках следует исключать, так как они выходят за пределы интервала).</w:t>
      </w:r>
    </w:p>
    <w:p w:rsidR="00457DA0" w:rsidRPr="007207C4" w:rsidRDefault="00457DA0" w:rsidP="00A158FF">
      <w:pPr>
        <w:ind w:firstLine="709"/>
        <w:jc w:val="both"/>
        <w:rPr>
          <w:sz w:val="28"/>
          <w:szCs w:val="28"/>
        </w:rPr>
      </w:pPr>
      <w:r w:rsidRPr="007207C4">
        <w:rPr>
          <w:sz w:val="28"/>
          <w:szCs w:val="28"/>
        </w:rPr>
        <w:t>В условиях настоящего примера получим числа 0408, 0723, 0829, 1234, 1449, 3337, 3922, 7711.</w:t>
      </w:r>
    </w:p>
    <w:p w:rsidR="00457DA0" w:rsidRPr="007207C4" w:rsidRDefault="00457DA0" w:rsidP="00A158FF">
      <w:pPr>
        <w:ind w:firstLine="709"/>
        <w:jc w:val="both"/>
        <w:rPr>
          <w:sz w:val="28"/>
          <w:szCs w:val="28"/>
        </w:rPr>
      </w:pPr>
      <w:r w:rsidRPr="00625F9D">
        <w:rPr>
          <w:bCs/>
          <w:sz w:val="28"/>
          <w:szCs w:val="28"/>
        </w:rPr>
        <w:t xml:space="preserve">Пример </w:t>
      </w:r>
      <w:r w:rsidR="00625F9D" w:rsidRPr="00625F9D">
        <w:rPr>
          <w:bCs/>
          <w:sz w:val="28"/>
          <w:szCs w:val="28"/>
        </w:rPr>
        <w:t>3</w:t>
      </w:r>
      <w:r w:rsidRPr="00625F9D">
        <w:rPr>
          <w:bCs/>
          <w:sz w:val="28"/>
          <w:szCs w:val="28"/>
        </w:rPr>
        <w:t>.</w:t>
      </w:r>
      <w:r w:rsidRPr="007207C4">
        <w:rPr>
          <w:sz w:val="28"/>
          <w:szCs w:val="28"/>
        </w:rPr>
        <w:t xml:space="preserve"> </w:t>
      </w:r>
      <w:r w:rsidR="00625F9D">
        <w:rPr>
          <w:sz w:val="28"/>
          <w:szCs w:val="28"/>
        </w:rPr>
        <w:t xml:space="preserve"> </w:t>
      </w:r>
      <w:r w:rsidRPr="007207C4">
        <w:rPr>
          <w:sz w:val="28"/>
          <w:szCs w:val="28"/>
        </w:rPr>
        <w:t>Продукция представлена на контроль россыпью, количество единиц продукции 1000, необходимо проконтролировать 100 единиц. Единицы продукции уложены в 10 ящиков по 100 единиц в каждом. Из каждого ящика «вслепую» отбираем для контроля по 10 любых единиц продукции.</w:t>
      </w:r>
    </w:p>
    <w:p w:rsidR="00457DA0" w:rsidRPr="007207C4" w:rsidRDefault="00457DA0" w:rsidP="00A158FF">
      <w:pPr>
        <w:ind w:firstLine="709"/>
        <w:jc w:val="both"/>
        <w:rPr>
          <w:sz w:val="28"/>
          <w:szCs w:val="28"/>
        </w:rPr>
      </w:pPr>
      <w:r w:rsidRPr="00625F9D">
        <w:rPr>
          <w:bCs/>
          <w:sz w:val="28"/>
          <w:szCs w:val="28"/>
        </w:rPr>
        <w:t xml:space="preserve">Пример </w:t>
      </w:r>
      <w:r w:rsidR="00625F9D" w:rsidRPr="00625F9D">
        <w:rPr>
          <w:bCs/>
          <w:sz w:val="28"/>
          <w:szCs w:val="28"/>
        </w:rPr>
        <w:t>4</w:t>
      </w:r>
      <w:r w:rsidRPr="00625F9D">
        <w:rPr>
          <w:sz w:val="28"/>
          <w:szCs w:val="28"/>
        </w:rPr>
        <w:t>.</w:t>
      </w:r>
      <w:r w:rsidR="00625F9D">
        <w:rPr>
          <w:sz w:val="28"/>
          <w:szCs w:val="28"/>
        </w:rPr>
        <w:t xml:space="preserve"> </w:t>
      </w:r>
      <w:r w:rsidRPr="00625F9D">
        <w:rPr>
          <w:sz w:val="28"/>
          <w:szCs w:val="28"/>
        </w:rPr>
        <w:t xml:space="preserve"> </w:t>
      </w:r>
      <w:r w:rsidRPr="007207C4">
        <w:rPr>
          <w:sz w:val="28"/>
          <w:szCs w:val="28"/>
        </w:rPr>
        <w:t>Необходимо проконтролировать продукцию, поступающую с конвейера за первые пять смен месяца. Выборка должна составить 10% от продукции, изготовляемой за смену. За смену изготовляют 100 единиц продукции. Для отбора единиц в выборку применяем метод систематического отбора. Случайным образом выбираем начало отсчета для первых пяти смен. Если возьмем 21 строку 4, 5, 6, 7, 8 колонок в табл. 3 случайных чисел СТ СЭВ 546-77, то получим числа 8, 5, 1, 9, 4. Так как выборка в 10%, то отбираем каждую десятую единицу. Для первой смены в выборку попадут единицы 8, 18, 28, 38, 48, 58, 68, 78, 88, 98. Для второй смены в выборку попадут единицы 5, 15, 25, 35, 45, 55, 65, 75, 85, 95 и т.д.</w:t>
      </w:r>
    </w:p>
    <w:p w:rsidR="00457DA0" w:rsidRDefault="00457DA0" w:rsidP="002277D4">
      <w:pPr>
        <w:pStyle w:val="a3"/>
        <w:spacing w:after="0" w:line="240" w:lineRule="auto"/>
        <w:ind w:left="0" w:firstLine="709"/>
        <w:jc w:val="both"/>
        <w:rPr>
          <w:rFonts w:ascii="Times New Roman" w:hAnsi="Times New Roman" w:cs="Times New Roman"/>
          <w:b/>
          <w:bCs/>
          <w:sz w:val="28"/>
          <w:szCs w:val="28"/>
        </w:rPr>
      </w:pPr>
    </w:p>
    <w:p w:rsidR="00457DA0" w:rsidRDefault="00457DA0" w:rsidP="00CB66A1">
      <w:pPr>
        <w:shd w:val="clear" w:color="auto" w:fill="FFFFFF"/>
        <w:ind w:firstLine="709"/>
        <w:jc w:val="both"/>
        <w:rPr>
          <w:b/>
          <w:bCs/>
          <w:sz w:val="28"/>
          <w:szCs w:val="28"/>
        </w:rPr>
      </w:pPr>
      <w:r w:rsidRPr="00E73C78">
        <w:rPr>
          <w:b/>
          <w:bCs/>
          <w:sz w:val="28"/>
          <w:szCs w:val="28"/>
        </w:rPr>
        <w:t>Контрольные вопросы:</w:t>
      </w:r>
    </w:p>
    <w:p w:rsidR="00FA1E4B" w:rsidRPr="00FA1E4B" w:rsidRDefault="00FA1E4B" w:rsidP="00EB1262">
      <w:pPr>
        <w:pStyle w:val="a3"/>
        <w:numPr>
          <w:ilvl w:val="0"/>
          <w:numId w:val="11"/>
        </w:numPr>
        <w:shd w:val="clear" w:color="auto" w:fill="FFFFFF"/>
        <w:spacing w:after="0" w:line="240" w:lineRule="auto"/>
        <w:ind w:left="0" w:firstLine="709"/>
        <w:jc w:val="both"/>
        <w:rPr>
          <w:rFonts w:ascii="Times New Roman" w:hAnsi="Times New Roman" w:cs="Times New Roman"/>
          <w:b/>
          <w:bCs/>
          <w:sz w:val="28"/>
          <w:szCs w:val="28"/>
        </w:rPr>
      </w:pPr>
      <w:r w:rsidRPr="00FA1E4B">
        <w:rPr>
          <w:rFonts w:ascii="Times New Roman" w:hAnsi="Times New Roman" w:cs="Times New Roman"/>
          <w:sz w:val="28"/>
          <w:szCs w:val="28"/>
        </w:rPr>
        <w:t>Особенности сохранения однородности партии</w:t>
      </w:r>
    </w:p>
    <w:p w:rsidR="00FA1E4B" w:rsidRPr="00FA1E4B" w:rsidRDefault="00FA1E4B" w:rsidP="00EB1262">
      <w:pPr>
        <w:pStyle w:val="a3"/>
        <w:numPr>
          <w:ilvl w:val="0"/>
          <w:numId w:val="11"/>
        </w:numPr>
        <w:shd w:val="clear" w:color="auto" w:fill="FFFFFF"/>
        <w:spacing w:after="0" w:line="240" w:lineRule="auto"/>
        <w:ind w:left="0" w:firstLine="709"/>
        <w:jc w:val="both"/>
        <w:rPr>
          <w:rFonts w:ascii="Times New Roman" w:hAnsi="Times New Roman" w:cs="Times New Roman"/>
          <w:b/>
          <w:bCs/>
          <w:sz w:val="28"/>
          <w:szCs w:val="28"/>
        </w:rPr>
      </w:pPr>
      <w:r w:rsidRPr="00FA1E4B">
        <w:rPr>
          <w:rFonts w:ascii="Times New Roman" w:hAnsi="Times New Roman" w:cs="Times New Roman"/>
          <w:sz w:val="28"/>
          <w:szCs w:val="28"/>
        </w:rPr>
        <w:t>Расскажите про таблицу случайных чисел по СТ СЭВ 546-77</w:t>
      </w:r>
    </w:p>
    <w:p w:rsidR="0048236F" w:rsidRPr="00EE4864" w:rsidRDefault="00FA1E4B" w:rsidP="00EB1262">
      <w:pPr>
        <w:pStyle w:val="a3"/>
        <w:numPr>
          <w:ilvl w:val="0"/>
          <w:numId w:val="11"/>
        </w:numPr>
        <w:spacing w:after="0" w:line="240" w:lineRule="auto"/>
        <w:ind w:left="0" w:firstLine="709"/>
        <w:jc w:val="both"/>
        <w:rPr>
          <w:rFonts w:ascii="Times New Roman" w:hAnsi="Times New Roman" w:cs="Times New Roman"/>
          <w:bCs/>
          <w:sz w:val="28"/>
          <w:szCs w:val="28"/>
        </w:rPr>
      </w:pPr>
      <w:r w:rsidRPr="00EE4864">
        <w:rPr>
          <w:rFonts w:ascii="Times New Roman" w:hAnsi="Times New Roman" w:cs="Times New Roman"/>
          <w:bCs/>
          <w:sz w:val="28"/>
          <w:szCs w:val="28"/>
        </w:rPr>
        <w:t xml:space="preserve">Приведите примеры </w:t>
      </w:r>
      <w:r w:rsidR="0048236F" w:rsidRPr="00EE4864">
        <w:rPr>
          <w:rFonts w:ascii="Times New Roman" w:hAnsi="Times New Roman" w:cs="Times New Roman"/>
          <w:bCs/>
          <w:sz w:val="28"/>
          <w:szCs w:val="28"/>
        </w:rPr>
        <w:t xml:space="preserve">применения </w:t>
      </w:r>
      <w:r w:rsidR="0048236F" w:rsidRPr="00EE4864">
        <w:rPr>
          <w:rFonts w:ascii="Times New Roman" w:hAnsi="Times New Roman" w:cs="Times New Roman"/>
          <w:sz w:val="28"/>
          <w:szCs w:val="28"/>
        </w:rPr>
        <w:t>способов представления партий и методов отбора единиц продукции в выборку</w:t>
      </w:r>
    </w:p>
    <w:p w:rsidR="00457DA0" w:rsidRPr="00EE4864" w:rsidRDefault="00457DA0" w:rsidP="00EE4864">
      <w:pPr>
        <w:pStyle w:val="a3"/>
        <w:shd w:val="clear" w:color="auto" w:fill="FFFFFF"/>
        <w:spacing w:after="0" w:line="240" w:lineRule="auto"/>
        <w:ind w:left="1778"/>
        <w:jc w:val="both"/>
        <w:rPr>
          <w:rFonts w:ascii="Times New Roman" w:hAnsi="Times New Roman" w:cs="Times New Roman"/>
          <w:b/>
          <w:bCs/>
          <w:sz w:val="28"/>
          <w:szCs w:val="28"/>
        </w:rPr>
      </w:pPr>
    </w:p>
    <w:p w:rsidR="00457DA0" w:rsidRPr="00910E9D" w:rsidRDefault="00457DA0" w:rsidP="00CB66A1">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lastRenderedPageBreak/>
        <w:t>Лекция 5</w:t>
      </w:r>
    </w:p>
    <w:p w:rsidR="00457DA0" w:rsidRPr="00E22F49" w:rsidRDefault="00457DA0" w:rsidP="00E22F49">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Теория выборочного ко</w:t>
      </w:r>
      <w:r w:rsidR="00E22F49">
        <w:rPr>
          <w:rFonts w:ascii="Times New Roman" w:hAnsi="Times New Roman" w:cs="Times New Roman"/>
          <w:b/>
          <w:bCs/>
          <w:sz w:val="28"/>
          <w:szCs w:val="28"/>
        </w:rPr>
        <w:t>нтроля. Проверка статистических</w:t>
      </w:r>
      <w:r w:rsidR="00C84E27" w:rsidRPr="00E22F49">
        <w:rPr>
          <w:rFonts w:ascii="Times New Roman" w:hAnsi="Times New Roman" w:cs="Times New Roman"/>
          <w:b/>
          <w:bCs/>
          <w:sz w:val="28"/>
          <w:szCs w:val="28"/>
        </w:rPr>
        <w:t xml:space="preserve"> </w:t>
      </w:r>
      <w:r w:rsidRPr="00E22F49">
        <w:rPr>
          <w:rFonts w:ascii="Times New Roman" w:hAnsi="Times New Roman" w:cs="Times New Roman"/>
          <w:b/>
          <w:bCs/>
          <w:sz w:val="28"/>
          <w:szCs w:val="28"/>
        </w:rPr>
        <w:t>гипотез.</w:t>
      </w:r>
    </w:p>
    <w:p w:rsidR="00457DA0" w:rsidRPr="00ED7CE1" w:rsidRDefault="00457DA0" w:rsidP="00CB66A1">
      <w:pPr>
        <w:pStyle w:val="a3"/>
        <w:spacing w:after="0" w:line="240" w:lineRule="auto"/>
        <w:ind w:left="0" w:firstLine="709"/>
        <w:jc w:val="both"/>
        <w:rPr>
          <w:rFonts w:ascii="Times New Roman" w:hAnsi="Times New Roman" w:cs="Times New Roman"/>
          <w:b/>
          <w:bCs/>
          <w:sz w:val="28"/>
          <w:szCs w:val="28"/>
        </w:rPr>
      </w:pPr>
    </w:p>
    <w:p w:rsidR="00457DA0" w:rsidRDefault="00457DA0" w:rsidP="00CB66A1">
      <w:pPr>
        <w:ind w:firstLine="709"/>
        <w:jc w:val="both"/>
        <w:rPr>
          <w:b/>
          <w:bCs/>
          <w:sz w:val="28"/>
          <w:szCs w:val="28"/>
        </w:rPr>
      </w:pPr>
      <w:r w:rsidRPr="000F1727">
        <w:rPr>
          <w:b/>
          <w:bCs/>
          <w:sz w:val="28"/>
          <w:szCs w:val="28"/>
        </w:rPr>
        <w:t>План лекции:</w:t>
      </w:r>
    </w:p>
    <w:p w:rsidR="00EF6448" w:rsidRPr="00EF6448" w:rsidRDefault="00EF6448" w:rsidP="00BE67A8">
      <w:pPr>
        <w:pStyle w:val="a3"/>
        <w:numPr>
          <w:ilvl w:val="0"/>
          <w:numId w:val="12"/>
        </w:numPr>
        <w:spacing w:after="0" w:line="240" w:lineRule="auto"/>
        <w:jc w:val="both"/>
        <w:rPr>
          <w:rFonts w:ascii="Times New Roman" w:hAnsi="Times New Roman" w:cs="Times New Roman"/>
          <w:bCs/>
          <w:sz w:val="28"/>
          <w:szCs w:val="28"/>
        </w:rPr>
      </w:pPr>
      <w:r w:rsidRPr="00EF6448">
        <w:rPr>
          <w:rFonts w:ascii="Times New Roman" w:hAnsi="Times New Roman" w:cs="Times New Roman"/>
          <w:bCs/>
          <w:sz w:val="28"/>
          <w:szCs w:val="28"/>
        </w:rPr>
        <w:t xml:space="preserve">Отлаженность </w:t>
      </w:r>
      <w:r w:rsidRPr="00EF6448">
        <w:rPr>
          <w:rFonts w:ascii="Times New Roman" w:hAnsi="Times New Roman" w:cs="Times New Roman"/>
          <w:sz w:val="28"/>
          <w:szCs w:val="28"/>
        </w:rPr>
        <w:t>и стабильность  технологического процесса</w:t>
      </w:r>
    </w:p>
    <w:p w:rsidR="00EF6448" w:rsidRPr="008C4483" w:rsidRDefault="00F62A66" w:rsidP="00BE67A8">
      <w:pPr>
        <w:pStyle w:val="a3"/>
        <w:numPr>
          <w:ilvl w:val="0"/>
          <w:numId w:val="12"/>
        </w:numPr>
        <w:spacing w:after="0" w:line="240" w:lineRule="auto"/>
        <w:jc w:val="both"/>
        <w:rPr>
          <w:rFonts w:ascii="Times New Roman" w:hAnsi="Times New Roman" w:cs="Times New Roman"/>
          <w:bCs/>
          <w:sz w:val="28"/>
          <w:szCs w:val="28"/>
        </w:rPr>
      </w:pPr>
      <w:r>
        <w:rPr>
          <w:rFonts w:ascii="Times New Roman" w:hAnsi="Times New Roman" w:cs="Times New Roman"/>
          <w:sz w:val="28"/>
          <w:szCs w:val="28"/>
        </w:rPr>
        <w:t>Выбор и п</w:t>
      </w:r>
      <w:r w:rsidR="008C4483" w:rsidRPr="008C4483">
        <w:rPr>
          <w:rFonts w:ascii="Times New Roman" w:hAnsi="Times New Roman" w:cs="Times New Roman"/>
          <w:sz w:val="28"/>
          <w:szCs w:val="28"/>
        </w:rPr>
        <w:t>роверка статистических гипотез</w:t>
      </w:r>
    </w:p>
    <w:p w:rsidR="008C4483" w:rsidRPr="00EF6448" w:rsidRDefault="008C4483" w:rsidP="008C4483">
      <w:pPr>
        <w:pStyle w:val="a3"/>
        <w:spacing w:after="0" w:line="240" w:lineRule="auto"/>
        <w:ind w:left="1069"/>
        <w:jc w:val="both"/>
        <w:rPr>
          <w:rFonts w:ascii="Times New Roman" w:hAnsi="Times New Roman" w:cs="Times New Roman"/>
          <w:bCs/>
          <w:sz w:val="28"/>
          <w:szCs w:val="28"/>
        </w:rPr>
      </w:pPr>
    </w:p>
    <w:p w:rsidR="00AD1F88" w:rsidRPr="00AD1F88" w:rsidRDefault="00AD1F88" w:rsidP="00AD1F88">
      <w:pPr>
        <w:ind w:firstLine="708"/>
        <w:jc w:val="both"/>
        <w:rPr>
          <w:b/>
          <w:bCs/>
          <w:sz w:val="28"/>
          <w:szCs w:val="28"/>
        </w:rPr>
      </w:pPr>
      <w:r w:rsidRPr="00AD1F88">
        <w:rPr>
          <w:b/>
          <w:bCs/>
          <w:sz w:val="28"/>
          <w:szCs w:val="28"/>
        </w:rPr>
        <w:t xml:space="preserve">1. Отлаженность </w:t>
      </w:r>
      <w:r w:rsidRPr="00AD1F88">
        <w:rPr>
          <w:b/>
          <w:sz w:val="28"/>
          <w:szCs w:val="28"/>
        </w:rPr>
        <w:t>и стабильность  технологического процесса</w:t>
      </w:r>
    </w:p>
    <w:p w:rsidR="00457DA0" w:rsidRPr="00993FC4" w:rsidRDefault="00457DA0" w:rsidP="00993FC4">
      <w:pPr>
        <w:ind w:firstLine="709"/>
        <w:jc w:val="both"/>
        <w:rPr>
          <w:sz w:val="28"/>
          <w:szCs w:val="28"/>
        </w:rPr>
      </w:pPr>
      <w:r w:rsidRPr="00993FC4">
        <w:rPr>
          <w:sz w:val="28"/>
          <w:szCs w:val="28"/>
        </w:rPr>
        <w:t>Необходимым условием применения статистических методов контроля является отлаженность и стабильность  технологического процесса.</w:t>
      </w:r>
    </w:p>
    <w:p w:rsidR="00457DA0" w:rsidRPr="00993FC4" w:rsidRDefault="00457DA0" w:rsidP="00993FC4">
      <w:pPr>
        <w:ind w:firstLine="709"/>
        <w:jc w:val="both"/>
        <w:rPr>
          <w:sz w:val="28"/>
          <w:szCs w:val="28"/>
        </w:rPr>
      </w:pPr>
      <w:r w:rsidRPr="00993FC4">
        <w:rPr>
          <w:sz w:val="28"/>
          <w:szCs w:val="28"/>
        </w:rPr>
        <w:t>Процесс считается отлаженным, если полностью выявлены и устранены нарушения технологической дисциплины и стабильным, если распределение вероятностей его параметров остается постоянным в течении некоторого интервала времени без вмешательства извне.</w:t>
      </w:r>
    </w:p>
    <w:p w:rsidR="00457DA0" w:rsidRPr="00993FC4" w:rsidRDefault="00457DA0" w:rsidP="00993FC4">
      <w:pPr>
        <w:ind w:firstLine="709"/>
        <w:jc w:val="both"/>
        <w:rPr>
          <w:sz w:val="28"/>
          <w:szCs w:val="28"/>
        </w:rPr>
      </w:pPr>
      <w:r w:rsidRPr="00993FC4">
        <w:rPr>
          <w:sz w:val="28"/>
          <w:szCs w:val="28"/>
        </w:rPr>
        <w:t>Для применения статистического регулирования необходимы еще два условия:</w:t>
      </w:r>
    </w:p>
    <w:p w:rsidR="00457DA0" w:rsidRPr="00993FC4" w:rsidRDefault="00457DA0" w:rsidP="00993FC4">
      <w:pPr>
        <w:ind w:firstLine="709"/>
        <w:jc w:val="both"/>
        <w:rPr>
          <w:sz w:val="28"/>
          <w:szCs w:val="28"/>
        </w:rPr>
      </w:pPr>
      <w:r w:rsidRPr="00993FC4">
        <w:rPr>
          <w:sz w:val="28"/>
          <w:szCs w:val="28"/>
        </w:rPr>
        <w:t>-</w:t>
      </w:r>
      <w:r>
        <w:rPr>
          <w:sz w:val="28"/>
          <w:szCs w:val="28"/>
        </w:rPr>
        <w:t xml:space="preserve"> </w:t>
      </w:r>
      <w:r w:rsidRPr="00993FC4">
        <w:rPr>
          <w:sz w:val="28"/>
          <w:szCs w:val="28"/>
        </w:rPr>
        <w:t>выявлены систематические погрешности, как причины возможных  разладок (например смещение настройки) и способы корректировки значений параметров технологического процесса для их оперативного устранения;</w:t>
      </w:r>
    </w:p>
    <w:p w:rsidR="00457DA0" w:rsidRPr="00993FC4" w:rsidRDefault="00457DA0" w:rsidP="00993FC4">
      <w:pPr>
        <w:ind w:firstLine="709"/>
        <w:jc w:val="both"/>
        <w:rPr>
          <w:sz w:val="28"/>
          <w:szCs w:val="28"/>
        </w:rPr>
      </w:pPr>
      <w:r w:rsidRPr="00993FC4">
        <w:rPr>
          <w:sz w:val="28"/>
          <w:szCs w:val="28"/>
        </w:rPr>
        <w:t>-</w:t>
      </w:r>
      <w:r>
        <w:rPr>
          <w:sz w:val="28"/>
          <w:szCs w:val="28"/>
        </w:rPr>
        <w:t xml:space="preserve"> </w:t>
      </w:r>
      <w:r w:rsidRPr="00993FC4">
        <w:rPr>
          <w:sz w:val="28"/>
          <w:szCs w:val="28"/>
        </w:rPr>
        <w:t>коэффициент точности по контролируемому параметру удовлетворяет условию:</w:t>
      </w:r>
    </w:p>
    <w:p w:rsidR="00457DA0" w:rsidRPr="00993FC4" w:rsidRDefault="00457DA0" w:rsidP="00993FC4">
      <w:pPr>
        <w:ind w:firstLine="709"/>
        <w:jc w:val="both"/>
        <w:rPr>
          <w:sz w:val="28"/>
          <w:szCs w:val="28"/>
        </w:rPr>
      </w:pPr>
      <w:r w:rsidRPr="00993FC4">
        <w:rPr>
          <w:sz w:val="28"/>
          <w:szCs w:val="28"/>
        </w:rPr>
        <w:t xml:space="preserve">   К</w:t>
      </w:r>
      <w:r w:rsidRPr="00993FC4">
        <w:rPr>
          <w:sz w:val="28"/>
          <w:szCs w:val="28"/>
          <w:vertAlign w:val="subscript"/>
        </w:rPr>
        <w:t>т =</w:t>
      </w:r>
      <w:r w:rsidRPr="00993FC4">
        <w:rPr>
          <w:sz w:val="28"/>
          <w:szCs w:val="28"/>
          <w:lang w:val="en-US"/>
        </w:rPr>
        <w:t>w</w:t>
      </w:r>
      <w:r w:rsidRPr="00993FC4">
        <w:rPr>
          <w:sz w:val="28"/>
          <w:szCs w:val="28"/>
        </w:rPr>
        <w:t>/</w:t>
      </w:r>
      <w:r w:rsidRPr="00993FC4">
        <w:rPr>
          <w:sz w:val="28"/>
          <w:szCs w:val="28"/>
          <w:lang w:val="kk-KZ"/>
        </w:rPr>
        <w:t xml:space="preserve">Т˂ </w:t>
      </w:r>
      <w:r w:rsidRPr="00993FC4">
        <w:rPr>
          <w:sz w:val="28"/>
          <w:szCs w:val="28"/>
        </w:rPr>
        <w:t>1</w:t>
      </w:r>
    </w:p>
    <w:p w:rsidR="00457DA0" w:rsidRPr="00993FC4" w:rsidRDefault="00457DA0" w:rsidP="00993FC4">
      <w:pPr>
        <w:ind w:firstLine="709"/>
        <w:jc w:val="both"/>
        <w:rPr>
          <w:sz w:val="28"/>
          <w:szCs w:val="28"/>
        </w:rPr>
      </w:pPr>
    </w:p>
    <w:p w:rsidR="00457DA0" w:rsidRPr="00993FC4" w:rsidRDefault="00457DA0" w:rsidP="00993FC4">
      <w:pPr>
        <w:ind w:firstLine="709"/>
        <w:jc w:val="both"/>
        <w:rPr>
          <w:sz w:val="28"/>
          <w:szCs w:val="28"/>
        </w:rPr>
      </w:pPr>
      <w:r w:rsidRPr="00993FC4">
        <w:rPr>
          <w:sz w:val="28"/>
          <w:szCs w:val="28"/>
        </w:rPr>
        <w:t xml:space="preserve">где:   </w:t>
      </w:r>
      <w:r w:rsidRPr="00993FC4">
        <w:rPr>
          <w:sz w:val="28"/>
          <w:szCs w:val="28"/>
          <w:lang w:val="en-US"/>
        </w:rPr>
        <w:t>w</w:t>
      </w:r>
      <w:r w:rsidRPr="00993FC4">
        <w:rPr>
          <w:sz w:val="28"/>
          <w:szCs w:val="28"/>
        </w:rPr>
        <w:t xml:space="preserve"> – поле рассеивания или разность максимального и минимального значения контролируемого параметра за установленный промежуток  времени (наработки технологической системы.</w:t>
      </w:r>
    </w:p>
    <w:p w:rsidR="00457DA0" w:rsidRPr="00993FC4" w:rsidRDefault="00457DA0" w:rsidP="00993FC4">
      <w:pPr>
        <w:ind w:firstLine="709"/>
        <w:jc w:val="both"/>
        <w:rPr>
          <w:sz w:val="28"/>
          <w:szCs w:val="28"/>
        </w:rPr>
      </w:pPr>
    </w:p>
    <w:p w:rsidR="00457DA0" w:rsidRPr="00993FC4" w:rsidRDefault="00457DA0" w:rsidP="00993FC4">
      <w:pPr>
        <w:ind w:firstLine="709"/>
        <w:jc w:val="both"/>
        <w:rPr>
          <w:sz w:val="28"/>
          <w:szCs w:val="28"/>
        </w:rPr>
      </w:pPr>
      <w:r w:rsidRPr="00993FC4">
        <w:rPr>
          <w:sz w:val="28"/>
          <w:szCs w:val="28"/>
        </w:rPr>
        <w:t xml:space="preserve">              </w:t>
      </w:r>
      <w:r w:rsidRPr="00993FC4">
        <w:rPr>
          <w:sz w:val="28"/>
          <w:szCs w:val="28"/>
          <w:lang w:val="en-US"/>
        </w:rPr>
        <w:t>W</w:t>
      </w:r>
      <w:r w:rsidRPr="00993FC4">
        <w:rPr>
          <w:sz w:val="28"/>
          <w:szCs w:val="28"/>
        </w:rPr>
        <w:t>= (Р</w:t>
      </w:r>
      <w:r w:rsidRPr="00993FC4">
        <w:rPr>
          <w:sz w:val="28"/>
          <w:szCs w:val="28"/>
          <w:vertAlign w:val="subscript"/>
        </w:rPr>
        <w:t>мах</w:t>
      </w:r>
      <w:r w:rsidRPr="00993FC4">
        <w:rPr>
          <w:sz w:val="28"/>
          <w:szCs w:val="28"/>
        </w:rPr>
        <w:t xml:space="preserve">-Р </w:t>
      </w:r>
      <w:r w:rsidRPr="00993FC4">
        <w:rPr>
          <w:sz w:val="28"/>
          <w:szCs w:val="28"/>
          <w:vertAlign w:val="subscript"/>
        </w:rPr>
        <w:t xml:space="preserve">мин </w:t>
      </w:r>
      <w:r w:rsidRPr="00993FC4">
        <w:rPr>
          <w:sz w:val="28"/>
          <w:szCs w:val="28"/>
        </w:rPr>
        <w:t>)  / 3</w:t>
      </w:r>
    </w:p>
    <w:p w:rsidR="00457DA0" w:rsidRPr="00993FC4" w:rsidRDefault="00457DA0" w:rsidP="00993FC4">
      <w:pPr>
        <w:ind w:firstLine="709"/>
        <w:jc w:val="both"/>
        <w:rPr>
          <w:sz w:val="28"/>
          <w:szCs w:val="28"/>
        </w:rPr>
      </w:pPr>
    </w:p>
    <w:p w:rsidR="00457DA0" w:rsidRPr="00993FC4" w:rsidRDefault="00457DA0" w:rsidP="00993FC4">
      <w:pPr>
        <w:ind w:firstLine="709"/>
        <w:jc w:val="both"/>
        <w:rPr>
          <w:sz w:val="28"/>
          <w:szCs w:val="28"/>
        </w:rPr>
      </w:pPr>
      <w:r w:rsidRPr="00993FC4">
        <w:rPr>
          <w:sz w:val="28"/>
          <w:szCs w:val="28"/>
        </w:rPr>
        <w:t>Т- допуск на контролируемый параметр</w:t>
      </w:r>
    </w:p>
    <w:p w:rsidR="00457DA0" w:rsidRPr="00993FC4" w:rsidRDefault="00457DA0" w:rsidP="00913BBF">
      <w:pPr>
        <w:ind w:firstLine="709"/>
        <w:jc w:val="both"/>
        <w:rPr>
          <w:sz w:val="28"/>
          <w:szCs w:val="28"/>
        </w:rPr>
      </w:pPr>
      <w:r w:rsidRPr="00993FC4">
        <w:rPr>
          <w:sz w:val="28"/>
          <w:szCs w:val="28"/>
        </w:rPr>
        <w:t>Отлаженный и стабильный процесс</w:t>
      </w:r>
      <w:r w:rsidR="00AA5FF8">
        <w:rPr>
          <w:sz w:val="28"/>
          <w:szCs w:val="28"/>
        </w:rPr>
        <w:t xml:space="preserve"> </w:t>
      </w:r>
      <w:r w:rsidRPr="00993FC4">
        <w:rPr>
          <w:sz w:val="28"/>
          <w:szCs w:val="28"/>
        </w:rPr>
        <w:t>удовлетворяющий этим условиям считается управляемым.</w:t>
      </w:r>
    </w:p>
    <w:p w:rsidR="00457DA0" w:rsidRPr="00993FC4" w:rsidRDefault="00457DA0" w:rsidP="00B707EF">
      <w:pPr>
        <w:ind w:firstLine="709"/>
        <w:jc w:val="both"/>
        <w:rPr>
          <w:sz w:val="28"/>
          <w:szCs w:val="28"/>
        </w:rPr>
      </w:pPr>
      <w:r w:rsidRPr="00993FC4">
        <w:rPr>
          <w:sz w:val="28"/>
          <w:szCs w:val="28"/>
        </w:rPr>
        <w:t>Проверку указанных условий осущ</w:t>
      </w:r>
      <w:r w:rsidR="00B707EF">
        <w:rPr>
          <w:sz w:val="28"/>
          <w:szCs w:val="28"/>
        </w:rPr>
        <w:t xml:space="preserve">ествляют путем предварительного </w:t>
      </w:r>
      <w:r w:rsidRPr="00993FC4">
        <w:rPr>
          <w:sz w:val="28"/>
          <w:szCs w:val="28"/>
        </w:rPr>
        <w:t>анализа точности и стабильности  технологического процесса</w:t>
      </w:r>
      <w:r w:rsidR="00B707EF">
        <w:rPr>
          <w:sz w:val="28"/>
          <w:szCs w:val="28"/>
        </w:rPr>
        <w:t>.</w:t>
      </w:r>
    </w:p>
    <w:p w:rsidR="00457DA0" w:rsidRPr="00993FC4" w:rsidRDefault="00457DA0" w:rsidP="00B707EF">
      <w:pPr>
        <w:ind w:firstLine="709"/>
        <w:jc w:val="both"/>
        <w:rPr>
          <w:sz w:val="28"/>
          <w:szCs w:val="28"/>
        </w:rPr>
      </w:pPr>
      <w:r w:rsidRPr="00993FC4">
        <w:rPr>
          <w:sz w:val="28"/>
          <w:szCs w:val="28"/>
        </w:rPr>
        <w:t>На этапе подготовки производства используют расчетные методы, а на этапе изготовления продукции, опытно-статистические методы.</w:t>
      </w:r>
    </w:p>
    <w:p w:rsidR="00457DA0" w:rsidRPr="00993FC4" w:rsidRDefault="00457DA0" w:rsidP="00993FC4">
      <w:pPr>
        <w:ind w:firstLine="709"/>
        <w:jc w:val="both"/>
        <w:rPr>
          <w:sz w:val="28"/>
          <w:szCs w:val="28"/>
        </w:rPr>
      </w:pPr>
      <w:r w:rsidRPr="00993FC4">
        <w:rPr>
          <w:sz w:val="28"/>
          <w:szCs w:val="28"/>
        </w:rPr>
        <w:t>Применение статистического контроля взамен сплошного, там где это возможно, позволяет снизить трудоемкость и стоимость контроля, высвободить часть контрольного персонала.</w:t>
      </w:r>
    </w:p>
    <w:p w:rsidR="00457DA0" w:rsidRPr="00993FC4" w:rsidRDefault="00457DA0" w:rsidP="00993FC4">
      <w:pPr>
        <w:ind w:firstLine="709"/>
        <w:jc w:val="both"/>
        <w:rPr>
          <w:sz w:val="28"/>
          <w:szCs w:val="28"/>
        </w:rPr>
      </w:pPr>
      <w:r w:rsidRPr="00993FC4">
        <w:rPr>
          <w:sz w:val="28"/>
          <w:szCs w:val="28"/>
        </w:rPr>
        <w:t>Вместе с тем статистический контроль предъявляет повышенные требования к квалификации разработчиков и исполнителей контроля, а также точности СИ.</w:t>
      </w:r>
    </w:p>
    <w:p w:rsidR="00457DA0" w:rsidRPr="00993FC4" w:rsidRDefault="00457DA0" w:rsidP="00993FC4">
      <w:pPr>
        <w:ind w:firstLine="709"/>
        <w:jc w:val="both"/>
        <w:rPr>
          <w:sz w:val="28"/>
          <w:szCs w:val="28"/>
        </w:rPr>
      </w:pPr>
      <w:r w:rsidRPr="00993FC4">
        <w:rPr>
          <w:sz w:val="28"/>
          <w:szCs w:val="28"/>
        </w:rPr>
        <w:t>Поэтому окончательный выбор вида контроля следует производить на основании комплексного экономического критерия.</w:t>
      </w:r>
    </w:p>
    <w:p w:rsidR="00AA5FF8" w:rsidRPr="0027624D" w:rsidRDefault="00AA5FF8" w:rsidP="00AA5FF8">
      <w:pPr>
        <w:ind w:firstLine="708"/>
        <w:jc w:val="both"/>
        <w:rPr>
          <w:b/>
          <w:bCs/>
          <w:sz w:val="28"/>
          <w:szCs w:val="28"/>
        </w:rPr>
      </w:pPr>
      <w:r w:rsidRPr="0027624D">
        <w:rPr>
          <w:b/>
          <w:sz w:val="28"/>
          <w:szCs w:val="28"/>
        </w:rPr>
        <w:lastRenderedPageBreak/>
        <w:t>2. Выбор и проверка статистических гипотез</w:t>
      </w:r>
    </w:p>
    <w:p w:rsidR="00B87442" w:rsidRPr="00B87442" w:rsidRDefault="00B87442" w:rsidP="00B87442">
      <w:pPr>
        <w:ind w:firstLine="708"/>
        <w:jc w:val="both"/>
        <w:rPr>
          <w:sz w:val="28"/>
          <w:szCs w:val="28"/>
        </w:rPr>
      </w:pPr>
      <w:r w:rsidRPr="00B87442">
        <w:rPr>
          <w:sz w:val="28"/>
          <w:szCs w:val="28"/>
        </w:rPr>
        <w:t>В статистике применяют различные методы контроля:</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технический контроль</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сплошной контроль</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выборочный контроль</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нормальный контроль</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усиленный контроль</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ослабленный контроль</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контроль по количественному признаку</w:t>
      </w:r>
    </w:p>
    <w:p w:rsidR="00B87442" w:rsidRPr="00B87442" w:rsidRDefault="00B87442" w:rsidP="00B87442">
      <w:pPr>
        <w:ind w:firstLine="708"/>
        <w:jc w:val="both"/>
        <w:rPr>
          <w:sz w:val="28"/>
          <w:szCs w:val="28"/>
        </w:rPr>
      </w:pPr>
      <w:r w:rsidRPr="00B87442">
        <w:rPr>
          <w:sz w:val="28"/>
          <w:szCs w:val="28"/>
        </w:rPr>
        <w:t>-</w:t>
      </w:r>
      <w:r w:rsidR="00F50943">
        <w:rPr>
          <w:sz w:val="28"/>
          <w:szCs w:val="28"/>
        </w:rPr>
        <w:t xml:space="preserve"> </w:t>
      </w:r>
      <w:r w:rsidRPr="00B87442">
        <w:rPr>
          <w:sz w:val="28"/>
          <w:szCs w:val="28"/>
        </w:rPr>
        <w:t>контроль по качественному признаку</w:t>
      </w:r>
    </w:p>
    <w:p w:rsidR="00B87442" w:rsidRPr="00B87442" w:rsidRDefault="00B87442" w:rsidP="00B87442">
      <w:pPr>
        <w:ind w:firstLine="708"/>
        <w:jc w:val="both"/>
        <w:rPr>
          <w:sz w:val="28"/>
          <w:szCs w:val="28"/>
        </w:rPr>
      </w:pPr>
      <w:r w:rsidRPr="00B87442">
        <w:rPr>
          <w:sz w:val="28"/>
          <w:szCs w:val="28"/>
        </w:rPr>
        <w:t>Термины и их определения,  применяемые в статистическом контроле установлены в ГОСТ15895</w:t>
      </w:r>
    </w:p>
    <w:p w:rsidR="00B87442" w:rsidRPr="00B87442" w:rsidRDefault="00B87442" w:rsidP="00B87442">
      <w:pPr>
        <w:ind w:firstLine="708"/>
        <w:jc w:val="both"/>
        <w:rPr>
          <w:sz w:val="28"/>
          <w:szCs w:val="28"/>
        </w:rPr>
      </w:pPr>
      <w:r w:rsidRPr="00B87442">
        <w:rPr>
          <w:sz w:val="28"/>
          <w:szCs w:val="28"/>
        </w:rPr>
        <w:t>Разъясним термины основных методов контроля:</w:t>
      </w:r>
    </w:p>
    <w:p w:rsidR="00B87442" w:rsidRPr="00B87442" w:rsidRDefault="00B87442" w:rsidP="00B87442">
      <w:pPr>
        <w:ind w:firstLine="708"/>
        <w:jc w:val="both"/>
        <w:rPr>
          <w:sz w:val="28"/>
          <w:szCs w:val="28"/>
        </w:rPr>
      </w:pPr>
      <w:r w:rsidRPr="00B87442">
        <w:rPr>
          <w:sz w:val="28"/>
          <w:szCs w:val="28"/>
        </w:rPr>
        <w:t>-</w:t>
      </w:r>
      <w:r>
        <w:rPr>
          <w:sz w:val="28"/>
          <w:szCs w:val="28"/>
        </w:rPr>
        <w:t xml:space="preserve"> </w:t>
      </w:r>
      <w:r w:rsidRPr="00B87442">
        <w:rPr>
          <w:sz w:val="28"/>
          <w:szCs w:val="28"/>
        </w:rPr>
        <w:t>контроль по количественному  признаку</w:t>
      </w:r>
      <w:r w:rsidR="0027624D">
        <w:rPr>
          <w:sz w:val="28"/>
          <w:szCs w:val="28"/>
        </w:rPr>
        <w:t xml:space="preserve"> </w:t>
      </w:r>
      <w:r w:rsidRPr="00B87442">
        <w:rPr>
          <w:sz w:val="28"/>
          <w:szCs w:val="28"/>
        </w:rPr>
        <w:t>- это контроль качества продукции в ходе которого определяют значения одного или нескольких ее параметров, а последующее решение о контролируемой совокупности принимают в зависимости от этих значений;</w:t>
      </w:r>
    </w:p>
    <w:p w:rsidR="00B87442" w:rsidRPr="00B87442" w:rsidRDefault="00B87442" w:rsidP="00B87442">
      <w:pPr>
        <w:ind w:firstLine="708"/>
        <w:jc w:val="both"/>
        <w:rPr>
          <w:sz w:val="28"/>
          <w:szCs w:val="28"/>
        </w:rPr>
      </w:pPr>
      <w:r w:rsidRPr="00B87442">
        <w:rPr>
          <w:sz w:val="28"/>
          <w:szCs w:val="28"/>
        </w:rPr>
        <w:t>- контроль по альтернативному признаку - это контроль по качественному признаку в ходе которого каждую проверенную единицу продукции относят к категории годных или негодных, а последующее решение о контролируемой совокупности принимают в зависимости от числа обнаруженных в выборке или пробе дефектных единиц продукции или числа дефектов, приходящихся на определенное число единиц продукции.</w:t>
      </w:r>
    </w:p>
    <w:p w:rsidR="00B87442" w:rsidRPr="00B87442" w:rsidRDefault="00B87442" w:rsidP="00B87442">
      <w:pPr>
        <w:ind w:firstLine="708"/>
        <w:jc w:val="both"/>
        <w:rPr>
          <w:sz w:val="28"/>
          <w:szCs w:val="28"/>
        </w:rPr>
      </w:pPr>
      <w:r w:rsidRPr="00B87442">
        <w:rPr>
          <w:sz w:val="28"/>
          <w:szCs w:val="28"/>
        </w:rPr>
        <w:t>- нормальный контроль - статистический приемочный контроль, когда уровень дефектности не имеет отклонения от приемочного.</w:t>
      </w:r>
    </w:p>
    <w:p w:rsidR="00B87442" w:rsidRDefault="00B87442" w:rsidP="00B87442">
      <w:pPr>
        <w:ind w:firstLine="708"/>
        <w:jc w:val="both"/>
        <w:rPr>
          <w:sz w:val="28"/>
          <w:szCs w:val="28"/>
        </w:rPr>
      </w:pPr>
      <w:r w:rsidRPr="00B87442">
        <w:rPr>
          <w:sz w:val="28"/>
          <w:szCs w:val="28"/>
        </w:rPr>
        <w:t>Основные статистические методы контроля, их преимущества и недостатки  отражены в таблице 3.</w:t>
      </w:r>
    </w:p>
    <w:p w:rsidR="00B87442" w:rsidRPr="00B87442" w:rsidRDefault="00B87442" w:rsidP="00B87442">
      <w:pPr>
        <w:ind w:firstLine="708"/>
        <w:jc w:val="both"/>
        <w:rPr>
          <w:sz w:val="28"/>
          <w:szCs w:val="28"/>
        </w:rPr>
      </w:pPr>
    </w:p>
    <w:p w:rsidR="00B87442" w:rsidRDefault="00B87442" w:rsidP="00B87442">
      <w:pPr>
        <w:ind w:firstLine="708"/>
      </w:pPr>
      <w:r>
        <w:t>Таблица 3. Основные статистические методы контроля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3780"/>
        <w:gridCol w:w="3883"/>
      </w:tblGrid>
      <w:tr w:rsidR="00B87442" w:rsidRPr="00AE4964" w:rsidTr="00217B88">
        <w:tc>
          <w:tcPr>
            <w:tcW w:w="1908" w:type="dxa"/>
          </w:tcPr>
          <w:p w:rsidR="00B87442" w:rsidRPr="00AE4964" w:rsidRDefault="00B87442" w:rsidP="0002550D">
            <w:r w:rsidRPr="00AE4964">
              <w:t>Характеристики</w:t>
            </w:r>
          </w:p>
        </w:tc>
        <w:tc>
          <w:tcPr>
            <w:tcW w:w="3780" w:type="dxa"/>
          </w:tcPr>
          <w:p w:rsidR="00B87442" w:rsidRPr="00AE4964" w:rsidRDefault="00B87442" w:rsidP="0002550D">
            <w:r w:rsidRPr="00AE4964">
              <w:t>Контроль по альтернативному признаку</w:t>
            </w:r>
          </w:p>
        </w:tc>
        <w:tc>
          <w:tcPr>
            <w:tcW w:w="3883" w:type="dxa"/>
          </w:tcPr>
          <w:p w:rsidR="00B87442" w:rsidRPr="00AE4964" w:rsidRDefault="00B87442" w:rsidP="0002550D">
            <w:r w:rsidRPr="00AE4964">
              <w:t>Контроль по количественному признаку</w:t>
            </w:r>
          </w:p>
        </w:tc>
      </w:tr>
      <w:tr w:rsidR="00B87442" w:rsidRPr="00AE4964" w:rsidTr="00217B88">
        <w:tc>
          <w:tcPr>
            <w:tcW w:w="1908" w:type="dxa"/>
          </w:tcPr>
          <w:p w:rsidR="00B87442" w:rsidRPr="00AE4964" w:rsidRDefault="00B87442" w:rsidP="0002550D">
            <w:r w:rsidRPr="00AE4964">
              <w:t>Алгоритм действий</w:t>
            </w:r>
          </w:p>
        </w:tc>
        <w:tc>
          <w:tcPr>
            <w:tcW w:w="3780" w:type="dxa"/>
          </w:tcPr>
          <w:p w:rsidR="00B87442" w:rsidRPr="00AE4964" w:rsidRDefault="00B87442" w:rsidP="0002550D">
            <w:r w:rsidRPr="00AE4964">
              <w:t>1Отбирают выборку</w:t>
            </w:r>
          </w:p>
          <w:p w:rsidR="00B87442" w:rsidRPr="00AE4964" w:rsidRDefault="00B87442" w:rsidP="0002550D">
            <w:r w:rsidRPr="00AE4964">
              <w:t>2 Проверяют наличие дефектов по одному или нескольким параметрам в каждой единице продукции</w:t>
            </w:r>
          </w:p>
          <w:p w:rsidR="00B87442" w:rsidRPr="00AE4964" w:rsidRDefault="00B87442" w:rsidP="0002550D">
            <w:r w:rsidRPr="00AE4964">
              <w:t>3</w:t>
            </w:r>
            <w:r w:rsidR="00A56DA1">
              <w:t xml:space="preserve"> </w:t>
            </w:r>
            <w:r w:rsidRPr="00AE4964">
              <w:t>Определяют значение выборочной характеристики, подсчитывая число дефектных единиц в выборке или число дефектов на определенное число единиц продукции</w:t>
            </w:r>
          </w:p>
        </w:tc>
        <w:tc>
          <w:tcPr>
            <w:tcW w:w="3883" w:type="dxa"/>
          </w:tcPr>
          <w:p w:rsidR="00B87442" w:rsidRPr="00AE4964" w:rsidRDefault="00B87442" w:rsidP="0002550D">
            <w:r w:rsidRPr="00AE4964">
              <w:t>1Отбирают выборку</w:t>
            </w:r>
          </w:p>
          <w:p w:rsidR="00B87442" w:rsidRPr="00AE4964" w:rsidRDefault="00B87442" w:rsidP="0002550D">
            <w:pPr>
              <w:rPr>
                <w:lang w:val="kk-KZ"/>
              </w:rPr>
            </w:pPr>
            <w:r w:rsidRPr="00AE4964">
              <w:t>2 Измеряют значения Х</w:t>
            </w:r>
            <w:r w:rsidRPr="00AE4964">
              <w:rPr>
                <w:vertAlign w:val="subscript"/>
                <w:lang w:val="en-US"/>
              </w:rPr>
              <w:t>i</w:t>
            </w:r>
            <w:r w:rsidRPr="00AE4964">
              <w:rPr>
                <w:lang w:val="kk-KZ"/>
              </w:rPr>
              <w:t xml:space="preserve"> контролируемого параметра </w:t>
            </w:r>
          </w:p>
          <w:p w:rsidR="00B87442" w:rsidRPr="00AE4964" w:rsidRDefault="00B87442" w:rsidP="0002550D">
            <w:r w:rsidRPr="00AE4964">
              <w:t>(</w:t>
            </w:r>
            <w:r w:rsidRPr="00AE4964">
              <w:rPr>
                <w:lang w:val="en-US"/>
              </w:rPr>
              <w:t>i</w:t>
            </w:r>
            <w:r w:rsidRPr="00AE4964">
              <w:t>=1, 2..п) каждой единицы продукции.</w:t>
            </w:r>
          </w:p>
          <w:p w:rsidR="00B87442" w:rsidRPr="00AE4964" w:rsidRDefault="00B87442" w:rsidP="00A56DA1">
            <w:r w:rsidRPr="00AE4964">
              <w:t>3 Вычисляют значения выборочной характеристики кА функцию Х</w:t>
            </w:r>
            <w:r w:rsidRPr="00AE4964">
              <w:rPr>
                <w:vertAlign w:val="subscript"/>
                <w:lang w:val="en-US"/>
              </w:rPr>
              <w:t>i</w:t>
            </w:r>
            <w:r w:rsidRPr="00AE4964">
              <w:t xml:space="preserve"> (например  среднее значение Х </w:t>
            </w:r>
            <w:r w:rsidRPr="00AE4964">
              <w:rPr>
                <w:vertAlign w:val="subscript"/>
              </w:rPr>
              <w:t xml:space="preserve">ср </w:t>
            </w:r>
            <w:r w:rsidRPr="00AE4964">
              <w:t>или его нормированное отклонение от номинала)</w:t>
            </w:r>
          </w:p>
        </w:tc>
      </w:tr>
      <w:tr w:rsidR="00B87442" w:rsidRPr="00AE4964" w:rsidTr="00217B88">
        <w:tc>
          <w:tcPr>
            <w:tcW w:w="1908" w:type="dxa"/>
          </w:tcPr>
          <w:p w:rsidR="00B87442" w:rsidRPr="00AE4964" w:rsidRDefault="00B87442" w:rsidP="0002550D"/>
        </w:tc>
        <w:tc>
          <w:tcPr>
            <w:tcW w:w="7663" w:type="dxa"/>
            <w:gridSpan w:val="2"/>
          </w:tcPr>
          <w:p w:rsidR="00B87442" w:rsidRDefault="00B87442" w:rsidP="0002550D">
            <w:r w:rsidRPr="00AE4964">
              <w:t>4 Сравнивают значения выборочной характеристики с контрольным нормативом (приемочным числом) или с границей регулирования и принимают соответствующее решение</w:t>
            </w:r>
          </w:p>
          <w:p w:rsidR="00B70247" w:rsidRDefault="00B70247" w:rsidP="0002550D"/>
          <w:p w:rsidR="00B70247" w:rsidRPr="00AE4964" w:rsidRDefault="00B70247" w:rsidP="0002550D"/>
        </w:tc>
      </w:tr>
      <w:tr w:rsidR="00B87442" w:rsidRPr="00AE4964" w:rsidTr="00217B88">
        <w:tc>
          <w:tcPr>
            <w:tcW w:w="1908" w:type="dxa"/>
          </w:tcPr>
          <w:p w:rsidR="00B87442" w:rsidRPr="00AE4964" w:rsidRDefault="00B87442" w:rsidP="0002550D">
            <w:r w:rsidRPr="00AE4964">
              <w:lastRenderedPageBreak/>
              <w:t>Преимущества</w:t>
            </w:r>
          </w:p>
        </w:tc>
        <w:tc>
          <w:tcPr>
            <w:tcW w:w="3780" w:type="dxa"/>
          </w:tcPr>
          <w:p w:rsidR="00B87442" w:rsidRPr="00AE4964" w:rsidRDefault="00B87442" w:rsidP="0002550D">
            <w:r w:rsidRPr="00AE4964">
              <w:t xml:space="preserve">Проще и </w:t>
            </w:r>
            <w:r w:rsidR="00FF5A76">
              <w:t xml:space="preserve"> о</w:t>
            </w:r>
            <w:r w:rsidRPr="00AE4964">
              <w:t>перативнее   в применении, не требует вычисления в процессе контроля,</w:t>
            </w:r>
          </w:p>
          <w:p w:rsidR="00B87442" w:rsidRPr="00AE4964" w:rsidRDefault="00B87442" w:rsidP="0002550D">
            <w:r w:rsidRPr="00AE4964">
              <w:t>Применим при контроле по нескольким параметрам</w:t>
            </w:r>
          </w:p>
        </w:tc>
        <w:tc>
          <w:tcPr>
            <w:tcW w:w="3883" w:type="dxa"/>
          </w:tcPr>
          <w:p w:rsidR="00B87442" w:rsidRPr="00AE4964" w:rsidRDefault="00B87442" w:rsidP="0002550D">
            <w:r w:rsidRPr="00AE4964">
              <w:t>Более информативен, требует меньшего объема выборки при равной достоверности или повышает достоверность при равном объеме</w:t>
            </w:r>
          </w:p>
        </w:tc>
      </w:tr>
      <w:tr w:rsidR="00B87442" w:rsidRPr="00AE4964" w:rsidTr="00217B88">
        <w:tc>
          <w:tcPr>
            <w:tcW w:w="1908" w:type="dxa"/>
          </w:tcPr>
          <w:p w:rsidR="00B87442" w:rsidRPr="00AE4964" w:rsidRDefault="00B87442" w:rsidP="0002550D">
            <w:r w:rsidRPr="00AE4964">
              <w:t>Недостатки</w:t>
            </w:r>
          </w:p>
        </w:tc>
        <w:tc>
          <w:tcPr>
            <w:tcW w:w="3780" w:type="dxa"/>
          </w:tcPr>
          <w:p w:rsidR="00B87442" w:rsidRPr="00AE4964" w:rsidRDefault="00B87442" w:rsidP="00F86DDA">
            <w:r w:rsidRPr="00AE4964">
              <w:t>Менее информативен при отрицательном результате, при отрицательном результате сложнее найти причину снижения качества продукции или разладки технологического процесса</w:t>
            </w:r>
          </w:p>
        </w:tc>
        <w:tc>
          <w:tcPr>
            <w:tcW w:w="3883" w:type="dxa"/>
          </w:tcPr>
          <w:p w:rsidR="00B87442" w:rsidRPr="00AE4964" w:rsidRDefault="00B87442" w:rsidP="0002550D">
            <w:r w:rsidRPr="00AE4964">
              <w:t>Применим при контроле по одному параметру, требует предварительной проверки закона распределения  параметра, более высокой квалификации  исполнителей</w:t>
            </w:r>
          </w:p>
        </w:tc>
      </w:tr>
    </w:tbl>
    <w:p w:rsidR="00457DA0" w:rsidRPr="00993FC4" w:rsidRDefault="00457DA0" w:rsidP="00993FC4">
      <w:pPr>
        <w:pStyle w:val="a8"/>
        <w:shd w:val="clear" w:color="auto" w:fill="FFFFFF"/>
        <w:spacing w:before="0" w:beforeAutospacing="0" w:after="0" w:afterAutospacing="0"/>
        <w:ind w:firstLine="709"/>
        <w:jc w:val="both"/>
        <w:rPr>
          <w:sz w:val="28"/>
          <w:szCs w:val="28"/>
        </w:rPr>
      </w:pPr>
    </w:p>
    <w:p w:rsidR="00457DA0" w:rsidRDefault="00457DA0" w:rsidP="00412B5A">
      <w:pPr>
        <w:shd w:val="clear" w:color="auto" w:fill="FFFFFF"/>
        <w:ind w:firstLine="709"/>
        <w:jc w:val="both"/>
        <w:rPr>
          <w:b/>
          <w:bCs/>
          <w:sz w:val="28"/>
          <w:szCs w:val="28"/>
        </w:rPr>
      </w:pPr>
      <w:r w:rsidRPr="00E73C78">
        <w:rPr>
          <w:b/>
          <w:bCs/>
          <w:sz w:val="28"/>
          <w:szCs w:val="28"/>
        </w:rPr>
        <w:t>Контрольные вопросы:</w:t>
      </w:r>
    </w:p>
    <w:p w:rsidR="008C4483" w:rsidRPr="003276DE" w:rsidRDefault="008C4483" w:rsidP="003E5B77">
      <w:pPr>
        <w:pStyle w:val="a3"/>
        <w:numPr>
          <w:ilvl w:val="0"/>
          <w:numId w:val="13"/>
        </w:numPr>
        <w:spacing w:after="0" w:line="240" w:lineRule="auto"/>
        <w:ind w:left="0" w:firstLine="709"/>
        <w:rPr>
          <w:rFonts w:ascii="Times New Roman" w:hAnsi="Times New Roman" w:cs="Times New Roman"/>
          <w:sz w:val="28"/>
          <w:szCs w:val="28"/>
        </w:rPr>
      </w:pPr>
      <w:r w:rsidRPr="003276DE">
        <w:rPr>
          <w:rFonts w:ascii="Times New Roman" w:hAnsi="Times New Roman" w:cs="Times New Roman"/>
          <w:sz w:val="28"/>
          <w:szCs w:val="28"/>
        </w:rPr>
        <w:t>Какие методы используют на этапе подготовки производства и  на этапе изготовления продукции?</w:t>
      </w:r>
    </w:p>
    <w:p w:rsidR="003E5B77" w:rsidRDefault="00B56CF9" w:rsidP="00B56CF9">
      <w:pPr>
        <w:pStyle w:val="a3"/>
        <w:numPr>
          <w:ilvl w:val="0"/>
          <w:numId w:val="13"/>
        </w:numPr>
        <w:spacing w:after="0" w:line="240" w:lineRule="auto"/>
        <w:ind w:left="0" w:firstLine="709"/>
        <w:rPr>
          <w:rFonts w:ascii="Times New Roman" w:hAnsi="Times New Roman" w:cs="Times New Roman"/>
          <w:sz w:val="28"/>
          <w:szCs w:val="28"/>
        </w:rPr>
      </w:pPr>
      <w:r>
        <w:rPr>
          <w:rFonts w:ascii="Times New Roman" w:hAnsi="Times New Roman" w:cs="Times New Roman"/>
          <w:sz w:val="28"/>
          <w:szCs w:val="28"/>
        </w:rPr>
        <w:t>Какие</w:t>
      </w:r>
      <w:r w:rsidR="003E5B77" w:rsidRPr="00B56CF9">
        <w:rPr>
          <w:rFonts w:ascii="Times New Roman" w:hAnsi="Times New Roman" w:cs="Times New Roman"/>
          <w:sz w:val="28"/>
          <w:szCs w:val="28"/>
        </w:rPr>
        <w:t xml:space="preserve"> </w:t>
      </w:r>
      <w:r w:rsidRPr="00B56CF9">
        <w:rPr>
          <w:rFonts w:ascii="Times New Roman" w:hAnsi="Times New Roman" w:cs="Times New Roman"/>
          <w:sz w:val="28"/>
          <w:szCs w:val="28"/>
        </w:rPr>
        <w:t xml:space="preserve">методы контроля применяют </w:t>
      </w:r>
      <w:r>
        <w:rPr>
          <w:rFonts w:ascii="Times New Roman" w:hAnsi="Times New Roman" w:cs="Times New Roman"/>
          <w:sz w:val="28"/>
          <w:szCs w:val="28"/>
        </w:rPr>
        <w:t>в статистике?</w:t>
      </w:r>
    </w:p>
    <w:p w:rsidR="00B56CF9" w:rsidRPr="00B56CF9" w:rsidRDefault="00AE74DC" w:rsidP="00B56CF9">
      <w:pPr>
        <w:pStyle w:val="a3"/>
        <w:numPr>
          <w:ilvl w:val="0"/>
          <w:numId w:val="13"/>
        </w:numPr>
        <w:spacing w:after="0" w:line="240" w:lineRule="auto"/>
        <w:ind w:left="0" w:firstLine="709"/>
        <w:rPr>
          <w:rFonts w:ascii="Times New Roman" w:hAnsi="Times New Roman" w:cs="Times New Roman"/>
          <w:sz w:val="28"/>
          <w:szCs w:val="28"/>
        </w:rPr>
      </w:pPr>
      <w:r w:rsidRPr="00AE74DC">
        <w:rPr>
          <w:rFonts w:ascii="Times New Roman" w:hAnsi="Times New Roman" w:cs="Times New Roman"/>
          <w:sz w:val="28"/>
          <w:szCs w:val="28"/>
        </w:rPr>
        <w:t xml:space="preserve">Основные </w:t>
      </w:r>
      <w:r w:rsidR="00854566">
        <w:rPr>
          <w:rFonts w:ascii="Times New Roman" w:hAnsi="Times New Roman" w:cs="Times New Roman"/>
          <w:sz w:val="28"/>
          <w:szCs w:val="28"/>
        </w:rPr>
        <w:t>характеристики статистических</w:t>
      </w:r>
      <w:r w:rsidRPr="00AE74DC">
        <w:rPr>
          <w:rFonts w:ascii="Times New Roman" w:hAnsi="Times New Roman" w:cs="Times New Roman"/>
          <w:sz w:val="28"/>
          <w:szCs w:val="28"/>
        </w:rPr>
        <w:t xml:space="preserve"> метод</w:t>
      </w:r>
      <w:r w:rsidR="00854566">
        <w:rPr>
          <w:rFonts w:ascii="Times New Roman" w:hAnsi="Times New Roman" w:cs="Times New Roman"/>
          <w:sz w:val="28"/>
          <w:szCs w:val="28"/>
        </w:rPr>
        <w:t>ов</w:t>
      </w:r>
      <w:r w:rsidRPr="00AE74DC">
        <w:rPr>
          <w:rFonts w:ascii="Times New Roman" w:hAnsi="Times New Roman" w:cs="Times New Roman"/>
          <w:sz w:val="28"/>
          <w:szCs w:val="28"/>
        </w:rPr>
        <w:t xml:space="preserve"> контроля</w:t>
      </w:r>
    </w:p>
    <w:p w:rsidR="003276DE" w:rsidRPr="003276DE" w:rsidRDefault="003276DE" w:rsidP="0096253F">
      <w:pPr>
        <w:pStyle w:val="a3"/>
        <w:shd w:val="clear" w:color="auto" w:fill="FFFFFF"/>
        <w:spacing w:after="0" w:line="240" w:lineRule="auto"/>
        <w:ind w:left="1069"/>
        <w:jc w:val="both"/>
        <w:rPr>
          <w:rFonts w:ascii="Times New Roman" w:hAnsi="Times New Roman" w:cs="Times New Roman"/>
          <w:bCs/>
          <w:sz w:val="28"/>
          <w:szCs w:val="28"/>
        </w:rPr>
      </w:pPr>
    </w:p>
    <w:p w:rsidR="00457DA0" w:rsidRPr="00910E9D" w:rsidRDefault="00457DA0" w:rsidP="00412B5A">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6</w:t>
      </w:r>
    </w:p>
    <w:p w:rsidR="00457DA0" w:rsidRPr="00ED7CE1" w:rsidRDefault="00457DA0" w:rsidP="00412B5A">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Методы статистического контроля качества. Контрольные листки. Построение контрольных листков.</w:t>
      </w:r>
    </w:p>
    <w:p w:rsidR="00457DA0" w:rsidRPr="00ED7CE1" w:rsidRDefault="00457DA0" w:rsidP="00412B5A">
      <w:pPr>
        <w:pStyle w:val="a3"/>
        <w:spacing w:after="0" w:line="240" w:lineRule="auto"/>
        <w:ind w:left="0" w:firstLine="709"/>
        <w:jc w:val="both"/>
        <w:rPr>
          <w:rFonts w:ascii="Times New Roman" w:hAnsi="Times New Roman" w:cs="Times New Roman"/>
          <w:b/>
          <w:bCs/>
          <w:sz w:val="28"/>
          <w:szCs w:val="28"/>
        </w:rPr>
      </w:pPr>
    </w:p>
    <w:p w:rsidR="00457DA0" w:rsidRDefault="00457DA0" w:rsidP="00412B5A">
      <w:pPr>
        <w:ind w:firstLine="709"/>
        <w:jc w:val="both"/>
        <w:rPr>
          <w:b/>
          <w:bCs/>
          <w:sz w:val="28"/>
          <w:szCs w:val="28"/>
        </w:rPr>
      </w:pPr>
      <w:r w:rsidRPr="000F1727">
        <w:rPr>
          <w:b/>
          <w:bCs/>
          <w:sz w:val="28"/>
          <w:szCs w:val="28"/>
        </w:rPr>
        <w:t>План лекции:</w:t>
      </w:r>
    </w:p>
    <w:p w:rsidR="00755C89" w:rsidRPr="00755C89" w:rsidRDefault="00755C89" w:rsidP="00383B91">
      <w:pPr>
        <w:pStyle w:val="a3"/>
        <w:numPr>
          <w:ilvl w:val="0"/>
          <w:numId w:val="14"/>
        </w:numPr>
        <w:spacing w:after="0" w:line="240" w:lineRule="auto"/>
        <w:ind w:left="1066" w:hanging="357"/>
        <w:jc w:val="both"/>
        <w:rPr>
          <w:rFonts w:ascii="Times New Roman" w:hAnsi="Times New Roman" w:cs="Times New Roman"/>
          <w:bCs/>
          <w:sz w:val="28"/>
          <w:szCs w:val="28"/>
        </w:rPr>
      </w:pPr>
      <w:r w:rsidRPr="00755C89">
        <w:rPr>
          <w:rFonts w:ascii="Times New Roman" w:hAnsi="Times New Roman" w:cs="Times New Roman"/>
          <w:bCs/>
          <w:sz w:val="28"/>
          <w:szCs w:val="28"/>
        </w:rPr>
        <w:t>Методы и средства статистического контроля качества</w:t>
      </w:r>
    </w:p>
    <w:p w:rsidR="00755C89" w:rsidRPr="00755C89" w:rsidRDefault="00755C89" w:rsidP="00383B91">
      <w:pPr>
        <w:pStyle w:val="a3"/>
        <w:numPr>
          <w:ilvl w:val="0"/>
          <w:numId w:val="14"/>
        </w:numPr>
        <w:spacing w:after="0" w:line="240" w:lineRule="auto"/>
        <w:ind w:left="1066" w:hanging="357"/>
        <w:jc w:val="both"/>
        <w:rPr>
          <w:rFonts w:ascii="Times New Roman" w:hAnsi="Times New Roman" w:cs="Times New Roman"/>
          <w:bCs/>
          <w:sz w:val="28"/>
          <w:szCs w:val="28"/>
        </w:rPr>
      </w:pPr>
      <w:r w:rsidRPr="00755C89">
        <w:rPr>
          <w:rFonts w:ascii="Times New Roman" w:hAnsi="Times New Roman" w:cs="Times New Roman"/>
          <w:sz w:val="28"/>
          <w:szCs w:val="28"/>
        </w:rPr>
        <w:t>Сбор данных и автоматическое их упорядочение</w:t>
      </w:r>
    </w:p>
    <w:p w:rsidR="00755C89" w:rsidRPr="00755C89" w:rsidRDefault="00755C89" w:rsidP="00383B91">
      <w:pPr>
        <w:pStyle w:val="a3"/>
        <w:numPr>
          <w:ilvl w:val="0"/>
          <w:numId w:val="14"/>
        </w:numPr>
        <w:spacing w:after="0" w:line="240" w:lineRule="auto"/>
        <w:ind w:left="1066" w:hanging="357"/>
        <w:jc w:val="both"/>
        <w:rPr>
          <w:rFonts w:ascii="Times New Roman" w:hAnsi="Times New Roman" w:cs="Times New Roman"/>
          <w:bCs/>
          <w:sz w:val="28"/>
          <w:szCs w:val="28"/>
        </w:rPr>
      </w:pPr>
      <w:r>
        <w:rPr>
          <w:rFonts w:ascii="Times New Roman" w:hAnsi="Times New Roman" w:cs="Times New Roman"/>
          <w:bCs/>
          <w:sz w:val="28"/>
          <w:szCs w:val="28"/>
        </w:rPr>
        <w:t>Построение контрольных листков</w:t>
      </w:r>
    </w:p>
    <w:p w:rsidR="00755C89" w:rsidRPr="000F1727" w:rsidRDefault="00755C89" w:rsidP="00412B5A">
      <w:pPr>
        <w:ind w:firstLine="709"/>
        <w:jc w:val="both"/>
        <w:rPr>
          <w:b/>
          <w:bCs/>
          <w:sz w:val="28"/>
          <w:szCs w:val="28"/>
        </w:rPr>
      </w:pPr>
    </w:p>
    <w:p w:rsidR="00457DA0" w:rsidRPr="00C20B49" w:rsidRDefault="00457DA0" w:rsidP="00C20B49">
      <w:pPr>
        <w:ind w:firstLine="709"/>
        <w:jc w:val="both"/>
        <w:rPr>
          <w:sz w:val="28"/>
          <w:szCs w:val="28"/>
        </w:rPr>
      </w:pPr>
    </w:p>
    <w:p w:rsidR="00457DA0" w:rsidRPr="00C20B49" w:rsidRDefault="00457DA0" w:rsidP="00C20B49">
      <w:pPr>
        <w:ind w:firstLine="709"/>
        <w:jc w:val="both"/>
        <w:rPr>
          <w:sz w:val="28"/>
          <w:szCs w:val="28"/>
        </w:rPr>
      </w:pPr>
      <w:r w:rsidRPr="00755C89">
        <w:rPr>
          <w:b/>
          <w:sz w:val="28"/>
          <w:szCs w:val="28"/>
        </w:rPr>
        <w:t>Контрольный листок</w:t>
      </w:r>
      <w:r>
        <w:rPr>
          <w:sz w:val="28"/>
          <w:szCs w:val="28"/>
        </w:rPr>
        <w:t xml:space="preserve"> – </w:t>
      </w:r>
      <w:r w:rsidRPr="00C20B49">
        <w:rPr>
          <w:sz w:val="28"/>
          <w:szCs w:val="28"/>
        </w:rPr>
        <w:t>это</w:t>
      </w:r>
      <w:r>
        <w:rPr>
          <w:sz w:val="28"/>
          <w:szCs w:val="28"/>
        </w:rPr>
        <w:t xml:space="preserve"> </w:t>
      </w:r>
      <w:r w:rsidRPr="00C20B49">
        <w:rPr>
          <w:sz w:val="28"/>
          <w:szCs w:val="28"/>
        </w:rPr>
        <w:t>форма для систематического сбора данных и автоматического их упорядочения с целью облегчения дальнейшего использо</w:t>
      </w:r>
      <w:r w:rsidRPr="00C20B49">
        <w:rPr>
          <w:sz w:val="28"/>
          <w:szCs w:val="28"/>
        </w:rPr>
        <w:softHyphen/>
        <w:t>вания собранной информации.</w:t>
      </w:r>
    </w:p>
    <w:p w:rsidR="00457DA0" w:rsidRPr="00C20B49" w:rsidRDefault="00457DA0" w:rsidP="00C20B49">
      <w:pPr>
        <w:ind w:firstLine="709"/>
        <w:jc w:val="both"/>
        <w:rPr>
          <w:sz w:val="28"/>
          <w:szCs w:val="28"/>
        </w:rPr>
      </w:pPr>
      <w:r w:rsidRPr="00C20B49">
        <w:rPr>
          <w:sz w:val="28"/>
          <w:szCs w:val="28"/>
        </w:rPr>
        <w:t>Контрольный листок — это бумажный бланк, на котором заранее напечатаны названия и диапазоны контролируемых показателей, с тем чтобы можно было</w:t>
      </w:r>
      <w:r>
        <w:rPr>
          <w:sz w:val="28"/>
          <w:szCs w:val="28"/>
        </w:rPr>
        <w:t xml:space="preserve"> </w:t>
      </w:r>
      <w:r w:rsidRPr="00C20B49">
        <w:rPr>
          <w:sz w:val="28"/>
          <w:szCs w:val="28"/>
        </w:rPr>
        <w:t>легко и точно записать данные измерений и упорядочить</w:t>
      </w:r>
      <w:r>
        <w:rPr>
          <w:sz w:val="28"/>
          <w:szCs w:val="28"/>
        </w:rPr>
        <w:t xml:space="preserve"> их для дальнейшего использова</w:t>
      </w:r>
      <w:r w:rsidRPr="00C20B49">
        <w:rPr>
          <w:sz w:val="28"/>
          <w:szCs w:val="28"/>
        </w:rPr>
        <w:t>ния. Этот инструмент (контрольный листок) служит средством для сбора и упорядочения первичных данных. Он используется для получения ответ</w:t>
      </w:r>
      <w:r>
        <w:rPr>
          <w:sz w:val="28"/>
          <w:szCs w:val="28"/>
        </w:rPr>
        <w:t>а на вопрос «Как часто встреча</w:t>
      </w:r>
      <w:r w:rsidRPr="00C20B49">
        <w:rPr>
          <w:sz w:val="28"/>
          <w:szCs w:val="28"/>
        </w:rPr>
        <w:t>ются изучаемые события?».</w:t>
      </w:r>
    </w:p>
    <w:p w:rsidR="00457DA0" w:rsidRPr="00C20B49" w:rsidRDefault="00457DA0" w:rsidP="00C20B49">
      <w:pPr>
        <w:ind w:firstLine="709"/>
        <w:jc w:val="both"/>
        <w:rPr>
          <w:sz w:val="28"/>
          <w:szCs w:val="28"/>
        </w:rPr>
      </w:pPr>
      <w:r w:rsidRPr="00C20B49">
        <w:rPr>
          <w:sz w:val="28"/>
          <w:szCs w:val="28"/>
        </w:rPr>
        <w:t>Применяются следующие виды контрольных листков:</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контрольный листок для регистрации измеряемо</w:t>
      </w:r>
      <w:r>
        <w:rPr>
          <w:sz w:val="28"/>
          <w:szCs w:val="28"/>
        </w:rPr>
        <w:t>го параметра в ходе производст</w:t>
      </w:r>
      <w:r w:rsidRPr="00C20B49">
        <w:rPr>
          <w:sz w:val="28"/>
          <w:szCs w:val="28"/>
        </w:rPr>
        <w:t>венного процесса;</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контрольный листок для регистрации видов несоответствий;</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контрольный листок для оценки воспроизводимости и работоспособнос</w:t>
      </w:r>
      <w:r w:rsidRPr="00C20B49">
        <w:rPr>
          <w:sz w:val="28"/>
          <w:szCs w:val="28"/>
        </w:rPr>
        <w:softHyphen/>
        <w:t>ти технологического процесса и т. п.</w:t>
      </w:r>
    </w:p>
    <w:p w:rsidR="00457DA0" w:rsidRPr="00C20B49" w:rsidRDefault="00457DA0" w:rsidP="00C20B49">
      <w:pPr>
        <w:ind w:firstLine="709"/>
        <w:jc w:val="both"/>
        <w:rPr>
          <w:sz w:val="28"/>
          <w:szCs w:val="28"/>
        </w:rPr>
      </w:pPr>
      <w:r w:rsidRPr="00C20B49">
        <w:rPr>
          <w:sz w:val="28"/>
          <w:szCs w:val="28"/>
        </w:rPr>
        <w:t>Предусматриваются следующие этапы выполнени</w:t>
      </w:r>
      <w:r>
        <w:rPr>
          <w:sz w:val="28"/>
          <w:szCs w:val="28"/>
        </w:rPr>
        <w:t>я сбора данных с исполь</w:t>
      </w:r>
      <w:r>
        <w:rPr>
          <w:sz w:val="28"/>
          <w:szCs w:val="28"/>
        </w:rPr>
        <w:softHyphen/>
        <w:t>зовани</w:t>
      </w:r>
      <w:r w:rsidRPr="00C20B49">
        <w:rPr>
          <w:sz w:val="28"/>
          <w:szCs w:val="28"/>
        </w:rPr>
        <w:t>ем  контрольных листков:</w:t>
      </w:r>
    </w:p>
    <w:p w:rsidR="00457DA0" w:rsidRPr="00C20B49" w:rsidRDefault="00457DA0" w:rsidP="00C20B49">
      <w:pPr>
        <w:ind w:firstLine="709"/>
        <w:jc w:val="both"/>
        <w:rPr>
          <w:sz w:val="28"/>
          <w:szCs w:val="28"/>
        </w:rPr>
      </w:pPr>
      <w:r w:rsidRPr="00C20B49">
        <w:rPr>
          <w:sz w:val="28"/>
          <w:szCs w:val="28"/>
        </w:rPr>
        <w:lastRenderedPageBreak/>
        <w:t>-</w:t>
      </w:r>
      <w:r>
        <w:rPr>
          <w:sz w:val="28"/>
          <w:szCs w:val="28"/>
        </w:rPr>
        <w:t xml:space="preserve"> </w:t>
      </w:r>
      <w:r w:rsidRPr="00C20B49">
        <w:rPr>
          <w:sz w:val="28"/>
          <w:szCs w:val="28"/>
        </w:rPr>
        <w:t>Формулирование соответствующих вопросов относительно конкретных требований  по  качеству.</w:t>
      </w:r>
    </w:p>
    <w:p w:rsidR="00457DA0" w:rsidRPr="00C20B49" w:rsidRDefault="00457DA0" w:rsidP="00C20B49">
      <w:pPr>
        <w:ind w:firstLine="709"/>
        <w:jc w:val="both"/>
        <w:rPr>
          <w:sz w:val="28"/>
          <w:szCs w:val="28"/>
          <w:lang w:eastAsia="zh-CN"/>
        </w:rPr>
      </w:pPr>
      <w:r w:rsidRPr="00C20B49">
        <w:rPr>
          <w:sz w:val="28"/>
          <w:szCs w:val="28"/>
        </w:rPr>
        <w:t>-</w:t>
      </w:r>
      <w:r>
        <w:rPr>
          <w:sz w:val="28"/>
          <w:szCs w:val="28"/>
        </w:rPr>
        <w:t xml:space="preserve"> </w:t>
      </w:r>
      <w:r w:rsidRPr="00C20B49">
        <w:rPr>
          <w:sz w:val="28"/>
          <w:szCs w:val="28"/>
        </w:rPr>
        <w:t xml:space="preserve">Выбор необходимых методов анализа данных </w:t>
      </w:r>
      <w:r>
        <w:rPr>
          <w:sz w:val="28"/>
          <w:szCs w:val="28"/>
        </w:rPr>
        <w:t>и подтверждение их эффек</w:t>
      </w:r>
      <w:r>
        <w:rPr>
          <w:sz w:val="28"/>
          <w:szCs w:val="28"/>
        </w:rPr>
        <w:softHyphen/>
        <w:t>тивнос</w:t>
      </w:r>
      <w:r w:rsidRPr="00C20B49">
        <w:rPr>
          <w:sz w:val="28"/>
          <w:szCs w:val="28"/>
        </w:rPr>
        <w:t>ти.</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Правильное обозначение точек сбора данных в технологическом про</w:t>
      </w:r>
      <w:r w:rsidRPr="00C20B49">
        <w:rPr>
          <w:sz w:val="28"/>
          <w:szCs w:val="28"/>
        </w:rPr>
        <w:softHyphen/>
        <w:t>цессе.</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Назначение добросовестного рабочего для сбора данных.</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Оценка способностей и возможностей рабочего по своевременному сбору данных.</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Разработка формы бланков для сбора данных (формы контрольных листков).</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Подготовка инструкции по выполнению сбора данных.</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Тщательная проверка разработанных бланков и инструкций.</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Инструктаж и обучение рабочих.</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Периодические проверки осуществления процесса сбора данных и полу</w:t>
      </w:r>
      <w:r w:rsidRPr="00C20B49">
        <w:rPr>
          <w:sz w:val="28"/>
          <w:szCs w:val="28"/>
        </w:rPr>
        <w:softHyphen/>
        <w:t>чаемых результатов.</w:t>
      </w:r>
    </w:p>
    <w:p w:rsidR="00457DA0" w:rsidRPr="00C20B49" w:rsidRDefault="00457DA0" w:rsidP="00C20B49">
      <w:pPr>
        <w:ind w:firstLine="709"/>
        <w:jc w:val="both"/>
        <w:rPr>
          <w:sz w:val="28"/>
          <w:szCs w:val="28"/>
        </w:rPr>
      </w:pPr>
      <w:r w:rsidRPr="00C20B49">
        <w:rPr>
          <w:sz w:val="28"/>
          <w:szCs w:val="28"/>
        </w:rPr>
        <w:t>Форма контрольного листка разрабатывается в соот</w:t>
      </w:r>
      <w:r>
        <w:rPr>
          <w:sz w:val="28"/>
          <w:szCs w:val="28"/>
        </w:rPr>
        <w:t>ветствии с конкретной ситуа</w:t>
      </w:r>
      <w:r w:rsidRPr="00C20B49">
        <w:rPr>
          <w:sz w:val="28"/>
          <w:szCs w:val="28"/>
        </w:rPr>
        <w:t>цией. В любом случае в нем указываются:</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объект изучения (например, наименование и/или чертеж изделия или детали);</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таблица регистрации данных о контролируемом параметре (например, линейный размер изделия или детали);</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место контроля (цех, участок);</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должность и фамилия работника, регистрирующего данные;</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дата сбора данных;</w:t>
      </w:r>
    </w:p>
    <w:p w:rsidR="00457DA0" w:rsidRPr="00C20B49" w:rsidRDefault="00457DA0" w:rsidP="00C20B49">
      <w:pPr>
        <w:ind w:firstLine="709"/>
        <w:jc w:val="both"/>
        <w:rPr>
          <w:sz w:val="28"/>
          <w:szCs w:val="28"/>
        </w:rPr>
      </w:pPr>
      <w:r w:rsidRPr="00C20B49">
        <w:rPr>
          <w:sz w:val="28"/>
          <w:szCs w:val="28"/>
        </w:rPr>
        <w:t>-</w:t>
      </w:r>
      <w:r>
        <w:rPr>
          <w:sz w:val="28"/>
          <w:szCs w:val="28"/>
        </w:rPr>
        <w:t xml:space="preserve"> </w:t>
      </w:r>
      <w:r w:rsidRPr="00C20B49">
        <w:rPr>
          <w:sz w:val="28"/>
          <w:szCs w:val="28"/>
        </w:rPr>
        <w:t>продолжительность наблюдения и наименование контрольного прибора (если он применяется в ходе наблюдения).</w:t>
      </w:r>
    </w:p>
    <w:p w:rsidR="00457DA0" w:rsidRPr="00C20B49" w:rsidRDefault="00457DA0" w:rsidP="00C20B49">
      <w:pPr>
        <w:ind w:firstLine="709"/>
        <w:jc w:val="both"/>
        <w:rPr>
          <w:sz w:val="28"/>
          <w:szCs w:val="28"/>
        </w:rPr>
      </w:pPr>
      <w:r w:rsidRPr="00C20B49">
        <w:rPr>
          <w:sz w:val="28"/>
          <w:szCs w:val="28"/>
        </w:rPr>
        <w:t>В регистрационной таблице в соответствующей графе проставляются точки, черточки, крестики и другие условные знаки, соответствующие количеству наблюдаемых событий. Например, при регистрации количества событий могут быть использованы следующие символы:</w:t>
      </w:r>
    </w:p>
    <w:p w:rsidR="00457DA0" w:rsidRPr="003765EC" w:rsidRDefault="00457DA0" w:rsidP="003656CC"/>
    <w:tbl>
      <w:tblPr>
        <w:tblW w:w="0" w:type="auto"/>
        <w:jc w:val="center"/>
        <w:tblLayout w:type="fixed"/>
        <w:tblCellMar>
          <w:left w:w="0" w:type="dxa"/>
          <w:right w:w="0" w:type="dxa"/>
        </w:tblCellMar>
        <w:tblLook w:val="0000"/>
      </w:tblPr>
      <w:tblGrid>
        <w:gridCol w:w="1736"/>
        <w:gridCol w:w="2048"/>
        <w:gridCol w:w="976"/>
        <w:gridCol w:w="960"/>
      </w:tblGrid>
      <w:tr w:rsidR="00457DA0" w:rsidRPr="006F72D0">
        <w:trPr>
          <w:trHeight w:val="464"/>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Количество событий</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Первый вариант регистрации</w:t>
            </w:r>
          </w:p>
        </w:tc>
        <w:tc>
          <w:tcPr>
            <w:tcW w:w="1936" w:type="dxa"/>
            <w:gridSpan w:val="2"/>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Второй вариант регистрации</w:t>
            </w:r>
          </w:p>
        </w:tc>
      </w:tr>
      <w:tr w:rsidR="00457DA0" w:rsidRPr="006F72D0">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1</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w:t>
            </w:r>
          </w:p>
        </w:tc>
        <w:tc>
          <w:tcPr>
            <w:tcW w:w="1936" w:type="dxa"/>
            <w:gridSpan w:val="2"/>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sz w:val="32"/>
                <w:szCs w:val="32"/>
              </w:rPr>
            </w:pPr>
            <w:r w:rsidRPr="006F72D0">
              <w:rPr>
                <w:sz w:val="32"/>
                <w:szCs w:val="32"/>
              </w:rPr>
              <w:t xml:space="preserve">  ˑ</w:t>
            </w:r>
          </w:p>
        </w:tc>
      </w:tr>
      <w:tr w:rsidR="00457DA0" w:rsidRPr="006F72D0">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2</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rPr>
            </w:pPr>
            <w:r w:rsidRPr="006F72D0">
              <w:rPr>
                <w:b/>
                <w:bCs/>
              </w:rPr>
              <w:t xml:space="preserve">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3</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rPr>
            </w:pPr>
            <w:r w:rsidRPr="006F72D0">
              <w:rPr>
                <w:b/>
                <w:bCs/>
              </w:rPr>
              <w:t xml:space="preserve">  ˸ ˑ</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4</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rPr>
            </w:pPr>
            <w:r w:rsidRPr="006F72D0">
              <w:rPr>
                <w:b/>
                <w:bCs/>
              </w:rPr>
              <w:t xml:space="preserve">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5</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rPr>
            </w:pPr>
            <w:r w:rsidRPr="006F72D0">
              <w:rPr>
                <w:b/>
                <w:bCs/>
              </w:rPr>
              <w:t xml:space="preserve">  ˸ ˸ˑ</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6</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rPr>
            </w:pPr>
            <w:r w:rsidRPr="006F72D0">
              <w:rPr>
                <w:b/>
                <w:bCs/>
              </w:rPr>
              <w:t>::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7</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sz w:val="32"/>
                <w:szCs w:val="32"/>
              </w:rPr>
            </w:pPr>
            <w:r w:rsidRPr="006F72D0">
              <w:rPr>
                <w:b/>
                <w:bCs/>
                <w:sz w:val="32"/>
                <w:szCs w:val="32"/>
              </w:rPr>
              <w:t xml:space="preserve"> ˸ ˸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8</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sz w:val="32"/>
                <w:szCs w:val="32"/>
              </w:rPr>
            </w:pPr>
            <w:r w:rsidRPr="006F72D0">
              <w:rPr>
                <w:b/>
                <w:bCs/>
                <w:sz w:val="32"/>
                <w:szCs w:val="32"/>
              </w:rPr>
              <w:t xml:space="preserve"> ::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9</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sz w:val="32"/>
                <w:szCs w:val="32"/>
              </w:rPr>
            </w:pPr>
            <w:r w:rsidRPr="006F72D0">
              <w:rPr>
                <w:b/>
                <w:bCs/>
                <w:sz w:val="32"/>
                <w:szCs w:val="32"/>
              </w:rPr>
              <w:t>::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6F72D0">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10</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t xml:space="preserve"> ////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b/>
                <w:bCs/>
                <w:sz w:val="32"/>
                <w:szCs w:val="32"/>
              </w:rPr>
            </w:pPr>
            <w:r w:rsidRPr="006F72D0">
              <w:rPr>
                <w:b/>
                <w:bCs/>
                <w:sz w:val="32"/>
                <w:szCs w:val="32"/>
              </w:rPr>
              <w:t>::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p>
        </w:tc>
      </w:tr>
      <w:tr w:rsidR="00457DA0" w:rsidRPr="003765EC">
        <w:trPr>
          <w:trHeight w:val="304"/>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jc w:val="center"/>
              <w:rPr>
                <w:rFonts w:eastAsia="SimSun"/>
              </w:rPr>
            </w:pPr>
            <w:r w:rsidRPr="006F72D0">
              <w:t>11</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457DA0" w:rsidRPr="006F72D0" w:rsidRDefault="00457DA0" w:rsidP="008E257D">
            <w:pPr>
              <w:rPr>
                <w:rFonts w:eastAsia="SimSun"/>
              </w:rPr>
            </w:pPr>
            <w:r w:rsidRPr="006F72D0">
              <w:rPr>
                <w:rFonts w:eastAsia="SimSun"/>
              </w:rPr>
              <w:t xml:space="preserve"> ////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457DA0" w:rsidRPr="00DC4467" w:rsidRDefault="00457DA0" w:rsidP="006F72D0">
            <w:pPr>
              <w:rPr>
                <w:rFonts w:eastAsia="SimSun"/>
                <w:b/>
                <w:bCs/>
                <w:sz w:val="32"/>
                <w:szCs w:val="32"/>
              </w:rPr>
            </w:pPr>
            <w:r w:rsidRPr="006F72D0">
              <w:rPr>
                <w:b/>
                <w:bCs/>
                <w:sz w:val="32"/>
                <w:szCs w:val="32"/>
              </w:rPr>
              <w:t xml:space="preserve"> ˸ ˸  ˸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r>
    </w:tbl>
    <w:p w:rsidR="00457DA0" w:rsidRPr="00CF7B30" w:rsidRDefault="00457DA0" w:rsidP="00CF7B30">
      <w:pPr>
        <w:ind w:firstLine="709"/>
        <w:jc w:val="both"/>
        <w:rPr>
          <w:sz w:val="28"/>
          <w:szCs w:val="28"/>
          <w:lang w:eastAsia="zh-CN"/>
        </w:rPr>
      </w:pPr>
      <w:r w:rsidRPr="00CF7B30">
        <w:rPr>
          <w:sz w:val="28"/>
          <w:szCs w:val="28"/>
        </w:rPr>
        <w:lastRenderedPageBreak/>
        <w:t>Диапазон применения контрольных листков очень широк, а их виды весь</w:t>
      </w:r>
      <w:r w:rsidRPr="00CF7B30">
        <w:rPr>
          <w:sz w:val="28"/>
          <w:szCs w:val="28"/>
        </w:rPr>
        <w:softHyphen/>
        <w:t>ма разнообразны. При подготовке контрольных листков нужно следить за тем, чтобы использовались наиболее простые способы их заполнения (цифры, ус</w:t>
      </w:r>
      <w:r w:rsidRPr="00CF7B30">
        <w:rPr>
          <w:sz w:val="28"/>
          <w:szCs w:val="28"/>
        </w:rPr>
        <w:softHyphen/>
        <w:t>ловные значки), число контролируемых параметров было по возможности наи</w:t>
      </w:r>
      <w:r w:rsidRPr="00CF7B30">
        <w:rPr>
          <w:sz w:val="28"/>
          <w:szCs w:val="28"/>
        </w:rPr>
        <w:softHyphen/>
        <w:t>меньшим, а форма листка была проста для заполнения и анализа. Бланки контрольных листков должны быть напечатаны на бумаге, исключающей расплывание чернил, и иметь удобный для хранения и использования формат.</w:t>
      </w:r>
    </w:p>
    <w:p w:rsidR="00457DA0" w:rsidRPr="00CF7B30" w:rsidRDefault="00457DA0" w:rsidP="00CF7B30">
      <w:pPr>
        <w:ind w:firstLine="709"/>
        <w:jc w:val="both"/>
        <w:rPr>
          <w:sz w:val="28"/>
          <w:szCs w:val="28"/>
        </w:rPr>
      </w:pPr>
      <w:r w:rsidRPr="00CF7B30">
        <w:rPr>
          <w:i/>
          <w:iCs/>
          <w:sz w:val="28"/>
          <w:szCs w:val="28"/>
        </w:rPr>
        <w:t>Примечание.</w:t>
      </w:r>
      <w:r w:rsidRPr="00CF7B30">
        <w:rPr>
          <w:sz w:val="28"/>
          <w:szCs w:val="28"/>
        </w:rPr>
        <w:t xml:space="preserve"> В современных условиях, когда для контроля и (или) управления производ</w:t>
      </w:r>
      <w:r w:rsidRPr="00CF7B30">
        <w:rPr>
          <w:sz w:val="28"/>
          <w:szCs w:val="28"/>
        </w:rPr>
        <w:softHyphen/>
        <w:t>ственными процессами используются компьютеры, контрольные листки предпочтительно заполнять непосредственно в памяти компьютера, отказавшись от использования бумажных бланков.</w:t>
      </w:r>
    </w:p>
    <w:p w:rsidR="00457DA0" w:rsidRPr="00CF7B30" w:rsidRDefault="00457DA0" w:rsidP="00CF7B30">
      <w:pPr>
        <w:ind w:firstLine="709"/>
        <w:jc w:val="both"/>
        <w:rPr>
          <w:sz w:val="28"/>
          <w:szCs w:val="28"/>
        </w:rPr>
      </w:pPr>
      <w:r w:rsidRPr="00CF7B30">
        <w:rPr>
          <w:sz w:val="28"/>
          <w:szCs w:val="28"/>
        </w:rPr>
        <w:t>В качестве примеров контрольных листков можно назвать:</w:t>
      </w:r>
    </w:p>
    <w:p w:rsidR="00457DA0" w:rsidRPr="00CF7B30" w:rsidRDefault="00457DA0" w:rsidP="00CF7B30">
      <w:pPr>
        <w:ind w:firstLine="709"/>
        <w:jc w:val="both"/>
        <w:rPr>
          <w:sz w:val="28"/>
          <w:szCs w:val="28"/>
        </w:rPr>
      </w:pPr>
      <w:r w:rsidRPr="00CF7B30">
        <w:rPr>
          <w:sz w:val="28"/>
          <w:szCs w:val="28"/>
        </w:rPr>
        <w:t>-график температуры больного;</w:t>
      </w:r>
    </w:p>
    <w:p w:rsidR="00457DA0" w:rsidRPr="00CF7B30" w:rsidRDefault="00457DA0" w:rsidP="00CF7B30">
      <w:pPr>
        <w:ind w:firstLine="709"/>
        <w:jc w:val="both"/>
        <w:rPr>
          <w:sz w:val="28"/>
          <w:szCs w:val="28"/>
        </w:rPr>
      </w:pPr>
      <w:r w:rsidRPr="00CF7B30">
        <w:rPr>
          <w:sz w:val="28"/>
          <w:szCs w:val="28"/>
        </w:rPr>
        <w:t>-контрольный листок для сбора данных об отказавших деталях телевизоров;</w:t>
      </w:r>
    </w:p>
    <w:p w:rsidR="00457DA0" w:rsidRPr="00CF7B30" w:rsidRDefault="00457DA0" w:rsidP="00CF7B30">
      <w:pPr>
        <w:ind w:firstLine="709"/>
        <w:jc w:val="both"/>
        <w:rPr>
          <w:sz w:val="28"/>
          <w:szCs w:val="28"/>
        </w:rPr>
      </w:pPr>
      <w:r w:rsidRPr="00CF7B30">
        <w:rPr>
          <w:sz w:val="28"/>
          <w:szCs w:val="28"/>
        </w:rPr>
        <w:t>-контрольный листок для сбора информации о дефектах при производстве тентовых материалов и т. д.</w:t>
      </w:r>
    </w:p>
    <w:p w:rsidR="00457DA0" w:rsidRPr="00CF7B30" w:rsidRDefault="00457DA0" w:rsidP="00CF7B30">
      <w:pPr>
        <w:ind w:firstLine="709"/>
        <w:jc w:val="both"/>
        <w:rPr>
          <w:sz w:val="28"/>
          <w:szCs w:val="28"/>
        </w:rPr>
      </w:pPr>
      <w:r w:rsidRPr="00CF7B30">
        <w:rPr>
          <w:sz w:val="28"/>
          <w:szCs w:val="28"/>
        </w:rPr>
        <w:t>Ниже приведены примеры контрольных листков для сбора информации.</w:t>
      </w:r>
    </w:p>
    <w:p w:rsidR="00457DA0" w:rsidRPr="00CF7B30" w:rsidRDefault="00457DA0" w:rsidP="00CF7B30">
      <w:pPr>
        <w:ind w:firstLine="709"/>
        <w:jc w:val="both"/>
        <w:rPr>
          <w:sz w:val="28"/>
          <w:szCs w:val="28"/>
        </w:rPr>
      </w:pPr>
      <w:r w:rsidRPr="00CF7B30">
        <w:rPr>
          <w:sz w:val="28"/>
          <w:szCs w:val="28"/>
        </w:rPr>
        <w:t>По результатам сбора данных, произведенным для нескольких партий с ис</w:t>
      </w:r>
      <w:r w:rsidRPr="00CF7B30">
        <w:rPr>
          <w:sz w:val="28"/>
          <w:szCs w:val="28"/>
        </w:rPr>
        <w:softHyphen/>
        <w:t>пользованием рассмотренного выше контрольного листка, может быть состав</w:t>
      </w:r>
      <w:r w:rsidRPr="00CF7B30">
        <w:rPr>
          <w:sz w:val="28"/>
          <w:szCs w:val="28"/>
        </w:rPr>
        <w:softHyphen/>
        <w:t>лена сводная таблица.</w:t>
      </w:r>
    </w:p>
    <w:p w:rsidR="00457DA0" w:rsidRPr="00CF7B30" w:rsidRDefault="00457DA0" w:rsidP="00CF7B30">
      <w:pPr>
        <w:ind w:firstLine="709"/>
        <w:jc w:val="both"/>
        <w:rPr>
          <w:sz w:val="28"/>
          <w:szCs w:val="28"/>
        </w:rPr>
      </w:pPr>
      <w:r w:rsidRPr="00CF7B30">
        <w:rPr>
          <w:sz w:val="28"/>
          <w:szCs w:val="28"/>
        </w:rPr>
        <w:t>Задание № 3.1.</w:t>
      </w:r>
    </w:p>
    <w:p w:rsidR="00457DA0" w:rsidRPr="00CF7B30" w:rsidRDefault="00457DA0" w:rsidP="00CF7B30">
      <w:pPr>
        <w:ind w:firstLine="709"/>
        <w:jc w:val="both"/>
        <w:rPr>
          <w:sz w:val="28"/>
          <w:szCs w:val="28"/>
        </w:rPr>
      </w:pPr>
      <w:r w:rsidRPr="00CF7B30">
        <w:rPr>
          <w:sz w:val="28"/>
          <w:szCs w:val="28"/>
        </w:rPr>
        <w:t>Разработайте контрольный листок применительно к вашему производству. Заполните его данными.</w:t>
      </w:r>
    </w:p>
    <w:tbl>
      <w:tblPr>
        <w:tblW w:w="9710" w:type="dxa"/>
        <w:jc w:val="center"/>
        <w:tblLayout w:type="fixed"/>
        <w:tblCellMar>
          <w:left w:w="0" w:type="dxa"/>
          <w:right w:w="0" w:type="dxa"/>
        </w:tblCellMar>
        <w:tblLook w:val="0000"/>
      </w:tblPr>
      <w:tblGrid>
        <w:gridCol w:w="2607"/>
        <w:gridCol w:w="4744"/>
        <w:gridCol w:w="2359"/>
      </w:tblGrid>
      <w:tr w:rsidR="00457DA0" w:rsidRPr="003765EC">
        <w:trPr>
          <w:trHeight w:val="1335"/>
          <w:jc w:val="center"/>
        </w:trPr>
        <w:tc>
          <w:tcPr>
            <w:tcW w:w="9710" w:type="dxa"/>
            <w:gridSpan w:val="3"/>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Контрольный листок 3.1</w:t>
            </w:r>
          </w:p>
          <w:p w:rsidR="00457DA0" w:rsidRPr="003765EC" w:rsidRDefault="00457DA0" w:rsidP="008E257D">
            <w:r w:rsidRPr="003765EC">
              <w:t xml:space="preserve">для сбора данных о пороках при производстве тентового материала </w:t>
            </w:r>
          </w:p>
          <w:p w:rsidR="00457DA0" w:rsidRPr="003765EC" w:rsidRDefault="00457DA0" w:rsidP="008E257D">
            <w:r w:rsidRPr="003765EC">
              <w:t xml:space="preserve">Наименование продукции: Материал с поливинилхлоридным покрытием для автотранспорта </w:t>
            </w:r>
          </w:p>
          <w:p w:rsidR="00457DA0" w:rsidRPr="003765EC" w:rsidRDefault="00457DA0" w:rsidP="008E257D">
            <w:pPr>
              <w:rPr>
                <w:lang w:eastAsia="zh-CN"/>
              </w:rPr>
            </w:pPr>
            <w:r w:rsidRPr="003765EC">
              <w:t>Артикул ткани 30-81-96-03</w:t>
            </w:r>
          </w:p>
          <w:p w:rsidR="00457DA0" w:rsidRPr="003765EC" w:rsidRDefault="00457DA0" w:rsidP="008E257D">
            <w:pPr>
              <w:rPr>
                <w:rFonts w:eastAsia="SimSun"/>
              </w:rPr>
            </w:pPr>
            <w:r w:rsidRPr="003765EC">
              <w:t>Цех 7 . Участок 2 . Контролер Петрова  И. С.  дата 19.03.02</w:t>
            </w:r>
          </w:p>
        </w:tc>
      </w:tr>
      <w:tr w:rsidR="00457DA0" w:rsidRPr="003765EC">
        <w:trPr>
          <w:trHeight w:val="388"/>
          <w:jc w:val="center"/>
        </w:trPr>
        <w:tc>
          <w:tcPr>
            <w:tcW w:w="2607" w:type="dxa"/>
            <w:vMerge w:val="restart"/>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p w:rsidR="00457DA0" w:rsidRPr="003765EC" w:rsidRDefault="00457DA0" w:rsidP="008E257D"/>
          <w:p w:rsidR="00457DA0" w:rsidRPr="003765EC" w:rsidRDefault="00457DA0" w:rsidP="008E257D">
            <w:pPr>
              <w:rPr>
                <w:rFonts w:eastAsia="SimSun"/>
              </w:rPr>
            </w:pPr>
            <w:r w:rsidRPr="003765EC">
              <w:t xml:space="preserve">   Наименование порока</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Номер партии</w:t>
            </w:r>
          </w:p>
        </w:tc>
        <w:tc>
          <w:tcPr>
            <w:tcW w:w="2359" w:type="dxa"/>
            <w:vMerge w:val="restart"/>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Общее количество пороков на метр погонный</w:t>
            </w:r>
          </w:p>
        </w:tc>
      </w:tr>
      <w:tr w:rsidR="00457DA0" w:rsidRPr="003765EC">
        <w:trPr>
          <w:trHeight w:val="399"/>
          <w:jc w:val="center"/>
        </w:trPr>
        <w:tc>
          <w:tcPr>
            <w:tcW w:w="2607" w:type="dxa"/>
            <w:vMerge/>
            <w:tcBorders>
              <w:top w:val="single" w:sz="4" w:space="0" w:color="auto"/>
              <w:left w:val="single" w:sz="4" w:space="0" w:color="auto"/>
              <w:bottom w:val="single" w:sz="4" w:space="0" w:color="auto"/>
              <w:right w:val="single" w:sz="4" w:space="0" w:color="auto"/>
            </w:tcBorders>
            <w:vAlign w:val="center"/>
          </w:tcPr>
          <w:p w:rsidR="00457DA0" w:rsidRPr="003765EC" w:rsidRDefault="00457DA0" w:rsidP="008E257D">
            <w:pPr>
              <w:rPr>
                <w:rFonts w:eastAsia="SimSun"/>
              </w:rPr>
            </w:pP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П-253</w:t>
            </w:r>
          </w:p>
        </w:tc>
        <w:tc>
          <w:tcPr>
            <w:tcW w:w="2359" w:type="dxa"/>
            <w:vMerge/>
            <w:tcBorders>
              <w:top w:val="single" w:sz="4" w:space="0" w:color="auto"/>
              <w:left w:val="single" w:sz="4" w:space="0" w:color="auto"/>
              <w:bottom w:val="single" w:sz="4" w:space="0" w:color="auto"/>
              <w:right w:val="single" w:sz="4" w:space="0" w:color="auto"/>
            </w:tcBorders>
            <w:vAlign w:val="center"/>
          </w:tcPr>
          <w:p w:rsidR="00457DA0" w:rsidRPr="003765EC" w:rsidRDefault="00457DA0" w:rsidP="008E257D">
            <w:pPr>
              <w:rPr>
                <w:rFonts w:eastAsia="SimSun"/>
              </w:rPr>
            </w:pPr>
          </w:p>
        </w:tc>
      </w:tr>
      <w:tr w:rsidR="00457DA0" w:rsidRPr="003765EC">
        <w:trPr>
          <w:trHeight w:val="631"/>
          <w:jc w:val="center"/>
        </w:trPr>
        <w:tc>
          <w:tcPr>
            <w:tcW w:w="2607" w:type="dxa"/>
            <w:vMerge/>
            <w:tcBorders>
              <w:top w:val="single" w:sz="4" w:space="0" w:color="auto"/>
              <w:left w:val="single" w:sz="4" w:space="0" w:color="auto"/>
              <w:bottom w:val="single" w:sz="4" w:space="0" w:color="auto"/>
              <w:right w:val="single" w:sz="4" w:space="0" w:color="auto"/>
            </w:tcBorders>
            <w:vAlign w:val="center"/>
          </w:tcPr>
          <w:p w:rsidR="00457DA0" w:rsidRPr="003765EC" w:rsidRDefault="00457DA0" w:rsidP="008E257D">
            <w:pPr>
              <w:rPr>
                <w:rFonts w:eastAsia="SimSun"/>
              </w:rPr>
            </w:pP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Результат контроля/Количество пороков на метр погонный</w:t>
            </w:r>
          </w:p>
        </w:tc>
        <w:tc>
          <w:tcPr>
            <w:tcW w:w="2359" w:type="dxa"/>
            <w:vMerge/>
            <w:tcBorders>
              <w:top w:val="single" w:sz="4" w:space="0" w:color="auto"/>
              <w:left w:val="single" w:sz="4" w:space="0" w:color="auto"/>
              <w:bottom w:val="single" w:sz="4" w:space="0" w:color="auto"/>
              <w:right w:val="single" w:sz="4" w:space="0" w:color="auto"/>
            </w:tcBorders>
            <w:vAlign w:val="center"/>
          </w:tcPr>
          <w:p w:rsidR="00457DA0" w:rsidRPr="003765EC" w:rsidRDefault="00457DA0" w:rsidP="008E257D">
            <w:pPr>
              <w:rPr>
                <w:rFonts w:eastAsia="SimSun"/>
              </w:rPr>
            </w:pPr>
          </w:p>
        </w:tc>
      </w:tr>
      <w:tr w:rsidR="00457DA0" w:rsidRPr="003765EC">
        <w:trPr>
          <w:trHeight w:val="377"/>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Концевые</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DC4467" w:rsidRDefault="00457DA0" w:rsidP="008E257D">
            <w:pPr>
              <w:rPr>
                <w:rFonts w:eastAsia="SimSun"/>
                <w:b/>
                <w:bCs/>
              </w:rPr>
            </w:pPr>
            <w:r w:rsidRPr="003765EC">
              <w:t xml:space="preserve">   </w:t>
            </w:r>
            <w:r w:rsidRPr="00DC4467">
              <w:rPr>
                <w:b/>
                <w:bCs/>
              </w:rPr>
              <w:t>:: :: ::  :: :: :: :: ::  :: :: ::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50</w:t>
            </w:r>
          </w:p>
        </w:tc>
      </w:tr>
      <w:tr w:rsidR="00457DA0" w:rsidRPr="003765EC">
        <w:trPr>
          <w:trHeight w:val="410"/>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Складки</w:t>
            </w:r>
          </w:p>
        </w:tc>
        <w:tc>
          <w:tcPr>
            <w:tcW w:w="4744" w:type="dxa"/>
            <w:tcBorders>
              <w:top w:val="single" w:sz="4" w:space="0" w:color="auto"/>
              <w:left w:val="single" w:sz="4" w:space="0" w:color="auto"/>
              <w:bottom w:val="single" w:sz="4" w:space="0" w:color="auto"/>
              <w:right w:val="nil"/>
            </w:tcBorders>
            <w:shd w:val="clear" w:color="auto" w:fill="FFFFFF"/>
          </w:tcPr>
          <w:p w:rsidR="00457DA0" w:rsidRPr="003765EC" w:rsidRDefault="00457DA0" w:rsidP="008E257D">
            <w:pPr>
              <w:rPr>
                <w:rFonts w:eastAsia="SimSun"/>
              </w:rPr>
            </w:pPr>
            <w:r>
              <w:t xml:space="preserve">    </w:t>
            </w:r>
            <w:r w:rsidRPr="003765EC">
              <w:t xml:space="preserve">• • </w:t>
            </w:r>
            <w:r w:rsidRPr="003765EC">
              <w:rPr>
                <w:rFonts w:ascii="Arial Unicode MS" w:eastAsia="Arial Unicode MS" w:hAnsi="Arial Unicode MS" w:cs="Arial Unicode MS" w:hint="eastAsia"/>
              </w:rPr>
              <w:t> </w:t>
            </w:r>
          </w:p>
          <w:p w:rsidR="00457DA0" w:rsidRPr="003765EC" w:rsidRDefault="00457DA0" w:rsidP="008E257D">
            <w:pPr>
              <w:rPr>
                <w:rFonts w:eastAsia="SimSun"/>
              </w:rPr>
            </w:pPr>
            <w:r>
              <w:t xml:space="preserve">     </w:t>
            </w:r>
            <w:r w:rsidRPr="003765EC">
              <w:t>•</w:t>
            </w:r>
          </w:p>
        </w:tc>
        <w:tc>
          <w:tcPr>
            <w:tcW w:w="2359" w:type="dxa"/>
            <w:tcBorders>
              <w:top w:val="single" w:sz="4" w:space="0" w:color="auto"/>
              <w:left w:val="nil"/>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w:t>
            </w:r>
          </w:p>
        </w:tc>
      </w:tr>
      <w:tr w:rsidR="00457DA0" w:rsidRPr="003765EC">
        <w:trPr>
          <w:trHeight w:val="388"/>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Засечки</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t xml:space="preserve">    </w:t>
            </w:r>
            <w:r w:rsidRPr="003765EC">
              <w:t>• •</w:t>
            </w:r>
          </w:p>
          <w:p w:rsidR="00457DA0" w:rsidRPr="003765EC" w:rsidRDefault="00457DA0" w:rsidP="008E257D">
            <w:pPr>
              <w:rPr>
                <w:rFonts w:eastAsia="SimSun"/>
              </w:rPr>
            </w:pPr>
            <w:r w:rsidRPr="003765EC">
              <w:t xml:space="preserve">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4</w:t>
            </w:r>
          </w:p>
        </w:tc>
      </w:tr>
      <w:tr w:rsidR="00457DA0" w:rsidRPr="003765EC">
        <w:trPr>
          <w:trHeight w:val="399"/>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Вмятины</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DC4467" w:rsidRDefault="00457DA0" w:rsidP="008E257D">
            <w:pPr>
              <w:rPr>
                <w:rFonts w:eastAsia="SimSun"/>
                <w:b/>
                <w:bCs/>
                <w:sz w:val="40"/>
                <w:szCs w:val="40"/>
              </w:rPr>
            </w:pPr>
            <w:r>
              <w:rPr>
                <w:sz w:val="40"/>
                <w:szCs w:val="40"/>
              </w:rPr>
              <w:t xml:space="preserve"> </w:t>
            </w:r>
            <w:r w:rsidRPr="00DC4467">
              <w:rPr>
                <w:b/>
                <w:bCs/>
                <w:sz w:val="40"/>
                <w:szCs w:val="40"/>
              </w:rPr>
              <w:t>: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6</w:t>
            </w:r>
          </w:p>
        </w:tc>
      </w:tr>
      <w:tr w:rsidR="00457DA0" w:rsidRPr="003765EC">
        <w:trPr>
          <w:trHeight w:val="399"/>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Грязь</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t xml:space="preserve">   </w:t>
            </w:r>
            <w:r w:rsidRPr="003765EC">
              <w:t>•</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w:t>
            </w:r>
          </w:p>
        </w:tc>
      </w:tr>
      <w:tr w:rsidR="00457DA0" w:rsidRPr="003765EC">
        <w:trPr>
          <w:trHeight w:val="388"/>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Прочие дефекты</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t xml:space="preserve">   </w:t>
            </w:r>
            <w:r w:rsidRPr="003765EC">
              <w:t>• •</w:t>
            </w:r>
          </w:p>
          <w:p w:rsidR="00457DA0" w:rsidRPr="003765EC" w:rsidRDefault="00457DA0" w:rsidP="008E257D">
            <w:pPr>
              <w:rPr>
                <w:rFonts w:eastAsia="SimSun"/>
              </w:rPr>
            </w:pPr>
            <w:r w:rsidRPr="003765EC">
              <w:t xml:space="preserve">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4</w:t>
            </w:r>
          </w:p>
        </w:tc>
      </w:tr>
      <w:tr w:rsidR="00457DA0" w:rsidRPr="003765EC">
        <w:trPr>
          <w:trHeight w:val="388"/>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Итого:</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68</w:t>
            </w:r>
          </w:p>
        </w:tc>
      </w:tr>
      <w:tr w:rsidR="00457DA0" w:rsidRPr="003765EC">
        <w:trPr>
          <w:trHeight w:val="431"/>
          <w:jc w:val="center"/>
        </w:trPr>
        <w:tc>
          <w:tcPr>
            <w:tcW w:w="9710" w:type="dxa"/>
            <w:gridSpan w:val="3"/>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Контролер                                    Петрова И. С.</w:t>
            </w:r>
          </w:p>
          <w:p w:rsidR="00457DA0" w:rsidRPr="003765EC" w:rsidRDefault="00457DA0" w:rsidP="008E257D">
            <w:pPr>
              <w:tabs>
                <w:tab w:val="left" w:pos="269"/>
              </w:tabs>
              <w:rPr>
                <w:rFonts w:eastAsia="SimSun"/>
              </w:rPr>
            </w:pPr>
            <w:r w:rsidRPr="003765EC">
              <w:t xml:space="preserve">                          </w:t>
            </w:r>
            <w:r w:rsidRPr="00DC4467">
              <w:rPr>
                <w:sz w:val="20"/>
                <w:szCs w:val="20"/>
              </w:rPr>
              <w:t xml:space="preserve">(подпись)             </w:t>
            </w:r>
            <w:r>
              <w:rPr>
                <w:sz w:val="20"/>
                <w:szCs w:val="20"/>
              </w:rPr>
              <w:t xml:space="preserve">     </w:t>
            </w:r>
            <w:r w:rsidRPr="00DC4467">
              <w:rPr>
                <w:sz w:val="20"/>
                <w:szCs w:val="20"/>
              </w:rPr>
              <w:t xml:space="preserve"> (Ф.И.О.)</w:t>
            </w:r>
          </w:p>
        </w:tc>
      </w:tr>
    </w:tbl>
    <w:p w:rsidR="00457DA0" w:rsidRPr="003765EC" w:rsidRDefault="00457DA0" w:rsidP="003656CC">
      <w:r w:rsidRPr="003765EC">
        <w:lastRenderedPageBreak/>
        <w:t>Таблица 3.1--Сводная таблица результатов сбора информации</w:t>
      </w:r>
    </w:p>
    <w:p w:rsidR="00457DA0" w:rsidRDefault="00457DA0" w:rsidP="003656CC"/>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42"/>
        <w:gridCol w:w="1185"/>
        <w:gridCol w:w="1174"/>
        <w:gridCol w:w="1185"/>
        <w:gridCol w:w="1196"/>
        <w:gridCol w:w="2714"/>
      </w:tblGrid>
      <w:tr w:rsidR="00457DA0" w:rsidRPr="003765EC">
        <w:trPr>
          <w:trHeight w:val="503"/>
          <w:jc w:val="center"/>
        </w:trPr>
        <w:tc>
          <w:tcPr>
            <w:tcW w:w="9696" w:type="dxa"/>
            <w:gridSpan w:val="6"/>
          </w:tcPr>
          <w:p w:rsidR="00457DA0" w:rsidRPr="003765EC" w:rsidRDefault="00457DA0" w:rsidP="008E257D">
            <w:r w:rsidRPr="003765EC">
              <w:t>Результаты сбора информации о пороках в производстве тентового материала</w:t>
            </w:r>
          </w:p>
          <w:p w:rsidR="00457DA0" w:rsidRPr="003765EC" w:rsidRDefault="00457DA0" w:rsidP="00954F60">
            <w:pPr>
              <w:rPr>
                <w:rFonts w:eastAsia="SimSun"/>
              </w:rPr>
            </w:pPr>
            <w:r w:rsidRPr="003765EC">
              <w:t>с поливинилхлоридным покрытием для автотранспорта</w:t>
            </w:r>
          </w:p>
        </w:tc>
      </w:tr>
      <w:tr w:rsidR="00457DA0" w:rsidRPr="003765EC">
        <w:trPr>
          <w:trHeight w:val="384"/>
          <w:jc w:val="center"/>
        </w:trPr>
        <w:tc>
          <w:tcPr>
            <w:tcW w:w="2242" w:type="dxa"/>
            <w:vMerge w:val="restart"/>
            <w:shd w:val="clear" w:color="auto" w:fill="FFFFFF"/>
            <w:tcMar>
              <w:top w:w="0" w:type="dxa"/>
              <w:left w:w="0" w:type="dxa"/>
              <w:bottom w:w="0" w:type="dxa"/>
              <w:right w:w="0" w:type="dxa"/>
            </w:tcMar>
          </w:tcPr>
          <w:p w:rsidR="00457DA0" w:rsidRPr="003765EC" w:rsidRDefault="00457DA0" w:rsidP="008E257D">
            <w:pPr>
              <w:rPr>
                <w:rFonts w:eastAsia="SimSun"/>
              </w:rPr>
            </w:pPr>
            <w:r w:rsidRPr="003765EC">
              <w:t>Наименование порока</w:t>
            </w:r>
          </w:p>
        </w:tc>
        <w:tc>
          <w:tcPr>
            <w:tcW w:w="4740" w:type="dxa"/>
            <w:gridSpan w:val="4"/>
            <w:shd w:val="clear" w:color="auto" w:fill="FFFFFF"/>
            <w:tcMar>
              <w:top w:w="0" w:type="dxa"/>
              <w:left w:w="0" w:type="dxa"/>
              <w:bottom w:w="0" w:type="dxa"/>
              <w:right w:w="0" w:type="dxa"/>
            </w:tcMar>
          </w:tcPr>
          <w:p w:rsidR="00457DA0" w:rsidRPr="003765EC" w:rsidRDefault="00457DA0" w:rsidP="008E257D">
            <w:pPr>
              <w:rPr>
                <w:rFonts w:eastAsia="SimSun"/>
              </w:rPr>
            </w:pPr>
            <w:r w:rsidRPr="003765EC">
              <w:t xml:space="preserve">           Номер   партии</w:t>
            </w:r>
          </w:p>
        </w:tc>
        <w:tc>
          <w:tcPr>
            <w:tcW w:w="2714" w:type="dxa"/>
            <w:vMerge w:val="restart"/>
            <w:shd w:val="clear" w:color="auto" w:fill="FFFFFF"/>
            <w:tcMar>
              <w:top w:w="0" w:type="dxa"/>
              <w:left w:w="0" w:type="dxa"/>
              <w:bottom w:w="0" w:type="dxa"/>
              <w:right w:w="0" w:type="dxa"/>
            </w:tcMar>
          </w:tcPr>
          <w:p w:rsidR="00457DA0" w:rsidRPr="003765EC" w:rsidRDefault="00457DA0" w:rsidP="008E257D">
            <w:pPr>
              <w:rPr>
                <w:rFonts w:eastAsia="SimSun"/>
              </w:rPr>
            </w:pPr>
            <w:r w:rsidRPr="003765EC">
              <w:t xml:space="preserve"> Общее количество        пороков на метр     погонный</w:t>
            </w:r>
          </w:p>
        </w:tc>
      </w:tr>
      <w:tr w:rsidR="00457DA0" w:rsidRPr="003765EC">
        <w:trPr>
          <w:trHeight w:val="388"/>
          <w:jc w:val="center"/>
        </w:trPr>
        <w:tc>
          <w:tcPr>
            <w:tcW w:w="2242" w:type="dxa"/>
            <w:vMerge/>
            <w:vAlign w:val="center"/>
          </w:tcPr>
          <w:p w:rsidR="00457DA0" w:rsidRPr="003765EC" w:rsidRDefault="00457DA0" w:rsidP="008E257D">
            <w:pPr>
              <w:rPr>
                <w:rFonts w:eastAsia="SimSun"/>
              </w:rPr>
            </w:pPr>
          </w:p>
        </w:tc>
        <w:tc>
          <w:tcPr>
            <w:tcW w:w="1185"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 xml:space="preserve">    П-253</w:t>
            </w:r>
          </w:p>
        </w:tc>
        <w:tc>
          <w:tcPr>
            <w:tcW w:w="1174"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 xml:space="preserve">    П-254</w:t>
            </w:r>
          </w:p>
        </w:tc>
        <w:tc>
          <w:tcPr>
            <w:tcW w:w="1185"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 xml:space="preserve">    П-255</w:t>
            </w:r>
          </w:p>
        </w:tc>
        <w:tc>
          <w:tcPr>
            <w:tcW w:w="1196"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 xml:space="preserve">   П-256</w:t>
            </w:r>
          </w:p>
        </w:tc>
        <w:tc>
          <w:tcPr>
            <w:tcW w:w="0" w:type="auto"/>
            <w:vMerge/>
            <w:vAlign w:val="center"/>
          </w:tcPr>
          <w:p w:rsidR="00457DA0" w:rsidRPr="003765EC" w:rsidRDefault="00457DA0" w:rsidP="008E257D">
            <w:pPr>
              <w:rPr>
                <w:rFonts w:eastAsia="SimSun"/>
              </w:rPr>
            </w:pPr>
          </w:p>
        </w:tc>
      </w:tr>
      <w:tr w:rsidR="00457DA0" w:rsidRPr="003765EC">
        <w:trPr>
          <w:trHeight w:val="565"/>
          <w:jc w:val="center"/>
        </w:trPr>
        <w:tc>
          <w:tcPr>
            <w:tcW w:w="2242" w:type="dxa"/>
            <w:vMerge/>
            <w:vAlign w:val="center"/>
          </w:tcPr>
          <w:p w:rsidR="00457DA0" w:rsidRPr="003765EC" w:rsidRDefault="00457DA0" w:rsidP="008E257D">
            <w:pPr>
              <w:rPr>
                <w:rFonts w:eastAsia="SimSun"/>
              </w:rPr>
            </w:pPr>
          </w:p>
        </w:tc>
        <w:tc>
          <w:tcPr>
            <w:tcW w:w="4740" w:type="dxa"/>
            <w:gridSpan w:val="4"/>
            <w:shd w:val="clear" w:color="auto" w:fill="FFFFFF"/>
            <w:tcMar>
              <w:top w:w="0" w:type="dxa"/>
              <w:left w:w="0" w:type="dxa"/>
              <w:bottom w:w="0" w:type="dxa"/>
              <w:right w:w="0" w:type="dxa"/>
            </w:tcMar>
          </w:tcPr>
          <w:p w:rsidR="00457DA0" w:rsidRPr="003765EC" w:rsidRDefault="00457DA0" w:rsidP="008E257D">
            <w:pPr>
              <w:rPr>
                <w:rFonts w:eastAsia="SimSun"/>
              </w:rPr>
            </w:pPr>
            <w:r w:rsidRPr="003765EC">
              <w:t>Результат контроля/Количество пороков на метр погонный</w:t>
            </w:r>
          </w:p>
        </w:tc>
        <w:tc>
          <w:tcPr>
            <w:tcW w:w="0" w:type="auto"/>
            <w:vMerge/>
            <w:vAlign w:val="center"/>
          </w:tcPr>
          <w:p w:rsidR="00457DA0" w:rsidRPr="003765EC" w:rsidRDefault="00457DA0" w:rsidP="008E257D">
            <w:pPr>
              <w:rPr>
                <w:rFonts w:eastAsia="SimSun"/>
              </w:rPr>
            </w:pP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Концевые</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50</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50</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20</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39</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159</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Складки</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3</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10</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18</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20</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51</w:t>
            </w:r>
          </w:p>
        </w:tc>
      </w:tr>
      <w:tr w:rsidR="00457DA0" w:rsidRPr="003765EC">
        <w:trPr>
          <w:trHeight w:val="399"/>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Засечки</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4</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10</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10</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12</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36</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Вмятины</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6</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5</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8</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5</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24</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Грязь</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2</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2</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7</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12</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Прочие дефекты</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4</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3</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6</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5</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18</w:t>
            </w:r>
          </w:p>
        </w:tc>
      </w:tr>
      <w:tr w:rsidR="00457DA0" w:rsidRPr="003765EC">
        <w:trPr>
          <w:trHeight w:val="399"/>
          <w:jc w:val="center"/>
        </w:trPr>
        <w:tc>
          <w:tcPr>
            <w:tcW w:w="2242" w:type="dxa"/>
            <w:shd w:val="clear" w:color="auto" w:fill="FFFFFF"/>
            <w:tcMar>
              <w:top w:w="0" w:type="dxa"/>
              <w:left w:w="0" w:type="dxa"/>
              <w:bottom w:w="0" w:type="dxa"/>
              <w:right w:w="0" w:type="dxa"/>
            </w:tcMar>
          </w:tcPr>
          <w:p w:rsidR="00457DA0" w:rsidRPr="003765EC" w:rsidRDefault="00457DA0" w:rsidP="008E257D">
            <w:pPr>
              <w:rPr>
                <w:rFonts w:eastAsia="SimSun"/>
              </w:rPr>
            </w:pPr>
            <w:r w:rsidRPr="003765EC">
              <w:t>Итого:</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68</w:t>
            </w:r>
          </w:p>
        </w:tc>
        <w:tc>
          <w:tcPr>
            <w:tcW w:w="117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80</w:t>
            </w:r>
          </w:p>
        </w:tc>
        <w:tc>
          <w:tcPr>
            <w:tcW w:w="1185"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64</w:t>
            </w:r>
          </w:p>
        </w:tc>
        <w:tc>
          <w:tcPr>
            <w:tcW w:w="1196"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88</w:t>
            </w:r>
          </w:p>
        </w:tc>
        <w:tc>
          <w:tcPr>
            <w:tcW w:w="2714" w:type="dxa"/>
            <w:shd w:val="clear" w:color="auto" w:fill="FFFFFF"/>
            <w:tcMar>
              <w:top w:w="0" w:type="dxa"/>
              <w:left w:w="0" w:type="dxa"/>
              <w:bottom w:w="0" w:type="dxa"/>
              <w:right w:w="0" w:type="dxa"/>
            </w:tcMar>
          </w:tcPr>
          <w:p w:rsidR="00457DA0" w:rsidRPr="003765EC" w:rsidRDefault="00457DA0" w:rsidP="008E257D">
            <w:pPr>
              <w:jc w:val="center"/>
              <w:rPr>
                <w:rFonts w:eastAsia="SimSun"/>
              </w:rPr>
            </w:pPr>
            <w:r w:rsidRPr="003765EC">
              <w:t>300</w:t>
            </w:r>
          </w:p>
        </w:tc>
      </w:tr>
      <w:tr w:rsidR="00457DA0" w:rsidRPr="003765EC">
        <w:trPr>
          <w:trHeight w:val="399"/>
          <w:jc w:val="center"/>
        </w:trPr>
        <w:tc>
          <w:tcPr>
            <w:tcW w:w="9696" w:type="dxa"/>
            <w:gridSpan w:val="6"/>
            <w:shd w:val="clear" w:color="auto" w:fill="FFFFFF"/>
            <w:tcMar>
              <w:top w:w="0" w:type="dxa"/>
              <w:left w:w="0" w:type="dxa"/>
              <w:bottom w:w="0" w:type="dxa"/>
              <w:right w:w="0" w:type="dxa"/>
            </w:tcMar>
          </w:tcPr>
          <w:p w:rsidR="00457DA0" w:rsidRPr="003765EC" w:rsidRDefault="00457DA0" w:rsidP="008E257D">
            <w:pPr>
              <w:rPr>
                <w:rFonts w:eastAsia="SimSun"/>
              </w:rPr>
            </w:pPr>
          </w:p>
          <w:p w:rsidR="00457DA0" w:rsidRPr="003765EC" w:rsidRDefault="00457DA0" w:rsidP="008E257D">
            <w:r w:rsidRPr="003765EC">
              <w:t>Мастер__________  Иванов Н..А</w:t>
            </w:r>
          </w:p>
          <w:p w:rsidR="00457DA0" w:rsidRPr="003765EC" w:rsidRDefault="00457DA0" w:rsidP="008E257D">
            <w:pPr>
              <w:rPr>
                <w:rFonts w:eastAsia="SimSun"/>
              </w:rPr>
            </w:pPr>
          </w:p>
        </w:tc>
      </w:tr>
    </w:tbl>
    <w:p w:rsidR="00457DA0" w:rsidRPr="00ED7CE1" w:rsidRDefault="00457DA0" w:rsidP="002277D4">
      <w:pPr>
        <w:pStyle w:val="a3"/>
        <w:spacing w:after="0" w:line="240" w:lineRule="auto"/>
        <w:ind w:left="0" w:firstLine="709"/>
        <w:jc w:val="both"/>
        <w:rPr>
          <w:rFonts w:ascii="Times New Roman" w:hAnsi="Times New Roman" w:cs="Times New Roman"/>
          <w:b/>
          <w:bCs/>
          <w:sz w:val="28"/>
          <w:szCs w:val="28"/>
        </w:rPr>
      </w:pPr>
    </w:p>
    <w:p w:rsidR="00457DA0" w:rsidRDefault="00457DA0" w:rsidP="00412B5A">
      <w:pPr>
        <w:shd w:val="clear" w:color="auto" w:fill="FFFFFF"/>
        <w:ind w:firstLine="709"/>
        <w:jc w:val="both"/>
        <w:rPr>
          <w:b/>
          <w:bCs/>
          <w:sz w:val="28"/>
          <w:szCs w:val="28"/>
        </w:rPr>
      </w:pPr>
      <w:r w:rsidRPr="00E73C78">
        <w:rPr>
          <w:b/>
          <w:bCs/>
          <w:sz w:val="28"/>
          <w:szCs w:val="28"/>
        </w:rPr>
        <w:t>Контрольные вопросы:</w:t>
      </w:r>
    </w:p>
    <w:p w:rsidR="00CA4DE1" w:rsidRPr="00CA4DE1" w:rsidRDefault="00CA4DE1" w:rsidP="00BE67A8">
      <w:pPr>
        <w:pStyle w:val="a3"/>
        <w:numPr>
          <w:ilvl w:val="0"/>
          <w:numId w:val="15"/>
        </w:numPr>
        <w:spacing w:after="0" w:line="240" w:lineRule="auto"/>
        <w:rPr>
          <w:rFonts w:ascii="Times New Roman" w:hAnsi="Times New Roman" w:cs="Times New Roman"/>
          <w:sz w:val="28"/>
          <w:szCs w:val="28"/>
        </w:rPr>
      </w:pPr>
      <w:r w:rsidRPr="00CA4DE1">
        <w:rPr>
          <w:rFonts w:ascii="Times New Roman" w:hAnsi="Times New Roman" w:cs="Times New Roman"/>
          <w:sz w:val="28"/>
          <w:szCs w:val="28"/>
        </w:rPr>
        <w:t>Какие методы контроля  применяют в статистике?</w:t>
      </w:r>
    </w:p>
    <w:p w:rsidR="00CA4DE1" w:rsidRPr="00CA4DE1" w:rsidRDefault="00CA4DE1" w:rsidP="00BE67A8">
      <w:pPr>
        <w:pStyle w:val="a3"/>
        <w:numPr>
          <w:ilvl w:val="0"/>
          <w:numId w:val="15"/>
        </w:numPr>
        <w:spacing w:after="0" w:line="240" w:lineRule="auto"/>
        <w:rPr>
          <w:rFonts w:ascii="Times New Roman" w:hAnsi="Times New Roman" w:cs="Times New Roman"/>
          <w:sz w:val="28"/>
          <w:szCs w:val="28"/>
        </w:rPr>
      </w:pPr>
      <w:r w:rsidRPr="00CA4DE1">
        <w:rPr>
          <w:rFonts w:ascii="Times New Roman" w:hAnsi="Times New Roman" w:cs="Times New Roman"/>
          <w:sz w:val="28"/>
          <w:szCs w:val="28"/>
        </w:rPr>
        <w:t>Расскажите про преимущества и недостатки контроля по альтернативному и количественному признаку</w:t>
      </w:r>
      <w:r>
        <w:rPr>
          <w:rFonts w:ascii="Times New Roman" w:hAnsi="Times New Roman" w:cs="Times New Roman"/>
          <w:sz w:val="28"/>
          <w:szCs w:val="28"/>
        </w:rPr>
        <w:t>.</w:t>
      </w:r>
    </w:p>
    <w:p w:rsidR="00457DA0" w:rsidRPr="00CA4DE1" w:rsidRDefault="00CA4DE1" w:rsidP="00BE67A8">
      <w:pPr>
        <w:pStyle w:val="a3"/>
        <w:numPr>
          <w:ilvl w:val="0"/>
          <w:numId w:val="15"/>
        </w:numPr>
        <w:shd w:val="clear" w:color="auto" w:fill="FFFFFF"/>
        <w:spacing w:after="0"/>
        <w:jc w:val="both"/>
        <w:rPr>
          <w:rFonts w:ascii="Times New Roman" w:hAnsi="Times New Roman" w:cs="Times New Roman"/>
          <w:b/>
          <w:bCs/>
          <w:sz w:val="28"/>
          <w:szCs w:val="28"/>
        </w:rPr>
      </w:pPr>
      <w:r w:rsidRPr="00CA4DE1">
        <w:rPr>
          <w:rFonts w:ascii="Times New Roman" w:hAnsi="Times New Roman" w:cs="Times New Roman"/>
          <w:sz w:val="28"/>
          <w:szCs w:val="28"/>
        </w:rPr>
        <w:t xml:space="preserve">Какие данные указываются в форме контрольного листка? </w:t>
      </w:r>
    </w:p>
    <w:p w:rsidR="00457DA0" w:rsidRDefault="00457DA0" w:rsidP="00412B5A">
      <w:pPr>
        <w:ind w:firstLine="709"/>
        <w:jc w:val="both"/>
        <w:rPr>
          <w:sz w:val="28"/>
          <w:szCs w:val="28"/>
        </w:rPr>
      </w:pPr>
    </w:p>
    <w:p w:rsidR="00457DA0" w:rsidRPr="00910E9D" w:rsidRDefault="00457DA0" w:rsidP="00412B5A">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7</w:t>
      </w:r>
    </w:p>
    <w:p w:rsidR="00457DA0" w:rsidRDefault="00457DA0" w:rsidP="00412B5A">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 xml:space="preserve">Диаграмма Парето. Диаграммы Парето по результатам деятельности и по причинам. </w:t>
      </w:r>
    </w:p>
    <w:p w:rsidR="005633F5" w:rsidRPr="00ED7CE1" w:rsidRDefault="005633F5" w:rsidP="00412B5A">
      <w:pPr>
        <w:pStyle w:val="a3"/>
        <w:spacing w:after="0" w:line="240" w:lineRule="auto"/>
        <w:ind w:left="0" w:firstLine="709"/>
        <w:jc w:val="both"/>
        <w:rPr>
          <w:rFonts w:ascii="Times New Roman" w:hAnsi="Times New Roman" w:cs="Times New Roman"/>
          <w:b/>
          <w:bCs/>
          <w:sz w:val="28"/>
          <w:szCs w:val="28"/>
        </w:rPr>
      </w:pPr>
    </w:p>
    <w:p w:rsidR="00457DA0" w:rsidRDefault="00457DA0" w:rsidP="00412B5A">
      <w:pPr>
        <w:ind w:firstLine="709"/>
        <w:jc w:val="both"/>
        <w:rPr>
          <w:b/>
          <w:bCs/>
          <w:sz w:val="28"/>
          <w:szCs w:val="28"/>
        </w:rPr>
      </w:pPr>
      <w:r w:rsidRPr="000F1727">
        <w:rPr>
          <w:b/>
          <w:bCs/>
          <w:sz w:val="28"/>
          <w:szCs w:val="28"/>
        </w:rPr>
        <w:t>План лекции:</w:t>
      </w:r>
    </w:p>
    <w:p w:rsidR="003D5622" w:rsidRPr="005633F5" w:rsidRDefault="00577A62" w:rsidP="00BE67A8">
      <w:pPr>
        <w:pStyle w:val="a3"/>
        <w:numPr>
          <w:ilvl w:val="0"/>
          <w:numId w:val="16"/>
        </w:numPr>
        <w:spacing w:after="0"/>
        <w:jc w:val="both"/>
        <w:rPr>
          <w:rFonts w:ascii="Times New Roman" w:hAnsi="Times New Roman" w:cs="Times New Roman"/>
          <w:bCs/>
          <w:sz w:val="28"/>
          <w:szCs w:val="28"/>
        </w:rPr>
      </w:pPr>
      <w:r>
        <w:rPr>
          <w:rFonts w:ascii="Times New Roman" w:hAnsi="Times New Roman" w:cs="Times New Roman"/>
          <w:bCs/>
          <w:sz w:val="28"/>
          <w:szCs w:val="28"/>
        </w:rPr>
        <w:t>Основоположники идеи построения диаграммы Парето</w:t>
      </w:r>
      <w:r w:rsidR="007F58F4">
        <w:rPr>
          <w:rFonts w:ascii="Times New Roman" w:hAnsi="Times New Roman" w:cs="Times New Roman"/>
          <w:bCs/>
          <w:sz w:val="28"/>
          <w:szCs w:val="28"/>
        </w:rPr>
        <w:t>.</w:t>
      </w:r>
    </w:p>
    <w:p w:rsidR="005633F5" w:rsidRDefault="00577A62" w:rsidP="00BE67A8">
      <w:pPr>
        <w:pStyle w:val="a3"/>
        <w:numPr>
          <w:ilvl w:val="0"/>
          <w:numId w:val="16"/>
        </w:num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Суть и применение</w:t>
      </w:r>
      <w:r w:rsidR="005633F5" w:rsidRPr="005633F5">
        <w:rPr>
          <w:rFonts w:ascii="Times New Roman" w:hAnsi="Times New Roman" w:cs="Times New Roman"/>
          <w:bCs/>
          <w:sz w:val="28"/>
          <w:szCs w:val="28"/>
        </w:rPr>
        <w:t xml:space="preserve"> диаграмм Парето</w:t>
      </w:r>
      <w:r>
        <w:rPr>
          <w:rFonts w:ascii="Times New Roman" w:hAnsi="Times New Roman" w:cs="Times New Roman"/>
          <w:bCs/>
          <w:sz w:val="28"/>
          <w:szCs w:val="28"/>
        </w:rPr>
        <w:t xml:space="preserve"> на практике</w:t>
      </w:r>
      <w:r w:rsidR="005633F5" w:rsidRPr="005633F5">
        <w:rPr>
          <w:rFonts w:ascii="Times New Roman" w:hAnsi="Times New Roman" w:cs="Times New Roman"/>
          <w:bCs/>
          <w:sz w:val="28"/>
          <w:szCs w:val="28"/>
        </w:rPr>
        <w:t>.</w:t>
      </w:r>
    </w:p>
    <w:p w:rsidR="008E1D51" w:rsidRPr="005633F5" w:rsidRDefault="007F58F4" w:rsidP="00BE67A8">
      <w:pPr>
        <w:pStyle w:val="a3"/>
        <w:numPr>
          <w:ilvl w:val="0"/>
          <w:numId w:val="16"/>
        </w:num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Советы при построении диаграммы Парето.</w:t>
      </w:r>
    </w:p>
    <w:p w:rsidR="007F58F4" w:rsidRDefault="007F58F4" w:rsidP="00290168">
      <w:pPr>
        <w:ind w:firstLine="709"/>
        <w:jc w:val="both"/>
        <w:rPr>
          <w:sz w:val="28"/>
          <w:szCs w:val="28"/>
        </w:rPr>
      </w:pPr>
    </w:p>
    <w:p w:rsidR="00457DA0" w:rsidRPr="00290168" w:rsidRDefault="00457DA0" w:rsidP="00290168">
      <w:pPr>
        <w:ind w:firstLine="709"/>
        <w:jc w:val="both"/>
        <w:rPr>
          <w:sz w:val="28"/>
          <w:szCs w:val="28"/>
        </w:rPr>
      </w:pPr>
      <w:r w:rsidRPr="00290168">
        <w:rPr>
          <w:sz w:val="28"/>
          <w:szCs w:val="28"/>
        </w:rPr>
        <w:t>Диаграмма Парето  — разновидность столбиковой диаграм</w:t>
      </w:r>
      <w:r w:rsidRPr="00290168">
        <w:rPr>
          <w:sz w:val="28"/>
          <w:szCs w:val="28"/>
        </w:rPr>
        <w:softHyphen/>
        <w:t>мы, применяемой для наглядного отображения рассматриваемых факторов в по</w:t>
      </w:r>
      <w:r w:rsidRPr="00290168">
        <w:rPr>
          <w:sz w:val="28"/>
          <w:szCs w:val="28"/>
        </w:rPr>
        <w:softHyphen/>
        <w:t>рядке уменьшения (возрастания) их значимости. Эта диаграмма является инстру</w:t>
      </w:r>
      <w:r w:rsidRPr="00290168">
        <w:rPr>
          <w:sz w:val="28"/>
          <w:szCs w:val="28"/>
        </w:rPr>
        <w:softHyphen/>
        <w:t>ментом, позволяющим распределить усилия для разрешения возникающих про</w:t>
      </w:r>
      <w:r w:rsidRPr="00290168">
        <w:rPr>
          <w:sz w:val="28"/>
          <w:szCs w:val="28"/>
        </w:rPr>
        <w:softHyphen/>
        <w:t>блем и выявить главные причины, с которых надо начинать действовать, напри</w:t>
      </w:r>
      <w:r w:rsidRPr="00290168">
        <w:rPr>
          <w:sz w:val="28"/>
          <w:szCs w:val="28"/>
        </w:rPr>
        <w:softHyphen/>
        <w:t>мер, позволяет точно определить и квалифицировать основные виды причин бра</w:t>
      </w:r>
      <w:r w:rsidRPr="00290168">
        <w:rPr>
          <w:sz w:val="28"/>
          <w:szCs w:val="28"/>
        </w:rPr>
        <w:softHyphen/>
        <w:t>ка при диагностировании процесса; установить, борьба с какими видами причин брака позволит наиболее эффективно и быстро повысить качество продукции.</w:t>
      </w:r>
    </w:p>
    <w:p w:rsidR="00457DA0" w:rsidRPr="00290168" w:rsidRDefault="00457DA0" w:rsidP="00290168">
      <w:pPr>
        <w:ind w:firstLine="709"/>
        <w:jc w:val="both"/>
        <w:rPr>
          <w:sz w:val="28"/>
          <w:szCs w:val="28"/>
        </w:rPr>
      </w:pPr>
      <w:r w:rsidRPr="00290168">
        <w:rPr>
          <w:sz w:val="28"/>
          <w:szCs w:val="28"/>
        </w:rPr>
        <w:lastRenderedPageBreak/>
        <w:t>В 1897 г. итальянский экономист В. Парето (1845—1923) устано</w:t>
      </w:r>
      <w:r>
        <w:rPr>
          <w:sz w:val="28"/>
          <w:szCs w:val="28"/>
        </w:rPr>
        <w:t>вил</w:t>
      </w:r>
      <w:r w:rsidRPr="00290168">
        <w:rPr>
          <w:sz w:val="28"/>
          <w:szCs w:val="28"/>
        </w:rPr>
        <w:t>, что примерно 70—80 % доходов или благ в государстве в большинстве случаев при</w:t>
      </w:r>
      <w:r w:rsidRPr="00290168">
        <w:rPr>
          <w:sz w:val="28"/>
          <w:szCs w:val="28"/>
        </w:rPr>
        <w:softHyphen/>
        <w:t>надлежит 20—30 % населения. Американский экономист М. Лоренц в 1907 г. независимо от Парето пришел к тому же выводу, осуществив дальнейшее развитие идей Парето (помимо так называемой столбиковой диаграммы им было предложено использовать кумулятивную кривую, которую часто называют кри</w:t>
      </w:r>
      <w:r w:rsidRPr="00290168">
        <w:rPr>
          <w:sz w:val="28"/>
          <w:szCs w:val="28"/>
        </w:rPr>
        <w:softHyphen/>
        <w:t>вой Лоренца). Идея применения этой диаграммы для анализа причин возник</w:t>
      </w:r>
      <w:r w:rsidRPr="00290168">
        <w:rPr>
          <w:sz w:val="28"/>
          <w:szCs w:val="28"/>
        </w:rPr>
        <w:softHyphen/>
        <w:t>новения брака и путей повышения качества принадлежит Дж. Джурану.</w:t>
      </w:r>
    </w:p>
    <w:p w:rsidR="00457DA0" w:rsidRPr="00290168" w:rsidRDefault="00457DA0" w:rsidP="00290168">
      <w:pPr>
        <w:ind w:firstLine="709"/>
        <w:jc w:val="both"/>
        <w:rPr>
          <w:b/>
          <w:bCs/>
          <w:sz w:val="28"/>
          <w:szCs w:val="28"/>
        </w:rPr>
      </w:pPr>
      <w:r w:rsidRPr="00290168">
        <w:rPr>
          <w:b/>
          <w:bCs/>
          <w:sz w:val="28"/>
          <w:szCs w:val="28"/>
        </w:rPr>
        <w:t>Этапы построения диаграммы Парето</w:t>
      </w:r>
    </w:p>
    <w:p w:rsidR="00457DA0" w:rsidRPr="00290168" w:rsidRDefault="00457DA0" w:rsidP="00290168">
      <w:pPr>
        <w:ind w:firstLine="709"/>
        <w:jc w:val="both"/>
        <w:rPr>
          <w:sz w:val="28"/>
          <w:szCs w:val="28"/>
        </w:rPr>
      </w:pPr>
      <w:r w:rsidRPr="00290168">
        <w:rPr>
          <w:sz w:val="28"/>
          <w:szCs w:val="28"/>
        </w:rPr>
        <w:t>Рекомендуется порядок построения диаграммы Парето, включающий в себя следующие этапы:</w:t>
      </w:r>
    </w:p>
    <w:p w:rsidR="00457DA0" w:rsidRPr="00290168" w:rsidRDefault="00457DA0" w:rsidP="00290168">
      <w:pPr>
        <w:ind w:firstLine="709"/>
        <w:jc w:val="both"/>
        <w:rPr>
          <w:sz w:val="28"/>
          <w:szCs w:val="28"/>
        </w:rPr>
      </w:pPr>
      <w:r w:rsidRPr="00290168">
        <w:rPr>
          <w:sz w:val="28"/>
          <w:szCs w:val="28"/>
        </w:rPr>
        <w:t>Решите, какие проблемы надлежит исследовать и как собирать данные, в частности:</w:t>
      </w:r>
    </w:p>
    <w:p w:rsidR="00457DA0" w:rsidRPr="00290168" w:rsidRDefault="00457DA0" w:rsidP="00290168">
      <w:pPr>
        <w:ind w:firstLine="709"/>
        <w:jc w:val="both"/>
        <w:rPr>
          <w:sz w:val="28"/>
          <w:szCs w:val="28"/>
        </w:rPr>
      </w:pPr>
      <w:r w:rsidRPr="00290168">
        <w:rPr>
          <w:sz w:val="28"/>
          <w:szCs w:val="28"/>
        </w:rPr>
        <w:t>-</w:t>
      </w:r>
      <w:r>
        <w:rPr>
          <w:sz w:val="28"/>
          <w:szCs w:val="28"/>
        </w:rPr>
        <w:t xml:space="preserve"> </w:t>
      </w:r>
      <w:r w:rsidRPr="00290168">
        <w:rPr>
          <w:sz w:val="28"/>
          <w:szCs w:val="28"/>
        </w:rPr>
        <w:t>какого типа проблемы вы хотите исследовать?</w:t>
      </w:r>
    </w:p>
    <w:p w:rsidR="00457DA0" w:rsidRPr="00290168" w:rsidRDefault="00457DA0" w:rsidP="00290168">
      <w:pPr>
        <w:ind w:firstLine="709"/>
        <w:jc w:val="both"/>
        <w:rPr>
          <w:sz w:val="28"/>
          <w:szCs w:val="28"/>
        </w:rPr>
      </w:pPr>
      <w:r w:rsidRPr="00290168">
        <w:rPr>
          <w:sz w:val="28"/>
          <w:szCs w:val="28"/>
        </w:rPr>
        <w:t>Например: дефектные изделия, потери в денежном выражении, не</w:t>
      </w:r>
      <w:r w:rsidRPr="00290168">
        <w:rPr>
          <w:sz w:val="28"/>
          <w:szCs w:val="28"/>
        </w:rPr>
        <w:softHyphen/>
        <w:t>счастные случаи;</w:t>
      </w:r>
    </w:p>
    <w:p w:rsidR="00457DA0" w:rsidRPr="00290168" w:rsidRDefault="00457DA0" w:rsidP="00290168">
      <w:pPr>
        <w:ind w:firstLine="709"/>
        <w:jc w:val="both"/>
        <w:rPr>
          <w:sz w:val="28"/>
          <w:szCs w:val="28"/>
        </w:rPr>
      </w:pPr>
      <w:r w:rsidRPr="00290168">
        <w:rPr>
          <w:sz w:val="28"/>
          <w:szCs w:val="28"/>
        </w:rPr>
        <w:t>-</w:t>
      </w:r>
      <w:r>
        <w:rPr>
          <w:sz w:val="28"/>
          <w:szCs w:val="28"/>
        </w:rPr>
        <w:t xml:space="preserve"> </w:t>
      </w:r>
      <w:r w:rsidRPr="00290168">
        <w:rPr>
          <w:sz w:val="28"/>
          <w:szCs w:val="28"/>
        </w:rPr>
        <w:t>какие данные надо собрать и как их классифицировать? Например: по видам дефектов, месту их появления, процессам, ра</w:t>
      </w:r>
      <w:r w:rsidRPr="00290168">
        <w:rPr>
          <w:sz w:val="28"/>
          <w:szCs w:val="28"/>
        </w:rPr>
        <w:softHyphen/>
        <w:t>бочим;</w:t>
      </w:r>
    </w:p>
    <w:p w:rsidR="00457DA0" w:rsidRPr="00290168" w:rsidRDefault="00457DA0" w:rsidP="00290168">
      <w:pPr>
        <w:ind w:firstLine="709"/>
        <w:jc w:val="both"/>
        <w:rPr>
          <w:sz w:val="28"/>
          <w:szCs w:val="28"/>
        </w:rPr>
      </w:pPr>
      <w:r w:rsidRPr="00290168">
        <w:rPr>
          <w:sz w:val="28"/>
          <w:szCs w:val="28"/>
        </w:rPr>
        <w:t>-</w:t>
      </w:r>
      <w:r>
        <w:rPr>
          <w:sz w:val="28"/>
          <w:szCs w:val="28"/>
        </w:rPr>
        <w:t xml:space="preserve"> </w:t>
      </w:r>
      <w:r w:rsidRPr="00290168">
        <w:rPr>
          <w:sz w:val="28"/>
          <w:szCs w:val="28"/>
        </w:rPr>
        <w:t>какой метод следует применить и каков период сбора данных.</w:t>
      </w:r>
    </w:p>
    <w:p w:rsidR="00457DA0" w:rsidRPr="00290168" w:rsidRDefault="00457DA0" w:rsidP="00290168">
      <w:pPr>
        <w:ind w:firstLine="709"/>
        <w:jc w:val="both"/>
        <w:rPr>
          <w:sz w:val="28"/>
          <w:szCs w:val="28"/>
        </w:rPr>
      </w:pPr>
      <w:r w:rsidRPr="00290168">
        <w:rPr>
          <w:i/>
          <w:iCs/>
          <w:sz w:val="28"/>
          <w:szCs w:val="28"/>
        </w:rPr>
        <w:t>Примечание.</w:t>
      </w:r>
      <w:r w:rsidRPr="00290168">
        <w:rPr>
          <w:sz w:val="28"/>
          <w:szCs w:val="28"/>
        </w:rPr>
        <w:t xml:space="preserve"> Пусть с использованием «мозговой атаки» построена диаграмма Исикавы и установлено N причин, вызывающих брак. Возникает вопрос: с какой из этих причин надо начинать бороться в первую очередь, чтобы наиболее эффективно повысить качество? Для ответа на этот вопрос и следует использовать диаграмму Парето, </w:t>
      </w:r>
      <w:r w:rsidR="00DC0844" w:rsidRPr="00290168">
        <w:rPr>
          <w:sz w:val="28"/>
          <w:szCs w:val="28"/>
        </w:rPr>
        <w:t>например,</w:t>
      </w:r>
      <w:r w:rsidRPr="00290168">
        <w:rPr>
          <w:sz w:val="28"/>
          <w:szCs w:val="28"/>
        </w:rPr>
        <w:t xml:space="preserve"> так, как это рассмотрено ниже.</w:t>
      </w:r>
    </w:p>
    <w:p w:rsidR="00457DA0" w:rsidRPr="00290168" w:rsidRDefault="00457DA0" w:rsidP="00290168">
      <w:pPr>
        <w:ind w:firstLine="709"/>
        <w:jc w:val="both"/>
        <w:rPr>
          <w:sz w:val="28"/>
          <w:szCs w:val="28"/>
        </w:rPr>
      </w:pPr>
      <w:r w:rsidRPr="00290168">
        <w:rPr>
          <w:sz w:val="28"/>
          <w:szCs w:val="28"/>
        </w:rPr>
        <w:t>Разработайте контрольный листок для регистрации данных (о частоте воз</w:t>
      </w:r>
      <w:r w:rsidRPr="00290168">
        <w:rPr>
          <w:sz w:val="28"/>
          <w:szCs w:val="28"/>
        </w:rPr>
        <w:softHyphen/>
        <w:t>никновения дефектов в зависимости от вызывающих их причин) с переч</w:t>
      </w:r>
      <w:r w:rsidRPr="00290168">
        <w:rPr>
          <w:sz w:val="28"/>
          <w:szCs w:val="28"/>
        </w:rPr>
        <w:softHyphen/>
        <w:t>нем видов собираемой информации.</w:t>
      </w:r>
    </w:p>
    <w:p w:rsidR="00457DA0" w:rsidRPr="00290168" w:rsidRDefault="00457DA0" w:rsidP="00290168">
      <w:pPr>
        <w:ind w:firstLine="709"/>
        <w:jc w:val="both"/>
        <w:rPr>
          <w:sz w:val="28"/>
          <w:szCs w:val="28"/>
        </w:rPr>
      </w:pPr>
      <w:r w:rsidRPr="00290168">
        <w:rPr>
          <w:sz w:val="28"/>
          <w:szCs w:val="28"/>
        </w:rPr>
        <w:t>Для построения диаграммы Парето разработайте бланк таблицы для обработки статистических данных, имеющихся в контрольном листке. В этой таблице следует предусмотреть графы для регистрации:</w:t>
      </w:r>
    </w:p>
    <w:p w:rsidR="00457DA0" w:rsidRPr="00290168" w:rsidRDefault="00457DA0" w:rsidP="00290168">
      <w:pPr>
        <w:ind w:firstLine="709"/>
        <w:jc w:val="both"/>
        <w:rPr>
          <w:sz w:val="28"/>
          <w:szCs w:val="28"/>
        </w:rPr>
      </w:pPr>
      <w:r w:rsidRPr="00290168">
        <w:rPr>
          <w:sz w:val="28"/>
          <w:szCs w:val="28"/>
        </w:rPr>
        <w:t>-</w:t>
      </w:r>
      <w:r>
        <w:rPr>
          <w:sz w:val="28"/>
          <w:szCs w:val="28"/>
        </w:rPr>
        <w:t xml:space="preserve"> </w:t>
      </w:r>
      <w:r w:rsidRPr="00290168">
        <w:rPr>
          <w:sz w:val="28"/>
          <w:szCs w:val="28"/>
        </w:rPr>
        <w:t>числа зарегистрированных дефектов каждого типа как в единицах их измерения, так и в процентах к общему количеству дефектов;</w:t>
      </w:r>
    </w:p>
    <w:p w:rsidR="00457DA0" w:rsidRPr="00290168" w:rsidRDefault="00457DA0" w:rsidP="00290168">
      <w:pPr>
        <w:ind w:firstLine="709"/>
        <w:jc w:val="both"/>
        <w:rPr>
          <w:sz w:val="28"/>
          <w:szCs w:val="28"/>
        </w:rPr>
      </w:pPr>
      <w:r w:rsidRPr="00290168">
        <w:rPr>
          <w:sz w:val="28"/>
          <w:szCs w:val="28"/>
        </w:rPr>
        <w:t>-</w:t>
      </w:r>
      <w:r>
        <w:rPr>
          <w:sz w:val="28"/>
          <w:szCs w:val="28"/>
        </w:rPr>
        <w:t xml:space="preserve"> </w:t>
      </w:r>
      <w:r w:rsidRPr="00290168">
        <w:rPr>
          <w:sz w:val="28"/>
          <w:szCs w:val="28"/>
        </w:rPr>
        <w:t>накопленной суммы числа дефектов, выраженной в единицах из</w:t>
      </w:r>
      <w:r w:rsidRPr="00290168">
        <w:rPr>
          <w:sz w:val="28"/>
          <w:szCs w:val="28"/>
        </w:rPr>
        <w:softHyphen/>
        <w:t>мерения дефектов;</w:t>
      </w:r>
    </w:p>
    <w:p w:rsidR="00457DA0" w:rsidRPr="00290168" w:rsidRDefault="00457DA0" w:rsidP="00290168">
      <w:pPr>
        <w:ind w:firstLine="709"/>
        <w:jc w:val="both"/>
        <w:rPr>
          <w:sz w:val="28"/>
          <w:szCs w:val="28"/>
        </w:rPr>
      </w:pPr>
      <w:r w:rsidRPr="00290168">
        <w:rPr>
          <w:sz w:val="28"/>
          <w:szCs w:val="28"/>
        </w:rPr>
        <w:t>-</w:t>
      </w:r>
      <w:r>
        <w:rPr>
          <w:sz w:val="28"/>
          <w:szCs w:val="28"/>
        </w:rPr>
        <w:t xml:space="preserve"> </w:t>
      </w:r>
      <w:r w:rsidRPr="00290168">
        <w:rPr>
          <w:sz w:val="28"/>
          <w:szCs w:val="28"/>
        </w:rPr>
        <w:t>накопленной суммы числа дефектов, выраженной в процентах к об</w:t>
      </w:r>
      <w:r w:rsidRPr="00290168">
        <w:rPr>
          <w:sz w:val="28"/>
          <w:szCs w:val="28"/>
        </w:rPr>
        <w:softHyphen/>
        <w:t>щему итогу (накопленного процента).</w:t>
      </w:r>
    </w:p>
    <w:p w:rsidR="00457DA0" w:rsidRPr="00290168" w:rsidRDefault="00457DA0" w:rsidP="00290168">
      <w:pPr>
        <w:ind w:firstLine="709"/>
        <w:jc w:val="both"/>
        <w:rPr>
          <w:sz w:val="28"/>
          <w:szCs w:val="28"/>
        </w:rPr>
      </w:pPr>
      <w:r w:rsidRPr="00290168">
        <w:rPr>
          <w:sz w:val="28"/>
          <w:szCs w:val="28"/>
        </w:rPr>
        <w:t>Заполните таблицу, расположив данные, полученные по каждому прове</w:t>
      </w:r>
      <w:r w:rsidRPr="00290168">
        <w:rPr>
          <w:sz w:val="28"/>
          <w:szCs w:val="28"/>
        </w:rPr>
        <w:softHyphen/>
        <w:t>ряемому признаку (типу дефекта), в порядке убывания их значимости.</w:t>
      </w:r>
    </w:p>
    <w:p w:rsidR="00457DA0" w:rsidRPr="00290168" w:rsidRDefault="00457DA0" w:rsidP="00290168">
      <w:pPr>
        <w:ind w:firstLine="709"/>
        <w:jc w:val="both"/>
        <w:rPr>
          <w:sz w:val="28"/>
          <w:szCs w:val="28"/>
        </w:rPr>
      </w:pPr>
      <w:r w:rsidRPr="00290168">
        <w:rPr>
          <w:sz w:val="28"/>
          <w:szCs w:val="28"/>
        </w:rPr>
        <w:t>Примечание. Группу «прочие» надо поместить в последнюю строку таблицы вне зависимости от того, насколько большим получилось число, так как ее составляет совокупность призна</w:t>
      </w:r>
      <w:r w:rsidRPr="00290168">
        <w:rPr>
          <w:sz w:val="28"/>
          <w:szCs w:val="28"/>
        </w:rPr>
        <w:softHyphen/>
        <w:t>ков, числовой результат по каждому из которых меньше, чем самое маленькое значение, полученное для признака, выделенного в отдельную строку.</w:t>
      </w:r>
    </w:p>
    <w:p w:rsidR="00457DA0" w:rsidRPr="00290168" w:rsidRDefault="0096063A" w:rsidP="00290168">
      <w:pPr>
        <w:ind w:firstLine="709"/>
        <w:jc w:val="both"/>
        <w:rPr>
          <w:sz w:val="28"/>
          <w:szCs w:val="28"/>
        </w:rPr>
      </w:pPr>
      <w:r>
        <w:rPr>
          <w:sz w:val="28"/>
          <w:szCs w:val="28"/>
        </w:rPr>
        <w:lastRenderedPageBreak/>
        <w:t xml:space="preserve">Начертите </w:t>
      </w:r>
      <w:r w:rsidR="00457DA0" w:rsidRPr="00290168">
        <w:rPr>
          <w:sz w:val="28"/>
          <w:szCs w:val="28"/>
        </w:rPr>
        <w:t>одну горизонтальную и две вертикальные оси:</w:t>
      </w:r>
    </w:p>
    <w:p w:rsidR="00457DA0" w:rsidRPr="00290168" w:rsidRDefault="00457DA0" w:rsidP="00290168">
      <w:pPr>
        <w:ind w:firstLine="709"/>
        <w:jc w:val="both"/>
        <w:rPr>
          <w:sz w:val="28"/>
          <w:szCs w:val="28"/>
        </w:rPr>
      </w:pPr>
      <w:r w:rsidRPr="00290168">
        <w:rPr>
          <w:sz w:val="28"/>
          <w:szCs w:val="28"/>
        </w:rPr>
        <w:t>сначала постройте горизонтальную ось. Разделите эту ось на интер</w:t>
      </w:r>
      <w:r w:rsidRPr="00290168">
        <w:rPr>
          <w:sz w:val="28"/>
          <w:szCs w:val="28"/>
        </w:rPr>
        <w:softHyphen/>
        <w:t>валы в соответствии с числом контролируемых признаков (типов дефектов);</w:t>
      </w:r>
    </w:p>
    <w:p w:rsidR="00457DA0" w:rsidRPr="00290168" w:rsidRDefault="00457DA0" w:rsidP="00290168">
      <w:pPr>
        <w:ind w:firstLine="709"/>
        <w:jc w:val="both"/>
        <w:rPr>
          <w:sz w:val="28"/>
          <w:szCs w:val="28"/>
        </w:rPr>
      </w:pPr>
      <w:r w:rsidRPr="00290168">
        <w:rPr>
          <w:sz w:val="28"/>
          <w:szCs w:val="28"/>
        </w:rPr>
        <w:t>затем постройте вертикальные оси с левой и правой стороны графика:</w:t>
      </w:r>
    </w:p>
    <w:p w:rsidR="00457DA0" w:rsidRPr="00290168" w:rsidRDefault="00457DA0" w:rsidP="00290168">
      <w:pPr>
        <w:ind w:firstLine="709"/>
        <w:jc w:val="both"/>
        <w:rPr>
          <w:sz w:val="28"/>
          <w:szCs w:val="28"/>
        </w:rPr>
      </w:pPr>
      <w:r w:rsidRPr="00290168">
        <w:rPr>
          <w:sz w:val="28"/>
          <w:szCs w:val="28"/>
        </w:rPr>
        <w:t>на левую ось нанесите шкалу с интервалами (делениями) от 0 до чис</w:t>
      </w:r>
      <w:r w:rsidRPr="00290168">
        <w:rPr>
          <w:sz w:val="28"/>
          <w:szCs w:val="28"/>
        </w:rPr>
        <w:softHyphen/>
        <w:t>ла, соответствующего общему итогу (суммарному числу дефектов);</w:t>
      </w:r>
    </w:p>
    <w:p w:rsidR="00457DA0" w:rsidRPr="00290168" w:rsidRDefault="00457DA0" w:rsidP="00290168">
      <w:pPr>
        <w:ind w:firstLine="709"/>
        <w:jc w:val="both"/>
        <w:rPr>
          <w:sz w:val="28"/>
          <w:szCs w:val="28"/>
        </w:rPr>
      </w:pPr>
      <w:r w:rsidRPr="00290168">
        <w:rPr>
          <w:sz w:val="28"/>
          <w:szCs w:val="28"/>
        </w:rPr>
        <w:t>на правую ось нанесите шкалу с интервал</w:t>
      </w:r>
      <w:r>
        <w:rPr>
          <w:sz w:val="28"/>
          <w:szCs w:val="28"/>
        </w:rPr>
        <w:t>ами (делениями) от 0 до 100 %.</w:t>
      </w:r>
    </w:p>
    <w:p w:rsidR="00457DA0" w:rsidRPr="00290168" w:rsidRDefault="00457DA0" w:rsidP="00290168">
      <w:pPr>
        <w:ind w:firstLine="709"/>
        <w:jc w:val="both"/>
        <w:rPr>
          <w:sz w:val="28"/>
          <w:szCs w:val="28"/>
        </w:rPr>
      </w:pPr>
      <w:r w:rsidRPr="00290168">
        <w:rPr>
          <w:sz w:val="28"/>
          <w:szCs w:val="28"/>
        </w:rPr>
        <w:t xml:space="preserve">     </w:t>
      </w:r>
    </w:p>
    <w:p w:rsidR="00457DA0" w:rsidRPr="00290168" w:rsidRDefault="00457DA0" w:rsidP="00290168">
      <w:pPr>
        <w:ind w:firstLine="709"/>
        <w:jc w:val="both"/>
        <w:rPr>
          <w:sz w:val="28"/>
          <w:szCs w:val="28"/>
        </w:rPr>
      </w:pPr>
      <w:r w:rsidRPr="00290168">
        <w:rPr>
          <w:sz w:val="28"/>
          <w:szCs w:val="28"/>
        </w:rPr>
        <w:t xml:space="preserve"> Постройте столбиковую диаграмму по данным таблицы 3.3</w:t>
      </w:r>
    </w:p>
    <w:p w:rsidR="00457DA0" w:rsidRPr="00290168" w:rsidRDefault="00457DA0" w:rsidP="00290168">
      <w:pPr>
        <w:ind w:firstLine="709"/>
        <w:jc w:val="both"/>
        <w:rPr>
          <w:sz w:val="28"/>
          <w:szCs w:val="28"/>
        </w:rPr>
      </w:pPr>
    </w:p>
    <w:p w:rsidR="00457DA0" w:rsidRPr="00290168" w:rsidRDefault="00457DA0" w:rsidP="00290168">
      <w:pPr>
        <w:ind w:firstLine="709"/>
        <w:jc w:val="both"/>
        <w:rPr>
          <w:sz w:val="28"/>
          <w:szCs w:val="28"/>
        </w:rPr>
      </w:pPr>
      <w:r w:rsidRPr="00290168">
        <w:rPr>
          <w:sz w:val="28"/>
          <w:szCs w:val="28"/>
        </w:rPr>
        <w:t xml:space="preserve">     Таблица 3.3--Данные для построения диаграммы Парето</w:t>
      </w:r>
    </w:p>
    <w:tbl>
      <w:tblPr>
        <w:tblW w:w="0" w:type="auto"/>
        <w:jc w:val="center"/>
        <w:tblLayout w:type="fixed"/>
        <w:tblCellMar>
          <w:left w:w="0" w:type="dxa"/>
          <w:right w:w="0" w:type="dxa"/>
        </w:tblCellMar>
        <w:tblLook w:val="0000"/>
      </w:tblPr>
      <w:tblGrid>
        <w:gridCol w:w="1214"/>
        <w:gridCol w:w="1430"/>
        <w:gridCol w:w="2067"/>
        <w:gridCol w:w="2767"/>
        <w:gridCol w:w="1677"/>
      </w:tblGrid>
      <w:tr w:rsidR="00457DA0" w:rsidRPr="003765EC">
        <w:trPr>
          <w:trHeight w:val="112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Типы дефектов (пороков)</w:t>
            </w:r>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Число дефектов (пороков), м. пог.</w:t>
            </w: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Накопленная сумма числа дефектов, м.пог.</w:t>
            </w: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Процент числа дефектов по каждому признаку к общей сумме</w:t>
            </w: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Накопленный процент</w:t>
            </w:r>
          </w:p>
        </w:tc>
      </w:tr>
      <w:tr w:rsidR="00457DA0" w:rsidRPr="003765EC">
        <w:trPr>
          <w:trHeight w:val="391"/>
          <w:jc w:val="center"/>
        </w:trPr>
        <w:tc>
          <w:tcPr>
            <w:tcW w:w="1214"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rPr>
                <w:rFonts w:eastAsia="SimSun"/>
              </w:rPr>
            </w:pPr>
            <w:r w:rsidRPr="003765EC">
              <w:t>Концевые</w:t>
            </w:r>
          </w:p>
        </w:tc>
        <w:tc>
          <w:tcPr>
            <w:tcW w:w="1430"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159</w:t>
            </w:r>
          </w:p>
        </w:tc>
        <w:tc>
          <w:tcPr>
            <w:tcW w:w="2067"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159</w:t>
            </w:r>
          </w:p>
        </w:tc>
        <w:tc>
          <w:tcPr>
            <w:tcW w:w="2767"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53</w:t>
            </w:r>
          </w:p>
        </w:tc>
        <w:tc>
          <w:tcPr>
            <w:tcW w:w="1677"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53</w:t>
            </w:r>
          </w:p>
        </w:tc>
      </w:tr>
      <w:tr w:rsidR="00457DA0" w:rsidRPr="003765EC">
        <w:trPr>
          <w:trHeight w:val="381"/>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457DA0" w:rsidP="008E257D">
            <w:pPr>
              <w:rPr>
                <w:rFonts w:eastAsia="SimSun"/>
              </w:rPr>
            </w:pPr>
            <w:r w:rsidRPr="003765EC">
              <w:t>Складки</w:t>
            </w:r>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51</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210</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17</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70</w:t>
            </w:r>
          </w:p>
        </w:tc>
      </w:tr>
      <w:tr w:rsidR="00457DA0" w:rsidRPr="003765EC">
        <w:trPr>
          <w:trHeight w:val="370"/>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457DA0" w:rsidP="008E257D">
            <w:pPr>
              <w:rPr>
                <w:rFonts w:eastAsia="SimSun"/>
              </w:rPr>
            </w:pPr>
            <w:r w:rsidRPr="003765EC">
              <w:t>Засечки</w:t>
            </w:r>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36</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246</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12</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82</w:t>
            </w:r>
          </w:p>
        </w:tc>
      </w:tr>
      <w:tr w:rsidR="00457DA0" w:rsidRPr="003765EC">
        <w:trPr>
          <w:trHeight w:val="370"/>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457DA0" w:rsidP="008E257D">
            <w:pPr>
              <w:rPr>
                <w:rFonts w:eastAsia="SimSun"/>
              </w:rPr>
            </w:pPr>
            <w:r w:rsidRPr="003765EC">
              <w:t>Вмятины</w:t>
            </w:r>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24</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270</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8</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90</w:t>
            </w:r>
          </w:p>
        </w:tc>
      </w:tr>
      <w:tr w:rsidR="00457DA0" w:rsidRPr="003765EC">
        <w:trPr>
          <w:trHeight w:val="381"/>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457DA0" w:rsidP="008E257D">
            <w:pPr>
              <w:rPr>
                <w:rFonts w:eastAsia="SimSun"/>
              </w:rPr>
            </w:pPr>
            <w:r w:rsidRPr="003765EC">
              <w:t>Грязь</w:t>
            </w:r>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12</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282</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4</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94</w:t>
            </w:r>
          </w:p>
        </w:tc>
      </w:tr>
      <w:tr w:rsidR="00457DA0" w:rsidRPr="003765EC">
        <w:trPr>
          <w:trHeight w:val="360"/>
          <w:jc w:val="center"/>
        </w:trPr>
        <w:tc>
          <w:tcPr>
            <w:tcW w:w="1214"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Прочие</w:t>
            </w:r>
          </w:p>
        </w:tc>
        <w:tc>
          <w:tcPr>
            <w:tcW w:w="1430"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18</w:t>
            </w:r>
          </w:p>
        </w:tc>
        <w:tc>
          <w:tcPr>
            <w:tcW w:w="2067"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300</w:t>
            </w:r>
          </w:p>
        </w:tc>
        <w:tc>
          <w:tcPr>
            <w:tcW w:w="2767"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6</w:t>
            </w:r>
          </w:p>
        </w:tc>
        <w:tc>
          <w:tcPr>
            <w:tcW w:w="1677"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100</w:t>
            </w:r>
          </w:p>
        </w:tc>
      </w:tr>
      <w:tr w:rsidR="00457DA0" w:rsidRPr="003765EC">
        <w:trPr>
          <w:trHeight w:val="40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Итого</w:t>
            </w:r>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300</w:t>
            </w: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w:t>
            </w: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100</w:t>
            </w: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w:t>
            </w:r>
          </w:p>
        </w:tc>
      </w:tr>
      <w:tr w:rsidR="00457DA0" w:rsidRPr="003765EC">
        <w:trPr>
          <w:trHeight w:val="40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p>
        </w:tc>
      </w:tr>
    </w:tbl>
    <w:p w:rsidR="00457DA0" w:rsidRDefault="00457DA0" w:rsidP="00623464">
      <w:pPr>
        <w:rPr>
          <w:lang w:val="en-US"/>
        </w:rPr>
      </w:pPr>
    </w:p>
    <w:p w:rsidR="00457DA0" w:rsidRPr="00D15E2D" w:rsidRDefault="00457DA0" w:rsidP="00D15E2D">
      <w:pPr>
        <w:tabs>
          <w:tab w:val="left" w:pos="0"/>
        </w:tabs>
        <w:rPr>
          <w:sz w:val="28"/>
          <w:szCs w:val="28"/>
        </w:rPr>
      </w:pPr>
      <w:r>
        <w:rPr>
          <w:sz w:val="28"/>
          <w:szCs w:val="28"/>
        </w:rPr>
        <w:tab/>
      </w:r>
      <w:r w:rsidRPr="00D15E2D">
        <w:rPr>
          <w:sz w:val="28"/>
          <w:szCs w:val="28"/>
        </w:rPr>
        <w:t>Начертите кумулятивную кривую (кривую Лоренца).</w:t>
      </w:r>
    </w:p>
    <w:p w:rsidR="00457DA0" w:rsidRPr="00D15E2D" w:rsidRDefault="00457DA0" w:rsidP="00D15E2D">
      <w:pPr>
        <w:tabs>
          <w:tab w:val="left" w:pos="0"/>
        </w:tabs>
        <w:jc w:val="both"/>
        <w:rPr>
          <w:sz w:val="28"/>
          <w:szCs w:val="28"/>
        </w:rPr>
      </w:pPr>
      <w:r>
        <w:rPr>
          <w:sz w:val="28"/>
          <w:szCs w:val="28"/>
        </w:rPr>
        <w:tab/>
      </w:r>
      <w:r w:rsidRPr="00D15E2D">
        <w:rPr>
          <w:sz w:val="28"/>
          <w:szCs w:val="28"/>
        </w:rPr>
        <w:t>На вертикалях, соответствующих правым концам каждого интервала на горизонтальной оси, нанесите точки накопленных сумм (результатов или процентов) и соедините отрезками прямых.</w:t>
      </w:r>
    </w:p>
    <w:p w:rsidR="00457DA0" w:rsidRPr="00D15E2D" w:rsidRDefault="00457DA0" w:rsidP="00D15E2D">
      <w:pPr>
        <w:tabs>
          <w:tab w:val="left" w:pos="0"/>
        </w:tabs>
        <w:rPr>
          <w:sz w:val="28"/>
          <w:szCs w:val="28"/>
        </w:rPr>
      </w:pPr>
      <w:r>
        <w:rPr>
          <w:sz w:val="28"/>
          <w:szCs w:val="28"/>
        </w:rPr>
        <w:tab/>
      </w:r>
      <w:r w:rsidRPr="00D15E2D">
        <w:rPr>
          <w:sz w:val="28"/>
          <w:szCs w:val="28"/>
        </w:rPr>
        <w:t>Нанесите на диаграмму все обозначения и надписи:</w:t>
      </w:r>
    </w:p>
    <w:p w:rsidR="00457DA0" w:rsidRPr="00D15E2D" w:rsidRDefault="00457DA0" w:rsidP="00D15E2D">
      <w:pPr>
        <w:tabs>
          <w:tab w:val="left" w:pos="0"/>
        </w:tabs>
        <w:rPr>
          <w:sz w:val="28"/>
          <w:szCs w:val="28"/>
        </w:rPr>
      </w:pPr>
      <w:r>
        <w:rPr>
          <w:sz w:val="28"/>
          <w:szCs w:val="28"/>
        </w:rPr>
        <w:tab/>
      </w:r>
      <w:r w:rsidRPr="00D15E2D">
        <w:rPr>
          <w:sz w:val="28"/>
          <w:szCs w:val="28"/>
        </w:rPr>
        <w:t>-</w:t>
      </w:r>
      <w:r>
        <w:rPr>
          <w:sz w:val="28"/>
          <w:szCs w:val="28"/>
        </w:rPr>
        <w:t xml:space="preserve"> </w:t>
      </w:r>
      <w:r w:rsidRPr="00D15E2D">
        <w:rPr>
          <w:sz w:val="28"/>
          <w:szCs w:val="28"/>
        </w:rPr>
        <w:t>надписи, касающиеся диаграммы (название, разметка числовых зна</w:t>
      </w:r>
      <w:r w:rsidRPr="00D15E2D">
        <w:rPr>
          <w:sz w:val="28"/>
          <w:szCs w:val="28"/>
        </w:rPr>
        <w:softHyphen/>
        <w:t>чений на осях);</w:t>
      </w:r>
    </w:p>
    <w:p w:rsidR="00457DA0" w:rsidRPr="00D15E2D" w:rsidRDefault="00457DA0" w:rsidP="00D15E2D">
      <w:pPr>
        <w:tabs>
          <w:tab w:val="left" w:pos="0"/>
        </w:tabs>
        <w:rPr>
          <w:sz w:val="28"/>
          <w:szCs w:val="28"/>
        </w:rPr>
      </w:pPr>
      <w:r>
        <w:rPr>
          <w:sz w:val="28"/>
          <w:szCs w:val="28"/>
        </w:rPr>
        <w:tab/>
      </w:r>
      <w:r w:rsidRPr="00D15E2D">
        <w:rPr>
          <w:sz w:val="28"/>
          <w:szCs w:val="28"/>
        </w:rPr>
        <w:t>-</w:t>
      </w:r>
      <w:r>
        <w:rPr>
          <w:sz w:val="28"/>
          <w:szCs w:val="28"/>
        </w:rPr>
        <w:t xml:space="preserve"> </w:t>
      </w:r>
      <w:r w:rsidRPr="00D15E2D">
        <w:rPr>
          <w:sz w:val="28"/>
          <w:szCs w:val="28"/>
        </w:rPr>
        <w:t>надписи, касающиеся данных;</w:t>
      </w:r>
    </w:p>
    <w:p w:rsidR="00457DA0" w:rsidRPr="00D15E2D" w:rsidRDefault="00457DA0" w:rsidP="00D15E2D">
      <w:pPr>
        <w:tabs>
          <w:tab w:val="left" w:pos="0"/>
        </w:tabs>
        <w:rPr>
          <w:sz w:val="28"/>
          <w:szCs w:val="28"/>
        </w:rPr>
      </w:pPr>
      <w:r>
        <w:rPr>
          <w:sz w:val="28"/>
          <w:szCs w:val="28"/>
        </w:rPr>
        <w:tab/>
      </w:r>
      <w:r w:rsidRPr="00D15E2D">
        <w:rPr>
          <w:sz w:val="28"/>
          <w:szCs w:val="28"/>
        </w:rPr>
        <w:t>-</w:t>
      </w:r>
      <w:r>
        <w:rPr>
          <w:sz w:val="28"/>
          <w:szCs w:val="28"/>
        </w:rPr>
        <w:t xml:space="preserve"> </w:t>
      </w:r>
      <w:r w:rsidRPr="00D15E2D">
        <w:rPr>
          <w:sz w:val="28"/>
          <w:szCs w:val="28"/>
        </w:rPr>
        <w:t>сведения о месте и времени сбора и обработки данных;</w:t>
      </w:r>
    </w:p>
    <w:p w:rsidR="00457DA0" w:rsidRPr="00D15E2D" w:rsidRDefault="00457DA0" w:rsidP="00D15E2D">
      <w:pPr>
        <w:tabs>
          <w:tab w:val="left" w:pos="0"/>
        </w:tabs>
        <w:rPr>
          <w:sz w:val="28"/>
          <w:szCs w:val="28"/>
        </w:rPr>
      </w:pPr>
      <w:r>
        <w:rPr>
          <w:sz w:val="28"/>
          <w:szCs w:val="28"/>
        </w:rPr>
        <w:tab/>
      </w:r>
      <w:r w:rsidRPr="00D15E2D">
        <w:rPr>
          <w:sz w:val="28"/>
          <w:szCs w:val="28"/>
        </w:rPr>
        <w:t>-</w:t>
      </w:r>
      <w:r>
        <w:rPr>
          <w:sz w:val="28"/>
          <w:szCs w:val="28"/>
        </w:rPr>
        <w:t xml:space="preserve"> </w:t>
      </w:r>
      <w:r w:rsidRPr="00D15E2D">
        <w:rPr>
          <w:sz w:val="28"/>
          <w:szCs w:val="28"/>
        </w:rPr>
        <w:t>сведения о персонале, принимавшем участие в работе;</w:t>
      </w:r>
    </w:p>
    <w:p w:rsidR="00457DA0" w:rsidRDefault="00457DA0" w:rsidP="00D15E2D">
      <w:pPr>
        <w:tabs>
          <w:tab w:val="left" w:pos="0"/>
        </w:tabs>
        <w:rPr>
          <w:sz w:val="28"/>
          <w:szCs w:val="28"/>
        </w:rPr>
      </w:pPr>
      <w:r>
        <w:rPr>
          <w:sz w:val="28"/>
          <w:szCs w:val="28"/>
        </w:rPr>
        <w:tab/>
      </w:r>
      <w:r w:rsidRPr="00D15E2D">
        <w:rPr>
          <w:sz w:val="28"/>
          <w:szCs w:val="28"/>
        </w:rPr>
        <w:t>-</w:t>
      </w:r>
      <w:r>
        <w:rPr>
          <w:sz w:val="28"/>
          <w:szCs w:val="28"/>
        </w:rPr>
        <w:t xml:space="preserve"> </w:t>
      </w:r>
      <w:r w:rsidRPr="00D15E2D">
        <w:rPr>
          <w:sz w:val="28"/>
          <w:szCs w:val="28"/>
        </w:rPr>
        <w:t>любые другие сведения, которые могут быть полезными в последую</w:t>
      </w:r>
      <w:r w:rsidRPr="00D15E2D">
        <w:rPr>
          <w:sz w:val="28"/>
          <w:szCs w:val="28"/>
        </w:rPr>
        <w:softHyphen/>
        <w:t>щей работе с построенной диаграммой Парето.</w:t>
      </w:r>
    </w:p>
    <w:p w:rsidR="00457DA0" w:rsidRPr="00D15E2D" w:rsidRDefault="00457DA0" w:rsidP="00D15E2D">
      <w:pPr>
        <w:tabs>
          <w:tab w:val="left" w:pos="0"/>
        </w:tabs>
        <w:ind w:firstLine="709"/>
        <w:jc w:val="both"/>
        <w:rPr>
          <w:sz w:val="28"/>
          <w:szCs w:val="28"/>
        </w:rPr>
      </w:pPr>
      <w:r w:rsidRPr="00D15E2D">
        <w:rPr>
          <w:sz w:val="28"/>
          <w:szCs w:val="28"/>
        </w:rPr>
        <w:t>Определяющим достоинством диаграммы Парето является то, что она дает возможность разгруппировать факторы на значительные, т. е. встречающиеся наи</w:t>
      </w:r>
      <w:r w:rsidRPr="00D15E2D">
        <w:rPr>
          <w:sz w:val="28"/>
          <w:szCs w:val="28"/>
        </w:rPr>
        <w:softHyphen/>
        <w:t>более часто, и на незначительные, т. е. встречающиеся относительно редко. Диаграмма Парето показывает в убывающем порядке относительное влияние каждой причины на общую проблему.</w:t>
      </w:r>
    </w:p>
    <w:p w:rsidR="00457DA0" w:rsidRPr="00FA3034" w:rsidRDefault="00457DA0" w:rsidP="00FA3034">
      <w:pPr>
        <w:ind w:firstLine="709"/>
        <w:jc w:val="both"/>
        <w:rPr>
          <w:sz w:val="28"/>
          <w:szCs w:val="28"/>
          <w:lang w:eastAsia="zh-CN"/>
        </w:rPr>
      </w:pPr>
      <w:r w:rsidRPr="00D15E2D">
        <w:rPr>
          <w:sz w:val="28"/>
          <w:szCs w:val="28"/>
        </w:rPr>
        <w:t xml:space="preserve">После проведения корректирующих мероприятий диаграмму Парето можно вновь построить для изменившихся в результате коррекции условий и проверить эффективность проведенных улучшений. В сложной экономической </w:t>
      </w:r>
      <w:r w:rsidRPr="00D15E2D">
        <w:rPr>
          <w:sz w:val="28"/>
          <w:szCs w:val="28"/>
        </w:rPr>
        <w:lastRenderedPageBreak/>
        <w:t>жизни предприятия</w:t>
      </w:r>
      <w:r>
        <w:rPr>
          <w:sz w:val="28"/>
          <w:szCs w:val="28"/>
        </w:rPr>
        <w:t xml:space="preserve"> </w:t>
      </w:r>
      <w:r w:rsidRPr="00FA3034">
        <w:rPr>
          <w:sz w:val="28"/>
          <w:szCs w:val="28"/>
        </w:rPr>
        <w:t>проблемы могут возникнуть в любой момент в любом подразделении. Анализ этих проблем всегда целесообразно начинать с составления диаграммы Парето.</w:t>
      </w:r>
    </w:p>
    <w:p w:rsidR="00457DA0" w:rsidRPr="00D15E2D" w:rsidRDefault="00457DA0" w:rsidP="00D15E2D">
      <w:pPr>
        <w:tabs>
          <w:tab w:val="left" w:pos="0"/>
        </w:tabs>
        <w:jc w:val="both"/>
        <w:rPr>
          <w:sz w:val="28"/>
          <w:szCs w:val="28"/>
        </w:rPr>
      </w:pPr>
    </w:p>
    <w:p w:rsidR="00457DA0" w:rsidRPr="003765EC" w:rsidRDefault="00457DA0" w:rsidP="00623464"/>
    <w:p w:rsidR="00457DA0" w:rsidRPr="003765EC" w:rsidRDefault="00457DA0" w:rsidP="00623464"/>
    <w:p w:rsidR="00457DA0" w:rsidRPr="003765EC" w:rsidRDefault="00084A51" w:rsidP="00623464">
      <w:pPr>
        <w:rPr>
          <w:lang w:eastAsia="zh-CN"/>
        </w:rPr>
      </w:pPr>
      <w:r>
        <w:rPr>
          <w:noProof/>
        </w:rPr>
        <w:drawing>
          <wp:inline distT="0" distB="0" distL="0" distR="0">
            <wp:extent cx="5571490" cy="4093845"/>
            <wp:effectExtent l="19050" t="0" r="0" b="0"/>
            <wp:docPr id="76" name="Рисунок 35" descr="сканирование001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сканирование0014 - копия"/>
                    <pic:cNvPicPr>
                      <a:picLocks noChangeAspect="1" noChangeArrowheads="1"/>
                    </pic:cNvPicPr>
                  </pic:nvPicPr>
                  <pic:blipFill>
                    <a:blip r:embed="rId10"/>
                    <a:srcRect/>
                    <a:stretch>
                      <a:fillRect/>
                    </a:stretch>
                  </pic:blipFill>
                  <pic:spPr bwMode="auto">
                    <a:xfrm>
                      <a:off x="0" y="0"/>
                      <a:ext cx="5571490" cy="4093845"/>
                    </a:xfrm>
                    <a:prstGeom prst="rect">
                      <a:avLst/>
                    </a:prstGeom>
                    <a:noFill/>
                    <a:ln w="9525">
                      <a:noFill/>
                      <a:miter lim="800000"/>
                      <a:headEnd/>
                      <a:tailEnd/>
                    </a:ln>
                  </pic:spPr>
                </pic:pic>
              </a:graphicData>
            </a:graphic>
          </wp:inline>
        </w:drawing>
      </w:r>
    </w:p>
    <w:p w:rsidR="00457DA0" w:rsidRPr="003765EC" w:rsidRDefault="00457DA0" w:rsidP="00623464"/>
    <w:p w:rsidR="00457DA0" w:rsidRPr="003765EC" w:rsidRDefault="00457DA0" w:rsidP="00623464">
      <w:r w:rsidRPr="003765EC">
        <w:t>3.4 Диаграмма Парето по видам пороков тентового материала</w:t>
      </w:r>
    </w:p>
    <w:p w:rsidR="00457DA0" w:rsidRPr="003765EC" w:rsidRDefault="00457DA0" w:rsidP="00623464">
      <w:pPr>
        <w:rPr>
          <w:lang w:eastAsia="zh-CN"/>
        </w:rPr>
      </w:pPr>
      <w:r w:rsidRPr="003765EC">
        <w:t xml:space="preserve">   </w:t>
      </w:r>
    </w:p>
    <w:p w:rsidR="00457DA0" w:rsidRPr="003765EC" w:rsidRDefault="00457DA0" w:rsidP="00623464">
      <w:r w:rsidRPr="003765EC">
        <w:t>1-концевые, 2 –складки,3- засечки,4-вмятины, 5-грязь, 6-причие</w:t>
      </w:r>
    </w:p>
    <w:p w:rsidR="00457DA0" w:rsidRPr="003765EC" w:rsidRDefault="00457DA0" w:rsidP="00623464"/>
    <w:p w:rsidR="00457DA0" w:rsidRPr="00FA3034" w:rsidRDefault="00457DA0" w:rsidP="00FA3034">
      <w:pPr>
        <w:ind w:firstLine="709"/>
        <w:jc w:val="both"/>
        <w:rPr>
          <w:b/>
          <w:bCs/>
          <w:sz w:val="28"/>
          <w:szCs w:val="28"/>
        </w:rPr>
      </w:pPr>
      <w:r w:rsidRPr="00FA3034">
        <w:rPr>
          <w:b/>
          <w:bCs/>
          <w:sz w:val="28"/>
          <w:szCs w:val="28"/>
        </w:rPr>
        <w:t>Советы по построению диаграммы Парето</w:t>
      </w:r>
    </w:p>
    <w:p w:rsidR="00457DA0" w:rsidRPr="00FA3034" w:rsidRDefault="00457DA0" w:rsidP="00FA3034">
      <w:pPr>
        <w:ind w:firstLine="709"/>
        <w:jc w:val="both"/>
        <w:rPr>
          <w:sz w:val="28"/>
          <w:szCs w:val="28"/>
        </w:rPr>
      </w:pPr>
      <w:r w:rsidRPr="00FA3034">
        <w:rPr>
          <w:sz w:val="28"/>
          <w:szCs w:val="28"/>
        </w:rPr>
        <w:t>Воспользуйтесь разными классификациями причин (т. е. произведите стратификацию имеющихся у вас данных) и составьте много диаграмм Парето. Суть проблемы можно уловить, наблюдая явление с разных то</w:t>
      </w:r>
      <w:r w:rsidRPr="00FA3034">
        <w:rPr>
          <w:sz w:val="28"/>
          <w:szCs w:val="28"/>
        </w:rPr>
        <w:softHyphen/>
        <w:t>чек зрения, поэтому важно опробовать различные пути классификации данных, пока не выявятся немногочисленные существенно важные фак</w:t>
      </w:r>
      <w:r w:rsidRPr="00FA3034">
        <w:rPr>
          <w:sz w:val="28"/>
          <w:szCs w:val="28"/>
        </w:rPr>
        <w:softHyphen/>
        <w:t>торы, что и служит целью анализа Парето.</w:t>
      </w:r>
    </w:p>
    <w:p w:rsidR="00457DA0" w:rsidRPr="00FA3034" w:rsidRDefault="00457DA0" w:rsidP="00FA3034">
      <w:pPr>
        <w:ind w:firstLine="709"/>
        <w:jc w:val="both"/>
        <w:rPr>
          <w:sz w:val="28"/>
          <w:szCs w:val="28"/>
        </w:rPr>
      </w:pPr>
      <w:r w:rsidRPr="00FA3034">
        <w:rPr>
          <w:sz w:val="28"/>
          <w:szCs w:val="28"/>
        </w:rPr>
        <w:t>Нежелательно, чтобы группа «прочие факторы» составляла большой про</w:t>
      </w:r>
      <w:r w:rsidRPr="00FA3034">
        <w:rPr>
          <w:sz w:val="28"/>
          <w:szCs w:val="28"/>
        </w:rPr>
        <w:softHyphen/>
        <w:t xml:space="preserve">цент. Если такое происходит, </w:t>
      </w:r>
      <w:r w:rsidR="00825D07" w:rsidRPr="00FA3034">
        <w:rPr>
          <w:sz w:val="28"/>
          <w:szCs w:val="28"/>
        </w:rPr>
        <w:t>значит,</w:t>
      </w:r>
      <w:r w:rsidRPr="00FA3034">
        <w:rPr>
          <w:sz w:val="28"/>
          <w:szCs w:val="28"/>
        </w:rPr>
        <w:t xml:space="preserve"> объекты наблюдения классифици</w:t>
      </w:r>
      <w:r w:rsidRPr="00FA3034">
        <w:rPr>
          <w:sz w:val="28"/>
          <w:szCs w:val="28"/>
        </w:rPr>
        <w:softHyphen/>
        <w:t>рованы неправильно и слишком много объектов попало в эту группу. В таком случае надо использовать другой принцип классификации.</w:t>
      </w:r>
    </w:p>
    <w:p w:rsidR="00457DA0" w:rsidRPr="00FA3034" w:rsidRDefault="00457DA0" w:rsidP="00FA3034">
      <w:pPr>
        <w:ind w:firstLine="709"/>
        <w:jc w:val="both"/>
        <w:rPr>
          <w:sz w:val="28"/>
          <w:szCs w:val="28"/>
        </w:rPr>
      </w:pPr>
      <w:r w:rsidRPr="00FA3034">
        <w:rPr>
          <w:sz w:val="28"/>
          <w:szCs w:val="28"/>
        </w:rPr>
        <w:t>Если данные можно представить в денежном выражении, то именно так и надо поступить (лучше всего показать это на вертикальных осях диаг</w:t>
      </w:r>
      <w:r w:rsidRPr="00FA3034">
        <w:rPr>
          <w:sz w:val="28"/>
          <w:szCs w:val="28"/>
        </w:rPr>
        <w:softHyphen/>
        <w:t>раммы Парето). Если нельзя оценить существующую проблему в денеж</w:t>
      </w:r>
      <w:r w:rsidRPr="00FA3034">
        <w:rPr>
          <w:sz w:val="28"/>
          <w:szCs w:val="28"/>
        </w:rPr>
        <w:softHyphen/>
        <w:t xml:space="preserve">ном </w:t>
      </w:r>
      <w:r w:rsidRPr="00FA3034">
        <w:rPr>
          <w:sz w:val="28"/>
          <w:szCs w:val="28"/>
        </w:rPr>
        <w:lastRenderedPageBreak/>
        <w:t>выражении, само исследование может оказаться неэффективным. Затраты — важный критерий принятия управленческих решений.</w:t>
      </w:r>
    </w:p>
    <w:p w:rsidR="00457DA0" w:rsidRPr="00FA3034" w:rsidRDefault="00457DA0" w:rsidP="00FA3034">
      <w:pPr>
        <w:ind w:firstLine="709"/>
        <w:jc w:val="both"/>
        <w:rPr>
          <w:sz w:val="28"/>
          <w:szCs w:val="28"/>
        </w:rPr>
      </w:pPr>
      <w:r w:rsidRPr="00FA3034">
        <w:rPr>
          <w:sz w:val="28"/>
          <w:szCs w:val="28"/>
        </w:rPr>
        <w:t>При использовании построенной</w:t>
      </w:r>
      <w:r>
        <w:rPr>
          <w:sz w:val="28"/>
          <w:szCs w:val="28"/>
        </w:rPr>
        <w:t xml:space="preserve"> диаграммы Парето рекомендуется</w:t>
      </w:r>
      <w:r w:rsidRPr="00FA3034">
        <w:rPr>
          <w:sz w:val="28"/>
          <w:szCs w:val="28"/>
        </w:rPr>
        <w:t>:</w:t>
      </w:r>
    </w:p>
    <w:p w:rsidR="00457DA0" w:rsidRPr="00FA3034" w:rsidRDefault="00457DA0" w:rsidP="00FA3034">
      <w:pPr>
        <w:ind w:firstLine="709"/>
        <w:jc w:val="both"/>
        <w:rPr>
          <w:sz w:val="28"/>
          <w:szCs w:val="28"/>
        </w:rPr>
      </w:pPr>
      <w:r w:rsidRPr="00FA3034">
        <w:rPr>
          <w:sz w:val="28"/>
          <w:szCs w:val="28"/>
        </w:rPr>
        <w:t>если нежелательный существенный фактор (причину) можно устранить с помощью простого решения, это надо сделать незамедлительно;</w:t>
      </w:r>
    </w:p>
    <w:p w:rsidR="00457DA0" w:rsidRPr="00FA3034" w:rsidRDefault="00457DA0" w:rsidP="00FA3034">
      <w:pPr>
        <w:ind w:firstLine="709"/>
        <w:jc w:val="both"/>
        <w:rPr>
          <w:sz w:val="28"/>
          <w:szCs w:val="28"/>
        </w:rPr>
      </w:pPr>
      <w:r w:rsidRPr="00FA3034">
        <w:rPr>
          <w:sz w:val="28"/>
          <w:szCs w:val="28"/>
        </w:rPr>
        <w:t>в первую очередь следует рассматривать только немногочисленные суще</w:t>
      </w:r>
      <w:r w:rsidRPr="00FA3034">
        <w:rPr>
          <w:sz w:val="28"/>
          <w:szCs w:val="28"/>
        </w:rPr>
        <w:softHyphen/>
        <w:t>ственные причины (факторы);</w:t>
      </w:r>
    </w:p>
    <w:p w:rsidR="00457DA0" w:rsidRPr="00FA3034" w:rsidRDefault="00457DA0" w:rsidP="00FA3034">
      <w:pPr>
        <w:ind w:firstLine="709"/>
        <w:jc w:val="both"/>
        <w:rPr>
          <w:sz w:val="28"/>
          <w:szCs w:val="28"/>
        </w:rPr>
      </w:pPr>
      <w:r w:rsidRPr="00FA3034">
        <w:rPr>
          <w:sz w:val="28"/>
          <w:szCs w:val="28"/>
        </w:rPr>
        <w:t>если относительно несущественная причина (фактор) устраняется про</w:t>
      </w:r>
      <w:r w:rsidRPr="00FA3034">
        <w:rPr>
          <w:sz w:val="28"/>
          <w:szCs w:val="28"/>
        </w:rPr>
        <w:softHyphen/>
        <w:t>стым путем, то это тоже следует сделать незамедлительно, так как приоб</w:t>
      </w:r>
      <w:r w:rsidRPr="00FA3034">
        <w:rPr>
          <w:sz w:val="28"/>
          <w:szCs w:val="28"/>
        </w:rPr>
        <w:softHyphen/>
        <w:t>ретенный опыт и моральное удовлетворение окажут большое воздействие на дальнейшее решение проблемы.</w:t>
      </w:r>
    </w:p>
    <w:p w:rsidR="00457DA0" w:rsidRDefault="00457DA0" w:rsidP="002277D4">
      <w:pPr>
        <w:pStyle w:val="a3"/>
        <w:spacing w:after="0" w:line="240" w:lineRule="auto"/>
        <w:ind w:left="0" w:firstLine="709"/>
        <w:jc w:val="both"/>
        <w:rPr>
          <w:rFonts w:ascii="Times New Roman" w:hAnsi="Times New Roman" w:cs="Times New Roman"/>
          <w:b/>
          <w:bCs/>
          <w:sz w:val="28"/>
          <w:szCs w:val="28"/>
        </w:rPr>
      </w:pPr>
    </w:p>
    <w:p w:rsidR="00457DA0" w:rsidRDefault="00457DA0" w:rsidP="00F766FD">
      <w:pPr>
        <w:shd w:val="clear" w:color="auto" w:fill="FFFFFF"/>
        <w:ind w:firstLine="709"/>
        <w:jc w:val="both"/>
        <w:rPr>
          <w:b/>
          <w:bCs/>
          <w:sz w:val="28"/>
          <w:szCs w:val="28"/>
        </w:rPr>
      </w:pPr>
      <w:r w:rsidRPr="00E73C78">
        <w:rPr>
          <w:b/>
          <w:bCs/>
          <w:sz w:val="28"/>
          <w:szCs w:val="28"/>
        </w:rPr>
        <w:t>Контрольные вопросы:</w:t>
      </w:r>
    </w:p>
    <w:p w:rsidR="00823409" w:rsidRPr="00823409" w:rsidRDefault="00823409" w:rsidP="00BE67A8">
      <w:pPr>
        <w:pStyle w:val="a3"/>
        <w:numPr>
          <w:ilvl w:val="0"/>
          <w:numId w:val="17"/>
        </w:numPr>
        <w:shd w:val="clear" w:color="auto" w:fill="FFFFFF"/>
        <w:spacing w:after="0" w:line="240" w:lineRule="auto"/>
        <w:ind w:left="1134" w:hanging="425"/>
        <w:jc w:val="both"/>
        <w:rPr>
          <w:rFonts w:ascii="Times New Roman" w:hAnsi="Times New Roman" w:cs="Times New Roman"/>
          <w:b/>
          <w:bCs/>
          <w:sz w:val="28"/>
          <w:szCs w:val="28"/>
        </w:rPr>
      </w:pPr>
      <w:r w:rsidRPr="00823409">
        <w:rPr>
          <w:rFonts w:ascii="Times New Roman" w:hAnsi="Times New Roman" w:cs="Times New Roman"/>
          <w:sz w:val="28"/>
          <w:szCs w:val="28"/>
        </w:rPr>
        <w:t>Кому принадлежит идея применения диаграммы Парето для анализа причин возник</w:t>
      </w:r>
      <w:r w:rsidRPr="00823409">
        <w:rPr>
          <w:rFonts w:ascii="Times New Roman" w:hAnsi="Times New Roman" w:cs="Times New Roman"/>
          <w:sz w:val="28"/>
          <w:szCs w:val="28"/>
        </w:rPr>
        <w:softHyphen/>
        <w:t>новения брака и путей повышения качества</w:t>
      </w:r>
      <w:r>
        <w:rPr>
          <w:rFonts w:ascii="Times New Roman" w:hAnsi="Times New Roman" w:cs="Times New Roman"/>
          <w:sz w:val="28"/>
          <w:szCs w:val="28"/>
        </w:rPr>
        <w:t>?</w:t>
      </w:r>
    </w:p>
    <w:p w:rsidR="00823409" w:rsidRPr="00823409" w:rsidRDefault="00823409" w:rsidP="00BE67A8">
      <w:pPr>
        <w:pStyle w:val="a3"/>
        <w:numPr>
          <w:ilvl w:val="0"/>
          <w:numId w:val="17"/>
        </w:numPr>
        <w:shd w:val="clear" w:color="auto" w:fill="FFFFFF"/>
        <w:spacing w:after="0" w:line="240" w:lineRule="auto"/>
        <w:ind w:left="1134" w:hanging="425"/>
        <w:jc w:val="both"/>
        <w:rPr>
          <w:rFonts w:ascii="Times New Roman" w:hAnsi="Times New Roman" w:cs="Times New Roman"/>
          <w:b/>
          <w:bCs/>
          <w:sz w:val="28"/>
          <w:szCs w:val="28"/>
        </w:rPr>
      </w:pPr>
      <w:r w:rsidRPr="00823409">
        <w:rPr>
          <w:rFonts w:ascii="Times New Roman" w:hAnsi="Times New Roman" w:cs="Times New Roman"/>
          <w:sz w:val="28"/>
          <w:szCs w:val="28"/>
        </w:rPr>
        <w:t>Какие проблемы надлежит исследовать и как собирать данные для построения диаграммы Парето.</w:t>
      </w:r>
    </w:p>
    <w:p w:rsidR="00823409" w:rsidRPr="004A4B28" w:rsidRDefault="00823409" w:rsidP="00BE67A8">
      <w:pPr>
        <w:pStyle w:val="a3"/>
        <w:numPr>
          <w:ilvl w:val="0"/>
          <w:numId w:val="17"/>
        </w:numPr>
        <w:shd w:val="clear" w:color="auto" w:fill="FFFFFF"/>
        <w:spacing w:after="0" w:line="240" w:lineRule="auto"/>
        <w:ind w:left="1134" w:hanging="425"/>
        <w:jc w:val="both"/>
        <w:rPr>
          <w:rFonts w:ascii="Times New Roman" w:hAnsi="Times New Roman" w:cs="Times New Roman"/>
          <w:b/>
          <w:bCs/>
          <w:sz w:val="28"/>
          <w:szCs w:val="28"/>
        </w:rPr>
      </w:pPr>
      <w:r w:rsidRPr="004A4B28">
        <w:rPr>
          <w:rFonts w:ascii="Times New Roman" w:hAnsi="Times New Roman" w:cs="Times New Roman"/>
          <w:sz w:val="28"/>
          <w:szCs w:val="28"/>
        </w:rPr>
        <w:t>Какие данные нужны для разработк</w:t>
      </w:r>
      <w:r w:rsidR="004A4B28" w:rsidRPr="004A4B28">
        <w:rPr>
          <w:rFonts w:ascii="Times New Roman" w:hAnsi="Times New Roman" w:cs="Times New Roman"/>
          <w:sz w:val="28"/>
          <w:szCs w:val="28"/>
        </w:rPr>
        <w:t>и</w:t>
      </w:r>
      <w:r w:rsidRPr="004A4B28">
        <w:rPr>
          <w:rFonts w:ascii="Times New Roman" w:hAnsi="Times New Roman" w:cs="Times New Roman"/>
          <w:sz w:val="28"/>
          <w:szCs w:val="28"/>
        </w:rPr>
        <w:t xml:space="preserve"> бланка таблицы, имеющихся в контрольном листке </w:t>
      </w:r>
      <w:r w:rsidR="004A4B28" w:rsidRPr="004A4B28">
        <w:rPr>
          <w:rFonts w:ascii="Times New Roman" w:hAnsi="Times New Roman" w:cs="Times New Roman"/>
          <w:sz w:val="28"/>
          <w:szCs w:val="28"/>
        </w:rPr>
        <w:t>с целью</w:t>
      </w:r>
      <w:r w:rsidRPr="004A4B28">
        <w:rPr>
          <w:rFonts w:ascii="Times New Roman" w:hAnsi="Times New Roman" w:cs="Times New Roman"/>
          <w:sz w:val="28"/>
          <w:szCs w:val="28"/>
        </w:rPr>
        <w:t xml:space="preserve"> последующего построения диаграммы</w:t>
      </w:r>
      <w:r w:rsidR="004A4B28">
        <w:rPr>
          <w:rFonts w:ascii="Times New Roman" w:hAnsi="Times New Roman" w:cs="Times New Roman"/>
          <w:sz w:val="28"/>
          <w:szCs w:val="28"/>
        </w:rPr>
        <w:t>?</w:t>
      </w:r>
    </w:p>
    <w:p w:rsidR="00457DA0" w:rsidRPr="00E73C78" w:rsidRDefault="00457DA0" w:rsidP="00F766FD">
      <w:pPr>
        <w:shd w:val="clear" w:color="auto" w:fill="FFFFFF"/>
        <w:ind w:firstLine="709"/>
        <w:jc w:val="both"/>
        <w:rPr>
          <w:b/>
          <w:bCs/>
          <w:sz w:val="28"/>
          <w:szCs w:val="28"/>
        </w:rPr>
      </w:pPr>
    </w:p>
    <w:p w:rsidR="00457DA0" w:rsidRPr="00910E9D" w:rsidRDefault="00457DA0" w:rsidP="00F766FD">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8</w:t>
      </w:r>
    </w:p>
    <w:p w:rsidR="00457DA0" w:rsidRPr="00ED7CE1" w:rsidRDefault="00457DA0" w:rsidP="00F766FD">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Диаграмма причин и результатов. Структура диаграммы причин и результатов и конкретный пример.</w:t>
      </w:r>
    </w:p>
    <w:p w:rsidR="00457DA0" w:rsidRPr="00ED7CE1" w:rsidRDefault="00457DA0" w:rsidP="00F766FD">
      <w:pPr>
        <w:pStyle w:val="a3"/>
        <w:spacing w:after="0" w:line="240" w:lineRule="auto"/>
        <w:ind w:left="0" w:firstLine="709"/>
        <w:jc w:val="both"/>
        <w:rPr>
          <w:rFonts w:ascii="Times New Roman" w:hAnsi="Times New Roman" w:cs="Times New Roman"/>
          <w:b/>
          <w:bCs/>
          <w:sz w:val="28"/>
          <w:szCs w:val="28"/>
        </w:rPr>
      </w:pPr>
    </w:p>
    <w:p w:rsidR="00457DA0" w:rsidRDefault="00457DA0" w:rsidP="00F766FD">
      <w:pPr>
        <w:ind w:firstLine="709"/>
        <w:jc w:val="both"/>
        <w:rPr>
          <w:b/>
          <w:bCs/>
          <w:sz w:val="28"/>
          <w:szCs w:val="28"/>
        </w:rPr>
      </w:pPr>
      <w:r w:rsidRPr="000F1727">
        <w:rPr>
          <w:b/>
          <w:bCs/>
          <w:sz w:val="28"/>
          <w:szCs w:val="28"/>
        </w:rPr>
        <w:t>План лекции:</w:t>
      </w:r>
    </w:p>
    <w:p w:rsidR="00F64FC6" w:rsidRPr="00F64FC6" w:rsidRDefault="00F64FC6" w:rsidP="00BE67A8">
      <w:pPr>
        <w:pStyle w:val="a3"/>
        <w:numPr>
          <w:ilvl w:val="0"/>
          <w:numId w:val="18"/>
        </w:numPr>
        <w:spacing w:after="0" w:line="240" w:lineRule="auto"/>
        <w:jc w:val="both"/>
        <w:rPr>
          <w:rFonts w:ascii="Times New Roman" w:hAnsi="Times New Roman" w:cs="Times New Roman"/>
          <w:bCs/>
          <w:sz w:val="28"/>
          <w:szCs w:val="28"/>
        </w:rPr>
      </w:pPr>
      <w:r w:rsidRPr="00F64FC6">
        <w:rPr>
          <w:rFonts w:ascii="Times New Roman" w:hAnsi="Times New Roman" w:cs="Times New Roman"/>
          <w:sz w:val="28"/>
          <w:szCs w:val="28"/>
        </w:rPr>
        <w:t>Семь простых методов</w:t>
      </w:r>
      <w:r w:rsidRPr="00F64FC6">
        <w:rPr>
          <w:rFonts w:ascii="Times New Roman" w:hAnsi="Times New Roman" w:cs="Times New Roman"/>
          <w:bCs/>
          <w:sz w:val="28"/>
          <w:szCs w:val="28"/>
        </w:rPr>
        <w:t xml:space="preserve"> </w:t>
      </w:r>
      <w:r w:rsidRPr="00F64FC6">
        <w:rPr>
          <w:rFonts w:ascii="Times New Roman" w:hAnsi="Times New Roman" w:cs="Times New Roman"/>
          <w:sz w:val="28"/>
          <w:szCs w:val="28"/>
        </w:rPr>
        <w:t>контроля и анализа качества.</w:t>
      </w:r>
      <w:r w:rsidRPr="00F64FC6">
        <w:rPr>
          <w:rFonts w:ascii="Times New Roman" w:hAnsi="Times New Roman" w:cs="Times New Roman"/>
          <w:bCs/>
          <w:sz w:val="28"/>
          <w:szCs w:val="28"/>
        </w:rPr>
        <w:t xml:space="preserve">     </w:t>
      </w:r>
    </w:p>
    <w:p w:rsidR="00F64FC6" w:rsidRPr="00F64FC6" w:rsidRDefault="00F64FC6" w:rsidP="00BE67A8">
      <w:pPr>
        <w:pStyle w:val="a3"/>
        <w:numPr>
          <w:ilvl w:val="0"/>
          <w:numId w:val="18"/>
        </w:numPr>
        <w:spacing w:after="0" w:line="240" w:lineRule="auto"/>
        <w:jc w:val="both"/>
        <w:rPr>
          <w:bCs/>
          <w:sz w:val="28"/>
          <w:szCs w:val="28"/>
        </w:rPr>
      </w:pPr>
      <w:r w:rsidRPr="00F64FC6">
        <w:rPr>
          <w:rFonts w:ascii="Times New Roman" w:hAnsi="Times New Roman" w:cs="Times New Roman"/>
          <w:bCs/>
          <w:sz w:val="28"/>
          <w:szCs w:val="28"/>
        </w:rPr>
        <w:t>Структура диаграммы причин и результатов</w:t>
      </w:r>
      <w:r>
        <w:rPr>
          <w:rFonts w:ascii="Times New Roman" w:hAnsi="Times New Roman" w:cs="Times New Roman"/>
          <w:bCs/>
          <w:sz w:val="28"/>
          <w:szCs w:val="28"/>
        </w:rPr>
        <w:t>.</w:t>
      </w:r>
    </w:p>
    <w:p w:rsidR="007B1611" w:rsidRPr="007B1611" w:rsidRDefault="007B1611" w:rsidP="00BE67A8">
      <w:pPr>
        <w:pStyle w:val="a3"/>
        <w:numPr>
          <w:ilvl w:val="0"/>
          <w:numId w:val="18"/>
        </w:numPr>
        <w:spacing w:after="0" w:line="240" w:lineRule="auto"/>
        <w:jc w:val="both"/>
        <w:rPr>
          <w:bCs/>
          <w:sz w:val="28"/>
          <w:szCs w:val="28"/>
        </w:rPr>
      </w:pPr>
      <w:r w:rsidRPr="007B1611">
        <w:rPr>
          <w:rFonts w:ascii="Times New Roman" w:hAnsi="Times New Roman" w:cs="Times New Roman"/>
          <w:bCs/>
          <w:sz w:val="28"/>
          <w:szCs w:val="28"/>
        </w:rPr>
        <w:t>Причинно-следственная диаграмма Исикавы</w:t>
      </w:r>
    </w:p>
    <w:p w:rsidR="00F64FC6" w:rsidRDefault="00F64FC6" w:rsidP="003656CC">
      <w:pPr>
        <w:ind w:firstLine="709"/>
        <w:rPr>
          <w:b/>
          <w:bCs/>
          <w:sz w:val="28"/>
          <w:szCs w:val="28"/>
        </w:rPr>
      </w:pPr>
    </w:p>
    <w:p w:rsidR="00457DA0" w:rsidRPr="00E15319" w:rsidRDefault="00457DA0" w:rsidP="002E1F27">
      <w:pPr>
        <w:ind w:firstLine="709"/>
        <w:jc w:val="both"/>
        <w:rPr>
          <w:sz w:val="28"/>
          <w:szCs w:val="28"/>
        </w:rPr>
      </w:pPr>
      <w:r w:rsidRPr="00E15319">
        <w:rPr>
          <w:sz w:val="28"/>
          <w:szCs w:val="28"/>
        </w:rPr>
        <w:t>Основные  инструменты контроля,  анализа и управления качеством</w:t>
      </w:r>
    </w:p>
    <w:p w:rsidR="00457DA0" w:rsidRDefault="00457DA0" w:rsidP="002E1F27">
      <w:pPr>
        <w:ind w:firstLine="709"/>
        <w:jc w:val="both"/>
        <w:rPr>
          <w:sz w:val="28"/>
          <w:szCs w:val="28"/>
        </w:rPr>
      </w:pPr>
      <w:r w:rsidRPr="00E15319">
        <w:rPr>
          <w:sz w:val="28"/>
          <w:szCs w:val="28"/>
        </w:rPr>
        <w:t>Среди простых статистических методов и инструментов, названных так ввиду их сравнительной несложности, убедительности и дос</w:t>
      </w:r>
      <w:r w:rsidRPr="00E15319">
        <w:rPr>
          <w:sz w:val="28"/>
          <w:szCs w:val="28"/>
        </w:rPr>
        <w:softHyphen/>
        <w:t>тупности, наибольшее распространение получили семь методов, выделенных в начале 50-х гг. японскими специалистами под руководством К. Исикавы. В своей совокупности они образуют эффективную систему методов контроля и анализа качества. С их помощью, по свидетельству самого К. Исикавы, мо</w:t>
      </w:r>
      <w:r w:rsidRPr="00E15319">
        <w:rPr>
          <w:sz w:val="28"/>
          <w:szCs w:val="28"/>
        </w:rPr>
        <w:softHyphen/>
        <w:t>жет решаться до 95 % всех проблем, находящихся в поле зрения производ</w:t>
      </w:r>
      <w:r w:rsidRPr="00E15319">
        <w:rPr>
          <w:sz w:val="28"/>
          <w:szCs w:val="28"/>
        </w:rPr>
        <w:softHyphen/>
        <w:t>ственников. Согласно К. Исикаве, в число семи простых методов входят: кон</w:t>
      </w:r>
      <w:r w:rsidRPr="00E15319">
        <w:rPr>
          <w:sz w:val="28"/>
          <w:szCs w:val="28"/>
        </w:rPr>
        <w:softHyphen/>
        <w:t>трольный листок, гистограмма, расслоение (стратификация) данных, причин</w:t>
      </w:r>
      <w:r w:rsidRPr="00E15319">
        <w:rPr>
          <w:sz w:val="28"/>
          <w:szCs w:val="28"/>
        </w:rPr>
        <w:softHyphen/>
        <w:t>но-следственная диаграмма Исикавы, диаграмма Парето, диаграмма разброса и контрольная карта.</w:t>
      </w:r>
    </w:p>
    <w:p w:rsidR="00975929" w:rsidRPr="00E15319" w:rsidRDefault="00975929" w:rsidP="00975929">
      <w:pPr>
        <w:ind w:firstLine="709"/>
        <w:rPr>
          <w:b/>
          <w:bCs/>
          <w:sz w:val="28"/>
          <w:szCs w:val="28"/>
        </w:rPr>
      </w:pPr>
      <w:r w:rsidRPr="00E15319">
        <w:rPr>
          <w:b/>
          <w:bCs/>
          <w:sz w:val="28"/>
          <w:szCs w:val="28"/>
        </w:rPr>
        <w:t>Причинно-следственная диаграмма Исикавы</w:t>
      </w:r>
    </w:p>
    <w:p w:rsidR="00457DA0" w:rsidRPr="00E15319" w:rsidRDefault="00457DA0" w:rsidP="002E1F27">
      <w:pPr>
        <w:ind w:firstLine="709"/>
        <w:jc w:val="both"/>
        <w:rPr>
          <w:sz w:val="28"/>
          <w:szCs w:val="28"/>
        </w:rPr>
      </w:pPr>
      <w:r w:rsidRPr="00E15319">
        <w:rPr>
          <w:sz w:val="28"/>
          <w:szCs w:val="28"/>
        </w:rPr>
        <w:t>Рассматриваемые  инструменты часто называют «семь про</w:t>
      </w:r>
      <w:r w:rsidRPr="00E15319">
        <w:rPr>
          <w:sz w:val="28"/>
          <w:szCs w:val="28"/>
        </w:rPr>
        <w:softHyphen/>
        <w:t>стых японских статистических методов контроля, анализа и управления ка</w:t>
      </w:r>
      <w:r w:rsidRPr="00E15319">
        <w:rPr>
          <w:sz w:val="28"/>
          <w:szCs w:val="28"/>
        </w:rPr>
        <w:softHyphen/>
        <w:t xml:space="preserve">чеством». Использование слова «статистические» в названии обусловлено тем фактом, </w:t>
      </w:r>
      <w:r w:rsidRPr="00E15319">
        <w:rPr>
          <w:sz w:val="28"/>
          <w:szCs w:val="28"/>
        </w:rPr>
        <w:lastRenderedPageBreak/>
        <w:t>что большинство этих методов-инструментов предназначено для работы с числовыми (статистическими) данными, собранными в ходе конт</w:t>
      </w:r>
      <w:r w:rsidRPr="00E15319">
        <w:rPr>
          <w:sz w:val="28"/>
          <w:szCs w:val="28"/>
        </w:rPr>
        <w:softHyphen/>
        <w:t>роля и управления процессом. Исключением является только четвертый метод-инструмент — «Причинно-следственная диаграмма Исикавы», опериру</w:t>
      </w:r>
      <w:r w:rsidRPr="00E15319">
        <w:rPr>
          <w:sz w:val="28"/>
          <w:szCs w:val="28"/>
        </w:rPr>
        <w:softHyphen/>
        <w:t>ющий преимущественно с вербальной (представленной в словесной форме) информацией.</w:t>
      </w:r>
    </w:p>
    <w:p w:rsidR="00457DA0" w:rsidRPr="00E15319" w:rsidRDefault="00457DA0" w:rsidP="003656CC">
      <w:pPr>
        <w:ind w:firstLine="709"/>
        <w:jc w:val="both"/>
        <w:rPr>
          <w:sz w:val="28"/>
          <w:szCs w:val="28"/>
        </w:rPr>
      </w:pPr>
      <w:r w:rsidRPr="00E15319">
        <w:rPr>
          <w:sz w:val="28"/>
          <w:szCs w:val="28"/>
        </w:rPr>
        <w:t>Результат процесса построения причинно-следственной диаграммы Исикавы зависит от многочисленных факторов, между которыми существуют отношения типа «причина результат». Мы можем определить структуру или характер этих многофакторных отношений благодаря систематическим наблюдениям. Труд</w:t>
      </w:r>
      <w:r w:rsidRPr="00E15319">
        <w:rPr>
          <w:sz w:val="28"/>
          <w:szCs w:val="28"/>
        </w:rPr>
        <w:softHyphen/>
        <w:t>но решить сложные проблемы, не зная этой структуры, которая представля</w:t>
      </w:r>
      <w:r w:rsidRPr="00E15319">
        <w:rPr>
          <w:sz w:val="28"/>
          <w:szCs w:val="28"/>
        </w:rPr>
        <w:softHyphen/>
        <w:t>ет собой цепь причин и результатов. Диаграмма причин и результатов — средство, позволяющее выразить эти отношения в простой и доступной фор</w:t>
      </w:r>
      <w:r w:rsidRPr="00E15319">
        <w:rPr>
          <w:sz w:val="28"/>
          <w:szCs w:val="28"/>
        </w:rPr>
        <w:softHyphen/>
        <w:t>ме .</w:t>
      </w:r>
    </w:p>
    <w:p w:rsidR="00457DA0" w:rsidRPr="00E15319" w:rsidRDefault="00457DA0" w:rsidP="003656CC">
      <w:pPr>
        <w:ind w:firstLine="709"/>
        <w:jc w:val="both"/>
        <w:rPr>
          <w:sz w:val="28"/>
          <w:szCs w:val="28"/>
        </w:rPr>
      </w:pPr>
      <w:r w:rsidRPr="00E15319">
        <w:rPr>
          <w:sz w:val="28"/>
          <w:szCs w:val="28"/>
        </w:rPr>
        <w:t>В 1953 г. профессор Токийского университета Каору Исикава, обсуждая про</w:t>
      </w:r>
      <w:r w:rsidRPr="00E15319">
        <w:rPr>
          <w:sz w:val="28"/>
          <w:szCs w:val="28"/>
        </w:rPr>
        <w:softHyphen/>
        <w:t>блему качества на одном заводе, суммировал мнение инженеров в форме диаг</w:t>
      </w:r>
      <w:r w:rsidRPr="00E15319">
        <w:rPr>
          <w:sz w:val="28"/>
          <w:szCs w:val="28"/>
        </w:rPr>
        <w:softHyphen/>
        <w:t>раммы причин и результатов. Она получила название «схема Исикавы» (в японской литературе эту диаграмму из-за ее формы часто именуют «рыбья кость» или «рыбий скелет»).</w:t>
      </w:r>
    </w:p>
    <w:p w:rsidR="00457DA0" w:rsidRPr="00E15319" w:rsidRDefault="00457DA0" w:rsidP="003656CC">
      <w:pPr>
        <w:ind w:firstLine="709"/>
        <w:rPr>
          <w:b/>
          <w:bCs/>
          <w:sz w:val="28"/>
          <w:szCs w:val="28"/>
        </w:rPr>
      </w:pPr>
      <w:r w:rsidRPr="00E15319">
        <w:rPr>
          <w:b/>
          <w:bCs/>
          <w:sz w:val="28"/>
          <w:szCs w:val="28"/>
        </w:rPr>
        <w:t>Основные сведения о причинно-следственной диаграмме Исикавы</w:t>
      </w:r>
    </w:p>
    <w:p w:rsidR="00457DA0" w:rsidRPr="00E15319" w:rsidRDefault="00457DA0" w:rsidP="003656CC">
      <w:pPr>
        <w:ind w:firstLine="709"/>
        <w:jc w:val="both"/>
        <w:rPr>
          <w:sz w:val="28"/>
          <w:szCs w:val="28"/>
        </w:rPr>
      </w:pPr>
      <w:r w:rsidRPr="00E15319">
        <w:rPr>
          <w:sz w:val="28"/>
          <w:szCs w:val="28"/>
        </w:rPr>
        <w:t>Диаграмма представляет собой  средство графического упо</w:t>
      </w:r>
      <w:r w:rsidRPr="00E15319">
        <w:rPr>
          <w:sz w:val="28"/>
          <w:szCs w:val="28"/>
        </w:rPr>
        <w:softHyphen/>
        <w:t>рядочения факторов, влияющих на объект анализа. Главным достоинством ди</w:t>
      </w:r>
      <w:r w:rsidRPr="00E15319">
        <w:rPr>
          <w:sz w:val="28"/>
          <w:szCs w:val="28"/>
        </w:rPr>
        <w:softHyphen/>
        <w:t>аграммы Исикавы является то, что она дает наглядное представление не только о тех факторах, которые влияют на изучаемый объект, но и о причинно-следственных связях этих факторов. В основе построения диаграммы лежит опреде</w:t>
      </w:r>
      <w:r w:rsidRPr="00E15319">
        <w:rPr>
          <w:sz w:val="28"/>
          <w:szCs w:val="28"/>
        </w:rPr>
        <w:softHyphen/>
        <w:t>ление (постановка) задачи, которую необходимо решать.</w:t>
      </w:r>
    </w:p>
    <w:p w:rsidR="00457DA0" w:rsidRPr="00E15319" w:rsidRDefault="00457DA0" w:rsidP="002A79BC">
      <w:pPr>
        <w:ind w:firstLine="709"/>
        <w:jc w:val="both"/>
        <w:rPr>
          <w:sz w:val="28"/>
          <w:szCs w:val="28"/>
        </w:rPr>
      </w:pPr>
      <w:r w:rsidRPr="00E15319">
        <w:rPr>
          <w:sz w:val="28"/>
          <w:szCs w:val="28"/>
        </w:rPr>
        <w:t>При вычерчивании  причинно-следственной диаграммы Исикавы самые значимые параметры и факторы располагают (см. рис. 3.6) наи</w:t>
      </w:r>
      <w:r w:rsidRPr="00E15319">
        <w:rPr>
          <w:sz w:val="28"/>
          <w:szCs w:val="28"/>
        </w:rPr>
        <w:softHyphen/>
        <w:t>более близко к голове «рыбьего скелета». Построение начинают с того, что к центральной горизонтальной стрелке, изображающей объект анализа, подво</w:t>
      </w:r>
      <w:r w:rsidRPr="00E15319">
        <w:rPr>
          <w:sz w:val="28"/>
          <w:szCs w:val="28"/>
        </w:rPr>
        <w:softHyphen/>
        <w:t>дят большие первичные стрелки, обозначающие главные факторы (группы фак</w:t>
      </w:r>
      <w:r w:rsidRPr="00E15319">
        <w:rPr>
          <w:sz w:val="28"/>
          <w:szCs w:val="28"/>
        </w:rPr>
        <w:softHyphen/>
        <w:t>торов), влияющие на объект анализа. Далее к каждой первичной стрелке подво</w:t>
      </w:r>
      <w:r w:rsidRPr="00E15319">
        <w:rPr>
          <w:sz w:val="28"/>
          <w:szCs w:val="28"/>
        </w:rPr>
        <w:softHyphen/>
        <w:t>дят стрелки второго порядка, к которым, в свою очередь, подводят стрелки третьего порядка и т. д. до тех пор, пока на диаграмму не будут нанесены все стрелки, обозначающие факторы, оказывающие заметное влияние на объект анализа в конкретной ситуации. Каждая из стрелок, нанесенная на схему, представляет</w:t>
      </w:r>
      <w:r>
        <w:rPr>
          <w:sz w:val="28"/>
          <w:szCs w:val="28"/>
        </w:rPr>
        <w:t xml:space="preserve"> </w:t>
      </w:r>
      <w:r w:rsidRPr="00E15319">
        <w:rPr>
          <w:sz w:val="28"/>
          <w:szCs w:val="28"/>
        </w:rPr>
        <w:t>собой в зависимости от ее положения либо причину, либо следствие: предыдущая стрелка по отношению к последующей всегда выступает как при</w:t>
      </w:r>
      <w:r w:rsidRPr="00E15319">
        <w:rPr>
          <w:sz w:val="28"/>
          <w:szCs w:val="28"/>
        </w:rPr>
        <w:softHyphen/>
        <w:t>чина, а последующая — как следствие.</w:t>
      </w:r>
    </w:p>
    <w:p w:rsidR="00457DA0" w:rsidRPr="00E15319" w:rsidRDefault="00457DA0" w:rsidP="003656CC">
      <w:pPr>
        <w:ind w:firstLine="709"/>
        <w:jc w:val="both"/>
        <w:rPr>
          <w:sz w:val="28"/>
          <w:szCs w:val="28"/>
        </w:rPr>
      </w:pPr>
      <w:r w:rsidRPr="00E15319">
        <w:rPr>
          <w:sz w:val="28"/>
          <w:szCs w:val="28"/>
        </w:rPr>
        <w:t>Наклон и размер не имеют принципиального значения. Главное при построе</w:t>
      </w:r>
      <w:r w:rsidRPr="00E15319">
        <w:rPr>
          <w:sz w:val="28"/>
          <w:szCs w:val="28"/>
        </w:rPr>
        <w:softHyphen/>
        <w:t xml:space="preserve">нии схемы заключается в том, чтобы обеспечить правильную соподчиненность и взаимозависимость факторов, а также четко оформить схему, чтобы она хорошо смотрелась и легко читалась.     </w:t>
      </w:r>
    </w:p>
    <w:p w:rsidR="00457DA0" w:rsidRPr="00E15319" w:rsidRDefault="00457DA0" w:rsidP="003656CC">
      <w:pPr>
        <w:ind w:firstLine="709"/>
        <w:jc w:val="both"/>
        <w:rPr>
          <w:sz w:val="28"/>
          <w:szCs w:val="28"/>
        </w:rPr>
      </w:pPr>
      <w:r w:rsidRPr="00E15319">
        <w:rPr>
          <w:sz w:val="28"/>
          <w:szCs w:val="28"/>
        </w:rPr>
        <w:lastRenderedPageBreak/>
        <w:t>Поэтому независимо от наклона стрелки каждого фактора его наименование всегда располагают в горизонтальном положении, параллельно центральной оси.</w:t>
      </w:r>
    </w:p>
    <w:p w:rsidR="00457DA0" w:rsidRDefault="00457DA0" w:rsidP="002277D4">
      <w:pPr>
        <w:pStyle w:val="a3"/>
        <w:spacing w:after="0" w:line="240" w:lineRule="auto"/>
        <w:ind w:left="0" w:firstLine="709"/>
        <w:jc w:val="both"/>
        <w:rPr>
          <w:rFonts w:ascii="Times New Roman" w:hAnsi="Times New Roman" w:cs="Times New Roman"/>
          <w:b/>
          <w:bCs/>
          <w:sz w:val="28"/>
          <w:szCs w:val="28"/>
        </w:rPr>
      </w:pPr>
    </w:p>
    <w:p w:rsidR="00664FAB" w:rsidRDefault="00664FAB" w:rsidP="002277D4">
      <w:pPr>
        <w:pStyle w:val="a3"/>
        <w:spacing w:after="0" w:line="240" w:lineRule="auto"/>
        <w:ind w:left="0" w:firstLine="709"/>
        <w:jc w:val="both"/>
        <w:rPr>
          <w:rFonts w:ascii="Times New Roman" w:hAnsi="Times New Roman" w:cs="Times New Roman"/>
          <w:b/>
          <w:bCs/>
          <w:sz w:val="28"/>
          <w:szCs w:val="28"/>
        </w:rPr>
      </w:pPr>
    </w:p>
    <w:p w:rsidR="00457DA0" w:rsidRDefault="00457DA0" w:rsidP="00F766FD">
      <w:pPr>
        <w:shd w:val="clear" w:color="auto" w:fill="FFFFFF"/>
        <w:ind w:firstLine="709"/>
        <w:jc w:val="both"/>
        <w:rPr>
          <w:b/>
          <w:bCs/>
          <w:sz w:val="28"/>
          <w:szCs w:val="28"/>
        </w:rPr>
      </w:pPr>
      <w:r w:rsidRPr="00E73C78">
        <w:rPr>
          <w:b/>
          <w:bCs/>
          <w:sz w:val="28"/>
          <w:szCs w:val="28"/>
        </w:rPr>
        <w:t>Контрольные вопросы:</w:t>
      </w:r>
    </w:p>
    <w:p w:rsidR="00864D31" w:rsidRPr="00664FAB" w:rsidRDefault="00664FAB" w:rsidP="00BE67A8">
      <w:pPr>
        <w:pStyle w:val="a3"/>
        <w:numPr>
          <w:ilvl w:val="0"/>
          <w:numId w:val="19"/>
        </w:numPr>
        <w:shd w:val="clear" w:color="auto" w:fill="FFFFFF"/>
        <w:spacing w:after="0" w:line="240" w:lineRule="auto"/>
        <w:jc w:val="both"/>
        <w:rPr>
          <w:rFonts w:ascii="Times New Roman" w:hAnsi="Times New Roman" w:cs="Times New Roman"/>
          <w:bCs/>
          <w:sz w:val="28"/>
          <w:szCs w:val="28"/>
        </w:rPr>
      </w:pPr>
      <w:r w:rsidRPr="00664FAB">
        <w:rPr>
          <w:rFonts w:ascii="Times New Roman" w:hAnsi="Times New Roman" w:cs="Times New Roman"/>
          <w:bCs/>
          <w:sz w:val="28"/>
          <w:szCs w:val="28"/>
        </w:rPr>
        <w:t xml:space="preserve">Расскажите про семь </w:t>
      </w:r>
      <w:r w:rsidR="00864D31" w:rsidRPr="00664FAB">
        <w:rPr>
          <w:rFonts w:ascii="Times New Roman" w:hAnsi="Times New Roman" w:cs="Times New Roman"/>
          <w:sz w:val="28"/>
          <w:szCs w:val="28"/>
        </w:rPr>
        <w:t>простых статистических методов и инструментов</w:t>
      </w:r>
      <w:r w:rsidRPr="00664FAB">
        <w:rPr>
          <w:rFonts w:ascii="Times New Roman" w:hAnsi="Times New Roman" w:cs="Times New Roman"/>
          <w:sz w:val="28"/>
          <w:szCs w:val="28"/>
        </w:rPr>
        <w:t xml:space="preserve"> контроля,  анализа и управления качеством.</w:t>
      </w:r>
    </w:p>
    <w:p w:rsidR="00664FAB" w:rsidRPr="00664FAB" w:rsidRDefault="00664FAB" w:rsidP="00BE67A8">
      <w:pPr>
        <w:pStyle w:val="a3"/>
        <w:numPr>
          <w:ilvl w:val="0"/>
          <w:numId w:val="19"/>
        </w:numPr>
        <w:spacing w:after="0" w:line="240" w:lineRule="auto"/>
        <w:rPr>
          <w:rFonts w:ascii="Times New Roman" w:hAnsi="Times New Roman" w:cs="Times New Roman"/>
          <w:bCs/>
          <w:sz w:val="28"/>
          <w:szCs w:val="28"/>
        </w:rPr>
      </w:pPr>
      <w:r w:rsidRPr="00664FAB">
        <w:rPr>
          <w:rFonts w:ascii="Times New Roman" w:hAnsi="Times New Roman" w:cs="Times New Roman"/>
          <w:sz w:val="28"/>
          <w:szCs w:val="28"/>
        </w:rPr>
        <w:t xml:space="preserve">Суть и главное достоинство построения </w:t>
      </w:r>
      <w:r>
        <w:rPr>
          <w:rFonts w:ascii="Times New Roman" w:hAnsi="Times New Roman" w:cs="Times New Roman"/>
          <w:bCs/>
          <w:sz w:val="28"/>
          <w:szCs w:val="28"/>
        </w:rPr>
        <w:t xml:space="preserve">причинно-следственной диаграммеы </w:t>
      </w:r>
      <w:r w:rsidRPr="00664FAB">
        <w:rPr>
          <w:rFonts w:ascii="Times New Roman" w:hAnsi="Times New Roman" w:cs="Times New Roman"/>
          <w:bCs/>
          <w:sz w:val="28"/>
          <w:szCs w:val="28"/>
        </w:rPr>
        <w:t>Исикавы</w:t>
      </w:r>
      <w:r>
        <w:rPr>
          <w:rFonts w:ascii="Times New Roman" w:hAnsi="Times New Roman" w:cs="Times New Roman"/>
          <w:bCs/>
          <w:sz w:val="28"/>
          <w:szCs w:val="28"/>
        </w:rPr>
        <w:t>.</w:t>
      </w:r>
    </w:p>
    <w:p w:rsidR="00457DA0" w:rsidRPr="00E73C78" w:rsidRDefault="00457DA0" w:rsidP="00F766FD">
      <w:pPr>
        <w:shd w:val="clear" w:color="auto" w:fill="FFFFFF"/>
        <w:ind w:firstLine="709"/>
        <w:jc w:val="both"/>
        <w:rPr>
          <w:b/>
          <w:bCs/>
          <w:sz w:val="28"/>
          <w:szCs w:val="28"/>
        </w:rPr>
      </w:pPr>
    </w:p>
    <w:p w:rsidR="00457DA0" w:rsidRPr="00910E9D" w:rsidRDefault="00457DA0" w:rsidP="00F766FD">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9</w:t>
      </w:r>
    </w:p>
    <w:p w:rsidR="00457DA0" w:rsidRPr="00ED7CE1" w:rsidRDefault="00457DA0" w:rsidP="00F766FD">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Метод построения диаграмм причин и результатов для определения причин. Процедура построения диаграммы причин и результатов для систематизации списка причин.</w:t>
      </w:r>
    </w:p>
    <w:p w:rsidR="00457DA0" w:rsidRPr="00ED7CE1" w:rsidRDefault="00457DA0" w:rsidP="00F766FD">
      <w:pPr>
        <w:pStyle w:val="a3"/>
        <w:spacing w:after="0" w:line="240" w:lineRule="auto"/>
        <w:ind w:left="0" w:firstLine="709"/>
        <w:jc w:val="both"/>
        <w:rPr>
          <w:rFonts w:ascii="Times New Roman" w:hAnsi="Times New Roman" w:cs="Times New Roman"/>
          <w:b/>
          <w:bCs/>
          <w:sz w:val="28"/>
          <w:szCs w:val="28"/>
        </w:rPr>
      </w:pPr>
    </w:p>
    <w:p w:rsidR="00457DA0" w:rsidRDefault="00457DA0" w:rsidP="00F766FD">
      <w:pPr>
        <w:ind w:firstLine="709"/>
        <w:jc w:val="both"/>
        <w:rPr>
          <w:b/>
          <w:bCs/>
          <w:sz w:val="28"/>
          <w:szCs w:val="28"/>
        </w:rPr>
      </w:pPr>
      <w:r w:rsidRPr="000F1727">
        <w:rPr>
          <w:b/>
          <w:bCs/>
          <w:sz w:val="28"/>
          <w:szCs w:val="28"/>
        </w:rPr>
        <w:t>План лекции:</w:t>
      </w:r>
    </w:p>
    <w:p w:rsidR="00B3473F" w:rsidRPr="00B3473F" w:rsidRDefault="00B3473F" w:rsidP="00BE67A8">
      <w:pPr>
        <w:pStyle w:val="a3"/>
        <w:numPr>
          <w:ilvl w:val="0"/>
          <w:numId w:val="20"/>
        </w:numPr>
        <w:spacing w:after="0" w:line="240" w:lineRule="auto"/>
        <w:jc w:val="both"/>
        <w:rPr>
          <w:rFonts w:ascii="Times New Roman" w:hAnsi="Times New Roman" w:cs="Times New Roman"/>
          <w:sz w:val="28"/>
          <w:szCs w:val="28"/>
        </w:rPr>
      </w:pPr>
      <w:r w:rsidRPr="00B3473F">
        <w:rPr>
          <w:rFonts w:ascii="Times New Roman" w:hAnsi="Times New Roman" w:cs="Times New Roman"/>
          <w:sz w:val="28"/>
          <w:szCs w:val="28"/>
        </w:rPr>
        <w:t>Этапы построения причинно-следственной диаграммы.</w:t>
      </w:r>
    </w:p>
    <w:p w:rsidR="00B3473F" w:rsidRPr="00B3473F" w:rsidRDefault="00B3473F" w:rsidP="00BE67A8">
      <w:pPr>
        <w:pStyle w:val="a3"/>
        <w:numPr>
          <w:ilvl w:val="0"/>
          <w:numId w:val="20"/>
        </w:numPr>
        <w:spacing w:after="0" w:line="240" w:lineRule="auto"/>
        <w:jc w:val="both"/>
        <w:rPr>
          <w:rFonts w:ascii="Times New Roman" w:hAnsi="Times New Roman" w:cs="Times New Roman"/>
          <w:sz w:val="28"/>
          <w:szCs w:val="28"/>
        </w:rPr>
      </w:pPr>
      <w:r w:rsidRPr="00B3473F">
        <w:rPr>
          <w:rFonts w:ascii="Times New Roman" w:hAnsi="Times New Roman" w:cs="Times New Roman"/>
          <w:sz w:val="28"/>
          <w:szCs w:val="28"/>
        </w:rPr>
        <w:t>Пример построения причинно-следственной диаграммы Исикавы</w:t>
      </w:r>
      <w:r>
        <w:rPr>
          <w:rFonts w:ascii="Times New Roman" w:hAnsi="Times New Roman" w:cs="Times New Roman"/>
          <w:sz w:val="28"/>
          <w:szCs w:val="28"/>
        </w:rPr>
        <w:t>.</w:t>
      </w:r>
    </w:p>
    <w:p w:rsidR="00B3473F" w:rsidRPr="00B3473F" w:rsidRDefault="00B3473F" w:rsidP="00BE67A8">
      <w:pPr>
        <w:pStyle w:val="a3"/>
        <w:numPr>
          <w:ilvl w:val="0"/>
          <w:numId w:val="20"/>
        </w:numPr>
        <w:spacing w:after="0" w:line="240" w:lineRule="auto"/>
        <w:jc w:val="both"/>
        <w:rPr>
          <w:rFonts w:ascii="Times New Roman" w:hAnsi="Times New Roman" w:cs="Times New Roman"/>
          <w:sz w:val="28"/>
          <w:szCs w:val="28"/>
        </w:rPr>
      </w:pPr>
      <w:r w:rsidRPr="00B3473F">
        <w:rPr>
          <w:rFonts w:ascii="Times New Roman" w:hAnsi="Times New Roman" w:cs="Times New Roman"/>
          <w:sz w:val="28"/>
          <w:szCs w:val="28"/>
        </w:rPr>
        <w:t>Советы по использованию и применению диаграмм Исикавы</w:t>
      </w:r>
      <w:r>
        <w:rPr>
          <w:rFonts w:ascii="Times New Roman" w:hAnsi="Times New Roman" w:cs="Times New Roman"/>
          <w:sz w:val="28"/>
          <w:szCs w:val="28"/>
        </w:rPr>
        <w:t>.</w:t>
      </w:r>
    </w:p>
    <w:p w:rsidR="00B3473F" w:rsidRPr="00B3473F" w:rsidRDefault="00B3473F" w:rsidP="00B3473F">
      <w:pPr>
        <w:pStyle w:val="a3"/>
        <w:spacing w:after="0" w:line="240" w:lineRule="auto"/>
        <w:ind w:left="1069"/>
        <w:jc w:val="both"/>
        <w:rPr>
          <w:rFonts w:ascii="Times New Roman" w:hAnsi="Times New Roman" w:cs="Times New Roman"/>
          <w:b/>
          <w:bCs/>
          <w:sz w:val="28"/>
          <w:szCs w:val="28"/>
        </w:rPr>
      </w:pPr>
    </w:p>
    <w:p w:rsidR="00457DA0" w:rsidRPr="00A12D2F" w:rsidRDefault="00457DA0" w:rsidP="00A12D2F">
      <w:pPr>
        <w:ind w:firstLine="709"/>
        <w:jc w:val="both"/>
        <w:rPr>
          <w:sz w:val="28"/>
          <w:szCs w:val="28"/>
        </w:rPr>
      </w:pPr>
      <w:r w:rsidRPr="00A12D2F">
        <w:rPr>
          <w:sz w:val="28"/>
          <w:szCs w:val="28"/>
        </w:rPr>
        <w:t>Этапы построения причинно-следственной диаграммы</w:t>
      </w:r>
    </w:p>
    <w:p w:rsidR="00457DA0" w:rsidRPr="00A12D2F" w:rsidRDefault="00457DA0" w:rsidP="00A12D2F">
      <w:pPr>
        <w:ind w:firstLine="709"/>
        <w:jc w:val="both"/>
        <w:rPr>
          <w:sz w:val="28"/>
          <w:szCs w:val="28"/>
        </w:rPr>
      </w:pPr>
      <w:r w:rsidRPr="00A12D2F">
        <w:rPr>
          <w:sz w:val="28"/>
          <w:szCs w:val="28"/>
        </w:rPr>
        <w:t>При построении   диаграммы Исикавы рекомендуется придер</w:t>
      </w:r>
      <w:r w:rsidRPr="00A12D2F">
        <w:rPr>
          <w:sz w:val="28"/>
          <w:szCs w:val="28"/>
        </w:rPr>
        <w:softHyphen/>
        <w:t>живаться следующего порядка действий:</w:t>
      </w:r>
    </w:p>
    <w:p w:rsidR="00457DA0" w:rsidRPr="00A12D2F" w:rsidRDefault="00457DA0" w:rsidP="00A12D2F">
      <w:pPr>
        <w:ind w:firstLine="709"/>
        <w:jc w:val="both"/>
        <w:rPr>
          <w:sz w:val="28"/>
          <w:szCs w:val="28"/>
        </w:rPr>
      </w:pPr>
      <w:r w:rsidRPr="00A12D2F">
        <w:rPr>
          <w:sz w:val="28"/>
          <w:szCs w:val="28"/>
        </w:rPr>
        <w:t>- Определите перечень показателей качества (видов неудач, дефектов, бра</w:t>
      </w:r>
      <w:r w:rsidRPr="00A12D2F">
        <w:rPr>
          <w:sz w:val="28"/>
          <w:szCs w:val="28"/>
        </w:rPr>
        <w:softHyphen/>
        <w:t>ка), которые следует проанализировать.</w:t>
      </w:r>
    </w:p>
    <w:p w:rsidR="00457DA0" w:rsidRPr="00A12D2F" w:rsidRDefault="00457DA0" w:rsidP="00A12D2F">
      <w:pPr>
        <w:ind w:firstLine="709"/>
        <w:jc w:val="both"/>
        <w:rPr>
          <w:sz w:val="28"/>
          <w:szCs w:val="28"/>
        </w:rPr>
      </w:pPr>
      <w:r w:rsidRPr="00A12D2F">
        <w:rPr>
          <w:sz w:val="28"/>
          <w:szCs w:val="28"/>
        </w:rPr>
        <w:t>- Выберите один показатель качества и напишите его в середине правого края чистого листа бумаги. Слева направо проведите прямую линию, которая будет представлять собой «хребет» будущей диаграммы Иси</w:t>
      </w:r>
      <w:r w:rsidRPr="00A12D2F">
        <w:rPr>
          <w:sz w:val="28"/>
          <w:szCs w:val="28"/>
        </w:rPr>
        <w:softHyphen/>
        <w:t>кавы.</w:t>
      </w:r>
    </w:p>
    <w:p w:rsidR="00457DA0" w:rsidRPr="00A12D2F" w:rsidRDefault="00457DA0" w:rsidP="00A12D2F">
      <w:pPr>
        <w:ind w:firstLine="709"/>
        <w:jc w:val="both"/>
        <w:rPr>
          <w:sz w:val="28"/>
          <w:szCs w:val="28"/>
        </w:rPr>
      </w:pPr>
      <w:r w:rsidRPr="00A12D2F">
        <w:rPr>
          <w:sz w:val="28"/>
          <w:szCs w:val="28"/>
        </w:rPr>
        <w:t>- Запишите главные причины, влияющие на показатель качества;</w:t>
      </w:r>
    </w:p>
    <w:p w:rsidR="00457DA0" w:rsidRPr="00A12D2F" w:rsidRDefault="00457DA0" w:rsidP="00A12D2F">
      <w:pPr>
        <w:ind w:firstLine="709"/>
        <w:jc w:val="both"/>
        <w:rPr>
          <w:sz w:val="28"/>
          <w:szCs w:val="28"/>
        </w:rPr>
      </w:pPr>
      <w:r w:rsidRPr="00A12D2F">
        <w:rPr>
          <w:sz w:val="28"/>
          <w:szCs w:val="28"/>
        </w:rPr>
        <w:t>Примечание. Рекомендуем вам воспользоваться мнемоническим приемом 4М ... 6М при оп</w:t>
      </w:r>
      <w:r w:rsidRPr="00A12D2F">
        <w:rPr>
          <w:sz w:val="28"/>
          <w:szCs w:val="28"/>
        </w:rPr>
        <w:softHyphen/>
        <w:t>ределении этих главных причин.</w:t>
      </w:r>
    </w:p>
    <w:p w:rsidR="00457DA0" w:rsidRPr="00A12D2F" w:rsidRDefault="00457DA0" w:rsidP="00A12D2F">
      <w:pPr>
        <w:ind w:firstLine="709"/>
        <w:jc w:val="both"/>
        <w:rPr>
          <w:sz w:val="28"/>
          <w:szCs w:val="28"/>
        </w:rPr>
      </w:pPr>
      <w:r w:rsidRPr="00A12D2F">
        <w:rPr>
          <w:sz w:val="28"/>
          <w:szCs w:val="28"/>
        </w:rPr>
        <w:t>-  Соедините линиями («большими костями») главные причины с «хреб</w:t>
      </w:r>
      <w:r w:rsidRPr="00A12D2F">
        <w:rPr>
          <w:sz w:val="28"/>
          <w:szCs w:val="28"/>
        </w:rPr>
        <w:softHyphen/>
        <w:t>том», расположив основные из этих главных причин ближе к голове «рыбьего скелета».</w:t>
      </w:r>
    </w:p>
    <w:p w:rsidR="00457DA0" w:rsidRPr="00A12D2F" w:rsidRDefault="00457DA0" w:rsidP="00A12D2F">
      <w:pPr>
        <w:ind w:firstLine="709"/>
        <w:jc w:val="both"/>
        <w:rPr>
          <w:sz w:val="28"/>
          <w:szCs w:val="28"/>
        </w:rPr>
      </w:pPr>
      <w:r w:rsidRPr="00A12D2F">
        <w:rPr>
          <w:sz w:val="28"/>
          <w:szCs w:val="28"/>
        </w:rPr>
        <w:t>-  Определите и запишите вторичные причины для уже записанных главных причин.</w:t>
      </w:r>
    </w:p>
    <w:p w:rsidR="00457DA0" w:rsidRPr="00A12D2F" w:rsidRDefault="00457DA0" w:rsidP="00A12D2F">
      <w:pPr>
        <w:ind w:firstLine="709"/>
        <w:jc w:val="both"/>
        <w:rPr>
          <w:sz w:val="28"/>
          <w:szCs w:val="28"/>
        </w:rPr>
      </w:pPr>
      <w:r w:rsidRPr="00A12D2F">
        <w:rPr>
          <w:sz w:val="28"/>
          <w:szCs w:val="28"/>
        </w:rPr>
        <w:t>Примечание. Используйте метод «мозговой атаки», для выявления вторичных возможных причин выбранной проблемы качества.</w:t>
      </w:r>
    </w:p>
    <w:p w:rsidR="00457DA0" w:rsidRPr="00A12D2F" w:rsidRDefault="00457DA0" w:rsidP="00A12D2F">
      <w:pPr>
        <w:ind w:firstLine="709"/>
        <w:jc w:val="both"/>
        <w:rPr>
          <w:sz w:val="28"/>
          <w:szCs w:val="28"/>
        </w:rPr>
      </w:pPr>
      <w:r w:rsidRPr="00A12D2F">
        <w:rPr>
          <w:sz w:val="28"/>
          <w:szCs w:val="28"/>
        </w:rPr>
        <w:t>-</w:t>
      </w:r>
      <w:r>
        <w:rPr>
          <w:sz w:val="28"/>
          <w:szCs w:val="28"/>
        </w:rPr>
        <w:t xml:space="preserve"> </w:t>
      </w:r>
      <w:r w:rsidRPr="00A12D2F">
        <w:rPr>
          <w:sz w:val="28"/>
          <w:szCs w:val="28"/>
        </w:rPr>
        <w:t>Соедините линиями («средними костями») вторичные причины с «боль</w:t>
      </w:r>
      <w:r w:rsidRPr="00A12D2F">
        <w:rPr>
          <w:sz w:val="28"/>
          <w:szCs w:val="28"/>
        </w:rPr>
        <w:softHyphen/>
        <w:t>шими костями».</w:t>
      </w:r>
    </w:p>
    <w:p w:rsidR="00457DA0" w:rsidRPr="00A12D2F" w:rsidRDefault="00457DA0" w:rsidP="00A12D2F">
      <w:pPr>
        <w:ind w:firstLine="709"/>
        <w:jc w:val="both"/>
        <w:rPr>
          <w:sz w:val="28"/>
          <w:szCs w:val="28"/>
        </w:rPr>
      </w:pPr>
      <w:r w:rsidRPr="00A12D2F">
        <w:rPr>
          <w:sz w:val="28"/>
          <w:szCs w:val="28"/>
        </w:rPr>
        <w:t>- Проверьте логическую связь каждой причинной цепочки.</w:t>
      </w:r>
    </w:p>
    <w:p w:rsidR="00457DA0" w:rsidRPr="00A12D2F" w:rsidRDefault="00457DA0" w:rsidP="00A12D2F">
      <w:pPr>
        <w:ind w:firstLine="709"/>
        <w:jc w:val="both"/>
        <w:rPr>
          <w:sz w:val="28"/>
          <w:szCs w:val="28"/>
        </w:rPr>
      </w:pPr>
      <w:r w:rsidRPr="00A12D2F">
        <w:rPr>
          <w:sz w:val="28"/>
          <w:szCs w:val="28"/>
        </w:rPr>
        <w:t>-  Нанесите всю необходимую информацию (надписи) и проверьте закон</w:t>
      </w:r>
      <w:r w:rsidRPr="00A12D2F">
        <w:rPr>
          <w:sz w:val="28"/>
          <w:szCs w:val="28"/>
        </w:rPr>
        <w:softHyphen/>
        <w:t>ченность составленной причинно-следственной диаграммы Исикавы.</w:t>
      </w:r>
    </w:p>
    <w:p w:rsidR="00457DA0" w:rsidRPr="00A12D2F" w:rsidRDefault="00457DA0" w:rsidP="00A12D2F">
      <w:pPr>
        <w:ind w:firstLine="709"/>
        <w:jc w:val="both"/>
        <w:rPr>
          <w:sz w:val="28"/>
          <w:szCs w:val="28"/>
        </w:rPr>
      </w:pPr>
      <w:r w:rsidRPr="00A12D2F">
        <w:rPr>
          <w:sz w:val="28"/>
          <w:szCs w:val="28"/>
        </w:rPr>
        <w:lastRenderedPageBreak/>
        <w:t>Несмотря на относительную простоту, построение диаграммы Исикавы тре</w:t>
      </w:r>
      <w:r w:rsidRPr="00A12D2F">
        <w:rPr>
          <w:sz w:val="28"/>
          <w:szCs w:val="28"/>
        </w:rPr>
        <w:softHyphen/>
        <w:t>бует от ее исполнителей хорошего знания объекта анализа и понимания взаи</w:t>
      </w:r>
      <w:r w:rsidRPr="00A12D2F">
        <w:rPr>
          <w:sz w:val="28"/>
          <w:szCs w:val="28"/>
        </w:rPr>
        <w:softHyphen/>
        <w:t>мозависимости и взаимовлияния факторов.</w:t>
      </w:r>
    </w:p>
    <w:p w:rsidR="00457DA0" w:rsidRPr="00A12D2F" w:rsidRDefault="00457DA0" w:rsidP="00A12D2F">
      <w:pPr>
        <w:ind w:firstLine="709"/>
        <w:jc w:val="both"/>
        <w:rPr>
          <w:sz w:val="28"/>
          <w:szCs w:val="28"/>
        </w:rPr>
      </w:pPr>
      <w:r w:rsidRPr="00A12D2F">
        <w:rPr>
          <w:sz w:val="28"/>
          <w:szCs w:val="28"/>
        </w:rPr>
        <w:t>Часто построение диаграммы сопровождается «мозговым штурмом». Это пре</w:t>
      </w:r>
      <w:r w:rsidRPr="00A12D2F">
        <w:rPr>
          <w:sz w:val="28"/>
          <w:szCs w:val="28"/>
        </w:rPr>
        <w:softHyphen/>
        <w:t>красный метод приведения в действие творческого мышления группы для быс</w:t>
      </w:r>
      <w:r w:rsidRPr="00A12D2F">
        <w:rPr>
          <w:sz w:val="28"/>
          <w:szCs w:val="28"/>
        </w:rPr>
        <w:softHyphen/>
        <w:t xml:space="preserve">трого формулирования, разъяснения и оценки значительного перечня идей, проблем, причин, вопросов. </w:t>
      </w:r>
    </w:p>
    <w:p w:rsidR="00457DA0" w:rsidRPr="00A12D2F" w:rsidRDefault="00457DA0" w:rsidP="00A12D2F">
      <w:pPr>
        <w:ind w:firstLine="709"/>
        <w:jc w:val="both"/>
        <w:rPr>
          <w:sz w:val="28"/>
          <w:szCs w:val="28"/>
        </w:rPr>
      </w:pPr>
      <w:r w:rsidRPr="00A12D2F">
        <w:rPr>
          <w:sz w:val="28"/>
          <w:szCs w:val="28"/>
        </w:rPr>
        <w:t>Пример причинно-следственной диаграммы</w:t>
      </w:r>
    </w:p>
    <w:p w:rsidR="00457DA0" w:rsidRPr="00A12D2F" w:rsidRDefault="00457DA0" w:rsidP="00A12D2F">
      <w:pPr>
        <w:ind w:firstLine="709"/>
        <w:jc w:val="both"/>
        <w:rPr>
          <w:sz w:val="28"/>
          <w:szCs w:val="28"/>
        </w:rPr>
      </w:pPr>
      <w:r w:rsidRPr="00A12D2F">
        <w:rPr>
          <w:sz w:val="28"/>
          <w:szCs w:val="28"/>
        </w:rPr>
        <w:t>Ниже приведен пример причинно-следственной диаграммы Исикавы типа «рыбий скелет» по выявлению причины появления дефекта «концевые пороки» при производстве тентового материала с поливинилхлоридным покрытием для автотранспорта.</w:t>
      </w:r>
    </w:p>
    <w:p w:rsidR="00457DA0" w:rsidRPr="00A12D2F" w:rsidRDefault="00457DA0" w:rsidP="00A12D2F">
      <w:pPr>
        <w:ind w:firstLine="709"/>
        <w:jc w:val="both"/>
        <w:rPr>
          <w:sz w:val="28"/>
          <w:szCs w:val="28"/>
        </w:rPr>
      </w:pPr>
      <w:r w:rsidRPr="00A12D2F">
        <w:rPr>
          <w:sz w:val="28"/>
          <w:szCs w:val="28"/>
        </w:rPr>
        <w:t>Для уменьшения размеров рис. 3.6 приведенная на нем диаграмма Исика</w:t>
      </w:r>
      <w:r w:rsidRPr="00A12D2F">
        <w:rPr>
          <w:sz w:val="28"/>
          <w:szCs w:val="28"/>
        </w:rPr>
        <w:softHyphen/>
        <w:t>вы была построена на основе использования мнемонического приема 4М, т. е. при построении этой диаграммы были приняты во внимание только четыре группы причин дефектов «концевые пороки», а именно: персонал, техноло</w:t>
      </w:r>
      <w:r w:rsidRPr="00A12D2F">
        <w:rPr>
          <w:sz w:val="28"/>
          <w:szCs w:val="28"/>
        </w:rPr>
        <w:softHyphen/>
        <w:t>гия, машины и оборудование, сырье.</w:t>
      </w:r>
    </w:p>
    <w:p w:rsidR="00457DA0" w:rsidRPr="00A12D2F" w:rsidRDefault="00457DA0" w:rsidP="00A12D2F">
      <w:pPr>
        <w:ind w:firstLine="709"/>
        <w:jc w:val="both"/>
        <w:rPr>
          <w:sz w:val="28"/>
          <w:szCs w:val="28"/>
          <w:lang w:eastAsia="zh-CN"/>
        </w:rPr>
      </w:pPr>
      <w:r w:rsidRPr="00A12D2F">
        <w:rPr>
          <w:sz w:val="28"/>
          <w:szCs w:val="28"/>
        </w:rPr>
        <w:t>Советы по построению диаграммы Исикавы</w:t>
      </w:r>
    </w:p>
    <w:p w:rsidR="00457DA0" w:rsidRPr="00A12D2F" w:rsidRDefault="00457DA0" w:rsidP="00A12D2F">
      <w:pPr>
        <w:tabs>
          <w:tab w:val="left" w:pos="360"/>
        </w:tabs>
        <w:ind w:firstLine="709"/>
        <w:jc w:val="both"/>
        <w:rPr>
          <w:sz w:val="28"/>
          <w:szCs w:val="28"/>
        </w:rPr>
      </w:pPr>
      <w:r w:rsidRPr="00A12D2F">
        <w:rPr>
          <w:sz w:val="28"/>
          <w:szCs w:val="28"/>
        </w:rPr>
        <w:t xml:space="preserve">При практическом построении причинно-следственной диаграммы советуем воспользоваться следующими рекомендациями.     </w:t>
      </w:r>
    </w:p>
    <w:p w:rsidR="00457DA0" w:rsidRPr="00A12D2F" w:rsidRDefault="00457DA0" w:rsidP="00A12D2F">
      <w:pPr>
        <w:ind w:firstLine="709"/>
        <w:jc w:val="both"/>
        <w:rPr>
          <w:sz w:val="28"/>
          <w:szCs w:val="28"/>
        </w:rPr>
      </w:pPr>
      <w:r w:rsidRPr="00A12D2F">
        <w:rPr>
          <w:sz w:val="28"/>
          <w:szCs w:val="28"/>
        </w:rPr>
        <w:t>Определите все факторы, имеющие отношение к рассматриваемой пробле</w:t>
      </w:r>
      <w:r>
        <w:rPr>
          <w:sz w:val="28"/>
          <w:szCs w:val="28"/>
        </w:rPr>
        <w:t>м</w:t>
      </w:r>
      <w:r w:rsidRPr="00A12D2F">
        <w:rPr>
          <w:sz w:val="28"/>
          <w:szCs w:val="28"/>
        </w:rPr>
        <w:t>, путем наблюдений и опроса многих людей.</w:t>
      </w:r>
    </w:p>
    <w:p w:rsidR="00457DA0" w:rsidRPr="00A12D2F" w:rsidRDefault="00457DA0" w:rsidP="00A12D2F">
      <w:pPr>
        <w:ind w:firstLine="709"/>
        <w:jc w:val="both"/>
        <w:rPr>
          <w:sz w:val="28"/>
          <w:szCs w:val="28"/>
        </w:rPr>
      </w:pPr>
      <w:r w:rsidRPr="00A12D2F">
        <w:rPr>
          <w:sz w:val="28"/>
          <w:szCs w:val="28"/>
        </w:rPr>
        <w:t>Из всех факторов, указанных на диаграмме, надо выделить те, которые оказывают наибольшее воздействие на показатель качества. Если на пер</w:t>
      </w:r>
      <w:r w:rsidRPr="00A12D2F">
        <w:rPr>
          <w:sz w:val="28"/>
          <w:szCs w:val="28"/>
        </w:rPr>
        <w:softHyphen/>
        <w:t xml:space="preserve">воначальной стадии, еще до построения диаграммы, из вашего поля зрения выпал какой-то фактор, он не появится на более поздней стадии. </w:t>
      </w:r>
    </w:p>
    <w:p w:rsidR="00457DA0" w:rsidRPr="00A12D2F" w:rsidRDefault="00457DA0" w:rsidP="00A12D2F">
      <w:pPr>
        <w:ind w:firstLine="709"/>
        <w:jc w:val="both"/>
        <w:rPr>
          <w:sz w:val="28"/>
          <w:szCs w:val="28"/>
        </w:rPr>
      </w:pPr>
      <w:r w:rsidRPr="00A12D2F">
        <w:rPr>
          <w:sz w:val="28"/>
          <w:szCs w:val="28"/>
        </w:rPr>
        <w:t xml:space="preserve">Поэтому чрезвычайно важно на стадии подготовки диаграммы привлечь к обсуждению как можно больше людей, чтобы диаграмма была полной и в ней ничего не было упущено. </w:t>
      </w:r>
    </w:p>
    <w:p w:rsidR="00457DA0" w:rsidRPr="00A12D2F" w:rsidRDefault="00457DA0" w:rsidP="00A12D2F">
      <w:pPr>
        <w:ind w:firstLine="709"/>
        <w:jc w:val="both"/>
        <w:rPr>
          <w:sz w:val="28"/>
          <w:szCs w:val="28"/>
          <w:lang w:eastAsia="zh-CN"/>
        </w:rPr>
      </w:pPr>
      <w:r w:rsidRPr="00A12D2F">
        <w:rPr>
          <w:sz w:val="28"/>
          <w:szCs w:val="28"/>
        </w:rPr>
        <w:t>Сформулируйте показатель как можно точнее. Если  показатель сформулирован абстрактно, то будет построена диаграмма, основанная на общих соображениях.</w:t>
      </w:r>
    </w:p>
    <w:p w:rsidR="00457DA0" w:rsidRPr="00A12D2F" w:rsidRDefault="00457DA0" w:rsidP="00A12D2F">
      <w:pPr>
        <w:ind w:firstLine="709"/>
        <w:jc w:val="both"/>
        <w:rPr>
          <w:sz w:val="28"/>
          <w:szCs w:val="28"/>
        </w:rPr>
      </w:pPr>
      <w:r w:rsidRPr="00A12D2F">
        <w:rPr>
          <w:sz w:val="28"/>
          <w:szCs w:val="28"/>
        </w:rPr>
        <w:t>И хотя она будет правильной с точки зрения отношений «причина — результат», в ней будет мало проку при решении конкретных проблем.</w:t>
      </w:r>
    </w:p>
    <w:p w:rsidR="00457DA0" w:rsidRPr="00A12D2F" w:rsidRDefault="00457DA0" w:rsidP="00A12D2F">
      <w:pPr>
        <w:ind w:firstLine="709"/>
        <w:jc w:val="both"/>
        <w:rPr>
          <w:sz w:val="28"/>
          <w:szCs w:val="28"/>
        </w:rPr>
      </w:pPr>
      <w:r w:rsidRPr="00A12D2F">
        <w:rPr>
          <w:sz w:val="28"/>
          <w:szCs w:val="28"/>
        </w:rPr>
        <w:t>Воспользуйтесь разными классификациями (стратификацией) причин и постройте столько диаграмм причин и результатов, сколько показателей вы хотите исследовать.</w:t>
      </w:r>
    </w:p>
    <w:p w:rsidR="00457DA0" w:rsidRPr="00A12D2F" w:rsidRDefault="00457DA0" w:rsidP="00A12D2F">
      <w:pPr>
        <w:ind w:firstLine="709"/>
        <w:jc w:val="both"/>
        <w:rPr>
          <w:sz w:val="28"/>
          <w:szCs w:val="28"/>
        </w:rPr>
      </w:pPr>
      <w:r w:rsidRPr="00A12D2F">
        <w:rPr>
          <w:sz w:val="28"/>
          <w:szCs w:val="28"/>
        </w:rPr>
        <w:t>Например, ошибки в весе и в размерах одного и того же изделия нужно анализировать с помощью двух разных диаграмм, так как их структуры в этом случае будут различными. Попытка объединить эти две диаграм</w:t>
      </w:r>
      <w:r w:rsidRPr="00A12D2F">
        <w:rPr>
          <w:sz w:val="28"/>
          <w:szCs w:val="28"/>
        </w:rPr>
        <w:softHyphen/>
        <w:t>мы в одну приведет к тому, что она окажется большой и сложной, практически бесполезной, что только затруднит процесс принятия ре</w:t>
      </w:r>
      <w:r w:rsidRPr="00A12D2F">
        <w:rPr>
          <w:sz w:val="28"/>
          <w:szCs w:val="28"/>
        </w:rPr>
        <w:softHyphen/>
        <w:t>шений.</w:t>
      </w:r>
    </w:p>
    <w:p w:rsidR="00457DA0" w:rsidRPr="00A12D2F" w:rsidRDefault="00457DA0" w:rsidP="00A12D2F">
      <w:pPr>
        <w:ind w:firstLine="709"/>
        <w:jc w:val="both"/>
        <w:rPr>
          <w:sz w:val="28"/>
          <w:szCs w:val="28"/>
        </w:rPr>
      </w:pPr>
      <w:r w:rsidRPr="00A12D2F">
        <w:rPr>
          <w:sz w:val="28"/>
          <w:szCs w:val="28"/>
        </w:rPr>
        <w:t>При построении диаграммы Исикавы старайтесь выбирать такие показа</w:t>
      </w:r>
      <w:r w:rsidRPr="00A12D2F">
        <w:rPr>
          <w:sz w:val="28"/>
          <w:szCs w:val="28"/>
        </w:rPr>
        <w:softHyphen/>
        <w:t>тели качества и такие факторы, которые можно измерить.</w:t>
      </w:r>
    </w:p>
    <w:p w:rsidR="00457DA0" w:rsidRPr="00A12D2F" w:rsidRDefault="00457DA0" w:rsidP="00A12D2F">
      <w:pPr>
        <w:ind w:firstLine="709"/>
        <w:jc w:val="both"/>
        <w:rPr>
          <w:sz w:val="28"/>
          <w:szCs w:val="28"/>
        </w:rPr>
      </w:pPr>
      <w:r w:rsidRPr="00A12D2F">
        <w:rPr>
          <w:sz w:val="28"/>
          <w:szCs w:val="28"/>
        </w:rPr>
        <w:lastRenderedPageBreak/>
        <w:t>После составления диаграммы причин и результатов надо с помощью объективных данных оценить силу отношений «причина — результат». Чтобы это стало возможным, и показатель качества, и факторы, на него влияющие, должны быть измеримыми. Если их невозможно измерить, надо все-таки попытаться это сделать или найти показатели-заменители.</w:t>
      </w:r>
    </w:p>
    <w:p w:rsidR="00457DA0" w:rsidRPr="00A12D2F" w:rsidRDefault="00457DA0" w:rsidP="00A12D2F">
      <w:pPr>
        <w:ind w:firstLine="709"/>
        <w:jc w:val="both"/>
        <w:rPr>
          <w:sz w:val="28"/>
          <w:szCs w:val="28"/>
        </w:rPr>
      </w:pPr>
      <w:r w:rsidRPr="00A12D2F">
        <w:rPr>
          <w:sz w:val="28"/>
          <w:szCs w:val="28"/>
        </w:rPr>
        <w:t>Отыщите факторы, по которым надлежит принять меры.</w:t>
      </w:r>
    </w:p>
    <w:p w:rsidR="00457DA0" w:rsidRPr="00A12D2F" w:rsidRDefault="00457DA0" w:rsidP="00A12D2F">
      <w:pPr>
        <w:ind w:firstLine="709"/>
        <w:jc w:val="both"/>
        <w:rPr>
          <w:sz w:val="28"/>
          <w:szCs w:val="28"/>
        </w:rPr>
      </w:pPr>
      <w:r w:rsidRPr="00A12D2F">
        <w:rPr>
          <w:sz w:val="28"/>
          <w:szCs w:val="28"/>
        </w:rPr>
        <w:t>Если по обнаруженной причине нельзя предпринять никаких действий, то проблема неразрешима. Чтобы процесс совершенствования стал эф</w:t>
      </w:r>
      <w:r w:rsidRPr="00A12D2F">
        <w:rPr>
          <w:sz w:val="28"/>
          <w:szCs w:val="28"/>
        </w:rPr>
        <w:softHyphen/>
        <w:t>фективным, надо разбивать причины на подпричины до тех пор, когда по каждой из них можно предпринять действия по устранению причин дефектов (по улучшению качества), иначе сам процесс их выявления превратится в бессмысленное упражнение</w:t>
      </w:r>
    </w:p>
    <w:p w:rsidR="00457DA0" w:rsidRPr="00A12D2F" w:rsidRDefault="00457DA0" w:rsidP="00A12D2F">
      <w:pPr>
        <w:ind w:firstLine="709"/>
        <w:jc w:val="both"/>
        <w:rPr>
          <w:sz w:val="28"/>
          <w:szCs w:val="28"/>
        </w:rPr>
      </w:pPr>
      <w:r w:rsidRPr="00A12D2F">
        <w:rPr>
          <w:sz w:val="28"/>
          <w:szCs w:val="28"/>
        </w:rPr>
        <w:t>Рис 3.6  Пример построения причинно-следственной диаграммы Исикавы</w:t>
      </w:r>
    </w:p>
    <w:p w:rsidR="00457DA0" w:rsidRDefault="00457DA0" w:rsidP="00A12D2F">
      <w:pPr>
        <w:ind w:firstLine="709"/>
        <w:jc w:val="both"/>
        <w:rPr>
          <w:sz w:val="28"/>
          <w:szCs w:val="28"/>
        </w:rPr>
      </w:pPr>
      <w:r w:rsidRPr="00A12D2F">
        <w:rPr>
          <w:sz w:val="28"/>
          <w:szCs w:val="28"/>
        </w:rPr>
        <w:t xml:space="preserve">     </w:t>
      </w:r>
    </w:p>
    <w:p w:rsidR="00457DA0" w:rsidRDefault="00457DA0" w:rsidP="00A12D2F">
      <w:pPr>
        <w:ind w:firstLine="709"/>
        <w:jc w:val="both"/>
        <w:rPr>
          <w:sz w:val="28"/>
          <w:szCs w:val="28"/>
        </w:rPr>
      </w:pPr>
    </w:p>
    <w:p w:rsidR="00457DA0" w:rsidRDefault="00084A51" w:rsidP="008F5EB5">
      <w:pPr>
        <w:jc w:val="both"/>
        <w:rPr>
          <w:sz w:val="28"/>
          <w:szCs w:val="28"/>
        </w:rPr>
      </w:pPr>
      <w:r>
        <w:rPr>
          <w:noProof/>
          <w:sz w:val="28"/>
          <w:szCs w:val="28"/>
        </w:rPr>
        <w:drawing>
          <wp:inline distT="0" distB="0" distL="0" distR="0">
            <wp:extent cx="5871387" cy="4306186"/>
            <wp:effectExtent l="19050" t="0" r="0" b="0"/>
            <wp:docPr id="7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1"/>
                    <a:srcRect/>
                    <a:stretch>
                      <a:fillRect/>
                    </a:stretch>
                  </pic:blipFill>
                  <pic:spPr bwMode="auto">
                    <a:xfrm>
                      <a:off x="0" y="0"/>
                      <a:ext cx="5871289" cy="4306114"/>
                    </a:xfrm>
                    <a:prstGeom prst="rect">
                      <a:avLst/>
                    </a:prstGeom>
                    <a:noFill/>
                    <a:ln w="9525">
                      <a:noFill/>
                      <a:miter lim="800000"/>
                      <a:headEnd/>
                      <a:tailEnd/>
                    </a:ln>
                  </pic:spPr>
                </pic:pic>
              </a:graphicData>
            </a:graphic>
          </wp:inline>
        </w:drawing>
      </w:r>
    </w:p>
    <w:p w:rsidR="00457DA0" w:rsidRPr="00A12D2F" w:rsidRDefault="00457DA0" w:rsidP="008F5EB5">
      <w:pPr>
        <w:jc w:val="both"/>
        <w:rPr>
          <w:sz w:val="28"/>
          <w:szCs w:val="28"/>
        </w:rPr>
      </w:pPr>
    </w:p>
    <w:p w:rsidR="00457DA0" w:rsidRDefault="00457DA0" w:rsidP="00023754">
      <w:pPr>
        <w:jc w:val="both"/>
        <w:rPr>
          <w:sz w:val="28"/>
          <w:szCs w:val="28"/>
          <w:lang w:eastAsia="zh-CN"/>
        </w:rPr>
      </w:pPr>
    </w:p>
    <w:p w:rsidR="00B3473F" w:rsidRPr="00A12D2F" w:rsidRDefault="00B3473F" w:rsidP="00023754">
      <w:pPr>
        <w:jc w:val="both"/>
        <w:rPr>
          <w:sz w:val="28"/>
          <w:szCs w:val="28"/>
          <w:lang w:eastAsia="zh-CN"/>
        </w:rPr>
      </w:pPr>
    </w:p>
    <w:p w:rsidR="00457DA0" w:rsidRPr="00A12D2F" w:rsidRDefault="00457DA0" w:rsidP="008F5EB5">
      <w:pPr>
        <w:ind w:firstLine="708"/>
        <w:jc w:val="both"/>
        <w:rPr>
          <w:sz w:val="28"/>
          <w:szCs w:val="28"/>
        </w:rPr>
      </w:pPr>
      <w:r w:rsidRPr="00A12D2F">
        <w:rPr>
          <w:sz w:val="28"/>
          <w:szCs w:val="28"/>
        </w:rPr>
        <w:t>Советы по использованию диаграмм</w:t>
      </w:r>
    </w:p>
    <w:p w:rsidR="00457DA0" w:rsidRPr="00A12D2F" w:rsidRDefault="00457DA0" w:rsidP="00A12D2F">
      <w:pPr>
        <w:ind w:firstLine="709"/>
        <w:jc w:val="both"/>
        <w:rPr>
          <w:sz w:val="28"/>
          <w:szCs w:val="28"/>
        </w:rPr>
      </w:pPr>
      <w:r w:rsidRPr="00A12D2F">
        <w:rPr>
          <w:sz w:val="28"/>
          <w:szCs w:val="28"/>
        </w:rPr>
        <w:t>Установите важность каждой причины на основе объективных значений или данных.</w:t>
      </w:r>
    </w:p>
    <w:p w:rsidR="00457DA0" w:rsidRPr="00A12D2F" w:rsidRDefault="00457DA0" w:rsidP="00A12D2F">
      <w:pPr>
        <w:ind w:firstLine="709"/>
        <w:jc w:val="both"/>
        <w:rPr>
          <w:sz w:val="28"/>
          <w:szCs w:val="28"/>
        </w:rPr>
      </w:pPr>
      <w:r w:rsidRPr="00A12D2F">
        <w:rPr>
          <w:sz w:val="28"/>
          <w:szCs w:val="28"/>
        </w:rPr>
        <w:t>Анализ факторов с помощью собственного опыта или знаний возмо</w:t>
      </w:r>
      <w:r w:rsidRPr="00A12D2F">
        <w:rPr>
          <w:sz w:val="28"/>
          <w:szCs w:val="28"/>
        </w:rPr>
        <w:softHyphen/>
        <w:t xml:space="preserve">жен, но устанавливать их важность только на основе субъективных представлений </w:t>
      </w:r>
      <w:r w:rsidRPr="00A12D2F">
        <w:rPr>
          <w:sz w:val="28"/>
          <w:szCs w:val="28"/>
        </w:rPr>
        <w:lastRenderedPageBreak/>
        <w:t>или впечатлений опасно. Объективное установление важности факторов с помощью данных — более научный и логический подход.</w:t>
      </w:r>
    </w:p>
    <w:p w:rsidR="00457DA0" w:rsidRPr="00A12D2F" w:rsidRDefault="00457DA0" w:rsidP="00A12D2F">
      <w:pPr>
        <w:ind w:firstLine="709"/>
        <w:jc w:val="both"/>
        <w:rPr>
          <w:sz w:val="28"/>
          <w:szCs w:val="28"/>
        </w:rPr>
      </w:pPr>
      <w:r w:rsidRPr="00A12D2F">
        <w:rPr>
          <w:sz w:val="28"/>
          <w:szCs w:val="28"/>
        </w:rPr>
        <w:t>Пытайтесь постоянно совершенствовать причинно-следственную диаг</w:t>
      </w:r>
      <w:r w:rsidRPr="00A12D2F">
        <w:rPr>
          <w:sz w:val="28"/>
          <w:szCs w:val="28"/>
        </w:rPr>
        <w:softHyphen/>
        <w:t>рамму.</w:t>
      </w:r>
    </w:p>
    <w:p w:rsidR="00457DA0" w:rsidRPr="00A12D2F" w:rsidRDefault="00457DA0" w:rsidP="00A12D2F">
      <w:pPr>
        <w:ind w:firstLine="709"/>
        <w:jc w:val="both"/>
        <w:rPr>
          <w:sz w:val="28"/>
          <w:szCs w:val="28"/>
        </w:rPr>
      </w:pPr>
      <w:r w:rsidRPr="00A12D2F">
        <w:rPr>
          <w:sz w:val="28"/>
          <w:szCs w:val="28"/>
        </w:rPr>
        <w:t>Задание № 3.4.</w:t>
      </w:r>
    </w:p>
    <w:p w:rsidR="00457DA0" w:rsidRPr="00A12D2F" w:rsidRDefault="00457DA0" w:rsidP="00A12D2F">
      <w:pPr>
        <w:ind w:firstLine="709"/>
        <w:jc w:val="both"/>
        <w:rPr>
          <w:sz w:val="28"/>
          <w:szCs w:val="28"/>
        </w:rPr>
      </w:pPr>
      <w:r w:rsidRPr="00A12D2F">
        <w:rPr>
          <w:sz w:val="28"/>
          <w:szCs w:val="28"/>
        </w:rPr>
        <w:t>Постройте причинно-следственные диаграммы для следующих показателей качества:</w:t>
      </w:r>
    </w:p>
    <w:p w:rsidR="00457DA0" w:rsidRPr="00A12D2F" w:rsidRDefault="00457DA0" w:rsidP="00A12D2F">
      <w:pPr>
        <w:ind w:firstLine="709"/>
        <w:jc w:val="both"/>
        <w:rPr>
          <w:sz w:val="28"/>
          <w:szCs w:val="28"/>
        </w:rPr>
      </w:pPr>
      <w:r w:rsidRPr="00A12D2F">
        <w:rPr>
          <w:sz w:val="28"/>
          <w:szCs w:val="28"/>
        </w:rPr>
        <w:t>низкое качество фотокопий;</w:t>
      </w:r>
    </w:p>
    <w:p w:rsidR="00457DA0" w:rsidRPr="00A12D2F" w:rsidRDefault="00457DA0" w:rsidP="00A12D2F">
      <w:pPr>
        <w:ind w:firstLine="709"/>
        <w:jc w:val="both"/>
        <w:rPr>
          <w:sz w:val="28"/>
          <w:szCs w:val="28"/>
        </w:rPr>
      </w:pPr>
      <w:r w:rsidRPr="00A12D2F">
        <w:rPr>
          <w:sz w:val="28"/>
          <w:szCs w:val="28"/>
        </w:rPr>
        <w:t>ошибка в машинописи;</w:t>
      </w:r>
    </w:p>
    <w:p w:rsidR="00457DA0" w:rsidRPr="00A12D2F" w:rsidRDefault="00457DA0" w:rsidP="00A12D2F">
      <w:pPr>
        <w:ind w:firstLine="709"/>
        <w:jc w:val="both"/>
        <w:rPr>
          <w:sz w:val="28"/>
          <w:szCs w:val="28"/>
        </w:rPr>
      </w:pPr>
      <w:r w:rsidRPr="00A12D2F">
        <w:rPr>
          <w:sz w:val="28"/>
          <w:szCs w:val="28"/>
        </w:rPr>
        <w:t>опоздание к назначенному сроку.</w:t>
      </w:r>
    </w:p>
    <w:p w:rsidR="00457DA0" w:rsidRDefault="00457DA0" w:rsidP="002277D4">
      <w:pPr>
        <w:pStyle w:val="a3"/>
        <w:spacing w:after="0" w:line="240" w:lineRule="auto"/>
        <w:ind w:left="0" w:firstLine="709"/>
        <w:jc w:val="both"/>
        <w:rPr>
          <w:rFonts w:ascii="Times New Roman" w:hAnsi="Times New Roman" w:cs="Times New Roman"/>
          <w:b/>
          <w:bCs/>
          <w:sz w:val="28"/>
          <w:szCs w:val="28"/>
        </w:rPr>
      </w:pPr>
    </w:p>
    <w:p w:rsidR="00457DA0" w:rsidRDefault="00457DA0" w:rsidP="00F766FD">
      <w:pPr>
        <w:shd w:val="clear" w:color="auto" w:fill="FFFFFF"/>
        <w:ind w:firstLine="709"/>
        <w:jc w:val="both"/>
        <w:rPr>
          <w:b/>
          <w:bCs/>
          <w:sz w:val="28"/>
          <w:szCs w:val="28"/>
        </w:rPr>
      </w:pPr>
      <w:r w:rsidRPr="00E73C78">
        <w:rPr>
          <w:b/>
          <w:bCs/>
          <w:sz w:val="28"/>
          <w:szCs w:val="28"/>
        </w:rPr>
        <w:t>Контрольные вопросы:</w:t>
      </w:r>
    </w:p>
    <w:p w:rsidR="00E22824" w:rsidRPr="00E22824" w:rsidRDefault="00E22824" w:rsidP="00BE67A8">
      <w:pPr>
        <w:pStyle w:val="a3"/>
        <w:numPr>
          <w:ilvl w:val="0"/>
          <w:numId w:val="21"/>
        </w:numPr>
        <w:shd w:val="clear" w:color="auto" w:fill="FFFFFF"/>
        <w:spacing w:after="0" w:line="240" w:lineRule="auto"/>
        <w:jc w:val="both"/>
        <w:rPr>
          <w:rFonts w:ascii="Times New Roman" w:hAnsi="Times New Roman" w:cs="Times New Roman"/>
          <w:b/>
          <w:bCs/>
          <w:sz w:val="28"/>
          <w:szCs w:val="28"/>
        </w:rPr>
      </w:pPr>
      <w:r w:rsidRPr="00E22824">
        <w:rPr>
          <w:rFonts w:ascii="Times New Roman" w:hAnsi="Times New Roman" w:cs="Times New Roman"/>
          <w:sz w:val="28"/>
          <w:szCs w:val="28"/>
        </w:rPr>
        <w:t xml:space="preserve">Какой порядок </w:t>
      </w:r>
      <w:r>
        <w:rPr>
          <w:rFonts w:ascii="Times New Roman" w:hAnsi="Times New Roman" w:cs="Times New Roman"/>
          <w:sz w:val="28"/>
          <w:szCs w:val="28"/>
        </w:rPr>
        <w:t xml:space="preserve">действий </w:t>
      </w:r>
      <w:r w:rsidRPr="00E22824">
        <w:rPr>
          <w:rFonts w:ascii="Times New Roman" w:hAnsi="Times New Roman" w:cs="Times New Roman"/>
          <w:sz w:val="28"/>
          <w:szCs w:val="28"/>
        </w:rPr>
        <w:t>при построении диаграммы Исикавы рекомендуется придер</w:t>
      </w:r>
      <w:r w:rsidRPr="00E22824">
        <w:rPr>
          <w:rFonts w:ascii="Times New Roman" w:hAnsi="Times New Roman" w:cs="Times New Roman"/>
          <w:sz w:val="28"/>
          <w:szCs w:val="28"/>
        </w:rPr>
        <w:softHyphen/>
        <w:t>живаться?</w:t>
      </w:r>
    </w:p>
    <w:p w:rsidR="00E22824" w:rsidRPr="00E22824" w:rsidRDefault="00E22824" w:rsidP="00BE67A8">
      <w:pPr>
        <w:pStyle w:val="a3"/>
        <w:numPr>
          <w:ilvl w:val="0"/>
          <w:numId w:val="21"/>
        </w:numPr>
        <w:shd w:val="clear" w:color="auto" w:fill="FFFFFF"/>
        <w:spacing w:after="0" w:line="240" w:lineRule="auto"/>
        <w:jc w:val="both"/>
        <w:rPr>
          <w:rFonts w:ascii="Times New Roman" w:hAnsi="Times New Roman" w:cs="Times New Roman"/>
          <w:bCs/>
          <w:sz w:val="28"/>
          <w:szCs w:val="28"/>
        </w:rPr>
      </w:pPr>
      <w:r w:rsidRPr="00E22824">
        <w:rPr>
          <w:rFonts w:ascii="Times New Roman" w:hAnsi="Times New Roman" w:cs="Times New Roman"/>
          <w:bCs/>
          <w:sz w:val="28"/>
          <w:szCs w:val="28"/>
        </w:rPr>
        <w:t>Приведите пример построения диаграммы.</w:t>
      </w:r>
    </w:p>
    <w:p w:rsidR="00457DA0" w:rsidRDefault="00457DA0" w:rsidP="00F766FD">
      <w:pPr>
        <w:shd w:val="clear" w:color="auto" w:fill="FFFFFF"/>
        <w:ind w:firstLine="709"/>
        <w:jc w:val="both"/>
        <w:rPr>
          <w:b/>
          <w:bCs/>
          <w:sz w:val="28"/>
          <w:szCs w:val="28"/>
        </w:rPr>
      </w:pPr>
    </w:p>
    <w:p w:rsidR="00457DA0" w:rsidRPr="00910E9D" w:rsidRDefault="00457DA0" w:rsidP="00F766FD">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10</w:t>
      </w:r>
    </w:p>
    <w:p w:rsidR="00457DA0" w:rsidRPr="00ED7CE1" w:rsidRDefault="00457DA0" w:rsidP="00F766FD">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Гистограмма. Генеральные совокупности и выборки. Построение гистограммы. Типы гистограмм. Сравнение гистограмм с границами допуска.</w:t>
      </w:r>
    </w:p>
    <w:p w:rsidR="00457DA0" w:rsidRPr="00ED7CE1" w:rsidRDefault="00457DA0" w:rsidP="00F766FD">
      <w:pPr>
        <w:pStyle w:val="a3"/>
        <w:spacing w:after="0" w:line="240" w:lineRule="auto"/>
        <w:ind w:left="0" w:firstLine="709"/>
        <w:jc w:val="both"/>
        <w:rPr>
          <w:rFonts w:ascii="Times New Roman" w:hAnsi="Times New Roman" w:cs="Times New Roman"/>
          <w:b/>
          <w:bCs/>
          <w:sz w:val="28"/>
          <w:szCs w:val="28"/>
        </w:rPr>
      </w:pPr>
    </w:p>
    <w:p w:rsidR="00457DA0" w:rsidRDefault="00457DA0" w:rsidP="00F766FD">
      <w:pPr>
        <w:ind w:firstLine="709"/>
        <w:jc w:val="both"/>
        <w:rPr>
          <w:b/>
          <w:bCs/>
          <w:sz w:val="28"/>
          <w:szCs w:val="28"/>
        </w:rPr>
      </w:pPr>
      <w:r w:rsidRPr="000F1727">
        <w:rPr>
          <w:b/>
          <w:bCs/>
          <w:sz w:val="28"/>
          <w:szCs w:val="28"/>
        </w:rPr>
        <w:t>План лекции:</w:t>
      </w:r>
    </w:p>
    <w:p w:rsidR="00CD5D82" w:rsidRPr="008B7C5F" w:rsidRDefault="008B7C5F" w:rsidP="00BE67A8">
      <w:pPr>
        <w:pStyle w:val="a3"/>
        <w:numPr>
          <w:ilvl w:val="0"/>
          <w:numId w:val="22"/>
        </w:numPr>
        <w:spacing w:after="0" w:line="240" w:lineRule="auto"/>
        <w:jc w:val="both"/>
        <w:rPr>
          <w:b/>
          <w:bCs/>
          <w:sz w:val="28"/>
          <w:szCs w:val="28"/>
        </w:rPr>
      </w:pPr>
      <w:r w:rsidRPr="008B7C5F">
        <w:rPr>
          <w:rFonts w:ascii="Times New Roman" w:hAnsi="Times New Roman" w:cs="Times New Roman"/>
          <w:sz w:val="28"/>
          <w:szCs w:val="28"/>
        </w:rPr>
        <w:t>Гистограмма — инструмент для целей улучшения процесса</w:t>
      </w:r>
      <w:r>
        <w:rPr>
          <w:sz w:val="28"/>
          <w:szCs w:val="28"/>
        </w:rPr>
        <w:t>.</w:t>
      </w:r>
    </w:p>
    <w:p w:rsidR="008B7C5F" w:rsidRPr="008B7C5F" w:rsidRDefault="008B7C5F" w:rsidP="00BE67A8">
      <w:pPr>
        <w:pStyle w:val="a3"/>
        <w:numPr>
          <w:ilvl w:val="0"/>
          <w:numId w:val="22"/>
        </w:numPr>
        <w:spacing w:after="0" w:line="240" w:lineRule="auto"/>
        <w:jc w:val="both"/>
        <w:rPr>
          <w:bCs/>
          <w:sz w:val="28"/>
          <w:szCs w:val="28"/>
        </w:rPr>
      </w:pPr>
      <w:r w:rsidRPr="008B7C5F">
        <w:rPr>
          <w:rFonts w:ascii="Times New Roman" w:hAnsi="Times New Roman" w:cs="Times New Roman"/>
          <w:bCs/>
          <w:sz w:val="28"/>
          <w:szCs w:val="28"/>
        </w:rPr>
        <w:t xml:space="preserve">Суть </w:t>
      </w:r>
      <w:r>
        <w:rPr>
          <w:rFonts w:ascii="Times New Roman" w:hAnsi="Times New Roman" w:cs="Times New Roman"/>
          <w:bCs/>
          <w:sz w:val="28"/>
          <w:szCs w:val="28"/>
        </w:rPr>
        <w:t xml:space="preserve">и типы </w:t>
      </w:r>
      <w:r w:rsidRPr="008B7C5F">
        <w:rPr>
          <w:rFonts w:ascii="Times New Roman" w:hAnsi="Times New Roman" w:cs="Times New Roman"/>
          <w:bCs/>
          <w:sz w:val="28"/>
          <w:szCs w:val="28"/>
        </w:rPr>
        <w:t>построения гистограммы.</w:t>
      </w:r>
    </w:p>
    <w:p w:rsidR="008B7C5F" w:rsidRPr="008B7C5F" w:rsidRDefault="008B7C5F" w:rsidP="00BE67A8">
      <w:pPr>
        <w:pStyle w:val="a3"/>
        <w:numPr>
          <w:ilvl w:val="0"/>
          <w:numId w:val="22"/>
        </w:numPr>
        <w:spacing w:after="0" w:line="240" w:lineRule="auto"/>
        <w:jc w:val="both"/>
        <w:rPr>
          <w:rFonts w:ascii="Times New Roman" w:hAnsi="Times New Roman" w:cs="Times New Roman"/>
          <w:bCs/>
          <w:sz w:val="28"/>
          <w:szCs w:val="28"/>
        </w:rPr>
      </w:pPr>
      <w:r w:rsidRPr="008B7C5F">
        <w:rPr>
          <w:rFonts w:ascii="Times New Roman" w:hAnsi="Times New Roman" w:cs="Times New Roman"/>
          <w:sz w:val="28"/>
          <w:szCs w:val="28"/>
        </w:rPr>
        <w:t>Порядок построения гистограммы</w:t>
      </w:r>
      <w:r>
        <w:rPr>
          <w:rFonts w:ascii="Times New Roman" w:hAnsi="Times New Roman" w:cs="Times New Roman"/>
          <w:sz w:val="28"/>
          <w:szCs w:val="28"/>
        </w:rPr>
        <w:t>.</w:t>
      </w:r>
    </w:p>
    <w:p w:rsidR="00355D04" w:rsidRPr="00355D04" w:rsidRDefault="00355D04" w:rsidP="00BE67A8">
      <w:pPr>
        <w:pStyle w:val="a3"/>
        <w:numPr>
          <w:ilvl w:val="0"/>
          <w:numId w:val="22"/>
        </w:numPr>
        <w:jc w:val="both"/>
        <w:rPr>
          <w:rFonts w:ascii="Times New Roman" w:hAnsi="Times New Roman" w:cs="Times New Roman"/>
          <w:sz w:val="28"/>
          <w:szCs w:val="28"/>
          <w:lang w:eastAsia="zh-CN"/>
        </w:rPr>
      </w:pPr>
      <w:r w:rsidRPr="00355D04">
        <w:rPr>
          <w:rFonts w:ascii="Times New Roman" w:hAnsi="Times New Roman" w:cs="Times New Roman"/>
          <w:sz w:val="28"/>
          <w:szCs w:val="28"/>
        </w:rPr>
        <w:t>Использование гистограмм при оценке и анализе качества процессов</w:t>
      </w:r>
    </w:p>
    <w:p w:rsidR="00457DA0" w:rsidRPr="009E0207" w:rsidRDefault="00457DA0" w:rsidP="008B7C5F">
      <w:pPr>
        <w:ind w:firstLine="709"/>
        <w:jc w:val="both"/>
        <w:rPr>
          <w:sz w:val="28"/>
          <w:szCs w:val="28"/>
          <w:lang w:eastAsia="zh-CN"/>
        </w:rPr>
      </w:pPr>
      <w:r w:rsidRPr="009E0207">
        <w:rPr>
          <w:sz w:val="28"/>
          <w:szCs w:val="28"/>
        </w:rPr>
        <w:t>Гистограмма — это инструмент, позволяющий зрительно оценить закон распределения величины разброса данных, а также принять решение о том, на чем следует сфокусировать внимание для целей улучшения процесса.</w:t>
      </w:r>
    </w:p>
    <w:p w:rsidR="00457DA0" w:rsidRPr="009E0207" w:rsidRDefault="00457DA0" w:rsidP="009E0207">
      <w:pPr>
        <w:ind w:firstLine="709"/>
        <w:jc w:val="both"/>
        <w:rPr>
          <w:sz w:val="28"/>
          <w:szCs w:val="28"/>
        </w:rPr>
      </w:pPr>
      <w:r w:rsidRPr="009E0207">
        <w:rPr>
          <w:sz w:val="28"/>
          <w:szCs w:val="28"/>
        </w:rPr>
        <w:t>Гистограмма отображается серией столбиков одинаковой ширины, но разной высоты. Ширина столбика представляет интервал в диапазоне наблюдений, вы</w:t>
      </w:r>
      <w:r w:rsidRPr="009E0207">
        <w:rPr>
          <w:sz w:val="28"/>
          <w:szCs w:val="28"/>
        </w:rPr>
        <w:softHyphen/>
        <w:t>сота — количество наблюдений (измерений), попавших в данный интервал. При нормальном законе распределения данных существует тенденция расположения большинства результатов наблюдений ближе к центру распределения (к цент</w:t>
      </w:r>
      <w:r w:rsidRPr="009E0207">
        <w:rPr>
          <w:sz w:val="28"/>
          <w:szCs w:val="28"/>
        </w:rPr>
        <w:softHyphen/>
        <w:t>ральному значению) с постепенным уменьшением при удалении от центра.</w:t>
      </w:r>
    </w:p>
    <w:p w:rsidR="00457DA0" w:rsidRPr="009E0207" w:rsidRDefault="00457DA0" w:rsidP="009E0207">
      <w:pPr>
        <w:ind w:firstLine="709"/>
        <w:jc w:val="both"/>
        <w:rPr>
          <w:sz w:val="28"/>
          <w:szCs w:val="28"/>
        </w:rPr>
      </w:pPr>
      <w:r w:rsidRPr="009E0207">
        <w:rPr>
          <w:sz w:val="28"/>
          <w:szCs w:val="28"/>
        </w:rPr>
        <w:t>Гистограмма применяется главным образом для анализа значений измерен</w:t>
      </w:r>
      <w:r w:rsidRPr="009E0207">
        <w:rPr>
          <w:sz w:val="28"/>
          <w:szCs w:val="28"/>
        </w:rPr>
        <w:softHyphen/>
        <w:t>ных параметров, но может использоваться и для оценки показателей возможно</w:t>
      </w:r>
      <w:r w:rsidRPr="009E0207">
        <w:rPr>
          <w:sz w:val="28"/>
          <w:szCs w:val="28"/>
        </w:rPr>
        <w:softHyphen/>
        <w:t>стей процессов</w:t>
      </w:r>
      <w:r w:rsidR="008B7C5F">
        <w:rPr>
          <w:sz w:val="28"/>
          <w:szCs w:val="28"/>
        </w:rPr>
        <w:t>.</w:t>
      </w:r>
      <w:r w:rsidRPr="009E0207">
        <w:rPr>
          <w:sz w:val="28"/>
          <w:szCs w:val="28"/>
        </w:rPr>
        <w:t xml:space="preserve"> </w:t>
      </w:r>
    </w:p>
    <w:p w:rsidR="00457DA0" w:rsidRPr="009E0207" w:rsidRDefault="00457DA0" w:rsidP="009E0207">
      <w:pPr>
        <w:ind w:firstLine="709"/>
        <w:jc w:val="both"/>
        <w:rPr>
          <w:sz w:val="28"/>
          <w:szCs w:val="28"/>
        </w:rPr>
      </w:pPr>
      <w:r w:rsidRPr="009E0207">
        <w:rPr>
          <w:sz w:val="28"/>
          <w:szCs w:val="28"/>
        </w:rPr>
        <w:t>Систематизируя показатели качества и анализируя построенную для них ги</w:t>
      </w:r>
      <w:r w:rsidRPr="009E0207">
        <w:rPr>
          <w:sz w:val="28"/>
          <w:szCs w:val="28"/>
        </w:rPr>
        <w:softHyphen/>
        <w:t>стограмму, можно легко понять вид распределения, а определив среднее значе</w:t>
      </w:r>
      <w:r w:rsidRPr="009E0207">
        <w:rPr>
          <w:sz w:val="28"/>
          <w:szCs w:val="28"/>
        </w:rPr>
        <w:softHyphen/>
        <w:t>ние показателя и стандартное отклонение, можно провести сравнение показате</w:t>
      </w:r>
      <w:r w:rsidRPr="009E0207">
        <w:rPr>
          <w:sz w:val="28"/>
          <w:szCs w:val="28"/>
        </w:rPr>
        <w:softHyphen/>
        <w:t>лей качества с контрольными нормативами и таким образом получить инфор</w:t>
      </w:r>
      <w:r w:rsidRPr="009E0207">
        <w:rPr>
          <w:sz w:val="28"/>
          <w:szCs w:val="28"/>
        </w:rPr>
        <w:softHyphen/>
        <w:t>мацию высокой точности.</w:t>
      </w:r>
    </w:p>
    <w:p w:rsidR="00457DA0" w:rsidRPr="009E0207" w:rsidRDefault="00457DA0" w:rsidP="009E0207">
      <w:pPr>
        <w:ind w:firstLine="709"/>
        <w:jc w:val="both"/>
        <w:rPr>
          <w:sz w:val="28"/>
          <w:szCs w:val="28"/>
        </w:rPr>
      </w:pPr>
      <w:bookmarkStart w:id="0" w:name="bookmark7"/>
      <w:r w:rsidRPr="009E0207">
        <w:rPr>
          <w:sz w:val="28"/>
          <w:szCs w:val="28"/>
        </w:rPr>
        <w:lastRenderedPageBreak/>
        <w:t>Основные сведения о нормальном законе распределения</w:t>
      </w:r>
      <w:bookmarkEnd w:id="0"/>
    </w:p>
    <w:p w:rsidR="00457DA0" w:rsidRPr="009E0207" w:rsidRDefault="00457DA0" w:rsidP="009E0207">
      <w:pPr>
        <w:ind w:firstLine="709"/>
        <w:jc w:val="both"/>
        <w:rPr>
          <w:sz w:val="28"/>
          <w:szCs w:val="28"/>
        </w:rPr>
      </w:pPr>
      <w:r w:rsidRPr="009E0207">
        <w:rPr>
          <w:sz w:val="28"/>
          <w:szCs w:val="28"/>
        </w:rPr>
        <w:t>В связи с тем, что теория управления качеством продукции во многих случа</w:t>
      </w:r>
      <w:r w:rsidRPr="009E0207">
        <w:rPr>
          <w:sz w:val="28"/>
          <w:szCs w:val="28"/>
        </w:rPr>
        <w:softHyphen/>
        <w:t>ях базируется на использовании так называемого нормального закона распреде</w:t>
      </w:r>
      <w:r w:rsidRPr="009E0207">
        <w:rPr>
          <w:sz w:val="28"/>
          <w:szCs w:val="28"/>
        </w:rPr>
        <w:softHyphen/>
        <w:t>ления, рассмотрим этот закон подробнее.</w:t>
      </w:r>
    </w:p>
    <w:p w:rsidR="00457DA0" w:rsidRPr="009E0207" w:rsidRDefault="00457DA0" w:rsidP="009E0207">
      <w:pPr>
        <w:ind w:firstLine="709"/>
        <w:jc w:val="both"/>
        <w:rPr>
          <w:sz w:val="28"/>
          <w:szCs w:val="28"/>
          <w:lang w:eastAsia="zh-CN"/>
        </w:rPr>
      </w:pPr>
      <w:r w:rsidRPr="009E0207">
        <w:rPr>
          <w:sz w:val="28"/>
          <w:szCs w:val="28"/>
        </w:rPr>
        <w:t>Плотность р{х) нормального распределения случайной величины х выража</w:t>
      </w:r>
      <w:r w:rsidRPr="009E0207">
        <w:rPr>
          <w:sz w:val="28"/>
          <w:szCs w:val="28"/>
        </w:rPr>
        <w:softHyphen/>
        <w:t>ется функцией</w:t>
      </w:r>
    </w:p>
    <w:p w:rsidR="00457DA0" w:rsidRPr="009E0207" w:rsidRDefault="00084A51" w:rsidP="009E0207">
      <w:pPr>
        <w:ind w:firstLine="709"/>
        <w:jc w:val="both"/>
        <w:rPr>
          <w:sz w:val="28"/>
          <w:szCs w:val="28"/>
        </w:rPr>
      </w:pPr>
      <w:r>
        <w:rPr>
          <w:noProof/>
          <w:sz w:val="28"/>
          <w:szCs w:val="28"/>
        </w:rPr>
        <w:drawing>
          <wp:inline distT="0" distB="0" distL="0" distR="0">
            <wp:extent cx="1775460" cy="60579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
                    <a:srcRect/>
                    <a:stretch>
                      <a:fillRect/>
                    </a:stretch>
                  </pic:blipFill>
                  <pic:spPr bwMode="auto">
                    <a:xfrm>
                      <a:off x="0" y="0"/>
                      <a:ext cx="1775460" cy="605790"/>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lang w:eastAsia="zh-CN"/>
        </w:rPr>
      </w:pPr>
    </w:p>
    <w:p w:rsidR="00457DA0" w:rsidRPr="009E0207" w:rsidRDefault="00457DA0" w:rsidP="009E0207">
      <w:pPr>
        <w:ind w:firstLine="709"/>
        <w:jc w:val="both"/>
        <w:rPr>
          <w:sz w:val="28"/>
          <w:szCs w:val="28"/>
        </w:rPr>
      </w:pPr>
      <w:r w:rsidRPr="009E0207">
        <w:rPr>
          <w:sz w:val="28"/>
          <w:szCs w:val="28"/>
        </w:rPr>
        <w:t>зависящей от двух параметров, а именно: от μ — математического ожидания и σ — среднеквадратичного отклонения нормального распределения.</w:t>
      </w:r>
    </w:p>
    <w:p w:rsidR="00457DA0" w:rsidRPr="009E0207" w:rsidRDefault="00457DA0" w:rsidP="009E0207">
      <w:pPr>
        <w:ind w:firstLine="709"/>
        <w:jc w:val="both"/>
        <w:rPr>
          <w:sz w:val="28"/>
          <w:szCs w:val="28"/>
          <w:lang w:eastAsia="zh-CN"/>
        </w:rPr>
      </w:pPr>
      <w:r w:rsidRPr="009E0207">
        <w:rPr>
          <w:sz w:val="28"/>
          <w:szCs w:val="28"/>
        </w:rPr>
        <w:t>При статистической обработке экспериментально полученных результатов наблюдений x1, x2, …, xn   случайной величины x приблизительные оценки значе</w:t>
      </w:r>
      <w:r w:rsidRPr="009E0207">
        <w:rPr>
          <w:sz w:val="28"/>
          <w:szCs w:val="28"/>
        </w:rPr>
        <w:softHyphen/>
        <w:t>ний µ  и σ могут быть вычислены по формулам</w:t>
      </w:r>
    </w:p>
    <w:p w:rsidR="00457DA0" w:rsidRPr="009E0207" w:rsidRDefault="00084A51" w:rsidP="009E0207">
      <w:pPr>
        <w:ind w:firstLine="709"/>
        <w:jc w:val="both"/>
        <w:rPr>
          <w:sz w:val="28"/>
          <w:szCs w:val="28"/>
          <w:lang w:val="en-US"/>
        </w:rPr>
      </w:pPr>
      <w:r>
        <w:rPr>
          <w:noProof/>
          <w:sz w:val="28"/>
          <w:szCs w:val="28"/>
        </w:rPr>
        <w:drawing>
          <wp:inline distT="0" distB="0" distL="0" distR="0">
            <wp:extent cx="2796540" cy="55308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a:srcRect/>
                    <a:stretch>
                      <a:fillRect/>
                    </a:stretch>
                  </pic:blipFill>
                  <pic:spPr bwMode="auto">
                    <a:xfrm>
                      <a:off x="0" y="0"/>
                      <a:ext cx="2796540" cy="553085"/>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rPr>
      </w:pPr>
    </w:p>
    <w:p w:rsidR="00457DA0" w:rsidRPr="009E0207" w:rsidRDefault="00084A51" w:rsidP="009E0207">
      <w:pPr>
        <w:ind w:firstLine="709"/>
        <w:jc w:val="both"/>
        <w:rPr>
          <w:sz w:val="28"/>
          <w:szCs w:val="28"/>
        </w:rPr>
      </w:pPr>
      <w:r>
        <w:rPr>
          <w:noProof/>
          <w:sz w:val="28"/>
          <w:szCs w:val="28"/>
        </w:rPr>
        <w:drawing>
          <wp:inline distT="0" distB="0" distL="0" distR="0">
            <wp:extent cx="4773930" cy="574040"/>
            <wp:effectExtent l="19050" t="0" r="762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
                    <a:srcRect/>
                    <a:stretch>
                      <a:fillRect/>
                    </a:stretch>
                  </pic:blipFill>
                  <pic:spPr bwMode="auto">
                    <a:xfrm>
                      <a:off x="0" y="0"/>
                      <a:ext cx="4773930" cy="574040"/>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rPr>
      </w:pPr>
    </w:p>
    <w:p w:rsidR="00457DA0" w:rsidRPr="009E0207" w:rsidRDefault="00457DA0" w:rsidP="009E0207">
      <w:pPr>
        <w:ind w:firstLine="709"/>
        <w:jc w:val="both"/>
        <w:rPr>
          <w:sz w:val="28"/>
          <w:szCs w:val="28"/>
        </w:rPr>
      </w:pPr>
      <w:r w:rsidRPr="009E0207">
        <w:rPr>
          <w:sz w:val="28"/>
          <w:szCs w:val="28"/>
        </w:rPr>
        <w:t>Графики функции (3.1) приведены на рис. 3.1.</w:t>
      </w:r>
    </w:p>
    <w:p w:rsidR="00457DA0" w:rsidRPr="009E0207" w:rsidRDefault="00457DA0" w:rsidP="009E0207">
      <w:pPr>
        <w:ind w:firstLine="709"/>
        <w:jc w:val="both"/>
        <w:rPr>
          <w:sz w:val="28"/>
          <w:szCs w:val="28"/>
        </w:rPr>
      </w:pPr>
    </w:p>
    <w:p w:rsidR="00457DA0" w:rsidRPr="009E0207" w:rsidRDefault="00457DA0" w:rsidP="009E0207">
      <w:pPr>
        <w:ind w:firstLine="709"/>
        <w:jc w:val="both"/>
        <w:rPr>
          <w:sz w:val="28"/>
          <w:szCs w:val="28"/>
        </w:rPr>
      </w:pPr>
    </w:p>
    <w:p w:rsidR="00457DA0" w:rsidRPr="009E0207" w:rsidRDefault="00457DA0" w:rsidP="009E0207">
      <w:pPr>
        <w:ind w:firstLine="709"/>
        <w:jc w:val="both"/>
        <w:rPr>
          <w:sz w:val="28"/>
          <w:szCs w:val="28"/>
        </w:rPr>
      </w:pPr>
    </w:p>
    <w:p w:rsidR="00457DA0" w:rsidRPr="009E0207" w:rsidRDefault="00084A51" w:rsidP="009E0207">
      <w:pPr>
        <w:ind w:firstLine="709"/>
        <w:jc w:val="both"/>
        <w:rPr>
          <w:sz w:val="28"/>
          <w:szCs w:val="28"/>
          <w:lang w:val="en-US"/>
        </w:rPr>
      </w:pPr>
      <w:r>
        <w:rPr>
          <w:noProof/>
          <w:sz w:val="28"/>
          <w:szCs w:val="28"/>
        </w:rPr>
        <w:drawing>
          <wp:inline distT="0" distB="0" distL="0" distR="0">
            <wp:extent cx="4894787" cy="3242930"/>
            <wp:effectExtent l="19050" t="0" r="1063" b="0"/>
            <wp:docPr id="81" name="Рисунок 43" descr="Графики функций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Графики функций3,1"/>
                    <pic:cNvPicPr>
                      <a:picLocks noChangeAspect="1" noChangeArrowheads="1"/>
                    </pic:cNvPicPr>
                  </pic:nvPicPr>
                  <pic:blipFill>
                    <a:blip r:embed="rId15"/>
                    <a:srcRect/>
                    <a:stretch>
                      <a:fillRect/>
                    </a:stretch>
                  </pic:blipFill>
                  <pic:spPr bwMode="auto">
                    <a:xfrm>
                      <a:off x="0" y="0"/>
                      <a:ext cx="4894585" cy="3242796"/>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lang w:eastAsia="zh-CN"/>
        </w:rPr>
      </w:pPr>
    </w:p>
    <w:p w:rsidR="00457DA0" w:rsidRPr="009E0207" w:rsidRDefault="00457DA0" w:rsidP="009E0207">
      <w:pPr>
        <w:ind w:firstLine="709"/>
        <w:jc w:val="both"/>
        <w:rPr>
          <w:sz w:val="28"/>
          <w:szCs w:val="28"/>
        </w:rPr>
      </w:pPr>
    </w:p>
    <w:p w:rsidR="00457DA0" w:rsidRPr="009E0207" w:rsidRDefault="00457DA0" w:rsidP="009E0207">
      <w:pPr>
        <w:ind w:firstLine="709"/>
        <w:jc w:val="both"/>
        <w:rPr>
          <w:sz w:val="28"/>
          <w:szCs w:val="28"/>
        </w:rPr>
      </w:pPr>
      <w:r w:rsidRPr="009E0207">
        <w:rPr>
          <w:sz w:val="28"/>
          <w:szCs w:val="28"/>
        </w:rPr>
        <w:lastRenderedPageBreak/>
        <w:t>Рис. 3.1. Нормальный закон распределения.</w:t>
      </w:r>
    </w:p>
    <w:p w:rsidR="00457DA0" w:rsidRPr="009E0207" w:rsidRDefault="00457DA0" w:rsidP="009E0207">
      <w:pPr>
        <w:ind w:firstLine="709"/>
        <w:jc w:val="both"/>
        <w:rPr>
          <w:sz w:val="28"/>
          <w:szCs w:val="28"/>
          <w:lang w:eastAsia="zh-CN"/>
        </w:rPr>
      </w:pPr>
    </w:p>
    <w:p w:rsidR="00457DA0" w:rsidRPr="009E0207" w:rsidRDefault="00457DA0" w:rsidP="009E0207">
      <w:pPr>
        <w:ind w:firstLine="709"/>
        <w:jc w:val="both"/>
        <w:rPr>
          <w:sz w:val="28"/>
          <w:szCs w:val="28"/>
        </w:rPr>
      </w:pPr>
      <w:r w:rsidRPr="009E0207">
        <w:rPr>
          <w:sz w:val="28"/>
          <w:szCs w:val="28"/>
        </w:rPr>
        <w:t xml:space="preserve">При стремлении </w:t>
      </w:r>
      <w:r w:rsidR="00084A51">
        <w:rPr>
          <w:noProof/>
          <w:sz w:val="28"/>
          <w:szCs w:val="28"/>
        </w:rPr>
        <w:drawing>
          <wp:inline distT="0" distB="0" distL="0" distR="0">
            <wp:extent cx="436245" cy="13843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
                    <a:srcRect/>
                    <a:stretch>
                      <a:fillRect/>
                    </a:stretch>
                  </pic:blipFill>
                  <pic:spPr bwMode="auto">
                    <a:xfrm>
                      <a:off x="0" y="0"/>
                      <a:ext cx="436245" cy="138430"/>
                    </a:xfrm>
                    <a:prstGeom prst="rect">
                      <a:avLst/>
                    </a:prstGeom>
                    <a:noFill/>
                    <a:ln w="9525">
                      <a:noFill/>
                      <a:miter lim="800000"/>
                      <a:headEnd/>
                      <a:tailEnd/>
                    </a:ln>
                  </pic:spPr>
                </pic:pic>
              </a:graphicData>
            </a:graphic>
          </wp:inline>
        </w:drawing>
      </w:r>
      <w:r w:rsidRPr="009E0207">
        <w:rPr>
          <w:sz w:val="28"/>
          <w:szCs w:val="28"/>
        </w:rPr>
        <w:t xml:space="preserve"> оценки </w:t>
      </w:r>
      <w:r w:rsidR="00084A51">
        <w:rPr>
          <w:noProof/>
          <w:sz w:val="28"/>
          <w:szCs w:val="28"/>
        </w:rPr>
        <w:drawing>
          <wp:inline distT="0" distB="0" distL="0" distR="0">
            <wp:extent cx="116840" cy="22352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9E0207">
        <w:rPr>
          <w:sz w:val="28"/>
          <w:szCs w:val="28"/>
        </w:rPr>
        <w:t xml:space="preserve"> и Sn  стремятся к </w:t>
      </w:r>
      <w:r w:rsidR="00084A51">
        <w:rPr>
          <w:noProof/>
          <w:sz w:val="28"/>
          <w:szCs w:val="28"/>
        </w:rPr>
        <w:drawing>
          <wp:inline distT="0" distB="0" distL="0" distR="0">
            <wp:extent cx="138430" cy="13843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9E0207">
        <w:rPr>
          <w:sz w:val="28"/>
          <w:szCs w:val="28"/>
        </w:rPr>
        <w:t xml:space="preserve"> и </w:t>
      </w:r>
      <w:r w:rsidR="00084A51">
        <w:rPr>
          <w:noProof/>
          <w:sz w:val="28"/>
          <w:szCs w:val="28"/>
        </w:rPr>
        <w:drawing>
          <wp:inline distT="0" distB="0" distL="0" distR="0">
            <wp:extent cx="138430" cy="13843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9E0207">
        <w:rPr>
          <w:sz w:val="28"/>
          <w:szCs w:val="28"/>
        </w:rPr>
        <w:t xml:space="preserve">, т. е. </w:t>
      </w:r>
      <w:r w:rsidR="00084A51">
        <w:rPr>
          <w:noProof/>
          <w:sz w:val="28"/>
          <w:szCs w:val="28"/>
        </w:rPr>
        <w:drawing>
          <wp:inline distT="0" distB="0" distL="0" distR="0">
            <wp:extent cx="627380" cy="30861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
                    <a:srcRect/>
                    <a:stretch>
                      <a:fillRect/>
                    </a:stretch>
                  </pic:blipFill>
                  <pic:spPr bwMode="auto">
                    <a:xfrm>
                      <a:off x="0" y="0"/>
                      <a:ext cx="627380" cy="308610"/>
                    </a:xfrm>
                    <a:prstGeom prst="rect">
                      <a:avLst/>
                    </a:prstGeom>
                    <a:noFill/>
                    <a:ln w="9525">
                      <a:noFill/>
                      <a:miter lim="800000"/>
                      <a:headEnd/>
                      <a:tailEnd/>
                    </a:ln>
                  </pic:spPr>
                </pic:pic>
              </a:graphicData>
            </a:graphic>
          </wp:inline>
        </w:drawing>
      </w:r>
      <w:r w:rsidRPr="009E0207">
        <w:rPr>
          <w:sz w:val="28"/>
          <w:szCs w:val="28"/>
        </w:rPr>
        <w:t xml:space="preserve"> </w:t>
      </w:r>
    </w:p>
    <w:p w:rsidR="00457DA0" w:rsidRPr="009E0207" w:rsidRDefault="00084A51" w:rsidP="009E0207">
      <w:pPr>
        <w:ind w:firstLine="709"/>
        <w:jc w:val="both"/>
        <w:rPr>
          <w:sz w:val="28"/>
          <w:szCs w:val="28"/>
          <w:lang w:val="en-US" w:eastAsia="zh-CN"/>
        </w:rPr>
      </w:pPr>
      <w:r>
        <w:rPr>
          <w:noProof/>
          <w:sz w:val="28"/>
          <w:szCs w:val="28"/>
        </w:rPr>
        <w:drawing>
          <wp:inline distT="0" distB="0" distL="0" distR="0">
            <wp:extent cx="116840" cy="22352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
                    <a:srcRect/>
                    <a:stretch>
                      <a:fillRect/>
                    </a:stretch>
                  </pic:blipFill>
                  <pic:spPr bwMode="auto">
                    <a:xfrm>
                      <a:off x="0" y="0"/>
                      <a:ext cx="116840" cy="223520"/>
                    </a:xfrm>
                    <a:prstGeom prst="rect">
                      <a:avLst/>
                    </a:prstGeom>
                    <a:noFill/>
                    <a:ln w="9525">
                      <a:noFill/>
                      <a:miter lim="800000"/>
                      <a:headEnd/>
                      <a:tailEnd/>
                    </a:ln>
                  </pic:spPr>
                </pic:pic>
              </a:graphicData>
            </a:graphic>
          </wp:inline>
        </w:drawing>
      </w:r>
      <w:r>
        <w:rPr>
          <w:noProof/>
          <w:sz w:val="28"/>
          <w:szCs w:val="28"/>
        </w:rPr>
        <w:drawing>
          <wp:inline distT="0" distB="0" distL="0" distR="0">
            <wp:extent cx="712470" cy="27622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2"/>
                    <a:srcRect/>
                    <a:stretch>
                      <a:fillRect/>
                    </a:stretch>
                  </pic:blipFill>
                  <pic:spPr bwMode="auto">
                    <a:xfrm>
                      <a:off x="0" y="0"/>
                      <a:ext cx="712470" cy="276225"/>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rPr>
      </w:pPr>
      <w:r w:rsidRPr="009E0207">
        <w:rPr>
          <w:sz w:val="28"/>
          <w:szCs w:val="28"/>
        </w:rPr>
        <w:t>На рис. 3.1а   приведены  графики  функции (3.1) при двух значениях парамет</w:t>
      </w:r>
      <w:r w:rsidRPr="009E0207">
        <w:rPr>
          <w:sz w:val="28"/>
          <w:szCs w:val="28"/>
        </w:rPr>
        <w:softHyphen/>
        <w:t xml:space="preserve">ра </w:t>
      </w:r>
      <w:r w:rsidR="00084A51">
        <w:rPr>
          <w:noProof/>
          <w:sz w:val="28"/>
          <w:szCs w:val="28"/>
        </w:rPr>
        <w:drawing>
          <wp:inline distT="0" distB="0" distL="0" distR="0">
            <wp:extent cx="138430" cy="138430"/>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9E0207">
        <w:rPr>
          <w:sz w:val="28"/>
          <w:szCs w:val="28"/>
        </w:rPr>
        <w:t xml:space="preserve">.      </w:t>
      </w:r>
    </w:p>
    <w:p w:rsidR="00457DA0" w:rsidRPr="009E0207" w:rsidRDefault="00457DA0" w:rsidP="009E0207">
      <w:pPr>
        <w:ind w:firstLine="709"/>
        <w:jc w:val="both"/>
        <w:rPr>
          <w:sz w:val="28"/>
          <w:szCs w:val="28"/>
          <w:lang w:eastAsia="zh-CN"/>
        </w:rPr>
      </w:pPr>
      <w:r w:rsidRPr="009E0207">
        <w:rPr>
          <w:sz w:val="28"/>
          <w:szCs w:val="28"/>
        </w:rPr>
        <w:t xml:space="preserve">Видно, что при значении </w:t>
      </w:r>
      <w:r w:rsidR="00084A51">
        <w:rPr>
          <w:noProof/>
          <w:sz w:val="28"/>
          <w:szCs w:val="28"/>
        </w:rPr>
        <w:drawing>
          <wp:inline distT="0" distB="0" distL="0" distR="0">
            <wp:extent cx="499745" cy="22352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
                    <a:srcRect/>
                    <a:stretch>
                      <a:fillRect/>
                    </a:stretch>
                  </pic:blipFill>
                  <pic:spPr bwMode="auto">
                    <a:xfrm>
                      <a:off x="0" y="0"/>
                      <a:ext cx="499745" cy="223520"/>
                    </a:xfrm>
                    <a:prstGeom prst="rect">
                      <a:avLst/>
                    </a:prstGeom>
                    <a:noFill/>
                    <a:ln w="9525">
                      <a:noFill/>
                      <a:miter lim="800000"/>
                      <a:headEnd/>
                      <a:tailEnd/>
                    </a:ln>
                  </pic:spPr>
                </pic:pic>
              </a:graphicData>
            </a:graphic>
          </wp:inline>
        </w:drawing>
      </w:r>
      <w:r w:rsidRPr="009E0207">
        <w:rPr>
          <w:sz w:val="28"/>
          <w:szCs w:val="28"/>
        </w:rPr>
        <w:t xml:space="preserve"> колоколообразная кривая падает по обе стороны от вершины более круто, чем при  </w:t>
      </w:r>
      <w:r w:rsidR="00084A51">
        <w:rPr>
          <w:noProof/>
          <w:sz w:val="28"/>
          <w:szCs w:val="28"/>
        </w:rPr>
        <w:drawing>
          <wp:inline distT="0" distB="0" distL="0" distR="0">
            <wp:extent cx="499745" cy="22352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
                    <a:srcRect/>
                    <a:stretch>
                      <a:fillRect/>
                    </a:stretch>
                  </pic:blipFill>
                  <pic:spPr bwMode="auto">
                    <a:xfrm>
                      <a:off x="0" y="0"/>
                      <a:ext cx="499745" cy="223520"/>
                    </a:xfrm>
                    <a:prstGeom prst="rect">
                      <a:avLst/>
                    </a:prstGeom>
                    <a:noFill/>
                    <a:ln w="9525">
                      <a:noFill/>
                      <a:miter lim="800000"/>
                      <a:headEnd/>
                      <a:tailEnd/>
                    </a:ln>
                  </pic:spPr>
                </pic:pic>
              </a:graphicData>
            </a:graphic>
          </wp:inline>
        </w:drawing>
      </w:r>
      <w:r w:rsidRPr="009E0207">
        <w:rPr>
          <w:sz w:val="28"/>
          <w:szCs w:val="28"/>
        </w:rPr>
        <w:t>,. С увеличением параметра а кривая становится более покатой. Однако независимо от значения параметра а площадь под кривой, представляющей собой функцию (3.1), равна единице. Колоколообразная кривая имеет две точки перегиба, расстояние от которых до ордин</w:t>
      </w:r>
      <w:r>
        <w:rPr>
          <w:sz w:val="28"/>
          <w:szCs w:val="28"/>
        </w:rPr>
        <w:t>аты вершины, т. е. до вертикали</w:t>
      </w:r>
      <w:r w:rsidRPr="009E0207">
        <w:rPr>
          <w:sz w:val="28"/>
          <w:szCs w:val="28"/>
        </w:rPr>
        <w:t xml:space="preserve"> проведенной через математическое ожи</w:t>
      </w:r>
      <w:r w:rsidRPr="009E0207">
        <w:rPr>
          <w:sz w:val="28"/>
          <w:szCs w:val="28"/>
        </w:rPr>
        <w:softHyphen/>
        <w:t xml:space="preserve">дание </w:t>
      </w:r>
      <w:r w:rsidR="00084A51">
        <w:rPr>
          <w:noProof/>
          <w:sz w:val="28"/>
          <w:szCs w:val="28"/>
        </w:rPr>
        <w:drawing>
          <wp:inline distT="0" distB="0" distL="0" distR="0">
            <wp:extent cx="382905" cy="13843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
                    <a:srcRect/>
                    <a:stretch>
                      <a:fillRect/>
                    </a:stretch>
                  </pic:blipFill>
                  <pic:spPr bwMode="auto">
                    <a:xfrm>
                      <a:off x="0" y="0"/>
                      <a:ext cx="382905" cy="138430"/>
                    </a:xfrm>
                    <a:prstGeom prst="rect">
                      <a:avLst/>
                    </a:prstGeom>
                    <a:noFill/>
                    <a:ln w="9525">
                      <a:noFill/>
                      <a:miter lim="800000"/>
                      <a:headEnd/>
                      <a:tailEnd/>
                    </a:ln>
                  </pic:spPr>
                </pic:pic>
              </a:graphicData>
            </a:graphic>
          </wp:inline>
        </w:drawing>
      </w:r>
      <w:r w:rsidRPr="009E0207">
        <w:rPr>
          <w:sz w:val="28"/>
          <w:szCs w:val="28"/>
        </w:rPr>
        <w:t>, равно среднеквадратичному отклонению о. Заштрихованная на рис. 3.16 пл</w:t>
      </w:r>
      <w:r>
        <w:rPr>
          <w:sz w:val="28"/>
          <w:szCs w:val="28"/>
        </w:rPr>
        <w:t xml:space="preserve">ощадь криволинейной трапеций </w:t>
      </w:r>
      <w:r w:rsidRPr="009E0207">
        <w:rPr>
          <w:sz w:val="28"/>
          <w:szCs w:val="28"/>
        </w:rPr>
        <w:t xml:space="preserve">заключенная между ординатами </w:t>
      </w:r>
      <w:r w:rsidR="00084A51">
        <w:rPr>
          <w:noProof/>
          <w:sz w:val="28"/>
          <w:szCs w:val="28"/>
        </w:rPr>
        <w:drawing>
          <wp:inline distT="0" distB="0" distL="0" distR="0">
            <wp:extent cx="627380" cy="138430"/>
            <wp:effectExtent l="0" t="0" r="127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a:srcRect/>
                    <a:stretch>
                      <a:fillRect/>
                    </a:stretch>
                  </pic:blipFill>
                  <pic:spPr bwMode="auto">
                    <a:xfrm>
                      <a:off x="0" y="0"/>
                      <a:ext cx="627380" cy="138430"/>
                    </a:xfrm>
                    <a:prstGeom prst="rect">
                      <a:avLst/>
                    </a:prstGeom>
                    <a:noFill/>
                    <a:ln w="9525">
                      <a:noFill/>
                      <a:miter lim="800000"/>
                      <a:headEnd/>
                      <a:tailEnd/>
                    </a:ln>
                  </pic:spPr>
                </pic:pic>
              </a:graphicData>
            </a:graphic>
          </wp:inline>
        </w:drawing>
      </w:r>
      <w:r w:rsidRPr="009E0207">
        <w:rPr>
          <w:sz w:val="28"/>
          <w:szCs w:val="28"/>
        </w:rPr>
        <w:t xml:space="preserve">и </w:t>
      </w:r>
      <w:r w:rsidR="00084A51">
        <w:rPr>
          <w:noProof/>
          <w:sz w:val="28"/>
          <w:szCs w:val="28"/>
        </w:rPr>
        <w:drawing>
          <wp:inline distT="0" distB="0" distL="0" distR="0">
            <wp:extent cx="627380" cy="15938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7"/>
                    <a:srcRect/>
                    <a:stretch>
                      <a:fillRect/>
                    </a:stretch>
                  </pic:blipFill>
                  <pic:spPr bwMode="auto">
                    <a:xfrm>
                      <a:off x="0" y="0"/>
                      <a:ext cx="627380" cy="159385"/>
                    </a:xfrm>
                    <a:prstGeom prst="rect">
                      <a:avLst/>
                    </a:prstGeom>
                    <a:noFill/>
                    <a:ln w="9525">
                      <a:noFill/>
                      <a:miter lim="800000"/>
                      <a:headEnd/>
                      <a:tailEnd/>
                    </a:ln>
                  </pic:spPr>
                </pic:pic>
              </a:graphicData>
            </a:graphic>
          </wp:inline>
        </w:drawing>
      </w:r>
      <w:r w:rsidRPr="009E0207">
        <w:rPr>
          <w:sz w:val="28"/>
          <w:szCs w:val="28"/>
        </w:rPr>
        <w:t>, равна 0,6826.</w:t>
      </w:r>
    </w:p>
    <w:p w:rsidR="00457DA0" w:rsidRPr="009E0207" w:rsidRDefault="00457DA0" w:rsidP="009E0207">
      <w:pPr>
        <w:ind w:firstLine="709"/>
        <w:jc w:val="both"/>
        <w:rPr>
          <w:sz w:val="28"/>
          <w:szCs w:val="28"/>
          <w:lang w:val="kk-KZ"/>
        </w:rPr>
      </w:pPr>
      <w:r w:rsidRPr="009E0207">
        <w:rPr>
          <w:sz w:val="28"/>
          <w:szCs w:val="28"/>
        </w:rPr>
        <w:t>Это означает, что вероятность того, что случайная величина х, распреде</w:t>
      </w:r>
      <w:r w:rsidRPr="009E0207">
        <w:rPr>
          <w:sz w:val="28"/>
          <w:szCs w:val="28"/>
        </w:rPr>
        <w:softHyphen/>
        <w:t>ленная в соответствии с нормальным законом (3.1), находится в интервале</w:t>
      </w:r>
      <w:r w:rsidR="00084A51">
        <w:rPr>
          <w:noProof/>
          <w:sz w:val="28"/>
          <w:szCs w:val="28"/>
        </w:rPr>
        <w:drawing>
          <wp:inline distT="0" distB="0" distL="0" distR="0">
            <wp:extent cx="1254760" cy="19113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
                    <a:srcRect/>
                    <a:stretch>
                      <a:fillRect/>
                    </a:stretch>
                  </pic:blipFill>
                  <pic:spPr bwMode="auto">
                    <a:xfrm>
                      <a:off x="0" y="0"/>
                      <a:ext cx="1254760" cy="191135"/>
                    </a:xfrm>
                    <a:prstGeom prst="rect">
                      <a:avLst/>
                    </a:prstGeom>
                    <a:noFill/>
                    <a:ln w="9525">
                      <a:noFill/>
                      <a:miter lim="800000"/>
                      <a:headEnd/>
                      <a:tailEnd/>
                    </a:ln>
                  </pic:spPr>
                </pic:pic>
              </a:graphicData>
            </a:graphic>
          </wp:inline>
        </w:drawing>
      </w:r>
      <w:r w:rsidRPr="009E0207">
        <w:rPr>
          <w:sz w:val="28"/>
          <w:szCs w:val="28"/>
        </w:rPr>
        <w:t xml:space="preserve"> и равна 0,6826, т. е.—</w:t>
      </w:r>
    </w:p>
    <w:p w:rsidR="00457DA0" w:rsidRPr="009E0207" w:rsidRDefault="00457DA0" w:rsidP="009E0207">
      <w:pPr>
        <w:ind w:firstLine="709"/>
        <w:jc w:val="both"/>
        <w:rPr>
          <w:sz w:val="28"/>
          <w:szCs w:val="28"/>
          <w:lang w:eastAsia="zh-CN"/>
        </w:rPr>
      </w:pPr>
      <w:r w:rsidRPr="009E0207">
        <w:rPr>
          <w:sz w:val="28"/>
          <w:szCs w:val="28"/>
        </w:rPr>
        <w:t xml:space="preserve">Вер </w:t>
      </w:r>
      <w:r w:rsidR="00084A51">
        <w:rPr>
          <w:noProof/>
          <w:sz w:val="28"/>
          <w:szCs w:val="28"/>
        </w:rPr>
        <w:drawing>
          <wp:inline distT="0" distB="0" distL="0" distR="0">
            <wp:extent cx="116840" cy="22352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9E0207">
        <w:rPr>
          <w:sz w:val="28"/>
          <w:szCs w:val="28"/>
        </w:rPr>
        <w:t xml:space="preserve"> </w:t>
      </w:r>
      <w:r w:rsidR="00084A51">
        <w:rPr>
          <w:noProof/>
          <w:sz w:val="28"/>
          <w:szCs w:val="28"/>
        </w:rPr>
        <w:drawing>
          <wp:inline distT="0" distB="0" distL="0" distR="0">
            <wp:extent cx="1254760" cy="19113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
                    <a:srcRect/>
                    <a:stretch>
                      <a:fillRect/>
                    </a:stretch>
                  </pic:blipFill>
                  <pic:spPr bwMode="auto">
                    <a:xfrm>
                      <a:off x="0" y="0"/>
                      <a:ext cx="1254760" cy="191135"/>
                    </a:xfrm>
                    <a:prstGeom prst="rect">
                      <a:avLst/>
                    </a:prstGeom>
                    <a:noFill/>
                    <a:ln w="9525">
                      <a:noFill/>
                      <a:miter lim="800000"/>
                      <a:headEnd/>
                      <a:tailEnd/>
                    </a:ln>
                  </pic:spPr>
                </pic:pic>
              </a:graphicData>
            </a:graphic>
          </wp:inline>
        </w:drawing>
      </w:r>
      <w:r w:rsidRPr="009E0207">
        <w:rPr>
          <w:sz w:val="28"/>
          <w:szCs w:val="28"/>
        </w:rPr>
        <w:t xml:space="preserve">= 0,6826. </w:t>
      </w:r>
    </w:p>
    <w:p w:rsidR="00457DA0" w:rsidRPr="009E0207" w:rsidRDefault="00457DA0" w:rsidP="009E0207">
      <w:pPr>
        <w:ind w:firstLine="709"/>
        <w:jc w:val="both"/>
        <w:rPr>
          <w:sz w:val="28"/>
          <w:szCs w:val="28"/>
          <w:lang w:val="kk-KZ"/>
        </w:rPr>
      </w:pPr>
      <w:r w:rsidRPr="009E0207">
        <w:rPr>
          <w:sz w:val="28"/>
          <w:szCs w:val="28"/>
        </w:rPr>
        <w:t xml:space="preserve">Если рассмотреть (см. рис. 3.1 в) интервал </w:t>
      </w:r>
      <w:r w:rsidR="00084A51">
        <w:rPr>
          <w:noProof/>
          <w:sz w:val="28"/>
          <w:szCs w:val="28"/>
        </w:rPr>
        <w:drawing>
          <wp:inline distT="0" distB="0" distL="0" distR="0">
            <wp:extent cx="1424940" cy="19113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0"/>
                    <a:srcRect/>
                    <a:stretch>
                      <a:fillRect/>
                    </a:stretch>
                  </pic:blipFill>
                  <pic:spPr bwMode="auto">
                    <a:xfrm>
                      <a:off x="0" y="0"/>
                      <a:ext cx="1424940" cy="191135"/>
                    </a:xfrm>
                    <a:prstGeom prst="rect">
                      <a:avLst/>
                    </a:prstGeom>
                    <a:noFill/>
                    <a:ln w="9525">
                      <a:noFill/>
                      <a:miter lim="800000"/>
                      <a:headEnd/>
                      <a:tailEnd/>
                    </a:ln>
                  </pic:spPr>
                </pic:pic>
              </a:graphicData>
            </a:graphic>
          </wp:inline>
        </w:drawing>
      </w:r>
      <w:r w:rsidRPr="009E0207">
        <w:rPr>
          <w:sz w:val="28"/>
          <w:szCs w:val="28"/>
        </w:rPr>
        <w:t xml:space="preserve"> , то </w:t>
      </w:r>
    </w:p>
    <w:p w:rsidR="00457DA0" w:rsidRPr="009E0207" w:rsidRDefault="00457DA0" w:rsidP="009E0207">
      <w:pPr>
        <w:ind w:firstLine="709"/>
        <w:jc w:val="both"/>
        <w:rPr>
          <w:sz w:val="28"/>
          <w:szCs w:val="28"/>
        </w:rPr>
      </w:pPr>
      <w:r w:rsidRPr="009E0207">
        <w:rPr>
          <w:sz w:val="28"/>
          <w:szCs w:val="28"/>
        </w:rPr>
        <w:t xml:space="preserve">Вер </w:t>
      </w:r>
      <w:r w:rsidR="00084A51">
        <w:rPr>
          <w:noProof/>
          <w:sz w:val="28"/>
          <w:szCs w:val="28"/>
        </w:rPr>
        <w:drawing>
          <wp:inline distT="0" distB="0" distL="0" distR="0">
            <wp:extent cx="1424940" cy="19113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1"/>
                    <a:srcRect/>
                    <a:stretch>
                      <a:fillRect/>
                    </a:stretch>
                  </pic:blipFill>
                  <pic:spPr bwMode="auto">
                    <a:xfrm>
                      <a:off x="0" y="0"/>
                      <a:ext cx="1424940" cy="191135"/>
                    </a:xfrm>
                    <a:prstGeom prst="rect">
                      <a:avLst/>
                    </a:prstGeom>
                    <a:noFill/>
                    <a:ln w="9525">
                      <a:noFill/>
                      <a:miter lim="800000"/>
                      <a:headEnd/>
                      <a:tailEnd/>
                    </a:ln>
                  </pic:spPr>
                </pic:pic>
              </a:graphicData>
            </a:graphic>
          </wp:inline>
        </w:drawing>
      </w:r>
      <w:r w:rsidRPr="009E0207">
        <w:rPr>
          <w:sz w:val="28"/>
          <w:szCs w:val="28"/>
        </w:rPr>
        <w:t xml:space="preserve"> = 0,9544. </w:t>
      </w:r>
    </w:p>
    <w:p w:rsidR="00457DA0" w:rsidRPr="009E0207" w:rsidRDefault="00457DA0" w:rsidP="009E0207">
      <w:pPr>
        <w:ind w:firstLine="709"/>
        <w:jc w:val="both"/>
        <w:rPr>
          <w:sz w:val="28"/>
          <w:szCs w:val="28"/>
        </w:rPr>
      </w:pPr>
      <w:r w:rsidRPr="009E0207">
        <w:rPr>
          <w:sz w:val="28"/>
          <w:szCs w:val="28"/>
        </w:rPr>
        <w:t xml:space="preserve">Аналогично (см. рис. 3.1 г) получается </w:t>
      </w:r>
    </w:p>
    <w:p w:rsidR="00457DA0" w:rsidRPr="009E0207" w:rsidRDefault="00457DA0" w:rsidP="009E0207">
      <w:pPr>
        <w:ind w:firstLine="709"/>
        <w:jc w:val="both"/>
        <w:rPr>
          <w:sz w:val="28"/>
          <w:szCs w:val="28"/>
          <w:lang w:eastAsia="zh-CN"/>
        </w:rPr>
      </w:pPr>
      <w:r w:rsidRPr="009E0207">
        <w:rPr>
          <w:sz w:val="28"/>
          <w:szCs w:val="28"/>
        </w:rPr>
        <w:t xml:space="preserve">Вер </w:t>
      </w:r>
      <w:r w:rsidR="00084A51">
        <w:rPr>
          <w:noProof/>
          <w:sz w:val="28"/>
          <w:szCs w:val="28"/>
        </w:rPr>
        <w:drawing>
          <wp:inline distT="0" distB="0" distL="0" distR="0">
            <wp:extent cx="1403350" cy="19113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2"/>
                    <a:srcRect/>
                    <a:stretch>
                      <a:fillRect/>
                    </a:stretch>
                  </pic:blipFill>
                  <pic:spPr bwMode="auto">
                    <a:xfrm>
                      <a:off x="0" y="0"/>
                      <a:ext cx="1403350" cy="191135"/>
                    </a:xfrm>
                    <a:prstGeom prst="rect">
                      <a:avLst/>
                    </a:prstGeom>
                    <a:noFill/>
                    <a:ln w="9525">
                      <a:noFill/>
                      <a:miter lim="800000"/>
                      <a:headEnd/>
                      <a:tailEnd/>
                    </a:ln>
                  </pic:spPr>
                </pic:pic>
              </a:graphicData>
            </a:graphic>
          </wp:inline>
        </w:drawing>
      </w:r>
      <w:r w:rsidRPr="009E0207">
        <w:rPr>
          <w:sz w:val="28"/>
          <w:szCs w:val="28"/>
        </w:rPr>
        <w:t xml:space="preserve">  = 0,9973.</w:t>
      </w:r>
    </w:p>
    <w:p w:rsidR="00457DA0" w:rsidRPr="009E0207" w:rsidRDefault="00457DA0" w:rsidP="009E0207">
      <w:pPr>
        <w:ind w:firstLine="709"/>
        <w:jc w:val="both"/>
        <w:rPr>
          <w:sz w:val="28"/>
          <w:szCs w:val="28"/>
        </w:rPr>
      </w:pPr>
    </w:p>
    <w:p w:rsidR="00457DA0" w:rsidRPr="009E0207" w:rsidRDefault="00457DA0" w:rsidP="009E0207">
      <w:pPr>
        <w:ind w:firstLine="709"/>
        <w:jc w:val="both"/>
        <w:rPr>
          <w:sz w:val="28"/>
          <w:szCs w:val="28"/>
        </w:rPr>
      </w:pPr>
      <w:r w:rsidRPr="009E0207">
        <w:rPr>
          <w:sz w:val="28"/>
          <w:szCs w:val="28"/>
        </w:rPr>
        <w:t>Приведем дополнительные сведения о вероятности попадания случайной величины х, распределенной по нормальному закону, в часто используемые интервалы</w:t>
      </w:r>
    </w:p>
    <w:p w:rsidR="00457DA0" w:rsidRPr="009E0207" w:rsidRDefault="00457DA0" w:rsidP="009E0207">
      <w:pPr>
        <w:ind w:firstLine="709"/>
        <w:jc w:val="both"/>
        <w:rPr>
          <w:sz w:val="28"/>
          <w:szCs w:val="28"/>
          <w:lang w:val="kk-KZ"/>
        </w:rPr>
      </w:pPr>
      <w:r w:rsidRPr="009E0207">
        <w:rPr>
          <w:sz w:val="28"/>
          <w:szCs w:val="28"/>
        </w:rPr>
        <w:t xml:space="preserve">Вер </w:t>
      </w:r>
      <w:r w:rsidR="00084A51">
        <w:rPr>
          <w:noProof/>
          <w:sz w:val="28"/>
          <w:szCs w:val="28"/>
        </w:rPr>
        <w:drawing>
          <wp:inline distT="0" distB="0" distL="0" distR="0">
            <wp:extent cx="1754505" cy="19113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3"/>
                    <a:srcRect/>
                    <a:stretch>
                      <a:fillRect/>
                    </a:stretch>
                  </pic:blipFill>
                  <pic:spPr bwMode="auto">
                    <a:xfrm>
                      <a:off x="0" y="0"/>
                      <a:ext cx="1754505" cy="191135"/>
                    </a:xfrm>
                    <a:prstGeom prst="rect">
                      <a:avLst/>
                    </a:prstGeom>
                    <a:noFill/>
                    <a:ln w="9525">
                      <a:noFill/>
                      <a:miter lim="800000"/>
                      <a:headEnd/>
                      <a:tailEnd/>
                    </a:ln>
                  </pic:spPr>
                </pic:pic>
              </a:graphicData>
            </a:graphic>
          </wp:inline>
        </w:drawing>
      </w:r>
      <w:r w:rsidRPr="009E0207">
        <w:rPr>
          <w:sz w:val="28"/>
          <w:szCs w:val="28"/>
        </w:rPr>
        <w:t xml:space="preserve"> = 0,95,</w:t>
      </w:r>
    </w:p>
    <w:p w:rsidR="00457DA0" w:rsidRPr="009E0207" w:rsidRDefault="00457DA0" w:rsidP="009E0207">
      <w:pPr>
        <w:ind w:firstLine="709"/>
        <w:jc w:val="both"/>
        <w:rPr>
          <w:sz w:val="28"/>
          <w:szCs w:val="28"/>
        </w:rPr>
      </w:pPr>
      <w:r w:rsidRPr="009E0207">
        <w:rPr>
          <w:sz w:val="28"/>
          <w:szCs w:val="28"/>
        </w:rPr>
        <w:t xml:space="preserve">Вер </w:t>
      </w:r>
      <w:r w:rsidR="00084A51">
        <w:rPr>
          <w:noProof/>
          <w:sz w:val="28"/>
          <w:szCs w:val="28"/>
        </w:rPr>
        <w:drawing>
          <wp:inline distT="0" distB="0" distL="0" distR="0">
            <wp:extent cx="1807845" cy="19113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4"/>
                    <a:srcRect/>
                    <a:stretch>
                      <a:fillRect/>
                    </a:stretch>
                  </pic:blipFill>
                  <pic:spPr bwMode="auto">
                    <a:xfrm>
                      <a:off x="0" y="0"/>
                      <a:ext cx="1807845" cy="191135"/>
                    </a:xfrm>
                    <a:prstGeom prst="rect">
                      <a:avLst/>
                    </a:prstGeom>
                    <a:noFill/>
                    <a:ln w="9525">
                      <a:noFill/>
                      <a:miter lim="800000"/>
                      <a:headEnd/>
                      <a:tailEnd/>
                    </a:ln>
                  </pic:spPr>
                </pic:pic>
              </a:graphicData>
            </a:graphic>
          </wp:inline>
        </w:drawing>
      </w:r>
      <w:r w:rsidRPr="009E0207">
        <w:rPr>
          <w:sz w:val="28"/>
          <w:szCs w:val="28"/>
        </w:rPr>
        <w:t xml:space="preserve"> = 0,99, </w:t>
      </w:r>
    </w:p>
    <w:p w:rsidR="00457DA0" w:rsidRPr="009E0207" w:rsidRDefault="00457DA0" w:rsidP="009E0207">
      <w:pPr>
        <w:ind w:firstLine="709"/>
        <w:jc w:val="both"/>
        <w:rPr>
          <w:sz w:val="28"/>
          <w:szCs w:val="28"/>
        </w:rPr>
      </w:pPr>
      <w:r w:rsidRPr="009E0207">
        <w:rPr>
          <w:sz w:val="28"/>
          <w:szCs w:val="28"/>
        </w:rPr>
        <w:t xml:space="preserve">Вер </w:t>
      </w:r>
      <w:r w:rsidR="00084A51">
        <w:rPr>
          <w:noProof/>
          <w:sz w:val="28"/>
          <w:szCs w:val="28"/>
        </w:rPr>
        <w:drawing>
          <wp:inline distT="0" distB="0" distL="0" distR="0">
            <wp:extent cx="1924685" cy="19113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a:srcRect/>
                    <a:stretch>
                      <a:fillRect/>
                    </a:stretch>
                  </pic:blipFill>
                  <pic:spPr bwMode="auto">
                    <a:xfrm>
                      <a:off x="0" y="0"/>
                      <a:ext cx="1924685" cy="191135"/>
                    </a:xfrm>
                    <a:prstGeom prst="rect">
                      <a:avLst/>
                    </a:prstGeom>
                    <a:noFill/>
                    <a:ln w="9525">
                      <a:noFill/>
                      <a:miter lim="800000"/>
                      <a:headEnd/>
                      <a:tailEnd/>
                    </a:ln>
                  </pic:spPr>
                </pic:pic>
              </a:graphicData>
            </a:graphic>
          </wp:inline>
        </w:drawing>
      </w:r>
      <w:r w:rsidRPr="009E0207">
        <w:rPr>
          <w:sz w:val="28"/>
          <w:szCs w:val="28"/>
        </w:rPr>
        <w:t xml:space="preserve"> = 0,999.</w:t>
      </w:r>
    </w:p>
    <w:p w:rsidR="00457DA0" w:rsidRPr="009E0207" w:rsidRDefault="00457DA0" w:rsidP="009E0207">
      <w:pPr>
        <w:ind w:firstLine="709"/>
        <w:jc w:val="both"/>
        <w:rPr>
          <w:b/>
          <w:bCs/>
          <w:sz w:val="28"/>
          <w:szCs w:val="28"/>
          <w:lang w:eastAsia="zh-CN"/>
        </w:rPr>
      </w:pPr>
      <w:r w:rsidRPr="009E0207">
        <w:rPr>
          <w:b/>
          <w:bCs/>
          <w:sz w:val="28"/>
          <w:szCs w:val="28"/>
        </w:rPr>
        <w:t xml:space="preserve"> Этапы построения гистограммы</w:t>
      </w:r>
    </w:p>
    <w:p w:rsidR="00457DA0" w:rsidRPr="009E0207" w:rsidRDefault="00457DA0" w:rsidP="009E0207">
      <w:pPr>
        <w:ind w:firstLine="709"/>
        <w:jc w:val="both"/>
        <w:rPr>
          <w:sz w:val="28"/>
          <w:szCs w:val="28"/>
        </w:rPr>
      </w:pPr>
      <w:r w:rsidRPr="009E0207">
        <w:rPr>
          <w:sz w:val="28"/>
          <w:szCs w:val="28"/>
        </w:rPr>
        <w:t>Рассмотрим порядок построения гистограммы, характеризующей управляе</w:t>
      </w:r>
      <w:r w:rsidRPr="009E0207">
        <w:rPr>
          <w:sz w:val="28"/>
          <w:szCs w:val="28"/>
        </w:rPr>
        <w:softHyphen/>
        <w:t>мость процесса производства валиков, с использованием данных приведё</w:t>
      </w:r>
      <w:r>
        <w:rPr>
          <w:sz w:val="28"/>
          <w:szCs w:val="28"/>
        </w:rPr>
        <w:t>нного ниже "контрольного листка"</w:t>
      </w:r>
    </w:p>
    <w:p w:rsidR="00457DA0" w:rsidRPr="009E0207" w:rsidRDefault="00457DA0" w:rsidP="009E0207">
      <w:pPr>
        <w:ind w:firstLine="709"/>
        <w:jc w:val="both"/>
        <w:rPr>
          <w:sz w:val="28"/>
          <w:szCs w:val="28"/>
        </w:rPr>
      </w:pPr>
      <w:r w:rsidRPr="009E0207">
        <w:rPr>
          <w:sz w:val="28"/>
          <w:szCs w:val="28"/>
        </w:rPr>
        <w:t>Построение гистограммы, как правило, включает в себя следующие этапы.</w:t>
      </w:r>
    </w:p>
    <w:p w:rsidR="00457DA0" w:rsidRPr="009E0207" w:rsidRDefault="00457DA0" w:rsidP="009E0207">
      <w:pPr>
        <w:ind w:firstLine="709"/>
        <w:jc w:val="both"/>
        <w:rPr>
          <w:sz w:val="28"/>
          <w:szCs w:val="28"/>
        </w:rPr>
      </w:pPr>
      <w:r w:rsidRPr="009E0207">
        <w:rPr>
          <w:sz w:val="28"/>
          <w:szCs w:val="28"/>
        </w:rPr>
        <w:t xml:space="preserve">Разработка формы контрольного листка для сбора первичных данных </w:t>
      </w:r>
      <w:r>
        <w:rPr>
          <w:sz w:val="28"/>
          <w:szCs w:val="28"/>
        </w:rPr>
        <w:t>п</w:t>
      </w:r>
      <w:r w:rsidRPr="009E0207">
        <w:rPr>
          <w:sz w:val="28"/>
          <w:szCs w:val="28"/>
        </w:rPr>
        <w:t>ример такого контрольного листка для процесса производства валиков приведен ниже.</w:t>
      </w:r>
    </w:p>
    <w:p w:rsidR="00457DA0" w:rsidRPr="009E0207" w:rsidRDefault="00457DA0" w:rsidP="009E0207">
      <w:pPr>
        <w:ind w:firstLine="709"/>
        <w:jc w:val="both"/>
        <w:rPr>
          <w:sz w:val="28"/>
          <w:szCs w:val="28"/>
        </w:rPr>
      </w:pPr>
      <w:r w:rsidRPr="009E0207">
        <w:rPr>
          <w:sz w:val="28"/>
          <w:szCs w:val="28"/>
        </w:rPr>
        <w:t xml:space="preserve">Сбор статистических данных </w:t>
      </w:r>
      <w:r w:rsidR="00084A51">
        <w:rPr>
          <w:noProof/>
          <w:sz w:val="28"/>
          <w:szCs w:val="28"/>
        </w:rPr>
        <w:drawing>
          <wp:inline distT="0" distB="0" distL="0" distR="0">
            <wp:extent cx="935355" cy="22352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6"/>
                    <a:srcRect/>
                    <a:stretch>
                      <a:fillRect/>
                    </a:stretch>
                  </pic:blipFill>
                  <pic:spPr bwMode="auto">
                    <a:xfrm>
                      <a:off x="0" y="0"/>
                      <a:ext cx="935355" cy="223520"/>
                    </a:xfrm>
                    <a:prstGeom prst="rect">
                      <a:avLst/>
                    </a:prstGeom>
                    <a:noFill/>
                    <a:ln w="9525">
                      <a:noFill/>
                      <a:miter lim="800000"/>
                      <a:headEnd/>
                      <a:tailEnd/>
                    </a:ln>
                  </pic:spPr>
                </pic:pic>
              </a:graphicData>
            </a:graphic>
          </wp:inline>
        </w:drawing>
      </w:r>
      <w:r w:rsidRPr="009E0207">
        <w:rPr>
          <w:sz w:val="28"/>
          <w:szCs w:val="28"/>
        </w:rPr>
        <w:t>, характеризующих ход процесса, и заполнение второго столбца контрольного листка.</w:t>
      </w:r>
    </w:p>
    <w:p w:rsidR="00457DA0" w:rsidRPr="009E0207" w:rsidRDefault="00457DA0" w:rsidP="009E0207">
      <w:pPr>
        <w:ind w:firstLine="709"/>
        <w:jc w:val="both"/>
        <w:rPr>
          <w:sz w:val="28"/>
          <w:szCs w:val="28"/>
        </w:rPr>
      </w:pPr>
      <w:r w:rsidRPr="009E0207">
        <w:rPr>
          <w:sz w:val="28"/>
          <w:szCs w:val="28"/>
        </w:rPr>
        <w:lastRenderedPageBreak/>
        <w:t>После заполнения контрольного листка приступают собственно к пост</w:t>
      </w:r>
      <w:r w:rsidRPr="009E0207">
        <w:rPr>
          <w:sz w:val="28"/>
          <w:szCs w:val="28"/>
        </w:rPr>
        <w:softHyphen/>
        <w:t>роению гистограммы.</w:t>
      </w:r>
    </w:p>
    <w:p w:rsidR="00457DA0" w:rsidRPr="003765EC" w:rsidRDefault="00457DA0" w:rsidP="00623464">
      <w:pPr>
        <w:rPr>
          <w:lang w:eastAsia="zh-CN"/>
        </w:rPr>
      </w:pPr>
    </w:p>
    <w:tbl>
      <w:tblPr>
        <w:tblW w:w="0" w:type="auto"/>
        <w:jc w:val="center"/>
        <w:tblLayout w:type="fixed"/>
        <w:tblCellMar>
          <w:left w:w="0" w:type="dxa"/>
          <w:right w:w="0" w:type="dxa"/>
        </w:tblCellMar>
        <w:tblLook w:val="0000"/>
      </w:tblPr>
      <w:tblGrid>
        <w:gridCol w:w="2393"/>
        <w:gridCol w:w="3032"/>
        <w:gridCol w:w="1281"/>
        <w:gridCol w:w="1625"/>
      </w:tblGrid>
      <w:tr w:rsidR="00457DA0" w:rsidRPr="003765EC">
        <w:trPr>
          <w:trHeight w:val="1341"/>
          <w:jc w:val="center"/>
        </w:trPr>
        <w:tc>
          <w:tcPr>
            <w:tcW w:w="8331" w:type="dxa"/>
            <w:gridSpan w:val="4"/>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r w:rsidRPr="003765EC">
              <w:t>Контрольный листок 3.2</w:t>
            </w:r>
          </w:p>
          <w:p w:rsidR="00457DA0" w:rsidRPr="003765EC" w:rsidRDefault="00457DA0" w:rsidP="008E257D">
            <w:pPr>
              <w:rPr>
                <w:lang w:eastAsia="zh-CN"/>
              </w:rPr>
            </w:pPr>
            <w:r w:rsidRPr="003765EC">
              <w:t>для сбора данных для построения гистограммы, характеризующей управляемость процесса производства валиков</w:t>
            </w:r>
          </w:p>
          <w:p w:rsidR="00457DA0" w:rsidRPr="003765EC" w:rsidRDefault="00457DA0" w:rsidP="008E257D">
            <w:r w:rsidRPr="003765EC">
              <w:t xml:space="preserve">Дата 01.03.99 Наименование продукции Валик Пр 21/02-01 </w:t>
            </w:r>
          </w:p>
          <w:p w:rsidR="00457DA0" w:rsidRPr="003765EC" w:rsidRDefault="00457DA0" w:rsidP="008E257D">
            <w:pPr>
              <w:rPr>
                <w:rFonts w:eastAsia="SimSun"/>
              </w:rPr>
            </w:pPr>
            <w:r w:rsidRPr="003765EC">
              <w:t>Участок 3            Цех 17</w:t>
            </w:r>
          </w:p>
        </w:tc>
      </w:tr>
      <w:tr w:rsidR="00457DA0" w:rsidRPr="003765EC">
        <w:trPr>
          <w:trHeight w:val="462"/>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Интервалы размеров</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Количество деталей, попадающих в интервал</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Количество ki шт.</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Частота fi,</w:t>
            </w:r>
          </w:p>
          <w:p w:rsidR="00457DA0" w:rsidRPr="003765EC" w:rsidRDefault="00457DA0" w:rsidP="008E257D">
            <w:pPr>
              <w:rPr>
                <w:rFonts w:eastAsia="SimSun"/>
              </w:rPr>
            </w:pPr>
            <w:r w:rsidRPr="003765EC">
              <w:t xml:space="preserve"> %</w:t>
            </w:r>
          </w:p>
        </w:tc>
      </w:tr>
      <w:tr w:rsidR="00457DA0" w:rsidRPr="003765EC">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9,975... 9,980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0,00</w:t>
            </w:r>
          </w:p>
        </w:tc>
      </w:tr>
      <w:tr w:rsidR="00457DA0" w:rsidRPr="003765EC">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9,980... 9,985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0,00</w:t>
            </w:r>
          </w:p>
        </w:tc>
      </w:tr>
      <w:tr w:rsidR="00457DA0" w:rsidRPr="003765EC">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9,985... 9,990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1,14</w:t>
            </w:r>
          </w:p>
        </w:tc>
      </w:tr>
      <w:tr w:rsidR="00457DA0" w:rsidRPr="003765EC">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9,990... 9,995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4</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4,55</w:t>
            </w:r>
          </w:p>
        </w:tc>
      </w:tr>
      <w:tr w:rsidR="00457DA0" w:rsidRPr="003765EC">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9,995... 10,000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lang w:val="en-US"/>
              </w:rPr>
            </w:pPr>
            <w:r w:rsidRPr="003765EC">
              <w:t>//// //// //// ////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22,73</w:t>
            </w:r>
          </w:p>
        </w:tc>
      </w:tr>
      <w:tr w:rsidR="00457DA0" w:rsidRPr="003765EC">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10,000... 10,005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lang w:val="en-US"/>
              </w:rPr>
            </w:pPr>
            <w:r w:rsidRPr="003765EC">
              <w:t>//// //// //// //// //// //// //// ////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35</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39,76</w:t>
            </w:r>
          </w:p>
        </w:tc>
      </w:tr>
      <w:tr w:rsidR="00457DA0" w:rsidRPr="003765EC">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10,005... 10,010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  ////  ////  ////  ////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21</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23,86</w:t>
            </w:r>
          </w:p>
        </w:tc>
      </w:tr>
      <w:tr w:rsidR="00457DA0" w:rsidRPr="003765EC">
        <w:trPr>
          <w:trHeight w:val="258"/>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10,010... 10,015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6</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6,82</w:t>
            </w:r>
          </w:p>
        </w:tc>
      </w:tr>
      <w:tr w:rsidR="00457DA0" w:rsidRPr="003765EC">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10,015... 10,020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1,14</w:t>
            </w:r>
          </w:p>
        </w:tc>
      </w:tr>
      <w:tr w:rsidR="00457DA0" w:rsidRPr="003765EC">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10,020... 10,025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0,00</w:t>
            </w:r>
          </w:p>
        </w:tc>
      </w:tr>
      <w:tr w:rsidR="00457DA0" w:rsidRPr="003765EC">
        <w:trPr>
          <w:trHeight w:val="265"/>
          <w:jc w:val="center"/>
        </w:trPr>
        <w:tc>
          <w:tcPr>
            <w:tcW w:w="5425" w:type="dxa"/>
            <w:gridSpan w:val="2"/>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sidRPr="003765EC">
              <w:t>Итого:</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88</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w:t>
            </w:r>
          </w:p>
        </w:tc>
      </w:tr>
      <w:tr w:rsidR="00457DA0" w:rsidRPr="003765EC">
        <w:trPr>
          <w:trHeight w:val="358"/>
          <w:jc w:val="center"/>
        </w:trPr>
        <w:tc>
          <w:tcPr>
            <w:tcW w:w="8331" w:type="dxa"/>
            <w:gridSpan w:val="4"/>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Рабочий                                                               С. С. Сидоров</w:t>
            </w:r>
          </w:p>
          <w:p w:rsidR="00457DA0" w:rsidRPr="003765EC" w:rsidRDefault="00457DA0" w:rsidP="008E257D">
            <w:pPr>
              <w:rPr>
                <w:rFonts w:eastAsia="SimSun"/>
              </w:rPr>
            </w:pPr>
            <w:r w:rsidRPr="003765EC">
              <w:t xml:space="preserve">                 </w:t>
            </w:r>
          </w:p>
        </w:tc>
      </w:tr>
    </w:tbl>
    <w:p w:rsidR="00457DA0" w:rsidRPr="003765EC" w:rsidRDefault="00457DA0" w:rsidP="00623464">
      <w:pPr>
        <w:rPr>
          <w:lang w:eastAsia="zh-CN"/>
        </w:rPr>
      </w:pPr>
    </w:p>
    <w:p w:rsidR="00457DA0" w:rsidRPr="001E27E4" w:rsidRDefault="00457DA0" w:rsidP="00623464">
      <w:pPr>
        <w:ind w:firstLine="709"/>
        <w:rPr>
          <w:sz w:val="28"/>
          <w:szCs w:val="28"/>
        </w:rPr>
      </w:pPr>
      <w:r w:rsidRPr="001E27E4">
        <w:rPr>
          <w:sz w:val="28"/>
          <w:szCs w:val="28"/>
        </w:rPr>
        <w:t>3. Вычисление диапазона данных (выборочного размаха)</w:t>
      </w:r>
    </w:p>
    <w:p w:rsidR="00457DA0" w:rsidRPr="001E27E4" w:rsidRDefault="00084A51" w:rsidP="00623464">
      <w:pPr>
        <w:ind w:firstLine="709"/>
        <w:rPr>
          <w:sz w:val="28"/>
          <w:szCs w:val="28"/>
          <w:lang w:val="kk-KZ"/>
        </w:rPr>
      </w:pPr>
      <w:r>
        <w:rPr>
          <w:noProof/>
          <w:sz w:val="28"/>
          <w:szCs w:val="28"/>
        </w:rPr>
        <w:drawing>
          <wp:inline distT="0" distB="0" distL="0" distR="0">
            <wp:extent cx="935355" cy="223520"/>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7"/>
                    <a:srcRect/>
                    <a:stretch>
                      <a:fillRect/>
                    </a:stretch>
                  </pic:blipFill>
                  <pic:spPr bwMode="auto">
                    <a:xfrm>
                      <a:off x="0" y="0"/>
                      <a:ext cx="935355" cy="223520"/>
                    </a:xfrm>
                    <a:prstGeom prst="rect">
                      <a:avLst/>
                    </a:prstGeom>
                    <a:noFill/>
                    <a:ln w="9525">
                      <a:noFill/>
                      <a:miter lim="800000"/>
                      <a:headEnd/>
                      <a:tailEnd/>
                    </a:ln>
                  </pic:spPr>
                </pic:pic>
              </a:graphicData>
            </a:graphic>
          </wp:inline>
        </w:drawing>
      </w:r>
    </w:p>
    <w:p w:rsidR="00457DA0" w:rsidRPr="001E27E4" w:rsidRDefault="00457DA0" w:rsidP="00623464">
      <w:pPr>
        <w:ind w:firstLine="709"/>
        <w:rPr>
          <w:sz w:val="28"/>
          <w:szCs w:val="28"/>
          <w:lang w:eastAsia="zh-CN"/>
        </w:rPr>
      </w:pPr>
      <w:r w:rsidRPr="001E27E4">
        <w:rPr>
          <w:sz w:val="28"/>
          <w:szCs w:val="28"/>
        </w:rPr>
        <w:t xml:space="preserve">где </w:t>
      </w:r>
      <w:r w:rsidR="00084A51">
        <w:rPr>
          <w:noProof/>
          <w:sz w:val="28"/>
          <w:szCs w:val="28"/>
        </w:rPr>
        <w:drawing>
          <wp:inline distT="0" distB="0" distL="0" distR="0">
            <wp:extent cx="276225" cy="22352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8"/>
                    <a:srcRect/>
                    <a:stretch>
                      <a:fillRect/>
                    </a:stretch>
                  </pic:blipFill>
                  <pic:spPr bwMode="auto">
                    <a:xfrm>
                      <a:off x="0" y="0"/>
                      <a:ext cx="276225" cy="223520"/>
                    </a:xfrm>
                    <a:prstGeom prst="rect">
                      <a:avLst/>
                    </a:prstGeom>
                    <a:noFill/>
                    <a:ln w="9525">
                      <a:noFill/>
                      <a:miter lim="800000"/>
                      <a:headEnd/>
                      <a:tailEnd/>
                    </a:ln>
                  </pic:spPr>
                </pic:pic>
              </a:graphicData>
            </a:graphic>
          </wp:inline>
        </w:drawing>
      </w:r>
      <w:r w:rsidRPr="001E27E4">
        <w:rPr>
          <w:sz w:val="28"/>
          <w:szCs w:val="28"/>
        </w:rPr>
        <w:t xml:space="preserve"> — наибольшее наблюдаемое значение; </w:t>
      </w:r>
      <w:r w:rsidR="00084A51">
        <w:rPr>
          <w:noProof/>
          <w:sz w:val="28"/>
          <w:szCs w:val="28"/>
        </w:rPr>
        <w:drawing>
          <wp:inline distT="0" distB="0" distL="0" distR="0">
            <wp:extent cx="244475" cy="223520"/>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9"/>
                    <a:srcRect/>
                    <a:stretch>
                      <a:fillRect/>
                    </a:stretch>
                  </pic:blipFill>
                  <pic:spPr bwMode="auto">
                    <a:xfrm>
                      <a:off x="0" y="0"/>
                      <a:ext cx="244475" cy="223520"/>
                    </a:xfrm>
                    <a:prstGeom prst="rect">
                      <a:avLst/>
                    </a:prstGeom>
                    <a:noFill/>
                    <a:ln w="9525">
                      <a:noFill/>
                      <a:miter lim="800000"/>
                      <a:headEnd/>
                      <a:tailEnd/>
                    </a:ln>
                  </pic:spPr>
                </pic:pic>
              </a:graphicData>
            </a:graphic>
          </wp:inline>
        </w:drawing>
      </w:r>
      <w:r w:rsidRPr="001E27E4">
        <w:rPr>
          <w:sz w:val="28"/>
          <w:szCs w:val="28"/>
        </w:rPr>
        <w:t xml:space="preserve"> — наименьшее на</w:t>
      </w:r>
      <w:r w:rsidRPr="001E27E4">
        <w:rPr>
          <w:sz w:val="28"/>
          <w:szCs w:val="28"/>
        </w:rPr>
        <w:softHyphen/>
        <w:t>блюдаемое значение.</w:t>
      </w:r>
    </w:p>
    <w:p w:rsidR="00457DA0" w:rsidRPr="001E27E4" w:rsidRDefault="00457DA0" w:rsidP="00623464">
      <w:pPr>
        <w:ind w:firstLine="709"/>
        <w:rPr>
          <w:sz w:val="28"/>
          <w:szCs w:val="28"/>
          <w:lang w:val="kk-KZ"/>
        </w:rPr>
      </w:pPr>
      <w:r w:rsidRPr="001E27E4">
        <w:rPr>
          <w:sz w:val="28"/>
          <w:szCs w:val="28"/>
        </w:rPr>
        <w:t xml:space="preserve">В нашем случае </w:t>
      </w:r>
      <w:r w:rsidR="00084A51">
        <w:rPr>
          <w:noProof/>
          <w:sz w:val="28"/>
          <w:szCs w:val="28"/>
        </w:rPr>
        <w:drawing>
          <wp:inline distT="0" distB="0" distL="0" distR="0">
            <wp:extent cx="276225" cy="223520"/>
            <wp:effectExtent l="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a:srcRect/>
                    <a:stretch>
                      <a:fillRect/>
                    </a:stretch>
                  </pic:blipFill>
                  <pic:spPr bwMode="auto">
                    <a:xfrm>
                      <a:off x="0" y="0"/>
                      <a:ext cx="276225" cy="223520"/>
                    </a:xfrm>
                    <a:prstGeom prst="rect">
                      <a:avLst/>
                    </a:prstGeom>
                    <a:noFill/>
                    <a:ln w="9525">
                      <a:noFill/>
                      <a:miter lim="800000"/>
                      <a:headEnd/>
                      <a:tailEnd/>
                    </a:ln>
                  </pic:spPr>
                </pic:pic>
              </a:graphicData>
            </a:graphic>
          </wp:inline>
        </w:drawing>
      </w:r>
      <w:r w:rsidRPr="001E27E4">
        <w:rPr>
          <w:sz w:val="28"/>
          <w:szCs w:val="28"/>
        </w:rPr>
        <w:t xml:space="preserve"> = 10,020 мм,  </w:t>
      </w:r>
      <w:r w:rsidR="00084A51">
        <w:rPr>
          <w:noProof/>
          <w:sz w:val="28"/>
          <w:szCs w:val="28"/>
        </w:rPr>
        <w:drawing>
          <wp:inline distT="0" distB="0" distL="0" distR="0">
            <wp:extent cx="244475" cy="223520"/>
            <wp:effectExtent l="0" t="0" r="317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1"/>
                    <a:srcRect/>
                    <a:stretch>
                      <a:fillRect/>
                    </a:stretch>
                  </pic:blipFill>
                  <pic:spPr bwMode="auto">
                    <a:xfrm>
                      <a:off x="0" y="0"/>
                      <a:ext cx="244475" cy="223520"/>
                    </a:xfrm>
                    <a:prstGeom prst="rect">
                      <a:avLst/>
                    </a:prstGeom>
                    <a:noFill/>
                    <a:ln w="9525">
                      <a:noFill/>
                      <a:miter lim="800000"/>
                      <a:headEnd/>
                      <a:tailEnd/>
                    </a:ln>
                  </pic:spPr>
                </pic:pic>
              </a:graphicData>
            </a:graphic>
          </wp:inline>
        </w:drawing>
      </w:r>
      <w:r w:rsidRPr="001E27E4">
        <w:rPr>
          <w:sz w:val="28"/>
          <w:szCs w:val="28"/>
        </w:rPr>
        <w:t>= 9,985 мм, т. е.</w:t>
      </w:r>
    </w:p>
    <w:p w:rsidR="00457DA0" w:rsidRPr="001E27E4" w:rsidRDefault="00457DA0" w:rsidP="00623464">
      <w:pPr>
        <w:ind w:firstLine="709"/>
        <w:rPr>
          <w:sz w:val="28"/>
          <w:szCs w:val="28"/>
          <w:lang w:eastAsia="zh-CN"/>
        </w:rPr>
      </w:pPr>
      <w:r w:rsidRPr="001E27E4">
        <w:rPr>
          <w:sz w:val="28"/>
          <w:szCs w:val="28"/>
        </w:rPr>
        <w:t xml:space="preserve"> R = 10,020 - 9,985 = 0,035 мм = 35 мкм.</w:t>
      </w:r>
    </w:p>
    <w:p w:rsidR="00457DA0" w:rsidRPr="001E27E4" w:rsidRDefault="00457DA0" w:rsidP="00623464">
      <w:pPr>
        <w:ind w:firstLine="709"/>
        <w:rPr>
          <w:sz w:val="28"/>
          <w:szCs w:val="28"/>
        </w:rPr>
      </w:pPr>
      <w:r w:rsidRPr="001E27E4">
        <w:rPr>
          <w:sz w:val="28"/>
          <w:szCs w:val="28"/>
        </w:rPr>
        <w:t>Определение количества интервалов п на гистограмме часто осуществля</w:t>
      </w:r>
      <w:r w:rsidRPr="001E27E4">
        <w:rPr>
          <w:sz w:val="28"/>
          <w:szCs w:val="28"/>
        </w:rPr>
        <w:softHyphen/>
        <w:t>ю</w:t>
      </w:r>
      <w:r>
        <w:rPr>
          <w:sz w:val="28"/>
          <w:szCs w:val="28"/>
        </w:rPr>
        <w:t>т по формуле Стерджесса</w:t>
      </w:r>
    </w:p>
    <w:p w:rsidR="00457DA0" w:rsidRPr="001E27E4" w:rsidRDefault="00084A51" w:rsidP="00623464">
      <w:pPr>
        <w:ind w:firstLine="709"/>
        <w:rPr>
          <w:sz w:val="28"/>
          <w:szCs w:val="28"/>
          <w:lang w:val="kk-KZ" w:eastAsia="en-US"/>
        </w:rPr>
      </w:pPr>
      <w:r>
        <w:rPr>
          <w:noProof/>
          <w:sz w:val="28"/>
          <w:szCs w:val="28"/>
        </w:rPr>
        <w:drawing>
          <wp:inline distT="0" distB="0" distL="0" distR="0">
            <wp:extent cx="1042035" cy="191135"/>
            <wp:effectExtent l="19050" t="0" r="571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2"/>
                    <a:srcRect/>
                    <a:stretch>
                      <a:fillRect/>
                    </a:stretch>
                  </pic:blipFill>
                  <pic:spPr bwMode="auto">
                    <a:xfrm>
                      <a:off x="0" y="0"/>
                      <a:ext cx="1042035" cy="191135"/>
                    </a:xfrm>
                    <a:prstGeom prst="rect">
                      <a:avLst/>
                    </a:prstGeom>
                    <a:noFill/>
                    <a:ln w="9525">
                      <a:noFill/>
                      <a:miter lim="800000"/>
                      <a:headEnd/>
                      <a:tailEnd/>
                    </a:ln>
                  </pic:spPr>
                </pic:pic>
              </a:graphicData>
            </a:graphic>
          </wp:inline>
        </w:drawing>
      </w:r>
      <w:r w:rsidR="00457DA0" w:rsidRPr="001E27E4">
        <w:rPr>
          <w:sz w:val="28"/>
          <w:szCs w:val="28"/>
        </w:rPr>
        <w:t>,</w:t>
      </w:r>
    </w:p>
    <w:p w:rsidR="00457DA0" w:rsidRPr="001E27E4" w:rsidRDefault="00457DA0" w:rsidP="00623464">
      <w:pPr>
        <w:ind w:firstLine="709"/>
        <w:rPr>
          <w:sz w:val="28"/>
          <w:szCs w:val="28"/>
          <w:lang w:eastAsia="zh-CN"/>
        </w:rPr>
      </w:pPr>
      <w:r w:rsidRPr="001E27E4">
        <w:rPr>
          <w:sz w:val="28"/>
          <w:szCs w:val="28"/>
        </w:rPr>
        <w:t xml:space="preserve"> где N — общее количество собранных данных в выборке. Рекомендуемое число интервалов гистограммы, которое получается при использовании формулы Стерджесса, представлено в табл. 3.2.</w:t>
      </w:r>
    </w:p>
    <w:p w:rsidR="00457DA0" w:rsidRPr="001E27E4" w:rsidRDefault="00457DA0" w:rsidP="00623464">
      <w:pPr>
        <w:ind w:firstLine="709"/>
        <w:rPr>
          <w:sz w:val="28"/>
          <w:szCs w:val="28"/>
          <w:lang w:eastAsia="zh-CN"/>
        </w:rPr>
      </w:pPr>
      <w:r w:rsidRPr="001E27E4">
        <w:rPr>
          <w:sz w:val="28"/>
          <w:szCs w:val="28"/>
        </w:rPr>
        <w:t xml:space="preserve">    Таблица 3.2</w:t>
      </w:r>
    </w:p>
    <w:p w:rsidR="00457DA0" w:rsidRPr="001E27E4" w:rsidRDefault="00457DA0" w:rsidP="00623464">
      <w:pPr>
        <w:ind w:firstLine="709"/>
        <w:rPr>
          <w:sz w:val="28"/>
          <w:szCs w:val="28"/>
        </w:rPr>
      </w:pPr>
      <w:r w:rsidRPr="001E27E4">
        <w:rPr>
          <w:sz w:val="28"/>
          <w:szCs w:val="28"/>
        </w:rPr>
        <w:t xml:space="preserve">    К выбору рекомендуемого числа интервалов на гистограмме</w:t>
      </w:r>
    </w:p>
    <w:p w:rsidR="00904FBC" w:rsidRDefault="00904FBC">
      <w:pPr>
        <w:rPr>
          <w:lang w:eastAsia="zh-CN"/>
        </w:rPr>
      </w:pPr>
      <w:r>
        <w:rPr>
          <w:lang w:eastAsia="zh-CN"/>
        </w:rPr>
        <w:br w:type="page"/>
      </w:r>
    </w:p>
    <w:p w:rsidR="00457DA0" w:rsidRPr="003765EC" w:rsidRDefault="00457DA0" w:rsidP="00623464">
      <w:pPr>
        <w:rPr>
          <w:lang w:eastAsia="zh-CN"/>
        </w:rPr>
      </w:pPr>
    </w:p>
    <w:tbl>
      <w:tblPr>
        <w:tblW w:w="0" w:type="auto"/>
        <w:jc w:val="center"/>
        <w:tblLayout w:type="fixed"/>
        <w:tblCellMar>
          <w:left w:w="0" w:type="dxa"/>
          <w:right w:w="0" w:type="dxa"/>
        </w:tblCellMar>
        <w:tblLook w:val="0000"/>
      </w:tblPr>
      <w:tblGrid>
        <w:gridCol w:w="4530"/>
        <w:gridCol w:w="3982"/>
      </w:tblGrid>
      <w:tr w:rsidR="00457DA0" w:rsidRPr="003765EC">
        <w:trPr>
          <w:trHeight w:val="312"/>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Pr>
                <w:lang w:val="kk-KZ"/>
              </w:rPr>
              <w:t xml:space="preserve">             </w:t>
            </w:r>
            <w:r w:rsidRPr="003765EC">
              <w:t>Количество данных в выборке</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rPr>
                <w:rFonts w:eastAsia="SimSun"/>
              </w:rPr>
            </w:pPr>
            <w:r>
              <w:rPr>
                <w:lang w:val="kk-KZ"/>
              </w:rPr>
              <w:t xml:space="preserve">                  </w:t>
            </w:r>
            <w:r w:rsidRPr="003765EC">
              <w:t>Число интервалов</w:t>
            </w:r>
          </w:p>
        </w:tc>
      </w:tr>
      <w:tr w:rsidR="00457DA0" w:rsidRPr="003765EC">
        <w:trPr>
          <w:trHeight w:val="296"/>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23 — 45</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6</w:t>
            </w:r>
          </w:p>
        </w:tc>
      </w:tr>
      <w:tr w:rsidR="00457DA0" w:rsidRPr="003765EC">
        <w:trPr>
          <w:trHeight w:val="304"/>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46</w:t>
            </w:r>
            <w:r>
              <w:rPr>
                <w:lang w:val="kk-KZ"/>
              </w:rPr>
              <w:t xml:space="preserve"> </w:t>
            </w:r>
            <w:r w:rsidRPr="003765EC">
              <w:t xml:space="preserve"> - </w:t>
            </w:r>
            <w:r>
              <w:rPr>
                <w:lang w:val="kk-KZ"/>
              </w:rPr>
              <w:t xml:space="preserve"> </w:t>
            </w:r>
            <w:r w:rsidRPr="003765EC">
              <w:t>90</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7</w:t>
            </w:r>
          </w:p>
        </w:tc>
      </w:tr>
      <w:tr w:rsidR="00457DA0" w:rsidRPr="003765EC">
        <w:trPr>
          <w:trHeight w:val="296"/>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t xml:space="preserve">91 </w:t>
            </w:r>
            <w:r>
              <w:rPr>
                <w:lang w:val="en-US"/>
              </w:rPr>
              <w:t xml:space="preserve">- </w:t>
            </w:r>
            <w:r w:rsidRPr="003765EC">
              <w:t>180</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8</w:t>
            </w:r>
          </w:p>
        </w:tc>
      </w:tr>
      <w:tr w:rsidR="00457DA0" w:rsidRPr="003765EC">
        <w:trPr>
          <w:trHeight w:val="288"/>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181 — 361</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9</w:t>
            </w:r>
          </w:p>
        </w:tc>
      </w:tr>
      <w:tr w:rsidR="00457DA0" w:rsidRPr="003765EC">
        <w:trPr>
          <w:trHeight w:val="304"/>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362 — 723</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10</w:t>
            </w:r>
          </w:p>
        </w:tc>
      </w:tr>
      <w:tr w:rsidR="00457DA0" w:rsidRPr="003765EC">
        <w:trPr>
          <w:trHeight w:val="288"/>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724 — 1447</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11</w:t>
            </w:r>
          </w:p>
        </w:tc>
      </w:tr>
      <w:tr w:rsidR="00457DA0" w:rsidRPr="003765EC">
        <w:trPr>
          <w:trHeight w:val="312"/>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1448 — 2885</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12</w:t>
            </w:r>
          </w:p>
        </w:tc>
      </w:tr>
    </w:tbl>
    <w:p w:rsidR="00457DA0" w:rsidRPr="003765EC" w:rsidRDefault="00457DA0" w:rsidP="00623464">
      <w:pPr>
        <w:rPr>
          <w:lang w:eastAsia="zh-CN"/>
        </w:rPr>
      </w:pPr>
    </w:p>
    <w:p w:rsidR="00457DA0" w:rsidRDefault="00457DA0" w:rsidP="00623464">
      <w:pPr>
        <w:rPr>
          <w:lang w:val="en-US"/>
        </w:rPr>
      </w:pPr>
    </w:p>
    <w:p w:rsidR="00457DA0" w:rsidRPr="00F711FB" w:rsidRDefault="00457DA0" w:rsidP="00F711FB">
      <w:pPr>
        <w:ind w:firstLine="709"/>
        <w:jc w:val="both"/>
        <w:rPr>
          <w:sz w:val="28"/>
          <w:szCs w:val="28"/>
        </w:rPr>
      </w:pPr>
      <w:r w:rsidRPr="00F711FB">
        <w:rPr>
          <w:sz w:val="28"/>
          <w:szCs w:val="28"/>
        </w:rPr>
        <w:t>По данным рассматриваемого нами контрольного листка N = 88, соот</w:t>
      </w:r>
      <w:r w:rsidRPr="00F711FB">
        <w:rPr>
          <w:sz w:val="28"/>
          <w:szCs w:val="28"/>
        </w:rPr>
        <w:softHyphen/>
        <w:t xml:space="preserve">ветственно n = 1 + 3,322 lg 88 = 7,46 </w:t>
      </w:r>
      <w:r w:rsidR="00084A51">
        <w:rPr>
          <w:noProof/>
          <w:sz w:val="28"/>
          <w:szCs w:val="28"/>
        </w:rPr>
        <w:drawing>
          <wp:inline distT="0" distB="0" distL="0" distR="0">
            <wp:extent cx="116840" cy="11684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3"/>
                    <a:srcRect/>
                    <a:stretch>
                      <a:fillRect/>
                    </a:stretch>
                  </pic:blipFill>
                  <pic:spPr bwMode="auto">
                    <a:xfrm>
                      <a:off x="0" y="0"/>
                      <a:ext cx="116840" cy="116840"/>
                    </a:xfrm>
                    <a:prstGeom prst="rect">
                      <a:avLst/>
                    </a:prstGeom>
                    <a:noFill/>
                    <a:ln w="9525">
                      <a:noFill/>
                      <a:miter lim="800000"/>
                      <a:headEnd/>
                      <a:tailEnd/>
                    </a:ln>
                  </pic:spPr>
                </pic:pic>
              </a:graphicData>
            </a:graphic>
          </wp:inline>
        </w:drawing>
      </w:r>
      <w:r w:rsidRPr="00F711FB">
        <w:rPr>
          <w:sz w:val="28"/>
          <w:szCs w:val="28"/>
        </w:rPr>
        <w:t xml:space="preserve"> 7.</w:t>
      </w:r>
    </w:p>
    <w:p w:rsidR="00457DA0" w:rsidRPr="00F711FB" w:rsidRDefault="00457DA0" w:rsidP="00F711FB">
      <w:pPr>
        <w:ind w:firstLine="709"/>
        <w:jc w:val="both"/>
        <w:rPr>
          <w:sz w:val="28"/>
          <w:szCs w:val="28"/>
        </w:rPr>
      </w:pPr>
      <w:r w:rsidRPr="00F711FB">
        <w:rPr>
          <w:sz w:val="28"/>
          <w:szCs w:val="28"/>
        </w:rPr>
        <w:t>Определение размеров интервалов осуществляют так, чтобы размах, включающий максимальное и минимальное значения, делился на интер</w:t>
      </w:r>
      <w:r w:rsidRPr="00F711FB">
        <w:rPr>
          <w:sz w:val="28"/>
          <w:szCs w:val="28"/>
        </w:rPr>
        <w:softHyphen/>
        <w:t xml:space="preserve">валы равной ширины. Для получения ширины интервалов </w:t>
      </w:r>
      <w:r w:rsidR="00084A51">
        <w:rPr>
          <w:noProof/>
          <w:sz w:val="28"/>
          <w:szCs w:val="28"/>
        </w:rPr>
        <w:drawing>
          <wp:inline distT="0" distB="0" distL="0" distR="0">
            <wp:extent cx="403860" cy="38290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4"/>
                    <a:srcRect/>
                    <a:stretch>
                      <a:fillRect/>
                    </a:stretch>
                  </pic:blipFill>
                  <pic:spPr bwMode="auto">
                    <a:xfrm>
                      <a:off x="0" y="0"/>
                      <a:ext cx="403860" cy="382905"/>
                    </a:xfrm>
                    <a:prstGeom prst="rect">
                      <a:avLst/>
                    </a:prstGeom>
                    <a:noFill/>
                    <a:ln w="9525">
                      <a:noFill/>
                      <a:miter lim="800000"/>
                      <a:headEnd/>
                      <a:tailEnd/>
                    </a:ln>
                  </pic:spPr>
                </pic:pic>
              </a:graphicData>
            </a:graphic>
          </wp:inline>
        </w:drawing>
      </w:r>
      <w:r w:rsidRPr="00F711FB">
        <w:rPr>
          <w:sz w:val="28"/>
          <w:szCs w:val="28"/>
        </w:rPr>
        <w:t>размах R делят на полученное выше количество интервалов n.</w:t>
      </w:r>
    </w:p>
    <w:p w:rsidR="00457DA0" w:rsidRPr="00F711FB" w:rsidRDefault="00457DA0" w:rsidP="00F711FB">
      <w:pPr>
        <w:ind w:firstLine="709"/>
        <w:jc w:val="both"/>
        <w:rPr>
          <w:sz w:val="28"/>
          <w:szCs w:val="28"/>
        </w:rPr>
      </w:pPr>
      <w:r w:rsidRPr="00F711FB">
        <w:rPr>
          <w:sz w:val="28"/>
          <w:szCs w:val="28"/>
        </w:rPr>
        <w:t>В нашем случае h = 0,035 мм / 7 = 0,005 мм = 5 мкм.</w:t>
      </w:r>
    </w:p>
    <w:p w:rsidR="00457DA0" w:rsidRPr="00F711FB" w:rsidRDefault="00457DA0" w:rsidP="00F711FB">
      <w:pPr>
        <w:ind w:firstLine="709"/>
        <w:jc w:val="both"/>
        <w:rPr>
          <w:sz w:val="28"/>
          <w:szCs w:val="28"/>
        </w:rPr>
      </w:pPr>
    </w:p>
    <w:p w:rsidR="00457DA0" w:rsidRPr="00F711FB" w:rsidRDefault="00457DA0" w:rsidP="00F711FB">
      <w:pPr>
        <w:ind w:firstLine="709"/>
        <w:jc w:val="both"/>
        <w:rPr>
          <w:i/>
          <w:iCs/>
          <w:sz w:val="28"/>
          <w:szCs w:val="28"/>
        </w:rPr>
      </w:pPr>
      <w:r w:rsidRPr="00F711FB">
        <w:rPr>
          <w:i/>
          <w:iCs/>
          <w:sz w:val="28"/>
          <w:szCs w:val="28"/>
        </w:rPr>
        <w:t>Внимание!</w:t>
      </w:r>
    </w:p>
    <w:p w:rsidR="00457DA0" w:rsidRPr="00F711FB" w:rsidRDefault="00457DA0" w:rsidP="00F711FB">
      <w:pPr>
        <w:ind w:firstLine="709"/>
        <w:jc w:val="both"/>
        <w:rPr>
          <w:sz w:val="28"/>
          <w:szCs w:val="28"/>
        </w:rPr>
      </w:pPr>
      <w:r w:rsidRPr="00F711FB">
        <w:rPr>
          <w:sz w:val="28"/>
          <w:szCs w:val="28"/>
        </w:rPr>
        <w:t>Желательно, чтобы размер интервала был не менее двух делений шкалы измерительного прибора (в рассматриваемом примере данные контрольного листка были получены с использованием микрометрической головки часового типа с ценой деления 1 мкм, т. е. один интервал соответствует пяти делениям шкалы прибора).</w:t>
      </w:r>
    </w:p>
    <w:p w:rsidR="00457DA0" w:rsidRPr="00F711FB" w:rsidRDefault="00457DA0" w:rsidP="00F711FB">
      <w:pPr>
        <w:ind w:firstLine="709"/>
        <w:jc w:val="both"/>
        <w:rPr>
          <w:sz w:val="28"/>
          <w:szCs w:val="28"/>
        </w:rPr>
      </w:pPr>
      <w:r w:rsidRPr="00F711FB">
        <w:rPr>
          <w:sz w:val="28"/>
          <w:szCs w:val="28"/>
        </w:rPr>
        <w:t>Определение границ интервалов.</w:t>
      </w:r>
    </w:p>
    <w:p w:rsidR="00457DA0" w:rsidRPr="00F711FB" w:rsidRDefault="00457DA0" w:rsidP="00F711FB">
      <w:pPr>
        <w:ind w:firstLine="709"/>
        <w:jc w:val="both"/>
        <w:rPr>
          <w:sz w:val="28"/>
          <w:szCs w:val="28"/>
        </w:rPr>
      </w:pPr>
      <w:r w:rsidRPr="00F711FB">
        <w:rPr>
          <w:sz w:val="28"/>
          <w:szCs w:val="28"/>
        </w:rPr>
        <w:t xml:space="preserve">Сначала определяют нижнюю границу первого интервала и прибавляют к ней ширину этого интервала, чтобы получить границу между первым и вторым интервалами. Далее продолжают прибавлять найденную ширинуинтервала h к предыдущему значению для получения второй границы, затем третьей и т. д. После завершения такой работы можно </w:t>
      </w:r>
    </w:p>
    <w:p w:rsidR="00457DA0" w:rsidRPr="00F711FB" w:rsidRDefault="00457DA0" w:rsidP="00F711FB">
      <w:pPr>
        <w:ind w:firstLine="709"/>
        <w:jc w:val="both"/>
        <w:rPr>
          <w:sz w:val="28"/>
          <w:szCs w:val="28"/>
        </w:rPr>
      </w:pPr>
      <w:r w:rsidRPr="00F711FB">
        <w:rPr>
          <w:sz w:val="28"/>
          <w:szCs w:val="28"/>
        </w:rPr>
        <w:t>удостове</w:t>
      </w:r>
      <w:r w:rsidRPr="00F711FB">
        <w:rPr>
          <w:sz w:val="28"/>
          <w:szCs w:val="28"/>
        </w:rPr>
        <w:softHyphen/>
        <w:t>риться, что верхняя граница последнего интервала совпадает с макси</w:t>
      </w:r>
      <w:r w:rsidRPr="00F711FB">
        <w:rPr>
          <w:sz w:val="28"/>
          <w:szCs w:val="28"/>
        </w:rPr>
        <w:softHyphen/>
        <w:t xml:space="preserve">мальным значением </w:t>
      </w:r>
      <w:r w:rsidR="00084A51">
        <w:rPr>
          <w:noProof/>
          <w:sz w:val="28"/>
          <w:szCs w:val="28"/>
        </w:rPr>
        <w:drawing>
          <wp:inline distT="0" distB="0" distL="0" distR="0">
            <wp:extent cx="276225" cy="223520"/>
            <wp:effectExtent l="0" t="0" r="952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5"/>
                    <a:srcRect/>
                    <a:stretch>
                      <a:fillRect/>
                    </a:stretch>
                  </pic:blipFill>
                  <pic:spPr bwMode="auto">
                    <a:xfrm>
                      <a:off x="0" y="0"/>
                      <a:ext cx="276225" cy="223520"/>
                    </a:xfrm>
                    <a:prstGeom prst="rect">
                      <a:avLst/>
                    </a:prstGeom>
                    <a:noFill/>
                    <a:ln w="9525">
                      <a:noFill/>
                      <a:miter lim="800000"/>
                      <a:headEnd/>
                      <a:tailEnd/>
                    </a:ln>
                  </pic:spPr>
                </pic:pic>
              </a:graphicData>
            </a:graphic>
          </wp:inline>
        </w:drawing>
      </w:r>
      <w:r w:rsidRPr="00F711FB">
        <w:rPr>
          <w:sz w:val="28"/>
          <w:szCs w:val="28"/>
        </w:rPr>
        <w:t xml:space="preserve"> .</w:t>
      </w:r>
    </w:p>
    <w:p w:rsidR="00457DA0" w:rsidRPr="00F711FB" w:rsidRDefault="00457DA0" w:rsidP="00F711FB">
      <w:pPr>
        <w:ind w:firstLine="709"/>
        <w:jc w:val="both"/>
        <w:rPr>
          <w:sz w:val="28"/>
          <w:szCs w:val="28"/>
        </w:rPr>
      </w:pPr>
      <w:r w:rsidRPr="00F711FB">
        <w:rPr>
          <w:sz w:val="28"/>
          <w:szCs w:val="28"/>
        </w:rPr>
        <w:t>7. Вычисление частот!</w:t>
      </w:r>
    </w:p>
    <w:p w:rsidR="00457DA0" w:rsidRPr="00F711FB" w:rsidRDefault="00457DA0" w:rsidP="00F711FB">
      <w:pPr>
        <w:ind w:firstLine="709"/>
        <w:jc w:val="both"/>
        <w:rPr>
          <w:sz w:val="28"/>
          <w:szCs w:val="28"/>
        </w:rPr>
      </w:pPr>
      <w:r w:rsidRPr="00F711FB">
        <w:rPr>
          <w:sz w:val="28"/>
          <w:szCs w:val="28"/>
        </w:rPr>
        <w:t>ZJ2-</w:t>
      </w:r>
    </w:p>
    <w:p w:rsidR="00457DA0" w:rsidRPr="00F711FB" w:rsidRDefault="00457DA0" w:rsidP="00F711FB">
      <w:pPr>
        <w:ind w:firstLine="709"/>
        <w:jc w:val="both"/>
        <w:rPr>
          <w:sz w:val="28"/>
          <w:szCs w:val="28"/>
        </w:rPr>
      </w:pPr>
      <w:r w:rsidRPr="00F711FB">
        <w:rPr>
          <w:sz w:val="28"/>
          <w:szCs w:val="28"/>
        </w:rPr>
        <w:t>В третий столбец таблицы контрольного листка вносят количество к1 вали</w:t>
      </w:r>
      <w:r w:rsidRPr="00F711FB">
        <w:rPr>
          <w:sz w:val="28"/>
          <w:szCs w:val="28"/>
        </w:rPr>
        <w:softHyphen/>
        <w:t>ков, попавших в каждый интервал. По результатам наблюдений, отмечен</w:t>
      </w:r>
      <w:r w:rsidRPr="00F711FB">
        <w:rPr>
          <w:sz w:val="28"/>
          <w:szCs w:val="28"/>
        </w:rPr>
        <w:softHyphen/>
        <w:t>ных черточками во втором столбце этой таблицы, подсчитывают общее количество наблюдений (в нашем случае N = 88), а затем в четвертый столбец записывают относительные частоты, выраженные в процентах и подсчитанные по формуле</w:t>
      </w:r>
    </w:p>
    <w:p w:rsidR="00457DA0" w:rsidRPr="00F711FB" w:rsidRDefault="00084A51" w:rsidP="00F711FB">
      <w:pPr>
        <w:ind w:firstLine="709"/>
        <w:jc w:val="both"/>
        <w:rPr>
          <w:sz w:val="28"/>
          <w:szCs w:val="28"/>
        </w:rPr>
      </w:pPr>
      <w:r>
        <w:rPr>
          <w:noProof/>
          <w:sz w:val="28"/>
          <w:szCs w:val="28"/>
        </w:rPr>
        <w:drawing>
          <wp:inline distT="0" distB="0" distL="0" distR="0">
            <wp:extent cx="850900" cy="403860"/>
            <wp:effectExtent l="0" t="0" r="635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6"/>
                    <a:srcRect/>
                    <a:stretch>
                      <a:fillRect/>
                    </a:stretch>
                  </pic:blipFill>
                  <pic:spPr bwMode="auto">
                    <a:xfrm>
                      <a:off x="0" y="0"/>
                      <a:ext cx="850900" cy="403860"/>
                    </a:xfrm>
                    <a:prstGeom prst="rect">
                      <a:avLst/>
                    </a:prstGeom>
                    <a:noFill/>
                    <a:ln w="9525">
                      <a:noFill/>
                      <a:miter lim="800000"/>
                      <a:headEnd/>
                      <a:tailEnd/>
                    </a:ln>
                  </pic:spPr>
                </pic:pic>
              </a:graphicData>
            </a:graphic>
          </wp:inline>
        </w:drawing>
      </w:r>
    </w:p>
    <w:p w:rsidR="00457DA0" w:rsidRPr="00F711FB" w:rsidRDefault="00457DA0" w:rsidP="00F711FB">
      <w:pPr>
        <w:ind w:firstLine="709"/>
        <w:jc w:val="both"/>
        <w:rPr>
          <w:sz w:val="28"/>
          <w:szCs w:val="28"/>
          <w:lang w:eastAsia="zh-CN"/>
        </w:rPr>
      </w:pPr>
      <w:r w:rsidRPr="00F711FB">
        <w:rPr>
          <w:sz w:val="28"/>
          <w:szCs w:val="28"/>
        </w:rPr>
        <w:t>8.Построение горизонтальной и вертикальной осей графика.</w:t>
      </w:r>
    </w:p>
    <w:p w:rsidR="00457DA0" w:rsidRPr="00F711FB" w:rsidRDefault="00457DA0" w:rsidP="00F711FB">
      <w:pPr>
        <w:ind w:firstLine="709"/>
        <w:jc w:val="both"/>
        <w:rPr>
          <w:sz w:val="28"/>
          <w:szCs w:val="28"/>
        </w:rPr>
      </w:pPr>
      <w:r w:rsidRPr="00F711FB">
        <w:rPr>
          <w:sz w:val="28"/>
          <w:szCs w:val="28"/>
        </w:rPr>
        <w:lastRenderedPageBreak/>
        <w:t>Берется миллиметровая бумага, на ней наносятся горизонтальная и вер</w:t>
      </w:r>
      <w:r w:rsidRPr="00F711FB">
        <w:rPr>
          <w:sz w:val="28"/>
          <w:szCs w:val="28"/>
        </w:rPr>
        <w:softHyphen/>
        <w:t>тикальная оси, а затем на каждой оси выбираются масштабы.</w:t>
      </w:r>
    </w:p>
    <w:p w:rsidR="00457DA0" w:rsidRPr="00F711FB" w:rsidRDefault="00457DA0" w:rsidP="00F711FB">
      <w:pPr>
        <w:ind w:firstLine="709"/>
        <w:jc w:val="both"/>
        <w:rPr>
          <w:sz w:val="28"/>
          <w:szCs w:val="28"/>
        </w:rPr>
      </w:pPr>
      <w:r w:rsidRPr="00F711FB">
        <w:rPr>
          <w:sz w:val="28"/>
          <w:szCs w:val="28"/>
        </w:rPr>
        <w:t>9.Построение графика гистограммы.</w:t>
      </w:r>
    </w:p>
    <w:p w:rsidR="00457DA0" w:rsidRPr="00F711FB" w:rsidRDefault="00457DA0" w:rsidP="00F711FB">
      <w:pPr>
        <w:ind w:firstLine="709"/>
        <w:jc w:val="both"/>
        <w:rPr>
          <w:sz w:val="28"/>
          <w:szCs w:val="28"/>
        </w:rPr>
      </w:pPr>
      <w:r w:rsidRPr="00F711FB">
        <w:rPr>
          <w:sz w:val="28"/>
          <w:szCs w:val="28"/>
        </w:rPr>
        <w:t>На горизонтальную ось необходимо нанести границы интервалов. На оси абсцисс с обеих сторон (перед первым и после последнего интервалов) следует оставить место, не менее размера одного интервала. Пользуясь шириной интервалов как основанием, строят прямоугольники, высота каждого из которых равна частоте попадания результатов наблюдений в соответствующий интервал. На график наносят линию, представляющую среднее арифметическое значение х, а также линии, представляющие границы поля допуска, если они имеются.</w:t>
      </w:r>
    </w:p>
    <w:p w:rsidR="00457DA0" w:rsidRPr="003765EC" w:rsidRDefault="00084A51" w:rsidP="00623464">
      <w:r>
        <w:rPr>
          <w:noProof/>
        </w:rPr>
        <w:drawing>
          <wp:inline distT="0" distB="0" distL="0" distR="0">
            <wp:extent cx="5052680" cy="2758915"/>
            <wp:effectExtent l="19050" t="0" r="0" b="0"/>
            <wp:docPr id="115" name="Рисунок 77" descr="Гистограмма%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Гистограмма%203"/>
                    <pic:cNvPicPr>
                      <a:picLocks noChangeAspect="1" noChangeArrowheads="1"/>
                    </pic:cNvPicPr>
                  </pic:nvPicPr>
                  <pic:blipFill>
                    <a:blip r:embed="rId47"/>
                    <a:srcRect/>
                    <a:stretch>
                      <a:fillRect/>
                    </a:stretch>
                  </pic:blipFill>
                  <pic:spPr bwMode="auto">
                    <a:xfrm>
                      <a:off x="0" y="0"/>
                      <a:ext cx="5052207" cy="2758657"/>
                    </a:xfrm>
                    <a:prstGeom prst="rect">
                      <a:avLst/>
                    </a:prstGeom>
                    <a:noFill/>
                    <a:ln w="9525">
                      <a:noFill/>
                      <a:miter lim="800000"/>
                      <a:headEnd/>
                      <a:tailEnd/>
                    </a:ln>
                  </pic:spPr>
                </pic:pic>
              </a:graphicData>
            </a:graphic>
          </wp:inline>
        </w:drawing>
      </w:r>
    </w:p>
    <w:p w:rsidR="00457DA0" w:rsidRPr="003765EC" w:rsidRDefault="00457DA0" w:rsidP="00623464">
      <w:r w:rsidRPr="003765EC">
        <w:t xml:space="preserve">рис. 3.2 Гистограмма, построенная по данным контрольного листка 3.2 </w:t>
      </w:r>
    </w:p>
    <w:p w:rsidR="00457DA0" w:rsidRPr="003765EC" w:rsidRDefault="00457DA0" w:rsidP="00623464"/>
    <w:p w:rsidR="00457DA0" w:rsidRPr="00966C8B" w:rsidRDefault="00457DA0" w:rsidP="00966C8B">
      <w:pPr>
        <w:ind w:firstLine="709"/>
        <w:jc w:val="both"/>
        <w:rPr>
          <w:sz w:val="28"/>
          <w:szCs w:val="28"/>
          <w:lang w:eastAsia="zh-CN"/>
        </w:rPr>
      </w:pPr>
      <w:r w:rsidRPr="00966C8B">
        <w:rPr>
          <w:sz w:val="28"/>
          <w:szCs w:val="28"/>
        </w:rPr>
        <w:t>Вычисление основных характеристик качества процесса по гистограмме</w:t>
      </w:r>
    </w:p>
    <w:p w:rsidR="00457DA0" w:rsidRPr="00966C8B" w:rsidRDefault="00457DA0" w:rsidP="00966C8B">
      <w:pPr>
        <w:ind w:firstLine="709"/>
        <w:jc w:val="both"/>
        <w:rPr>
          <w:sz w:val="28"/>
          <w:szCs w:val="28"/>
        </w:rPr>
      </w:pPr>
      <w:r w:rsidRPr="00966C8B">
        <w:rPr>
          <w:sz w:val="28"/>
          <w:szCs w:val="28"/>
        </w:rPr>
        <w:t>Построение гистограммы на практике производят для того, чтобы оценить качество выпускаемой продукции и качество процесса производства этой про</w:t>
      </w:r>
      <w:r w:rsidRPr="00966C8B">
        <w:rPr>
          <w:sz w:val="28"/>
          <w:szCs w:val="28"/>
        </w:rPr>
        <w:softHyphen/>
        <w:t>дукции. Наиболее часто для оценки качества процесса используют следующие характеристики:</w:t>
      </w:r>
    </w:p>
    <w:p w:rsidR="00457DA0" w:rsidRPr="00966C8B" w:rsidRDefault="00457DA0" w:rsidP="00966C8B">
      <w:pPr>
        <w:ind w:firstLine="709"/>
        <w:jc w:val="both"/>
        <w:rPr>
          <w:sz w:val="28"/>
          <w:szCs w:val="28"/>
        </w:rPr>
      </w:pPr>
      <w:r w:rsidRPr="00966C8B">
        <w:rPr>
          <w:sz w:val="28"/>
          <w:szCs w:val="28"/>
        </w:rPr>
        <w:t>Рр — индекс пригодности процесса удовлетворять технический допуск (без учета положения среднего значения);</w:t>
      </w:r>
    </w:p>
    <w:p w:rsidR="00457DA0" w:rsidRPr="00966C8B" w:rsidRDefault="00457DA0" w:rsidP="00966C8B">
      <w:pPr>
        <w:ind w:firstLine="709"/>
        <w:jc w:val="both"/>
        <w:rPr>
          <w:sz w:val="28"/>
          <w:szCs w:val="28"/>
        </w:rPr>
      </w:pPr>
      <w:r w:rsidRPr="00966C8B">
        <w:rPr>
          <w:sz w:val="28"/>
          <w:szCs w:val="28"/>
        </w:rPr>
        <w:t xml:space="preserve">k — показатель настроенности процесса на целевое значение; </w:t>
      </w:r>
    </w:p>
    <w:p w:rsidR="00457DA0" w:rsidRPr="00966C8B" w:rsidRDefault="00084A51" w:rsidP="00966C8B">
      <w:pPr>
        <w:ind w:firstLine="709"/>
        <w:jc w:val="both"/>
        <w:rPr>
          <w:sz w:val="28"/>
          <w:szCs w:val="28"/>
          <w:lang w:eastAsia="zh-CN"/>
        </w:rPr>
      </w:pPr>
      <w:r>
        <w:rPr>
          <w:noProof/>
          <w:sz w:val="28"/>
          <w:szCs w:val="28"/>
        </w:rPr>
        <w:drawing>
          <wp:inline distT="0" distB="0" distL="0" distR="0">
            <wp:extent cx="935355" cy="22352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8"/>
                    <a:srcRect/>
                    <a:stretch>
                      <a:fillRect/>
                    </a:stretch>
                  </pic:blipFill>
                  <pic:spPr bwMode="auto">
                    <a:xfrm>
                      <a:off x="0" y="0"/>
                      <a:ext cx="935355" cy="223520"/>
                    </a:xfrm>
                    <a:prstGeom prst="rect">
                      <a:avLst/>
                    </a:prstGeom>
                    <a:noFill/>
                    <a:ln w="9525">
                      <a:noFill/>
                      <a:miter lim="800000"/>
                      <a:headEnd/>
                      <a:tailEnd/>
                    </a:ln>
                  </pic:spPr>
                </pic:pic>
              </a:graphicData>
            </a:graphic>
          </wp:inline>
        </w:drawing>
      </w:r>
      <w:r w:rsidR="00457DA0" w:rsidRPr="00966C8B">
        <w:rPr>
          <w:sz w:val="28"/>
          <w:szCs w:val="28"/>
        </w:rPr>
        <w:t>-оценка индекса пригодности процесса удовлетворять техни</w:t>
      </w:r>
      <w:r w:rsidR="00457DA0" w:rsidRPr="00966C8B">
        <w:rPr>
          <w:sz w:val="28"/>
          <w:szCs w:val="28"/>
        </w:rPr>
        <w:softHyphen/>
        <w:t>ческий допуск с учетом положений среднего значения.</w:t>
      </w:r>
    </w:p>
    <w:p w:rsidR="00457DA0" w:rsidRPr="00966C8B" w:rsidRDefault="00457DA0" w:rsidP="00966C8B">
      <w:pPr>
        <w:ind w:firstLine="709"/>
        <w:jc w:val="both"/>
        <w:rPr>
          <w:sz w:val="28"/>
          <w:szCs w:val="28"/>
        </w:rPr>
      </w:pPr>
      <w:r w:rsidRPr="00966C8B">
        <w:rPr>
          <w:sz w:val="28"/>
          <w:szCs w:val="28"/>
        </w:rPr>
        <w:t>Ниже рассмотрены примеры вычисления перечисленных выше индексов (по</w:t>
      </w:r>
      <w:r w:rsidRPr="00966C8B">
        <w:rPr>
          <w:sz w:val="28"/>
          <w:szCs w:val="28"/>
        </w:rPr>
        <w:softHyphen/>
        <w:t xml:space="preserve">казателей) по параметрам построенной гистограммы. В нашем случае на рис. 3.2 обозначены: </w:t>
      </w:r>
    </w:p>
    <w:p w:rsidR="00457DA0" w:rsidRPr="00966C8B" w:rsidRDefault="00457DA0" w:rsidP="00966C8B">
      <w:pPr>
        <w:ind w:firstLine="709"/>
        <w:jc w:val="both"/>
        <w:rPr>
          <w:sz w:val="28"/>
          <w:szCs w:val="28"/>
          <w:lang w:eastAsia="zh-CN"/>
        </w:rPr>
      </w:pPr>
      <w:r w:rsidRPr="00966C8B">
        <w:rPr>
          <w:sz w:val="28"/>
          <w:szCs w:val="28"/>
        </w:rPr>
        <w:t xml:space="preserve">• среднее арифметическое значение </w:t>
      </w:r>
      <w:r w:rsidR="00084A51">
        <w:rPr>
          <w:noProof/>
          <w:sz w:val="28"/>
          <w:szCs w:val="28"/>
        </w:rPr>
        <w:drawing>
          <wp:inline distT="0" distB="0" distL="0" distR="0">
            <wp:extent cx="116840" cy="22352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9"/>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966C8B">
        <w:rPr>
          <w:sz w:val="28"/>
          <w:szCs w:val="28"/>
        </w:rPr>
        <w:t xml:space="preserve"> результатов наблюдений xi</w:t>
      </w:r>
    </w:p>
    <w:p w:rsidR="00457DA0" w:rsidRPr="00966C8B" w:rsidRDefault="00084A51" w:rsidP="00966C8B">
      <w:pPr>
        <w:ind w:firstLine="709"/>
        <w:jc w:val="both"/>
        <w:rPr>
          <w:sz w:val="28"/>
          <w:szCs w:val="28"/>
        </w:rPr>
      </w:pPr>
      <w:r>
        <w:rPr>
          <w:noProof/>
          <w:sz w:val="28"/>
          <w:szCs w:val="28"/>
        </w:rPr>
        <w:drawing>
          <wp:inline distT="0" distB="0" distL="0" distR="0">
            <wp:extent cx="1595120" cy="40386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a:srcRect/>
                    <a:stretch>
                      <a:fillRect/>
                    </a:stretch>
                  </pic:blipFill>
                  <pic:spPr bwMode="auto">
                    <a:xfrm>
                      <a:off x="0" y="0"/>
                      <a:ext cx="1595120" cy="403860"/>
                    </a:xfrm>
                    <a:prstGeom prst="rect">
                      <a:avLst/>
                    </a:prstGeom>
                    <a:noFill/>
                    <a:ln w="9525">
                      <a:noFill/>
                      <a:miter lim="800000"/>
                      <a:headEnd/>
                      <a:tailEnd/>
                    </a:ln>
                  </pic:spPr>
                </pic:pic>
              </a:graphicData>
            </a:graphic>
          </wp:inline>
        </w:drawing>
      </w:r>
    </w:p>
    <w:p w:rsidR="00457DA0" w:rsidRPr="00966C8B" w:rsidRDefault="00457DA0" w:rsidP="00966C8B">
      <w:pPr>
        <w:ind w:firstLine="709"/>
        <w:jc w:val="both"/>
        <w:rPr>
          <w:sz w:val="28"/>
          <w:szCs w:val="28"/>
        </w:rPr>
      </w:pPr>
      <w:r w:rsidRPr="00966C8B">
        <w:rPr>
          <w:sz w:val="28"/>
          <w:szCs w:val="28"/>
        </w:rPr>
        <w:lastRenderedPageBreak/>
        <w:t>• размах результатов наблюдений</w:t>
      </w:r>
      <w:r w:rsidR="00084A51">
        <w:rPr>
          <w:noProof/>
          <w:sz w:val="28"/>
          <w:szCs w:val="28"/>
        </w:rPr>
        <w:drawing>
          <wp:inline distT="0" distB="0" distL="0" distR="0">
            <wp:extent cx="1180465" cy="191135"/>
            <wp:effectExtent l="19050" t="0" r="63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1"/>
                    <a:srcRect/>
                    <a:stretch>
                      <a:fillRect/>
                    </a:stretch>
                  </pic:blipFill>
                  <pic:spPr bwMode="auto">
                    <a:xfrm>
                      <a:off x="0" y="0"/>
                      <a:ext cx="1180465" cy="191135"/>
                    </a:xfrm>
                    <a:prstGeom prst="rect">
                      <a:avLst/>
                    </a:prstGeom>
                    <a:noFill/>
                    <a:ln w="9525">
                      <a:noFill/>
                      <a:miter lim="800000"/>
                      <a:headEnd/>
                      <a:tailEnd/>
                    </a:ln>
                  </pic:spPr>
                </pic:pic>
              </a:graphicData>
            </a:graphic>
          </wp:inline>
        </w:drawing>
      </w:r>
      <w:r w:rsidRPr="00966C8B">
        <w:rPr>
          <w:sz w:val="28"/>
          <w:szCs w:val="28"/>
        </w:rPr>
        <w:t>, равный ширине основания гистограммы и в большинстве случаев близкий к шести значе</w:t>
      </w:r>
      <w:r w:rsidRPr="00966C8B">
        <w:rPr>
          <w:sz w:val="28"/>
          <w:szCs w:val="28"/>
        </w:rPr>
        <w:softHyphen/>
        <w:t xml:space="preserve">ниям стандартных отклонений </w:t>
      </w:r>
      <w:r w:rsidR="00084A51">
        <w:rPr>
          <w:noProof/>
          <w:sz w:val="28"/>
          <w:szCs w:val="28"/>
        </w:rPr>
        <w:drawing>
          <wp:inline distT="0" distB="0" distL="0" distR="0">
            <wp:extent cx="138430" cy="138430"/>
            <wp:effectExtent l="1905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2"/>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966C8B">
        <w:rPr>
          <w:sz w:val="28"/>
          <w:szCs w:val="28"/>
        </w:rPr>
        <w:t>;</w:t>
      </w:r>
    </w:p>
    <w:p w:rsidR="00457DA0" w:rsidRPr="003765EC" w:rsidRDefault="00457DA0" w:rsidP="00623464">
      <w:pPr>
        <w:rPr>
          <w:lang w:eastAsia="zh-CN"/>
        </w:rPr>
      </w:pPr>
      <w:r w:rsidRPr="003765EC">
        <w:t xml:space="preserve"> </w:t>
      </w:r>
    </w:p>
    <w:p w:rsidR="00457DA0" w:rsidRPr="00202E64" w:rsidRDefault="00457DA0" w:rsidP="00202E64">
      <w:pPr>
        <w:ind w:firstLine="709"/>
        <w:jc w:val="both"/>
        <w:rPr>
          <w:sz w:val="28"/>
          <w:szCs w:val="28"/>
        </w:rPr>
      </w:pPr>
      <w:r w:rsidRPr="00202E64">
        <w:rPr>
          <w:i/>
          <w:iCs/>
          <w:sz w:val="28"/>
          <w:szCs w:val="28"/>
        </w:rPr>
        <w:t>Примечание</w:t>
      </w:r>
      <w:r w:rsidRPr="00202E64">
        <w:rPr>
          <w:sz w:val="28"/>
          <w:szCs w:val="28"/>
        </w:rPr>
        <w:t xml:space="preserve">. В качестве приближенного значения стандартного отклонения </w:t>
      </w:r>
      <w:r w:rsidR="00084A51">
        <w:rPr>
          <w:noProof/>
          <w:sz w:val="28"/>
          <w:szCs w:val="28"/>
        </w:rPr>
        <w:drawing>
          <wp:inline distT="0" distB="0" distL="0" distR="0">
            <wp:extent cx="138430" cy="138430"/>
            <wp:effectExtent l="1905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202E64">
        <w:rPr>
          <w:sz w:val="28"/>
          <w:szCs w:val="28"/>
        </w:rPr>
        <w:t xml:space="preserve"> часто используют среднеквадратическое отклонение</w:t>
      </w:r>
    </w:p>
    <w:p w:rsidR="00457DA0" w:rsidRPr="00202E64" w:rsidRDefault="00457DA0" w:rsidP="00202E64">
      <w:pPr>
        <w:ind w:firstLine="709"/>
        <w:jc w:val="both"/>
        <w:rPr>
          <w:sz w:val="28"/>
          <w:szCs w:val="28"/>
        </w:rPr>
      </w:pPr>
    </w:p>
    <w:p w:rsidR="00457DA0" w:rsidRPr="00202E64" w:rsidRDefault="00084A51" w:rsidP="00202E64">
      <w:pPr>
        <w:ind w:firstLine="709"/>
        <w:jc w:val="both"/>
        <w:rPr>
          <w:sz w:val="28"/>
          <w:szCs w:val="28"/>
          <w:lang w:val="en-US"/>
        </w:rPr>
      </w:pPr>
      <w:r>
        <w:rPr>
          <w:noProof/>
          <w:sz w:val="28"/>
          <w:szCs w:val="28"/>
        </w:rPr>
        <w:drawing>
          <wp:inline distT="0" distB="0" distL="0" distR="0">
            <wp:extent cx="116840" cy="22352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1"/>
                    <a:srcRect/>
                    <a:stretch>
                      <a:fillRect/>
                    </a:stretch>
                  </pic:blipFill>
                  <pic:spPr bwMode="auto">
                    <a:xfrm>
                      <a:off x="0" y="0"/>
                      <a:ext cx="116840" cy="223520"/>
                    </a:xfrm>
                    <a:prstGeom prst="rect">
                      <a:avLst/>
                    </a:prstGeom>
                    <a:noFill/>
                    <a:ln w="9525">
                      <a:noFill/>
                      <a:miter lim="800000"/>
                      <a:headEnd/>
                      <a:tailEnd/>
                    </a:ln>
                  </pic:spPr>
                </pic:pic>
              </a:graphicData>
            </a:graphic>
          </wp:inline>
        </w:drawing>
      </w:r>
      <w:r>
        <w:rPr>
          <w:noProof/>
          <w:sz w:val="28"/>
          <w:szCs w:val="28"/>
        </w:rPr>
        <w:drawing>
          <wp:inline distT="0" distB="0" distL="0" distR="0">
            <wp:extent cx="2306955" cy="65913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4"/>
                    <a:srcRect/>
                    <a:stretch>
                      <a:fillRect/>
                    </a:stretch>
                  </pic:blipFill>
                  <pic:spPr bwMode="auto">
                    <a:xfrm>
                      <a:off x="0" y="0"/>
                      <a:ext cx="2306955" cy="659130"/>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p>
    <w:p w:rsidR="00457DA0" w:rsidRPr="00202E64" w:rsidRDefault="00457DA0" w:rsidP="00202E64">
      <w:pPr>
        <w:ind w:firstLine="709"/>
        <w:jc w:val="both"/>
        <w:rPr>
          <w:sz w:val="28"/>
          <w:szCs w:val="28"/>
        </w:rPr>
      </w:pPr>
      <w:r w:rsidRPr="00202E64">
        <w:rPr>
          <w:sz w:val="28"/>
          <w:szCs w:val="28"/>
        </w:rPr>
        <w:t>нижняя граница поля допуска LSL= 9,975мм</w:t>
      </w:r>
    </w:p>
    <w:p w:rsidR="00457DA0" w:rsidRPr="00202E64" w:rsidRDefault="00457DA0" w:rsidP="00202E64">
      <w:pPr>
        <w:ind w:firstLine="709"/>
        <w:jc w:val="both"/>
        <w:rPr>
          <w:sz w:val="28"/>
          <w:szCs w:val="28"/>
        </w:rPr>
      </w:pPr>
      <w:r w:rsidRPr="00202E64">
        <w:rPr>
          <w:sz w:val="28"/>
          <w:szCs w:val="28"/>
        </w:rPr>
        <w:t>верхняя граница поля допуска USL=10,025мм</w:t>
      </w:r>
    </w:p>
    <w:p w:rsidR="00457DA0" w:rsidRPr="00202E64" w:rsidRDefault="00457DA0" w:rsidP="00202E64">
      <w:pPr>
        <w:ind w:firstLine="709"/>
        <w:jc w:val="both"/>
        <w:rPr>
          <w:sz w:val="28"/>
          <w:szCs w:val="28"/>
        </w:rPr>
      </w:pPr>
      <w:r w:rsidRPr="00202E64">
        <w:rPr>
          <w:sz w:val="28"/>
          <w:szCs w:val="28"/>
        </w:rPr>
        <w:t>середина поля допуска (целевое значение)</w:t>
      </w:r>
    </w:p>
    <w:p w:rsidR="00457DA0" w:rsidRPr="00202E64" w:rsidRDefault="00084A51" w:rsidP="00202E64">
      <w:pPr>
        <w:ind w:firstLine="709"/>
        <w:jc w:val="both"/>
        <w:rPr>
          <w:sz w:val="28"/>
          <w:szCs w:val="28"/>
        </w:rPr>
      </w:pPr>
      <w:r>
        <w:rPr>
          <w:noProof/>
          <w:sz w:val="28"/>
          <w:szCs w:val="28"/>
        </w:rPr>
        <w:drawing>
          <wp:inline distT="0" distB="0" distL="0" distR="0">
            <wp:extent cx="3594100" cy="436245"/>
            <wp:effectExtent l="19050" t="0" r="635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5"/>
                    <a:srcRect/>
                    <a:stretch>
                      <a:fillRect/>
                    </a:stretch>
                  </pic:blipFill>
                  <pic:spPr bwMode="auto">
                    <a:xfrm>
                      <a:off x="0" y="0"/>
                      <a:ext cx="3594100" cy="436245"/>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r w:rsidRPr="00202E64">
        <w:rPr>
          <w:sz w:val="28"/>
          <w:szCs w:val="28"/>
        </w:rPr>
        <w:t>дополнительные (гипотетические) значения нижней (LSL)ʹ и верхней (USL)ʹ границ поля допуска, которые нам потребуются далее.</w:t>
      </w:r>
    </w:p>
    <w:p w:rsidR="00457DA0" w:rsidRPr="00202E64" w:rsidRDefault="00457DA0" w:rsidP="00202E64">
      <w:pPr>
        <w:ind w:firstLine="709"/>
        <w:jc w:val="both"/>
        <w:rPr>
          <w:sz w:val="28"/>
          <w:szCs w:val="28"/>
        </w:rPr>
      </w:pPr>
      <w:r w:rsidRPr="00202E64">
        <w:rPr>
          <w:sz w:val="28"/>
          <w:szCs w:val="28"/>
        </w:rPr>
        <w:t>По имеющимся на рис. 3.2 данным могут быть вычислены следующие величины, характеризующие качество процесса производства валиков:</w:t>
      </w:r>
    </w:p>
    <w:p w:rsidR="00457DA0" w:rsidRPr="00202E64" w:rsidRDefault="00457DA0" w:rsidP="00202E64">
      <w:pPr>
        <w:ind w:firstLine="709"/>
        <w:jc w:val="both"/>
        <w:rPr>
          <w:sz w:val="28"/>
          <w:szCs w:val="28"/>
        </w:rPr>
      </w:pPr>
      <w:r w:rsidRPr="00202E64">
        <w:rPr>
          <w:sz w:val="28"/>
          <w:szCs w:val="28"/>
        </w:rPr>
        <w:t xml:space="preserve">Оценка индекса пригодности процесса удовлетворять технический допуск (без учета положения среднего значения </w:t>
      </w:r>
      <w:r w:rsidR="00084A51">
        <w:rPr>
          <w:noProof/>
          <w:sz w:val="28"/>
          <w:szCs w:val="28"/>
        </w:rPr>
        <w:drawing>
          <wp:inline distT="0" distB="0" distL="0" distR="0">
            <wp:extent cx="116840" cy="223520"/>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6"/>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202E64">
        <w:rPr>
          <w:sz w:val="28"/>
          <w:szCs w:val="28"/>
        </w:rPr>
        <w:t>) [34]</w:t>
      </w:r>
    </w:p>
    <w:p w:rsidR="00457DA0" w:rsidRPr="00202E64" w:rsidRDefault="00457DA0" w:rsidP="00202E64">
      <w:pPr>
        <w:ind w:firstLine="709"/>
        <w:jc w:val="both"/>
        <w:rPr>
          <w:sz w:val="28"/>
          <w:szCs w:val="28"/>
        </w:rPr>
      </w:pPr>
    </w:p>
    <w:p w:rsidR="00457DA0" w:rsidRPr="00202E64" w:rsidRDefault="00084A51" w:rsidP="00202E64">
      <w:pPr>
        <w:ind w:firstLine="709"/>
        <w:jc w:val="both"/>
        <w:rPr>
          <w:sz w:val="28"/>
          <w:szCs w:val="28"/>
          <w:lang w:val="en-US"/>
        </w:rPr>
      </w:pPr>
      <w:r>
        <w:rPr>
          <w:noProof/>
          <w:sz w:val="28"/>
          <w:szCs w:val="28"/>
        </w:rPr>
        <w:drawing>
          <wp:inline distT="0" distB="0" distL="0" distR="0">
            <wp:extent cx="4061460" cy="49974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7"/>
                    <a:srcRect/>
                    <a:stretch>
                      <a:fillRect/>
                    </a:stretch>
                  </pic:blipFill>
                  <pic:spPr bwMode="auto">
                    <a:xfrm>
                      <a:off x="0" y="0"/>
                      <a:ext cx="4061460" cy="499745"/>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i/>
          <w:iCs/>
          <w:sz w:val="28"/>
          <w:szCs w:val="28"/>
        </w:rPr>
      </w:pPr>
      <w:r w:rsidRPr="00202E64">
        <w:rPr>
          <w:i/>
          <w:iCs/>
          <w:sz w:val="28"/>
          <w:szCs w:val="28"/>
        </w:rPr>
        <w:t>Примечания:</w:t>
      </w:r>
    </w:p>
    <w:p w:rsidR="00457DA0" w:rsidRPr="00202E64" w:rsidRDefault="00457DA0" w:rsidP="00202E64">
      <w:pPr>
        <w:ind w:firstLine="709"/>
        <w:jc w:val="both"/>
        <w:rPr>
          <w:sz w:val="28"/>
          <w:szCs w:val="28"/>
        </w:rPr>
      </w:pPr>
      <w:r w:rsidRPr="00202E64">
        <w:rPr>
          <w:sz w:val="28"/>
          <w:szCs w:val="28"/>
        </w:rPr>
        <w:t xml:space="preserve">1.Если </w:t>
      </w:r>
      <w:r w:rsidR="00084A51">
        <w:rPr>
          <w:noProof/>
          <w:sz w:val="28"/>
          <w:szCs w:val="28"/>
        </w:rPr>
        <w:drawing>
          <wp:inline distT="0" distB="0" distL="0" distR="0">
            <wp:extent cx="403860" cy="22352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8"/>
                    <a:srcRect/>
                    <a:stretch>
                      <a:fillRect/>
                    </a:stretch>
                  </pic:blipFill>
                  <pic:spPr bwMode="auto">
                    <a:xfrm>
                      <a:off x="0" y="0"/>
                      <a:ext cx="403860" cy="223520"/>
                    </a:xfrm>
                    <a:prstGeom prst="rect">
                      <a:avLst/>
                    </a:prstGeom>
                    <a:noFill/>
                    <a:ln w="9525">
                      <a:noFill/>
                      <a:miter lim="800000"/>
                      <a:headEnd/>
                      <a:tailEnd/>
                    </a:ln>
                  </pic:spPr>
                </pic:pic>
              </a:graphicData>
            </a:graphic>
          </wp:inline>
        </w:drawing>
      </w:r>
      <w:r w:rsidRPr="00202E64">
        <w:rPr>
          <w:sz w:val="28"/>
          <w:szCs w:val="28"/>
        </w:rPr>
        <w:t>, то ширина гистограммы укладывается в пределах ширины поля допус</w:t>
      </w:r>
      <w:r w:rsidRPr="00202E64">
        <w:rPr>
          <w:sz w:val="28"/>
          <w:szCs w:val="28"/>
        </w:rPr>
        <w:softHyphen/>
        <w:t>ка, т. е. процесс является управляемым; точнее говоря, имеется возможность осу</w:t>
      </w:r>
      <w:r w:rsidRPr="00202E64">
        <w:rPr>
          <w:sz w:val="28"/>
          <w:szCs w:val="28"/>
        </w:rPr>
        <w:softHyphen/>
        <w:t xml:space="preserve">ществить процесс так, что 99,73 % изделий будут попадать в пределы поля допуска; если </w:t>
      </w:r>
      <w:r w:rsidR="00084A51">
        <w:rPr>
          <w:noProof/>
          <w:sz w:val="28"/>
          <w:szCs w:val="28"/>
        </w:rPr>
        <w:drawing>
          <wp:inline distT="0" distB="0" distL="0" distR="0">
            <wp:extent cx="403860" cy="22352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9"/>
                    <a:srcRect/>
                    <a:stretch>
                      <a:fillRect/>
                    </a:stretch>
                  </pic:blipFill>
                  <pic:spPr bwMode="auto">
                    <a:xfrm>
                      <a:off x="0" y="0"/>
                      <a:ext cx="403860" cy="223520"/>
                    </a:xfrm>
                    <a:prstGeom prst="rect">
                      <a:avLst/>
                    </a:prstGeom>
                    <a:noFill/>
                    <a:ln w="9525">
                      <a:noFill/>
                      <a:miter lim="800000"/>
                      <a:headEnd/>
                      <a:tailEnd/>
                    </a:ln>
                  </pic:spPr>
                </pic:pic>
              </a:graphicData>
            </a:graphic>
          </wp:inline>
        </w:drawing>
      </w:r>
      <w:r w:rsidRPr="00202E64">
        <w:rPr>
          <w:sz w:val="28"/>
          <w:szCs w:val="28"/>
        </w:rPr>
        <w:t>, то процесс является неуправляемым, так как размеры части изделий неизбежно будут выходить за пределы поля допуска; большинство российских за</w:t>
      </w:r>
      <w:r w:rsidRPr="00202E64">
        <w:rPr>
          <w:sz w:val="28"/>
          <w:szCs w:val="28"/>
        </w:rPr>
        <w:softHyphen/>
        <w:t>водов работают при значениях Рр = 0,95 ... 1,3, а японским специалистам по управ</w:t>
      </w:r>
      <w:r w:rsidRPr="00202E64">
        <w:rPr>
          <w:sz w:val="28"/>
          <w:szCs w:val="28"/>
        </w:rPr>
        <w:softHyphen/>
        <w:t>лению качеством продукции во многих случаях удается поддерживать на своих предприятиях значения индекса пригодности процессов Pp- 1,5 ... 4,0, что позво</w:t>
      </w:r>
      <w:r w:rsidRPr="00202E64">
        <w:rPr>
          <w:sz w:val="28"/>
          <w:szCs w:val="28"/>
        </w:rPr>
        <w:softHyphen/>
        <w:t>ляет ограничить дефектность продукции единицами бракованных изделий на мил</w:t>
      </w:r>
      <w:r w:rsidRPr="00202E64">
        <w:rPr>
          <w:sz w:val="28"/>
          <w:szCs w:val="28"/>
        </w:rPr>
        <w:softHyphen/>
        <w:t>лион выпускаемых изделий.</w:t>
      </w:r>
    </w:p>
    <w:p w:rsidR="00457DA0" w:rsidRPr="00202E64" w:rsidRDefault="00457DA0" w:rsidP="00202E64">
      <w:pPr>
        <w:ind w:firstLine="709"/>
        <w:jc w:val="both"/>
        <w:rPr>
          <w:sz w:val="28"/>
          <w:szCs w:val="28"/>
        </w:rPr>
      </w:pPr>
      <w:r w:rsidRPr="00202E64">
        <w:rPr>
          <w:sz w:val="28"/>
          <w:szCs w:val="28"/>
        </w:rPr>
        <w:t>2.Для того чтобы проиллюстрировать, почему Рр называется индексом пригодности процесса, рассмотрим гипотетическую ситуацию, когда нижняя и верхняя грани</w:t>
      </w:r>
      <w:r w:rsidRPr="00202E64">
        <w:rPr>
          <w:sz w:val="28"/>
          <w:szCs w:val="28"/>
        </w:rPr>
        <w:softHyphen/>
        <w:t>цы допуска (LSL)'=10,03 мм, (USL)' = 10,08 мм; тогда получим значение индекса пригодности процесса</w:t>
      </w:r>
    </w:p>
    <w:p w:rsidR="00457DA0" w:rsidRPr="00202E64" w:rsidRDefault="00084A51" w:rsidP="00202E64">
      <w:pPr>
        <w:ind w:firstLine="709"/>
        <w:jc w:val="both"/>
        <w:rPr>
          <w:sz w:val="28"/>
          <w:szCs w:val="28"/>
          <w:lang w:val="en-US" w:eastAsia="zh-CN"/>
        </w:rPr>
      </w:pPr>
      <w:r>
        <w:rPr>
          <w:noProof/>
          <w:sz w:val="28"/>
          <w:szCs w:val="28"/>
        </w:rPr>
        <w:drawing>
          <wp:inline distT="0" distB="0" distL="0" distR="0">
            <wp:extent cx="4274185" cy="49974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0"/>
                    <a:srcRect/>
                    <a:stretch>
                      <a:fillRect/>
                    </a:stretch>
                  </pic:blipFill>
                  <pic:spPr bwMode="auto">
                    <a:xfrm>
                      <a:off x="0" y="0"/>
                      <a:ext cx="4274185" cy="499745"/>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p>
    <w:p w:rsidR="00457DA0" w:rsidRPr="00202E64" w:rsidRDefault="00457DA0" w:rsidP="00202E64">
      <w:pPr>
        <w:ind w:firstLine="709"/>
        <w:jc w:val="both"/>
        <w:rPr>
          <w:sz w:val="28"/>
          <w:szCs w:val="28"/>
        </w:rPr>
      </w:pPr>
      <w:r w:rsidRPr="00202E64">
        <w:rPr>
          <w:sz w:val="28"/>
          <w:szCs w:val="28"/>
        </w:rPr>
        <w:lastRenderedPageBreak/>
        <w:t>Видно, что при (LSL)' =10,03 мм, (USL)' = 10,08 мм, когда (при представ</w:t>
      </w:r>
      <w:r w:rsidRPr="00202E64">
        <w:rPr>
          <w:sz w:val="28"/>
          <w:szCs w:val="28"/>
        </w:rPr>
        <w:softHyphen/>
        <w:t>ленной на рис. 3.2 гистограмме) ни одно изделие не попадает в пределы гра</w:t>
      </w:r>
      <w:r w:rsidRPr="00202E64">
        <w:rPr>
          <w:sz w:val="28"/>
          <w:szCs w:val="28"/>
        </w:rPr>
        <w:softHyphen/>
        <w:t>ниц поля допуска, все равно Рр = 1,43; именно поэтому индекс Рр называется индексом пригодности процесса (он совершенно не учитывает смещение цен</w:t>
      </w:r>
      <w:r w:rsidRPr="00202E64">
        <w:rPr>
          <w:sz w:val="28"/>
          <w:szCs w:val="28"/>
        </w:rPr>
        <w:softHyphen/>
        <w:t>тра х случайного распределения размеров деталей относительно середины поля допуска Ц);</w:t>
      </w:r>
    </w:p>
    <w:p w:rsidR="00457DA0" w:rsidRPr="00202E64" w:rsidRDefault="00457DA0" w:rsidP="00202E64">
      <w:pPr>
        <w:ind w:firstLine="709"/>
        <w:jc w:val="both"/>
        <w:rPr>
          <w:sz w:val="28"/>
          <w:szCs w:val="28"/>
        </w:rPr>
      </w:pPr>
      <w:r w:rsidRPr="00202E64">
        <w:rPr>
          <w:sz w:val="28"/>
          <w:szCs w:val="28"/>
        </w:rPr>
        <w:t>смещение гистограммы относительно середины поля допуска может быть</w:t>
      </w:r>
    </w:p>
    <w:p w:rsidR="00457DA0" w:rsidRPr="00202E64" w:rsidRDefault="00457DA0" w:rsidP="00202E64">
      <w:pPr>
        <w:ind w:firstLine="709"/>
        <w:jc w:val="both"/>
        <w:rPr>
          <w:sz w:val="28"/>
          <w:szCs w:val="28"/>
        </w:rPr>
      </w:pPr>
      <w:r w:rsidRPr="00202E64">
        <w:rPr>
          <w:sz w:val="28"/>
          <w:szCs w:val="28"/>
        </w:rPr>
        <w:t>охарактеризовано показателем настроенности процесса на целевое значение</w:t>
      </w:r>
    </w:p>
    <w:p w:rsidR="00457DA0" w:rsidRPr="00202E64" w:rsidRDefault="00084A51" w:rsidP="00202E64">
      <w:pPr>
        <w:ind w:firstLine="709"/>
        <w:jc w:val="both"/>
        <w:rPr>
          <w:sz w:val="28"/>
          <w:szCs w:val="28"/>
          <w:lang w:eastAsia="zh-CN"/>
        </w:rPr>
      </w:pPr>
      <w:r>
        <w:rPr>
          <w:noProof/>
          <w:sz w:val="28"/>
          <w:szCs w:val="28"/>
        </w:rPr>
        <w:drawing>
          <wp:inline distT="0" distB="0" distL="0" distR="0">
            <wp:extent cx="1371600" cy="87185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1"/>
                    <a:srcRect/>
                    <a:stretch>
                      <a:fillRect/>
                    </a:stretch>
                  </pic:blipFill>
                  <pic:spPr bwMode="auto">
                    <a:xfrm>
                      <a:off x="0" y="0"/>
                      <a:ext cx="1371600" cy="871855"/>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r w:rsidRPr="00202E64">
        <w:rPr>
          <w:sz w:val="28"/>
          <w:szCs w:val="28"/>
        </w:rPr>
        <w:t>который в нашем примере равен</w:t>
      </w:r>
    </w:p>
    <w:p w:rsidR="00457DA0" w:rsidRPr="00202E64" w:rsidRDefault="00457DA0" w:rsidP="00202E64">
      <w:pPr>
        <w:ind w:firstLine="709"/>
        <w:jc w:val="both"/>
        <w:rPr>
          <w:sz w:val="28"/>
          <w:szCs w:val="28"/>
        </w:rPr>
      </w:pPr>
    </w:p>
    <w:p w:rsidR="00457DA0" w:rsidRPr="00202E64" w:rsidRDefault="00084A51" w:rsidP="00202E64">
      <w:pPr>
        <w:ind w:firstLine="709"/>
        <w:jc w:val="both"/>
        <w:rPr>
          <w:sz w:val="28"/>
          <w:szCs w:val="28"/>
          <w:lang w:eastAsia="zh-CN"/>
        </w:rPr>
      </w:pPr>
      <w:r>
        <w:rPr>
          <w:noProof/>
          <w:sz w:val="28"/>
          <w:szCs w:val="28"/>
        </w:rPr>
        <w:drawing>
          <wp:inline distT="0" distB="0" distL="0" distR="0">
            <wp:extent cx="2115820" cy="71247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2"/>
                    <a:srcRect/>
                    <a:stretch>
                      <a:fillRect/>
                    </a:stretch>
                  </pic:blipFill>
                  <pic:spPr bwMode="auto">
                    <a:xfrm>
                      <a:off x="0" y="0"/>
                      <a:ext cx="2115820" cy="712470"/>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r w:rsidRPr="00202E64">
        <w:rPr>
          <w:i/>
          <w:iCs/>
          <w:sz w:val="28"/>
          <w:szCs w:val="28"/>
        </w:rPr>
        <w:t>Примечание</w:t>
      </w:r>
      <w:r w:rsidRPr="00202E64">
        <w:rPr>
          <w:sz w:val="28"/>
          <w:szCs w:val="28"/>
        </w:rPr>
        <w:t xml:space="preserve">. Если среднее значение </w:t>
      </w:r>
      <w:r w:rsidR="00084A51">
        <w:rPr>
          <w:noProof/>
          <w:sz w:val="28"/>
          <w:szCs w:val="28"/>
        </w:rPr>
        <w:drawing>
          <wp:inline distT="0" distB="0" distL="0" distR="0">
            <wp:extent cx="116840" cy="223520"/>
            <wp:effectExtent l="1905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3"/>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202E64">
        <w:rPr>
          <w:sz w:val="28"/>
          <w:szCs w:val="28"/>
        </w:rPr>
        <w:t xml:space="preserve"> случайного распределения результатов наблюдений смес</w:t>
      </w:r>
      <w:r w:rsidRPr="00202E64">
        <w:rPr>
          <w:sz w:val="28"/>
          <w:szCs w:val="28"/>
        </w:rPr>
        <w:softHyphen/>
        <w:t xml:space="preserve">тится относительно середины Ц поля допуска на величину половины поля допуска (USL — LSL) / 2, то показатель настроенности процесса станет равен k = 1; если же </w:t>
      </w:r>
      <w:r w:rsidR="00084A51">
        <w:rPr>
          <w:noProof/>
          <w:sz w:val="28"/>
          <w:szCs w:val="28"/>
        </w:rPr>
        <w:drawing>
          <wp:inline distT="0" distB="0" distL="0" distR="0">
            <wp:extent cx="244475" cy="223520"/>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4"/>
                    <a:srcRect/>
                    <a:stretch>
                      <a:fillRect/>
                    </a:stretch>
                  </pic:blipFill>
                  <pic:spPr bwMode="auto">
                    <a:xfrm>
                      <a:off x="0" y="0"/>
                      <a:ext cx="244475" cy="223520"/>
                    </a:xfrm>
                    <a:prstGeom prst="rect">
                      <a:avLst/>
                    </a:prstGeom>
                    <a:noFill/>
                    <a:ln w="9525">
                      <a:noFill/>
                      <a:miter lim="800000"/>
                      <a:headEnd/>
                      <a:tailEnd/>
                    </a:ln>
                  </pic:spPr>
                </pic:pic>
              </a:graphicData>
            </a:graphic>
          </wp:inline>
        </w:drawing>
      </w:r>
      <w:r w:rsidRPr="00202E64">
        <w:rPr>
          <w:sz w:val="28"/>
          <w:szCs w:val="28"/>
        </w:rPr>
        <w:t xml:space="preserve"> Ц, то показатель к = 0;</w:t>
      </w:r>
    </w:p>
    <w:p w:rsidR="00457DA0" w:rsidRPr="00202E64" w:rsidRDefault="00457DA0" w:rsidP="00202E64">
      <w:pPr>
        <w:ind w:firstLine="709"/>
        <w:jc w:val="both"/>
        <w:rPr>
          <w:sz w:val="28"/>
          <w:szCs w:val="28"/>
        </w:rPr>
      </w:pPr>
      <w:r w:rsidRPr="00202E64">
        <w:rPr>
          <w:sz w:val="28"/>
          <w:szCs w:val="28"/>
        </w:rPr>
        <w:t>наиболее полно качество протекания процесса может быть охарактеризо</w:t>
      </w:r>
      <w:r w:rsidRPr="00202E64">
        <w:rPr>
          <w:sz w:val="28"/>
          <w:szCs w:val="28"/>
        </w:rPr>
        <w:softHyphen/>
        <w:t>вано [19] величиной индекса пригодности процесса удовлетворять техни</w:t>
      </w:r>
      <w:r w:rsidRPr="00202E64">
        <w:rPr>
          <w:sz w:val="28"/>
          <w:szCs w:val="28"/>
        </w:rPr>
        <w:softHyphen/>
        <w:t xml:space="preserve">ческий допуск с учетом положения среднего значения </w:t>
      </w:r>
      <w:r w:rsidR="00084A51">
        <w:rPr>
          <w:noProof/>
          <w:sz w:val="28"/>
          <w:szCs w:val="28"/>
        </w:rPr>
        <w:drawing>
          <wp:inline distT="0" distB="0" distL="0" distR="0">
            <wp:extent cx="116840" cy="223520"/>
            <wp:effectExtent l="1905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5"/>
                    <a:srcRect/>
                    <a:stretch>
                      <a:fillRect/>
                    </a:stretch>
                  </pic:blipFill>
                  <pic:spPr bwMode="auto">
                    <a:xfrm>
                      <a:off x="0" y="0"/>
                      <a:ext cx="116840" cy="223520"/>
                    </a:xfrm>
                    <a:prstGeom prst="rect">
                      <a:avLst/>
                    </a:prstGeom>
                    <a:noFill/>
                    <a:ln w="9525">
                      <a:noFill/>
                      <a:miter lim="800000"/>
                      <a:headEnd/>
                      <a:tailEnd/>
                    </a:ln>
                  </pic:spPr>
                </pic:pic>
              </a:graphicData>
            </a:graphic>
          </wp:inline>
        </w:drawing>
      </w:r>
    </w:p>
    <w:p w:rsidR="00457DA0" w:rsidRPr="00202E64" w:rsidRDefault="00084A51" w:rsidP="00202E64">
      <w:pPr>
        <w:ind w:firstLine="709"/>
        <w:jc w:val="both"/>
        <w:rPr>
          <w:sz w:val="28"/>
          <w:szCs w:val="28"/>
        </w:rPr>
      </w:pPr>
      <w:r>
        <w:rPr>
          <w:noProof/>
          <w:sz w:val="28"/>
          <w:szCs w:val="28"/>
        </w:rPr>
        <w:drawing>
          <wp:inline distT="0" distB="0" distL="0" distR="0">
            <wp:extent cx="1095375" cy="223520"/>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6"/>
                    <a:srcRect/>
                    <a:stretch>
                      <a:fillRect/>
                    </a:stretch>
                  </pic:blipFill>
                  <pic:spPr bwMode="auto">
                    <a:xfrm>
                      <a:off x="0" y="0"/>
                      <a:ext cx="1095375" cy="223520"/>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r w:rsidRPr="00202E64">
        <w:rPr>
          <w:sz w:val="28"/>
          <w:szCs w:val="28"/>
        </w:rPr>
        <w:t xml:space="preserve">который в рассматриваемом нами примере равен </w:t>
      </w:r>
      <w:r w:rsidR="00084A51">
        <w:rPr>
          <w:noProof/>
          <w:sz w:val="28"/>
          <w:szCs w:val="28"/>
        </w:rPr>
        <w:drawing>
          <wp:inline distT="0" distB="0" distL="0" distR="0">
            <wp:extent cx="1510030" cy="223520"/>
            <wp:effectExtent l="1905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7"/>
                    <a:srcRect/>
                    <a:stretch>
                      <a:fillRect/>
                    </a:stretch>
                  </pic:blipFill>
                  <pic:spPr bwMode="auto">
                    <a:xfrm>
                      <a:off x="0" y="0"/>
                      <a:ext cx="1510030" cy="223520"/>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p>
    <w:p w:rsidR="00457DA0" w:rsidRPr="00202E64" w:rsidRDefault="00457DA0" w:rsidP="00202E64">
      <w:pPr>
        <w:ind w:firstLine="709"/>
        <w:jc w:val="both"/>
        <w:rPr>
          <w:sz w:val="28"/>
          <w:szCs w:val="28"/>
          <w:lang w:eastAsia="zh-CN"/>
        </w:rPr>
      </w:pPr>
      <w:r w:rsidRPr="00202E64">
        <w:rPr>
          <w:sz w:val="28"/>
          <w:szCs w:val="28"/>
        </w:rPr>
        <w:t>Таким образом, для повышения качества процесса (уменьшения уровня де</w:t>
      </w:r>
      <w:r w:rsidRPr="00202E64">
        <w:rPr>
          <w:sz w:val="28"/>
          <w:szCs w:val="28"/>
        </w:rPr>
        <w:softHyphen/>
        <w:t>фектности) необходимо обеспечить высокое значение индекса Рp и низкое зна</w:t>
      </w:r>
      <w:r w:rsidRPr="00202E64">
        <w:rPr>
          <w:sz w:val="28"/>
          <w:szCs w:val="28"/>
        </w:rPr>
        <w:softHyphen/>
        <w:t>чение показателя k.</w:t>
      </w:r>
    </w:p>
    <w:p w:rsidR="00457DA0" w:rsidRPr="00202E64" w:rsidRDefault="00457DA0" w:rsidP="00202E64">
      <w:pPr>
        <w:ind w:firstLine="709"/>
        <w:jc w:val="both"/>
        <w:rPr>
          <w:sz w:val="28"/>
          <w:szCs w:val="28"/>
        </w:rPr>
      </w:pPr>
      <w:r w:rsidRPr="00202E64">
        <w:rPr>
          <w:sz w:val="28"/>
          <w:szCs w:val="28"/>
        </w:rPr>
        <w:t>Примечания:</w:t>
      </w:r>
    </w:p>
    <w:p w:rsidR="00457DA0" w:rsidRPr="00202E64" w:rsidRDefault="00457DA0" w:rsidP="00202E64">
      <w:pPr>
        <w:ind w:firstLine="709"/>
        <w:jc w:val="both"/>
        <w:rPr>
          <w:sz w:val="28"/>
          <w:szCs w:val="28"/>
        </w:rPr>
      </w:pPr>
      <w:r w:rsidRPr="00202E64">
        <w:rPr>
          <w:sz w:val="28"/>
          <w:szCs w:val="28"/>
        </w:rPr>
        <w:t>Для лучшего понимания смысла индексов РрУ Ррк рекомендуем внимательно изу</w:t>
      </w:r>
      <w:r w:rsidRPr="00202E64">
        <w:rPr>
          <w:sz w:val="28"/>
          <w:szCs w:val="28"/>
        </w:rPr>
        <w:softHyphen/>
        <w:t>чить ГОСТ Р 50779.44-2001 .</w:t>
      </w:r>
    </w:p>
    <w:p w:rsidR="00457DA0" w:rsidRPr="00202E64" w:rsidRDefault="00457DA0" w:rsidP="00202E64">
      <w:pPr>
        <w:ind w:firstLine="709"/>
        <w:jc w:val="both"/>
        <w:rPr>
          <w:sz w:val="28"/>
          <w:szCs w:val="28"/>
        </w:rPr>
      </w:pPr>
      <w:r w:rsidRPr="00202E64">
        <w:rPr>
          <w:sz w:val="28"/>
          <w:szCs w:val="28"/>
        </w:rPr>
        <w:t xml:space="preserve">Согласно, индексы Рр, Ррк могут быть использованы в </w:t>
      </w:r>
    </w:p>
    <w:p w:rsidR="00457DA0" w:rsidRPr="00202E64" w:rsidRDefault="00457DA0" w:rsidP="00202E64">
      <w:pPr>
        <w:ind w:firstLine="709"/>
        <w:jc w:val="both"/>
        <w:rPr>
          <w:sz w:val="28"/>
          <w:szCs w:val="28"/>
        </w:rPr>
      </w:pPr>
      <w:r w:rsidRPr="00202E64">
        <w:rPr>
          <w:sz w:val="28"/>
          <w:szCs w:val="28"/>
        </w:rPr>
        <w:t>Примечание. Такая форма встречается в смеси нескольких распределений, имеющих раз</w:t>
      </w:r>
      <w:r w:rsidRPr="00202E64">
        <w:rPr>
          <w:sz w:val="28"/>
          <w:szCs w:val="28"/>
        </w:rPr>
        <w:softHyphen/>
        <w:t>личные средние значения.</w:t>
      </w:r>
    </w:p>
    <w:p w:rsidR="00457DA0" w:rsidRPr="00202E64" w:rsidRDefault="00457DA0" w:rsidP="00202E64">
      <w:pPr>
        <w:ind w:firstLine="709"/>
        <w:jc w:val="both"/>
        <w:rPr>
          <w:sz w:val="28"/>
          <w:szCs w:val="28"/>
        </w:rPr>
      </w:pPr>
      <w:r w:rsidRPr="00202E64">
        <w:rPr>
          <w:sz w:val="28"/>
          <w:szCs w:val="28"/>
        </w:rPr>
        <w:t>Двухпиковая (бимодальная) форма. В окрестностях центра диапазона данных частота низкая, зат. е. по пику с качестве индексов пригодности процессов, стабильность которых по настройке подтверждена, а по разбросу — не подтверждена.</w:t>
      </w:r>
    </w:p>
    <w:p w:rsidR="00457DA0" w:rsidRPr="00202E64" w:rsidRDefault="00457DA0" w:rsidP="00202E64">
      <w:pPr>
        <w:ind w:firstLine="709"/>
        <w:jc w:val="both"/>
        <w:rPr>
          <w:sz w:val="28"/>
          <w:szCs w:val="28"/>
        </w:rPr>
      </w:pPr>
      <w:r w:rsidRPr="00202E64">
        <w:rPr>
          <w:sz w:val="28"/>
          <w:szCs w:val="28"/>
        </w:rPr>
        <w:t>В случае, когда подтверждена стабильность процесса по разбросу, вместо индек</w:t>
      </w:r>
      <w:r w:rsidRPr="00202E64">
        <w:rPr>
          <w:sz w:val="28"/>
          <w:szCs w:val="28"/>
        </w:rPr>
        <w:softHyphen/>
        <w:t>сов пригодности Рр, Рpk  используются :</w:t>
      </w:r>
    </w:p>
    <w:p w:rsidR="00457DA0" w:rsidRPr="00202E64" w:rsidRDefault="00084A51" w:rsidP="00202E64">
      <w:pPr>
        <w:ind w:firstLine="709"/>
        <w:jc w:val="both"/>
        <w:rPr>
          <w:sz w:val="28"/>
          <w:szCs w:val="28"/>
        </w:rPr>
      </w:pPr>
      <w:r>
        <w:rPr>
          <w:noProof/>
          <w:sz w:val="28"/>
          <w:szCs w:val="28"/>
        </w:rPr>
        <w:lastRenderedPageBreak/>
        <w:drawing>
          <wp:inline distT="0" distB="0" distL="0" distR="0">
            <wp:extent cx="1318260" cy="467995"/>
            <wp:effectExtent l="1905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8"/>
                    <a:srcRect/>
                    <a:stretch>
                      <a:fillRect/>
                    </a:stretch>
                  </pic:blipFill>
                  <pic:spPr bwMode="auto">
                    <a:xfrm>
                      <a:off x="0" y="0"/>
                      <a:ext cx="1318260" cy="467995"/>
                    </a:xfrm>
                    <a:prstGeom prst="rect">
                      <a:avLst/>
                    </a:prstGeom>
                    <a:noFill/>
                    <a:ln w="9525">
                      <a:noFill/>
                      <a:miter lim="800000"/>
                      <a:headEnd/>
                      <a:tailEnd/>
                    </a:ln>
                  </pic:spPr>
                </pic:pic>
              </a:graphicData>
            </a:graphic>
          </wp:inline>
        </w:drawing>
      </w:r>
      <w:r w:rsidR="00457DA0" w:rsidRPr="00202E64">
        <w:rPr>
          <w:sz w:val="28"/>
          <w:szCs w:val="28"/>
        </w:rPr>
        <w:t>— индекс воспроизводимос</w:t>
      </w:r>
      <w:r w:rsidR="00457DA0">
        <w:rPr>
          <w:sz w:val="28"/>
          <w:szCs w:val="28"/>
        </w:rPr>
        <w:t>ти процесса, оценивающий возмож</w:t>
      </w:r>
      <w:r w:rsidR="00457DA0" w:rsidRPr="00202E64">
        <w:rPr>
          <w:sz w:val="28"/>
          <w:szCs w:val="28"/>
        </w:rPr>
        <w:t>ность удовлетворять технический допуск без учета положения среднего значения х и применяемый для стабильных по разбросу процессов;</w:t>
      </w:r>
    </w:p>
    <w:p w:rsidR="00457DA0" w:rsidRPr="00202E64" w:rsidRDefault="00457DA0" w:rsidP="00202E64">
      <w:pPr>
        <w:ind w:firstLine="709"/>
        <w:jc w:val="both"/>
        <w:rPr>
          <w:sz w:val="28"/>
          <w:szCs w:val="28"/>
        </w:rPr>
      </w:pPr>
      <w:r w:rsidRPr="00202E64">
        <w:rPr>
          <w:sz w:val="28"/>
          <w:szCs w:val="28"/>
        </w:rPr>
        <w:t>См = Ср·(1— k) — индекс воспроизводимости процесса, оценивающий возмож</w:t>
      </w:r>
      <w:r w:rsidRPr="00202E64">
        <w:rPr>
          <w:sz w:val="28"/>
          <w:szCs w:val="28"/>
        </w:rPr>
        <w:softHyphen/>
        <w:t>ность удовлетворять технический допуск с учетом фактического положения сред</w:t>
      </w:r>
      <w:r w:rsidRPr="00202E64">
        <w:rPr>
          <w:sz w:val="28"/>
          <w:szCs w:val="28"/>
        </w:rPr>
        <w:softHyphen/>
        <w:t xml:space="preserve">него значения </w:t>
      </w:r>
      <w:r w:rsidR="00084A51">
        <w:rPr>
          <w:noProof/>
          <w:sz w:val="28"/>
          <w:szCs w:val="28"/>
        </w:rPr>
        <w:drawing>
          <wp:inline distT="0" distB="0" distL="0" distR="0">
            <wp:extent cx="116840" cy="223520"/>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9"/>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202E64">
        <w:rPr>
          <w:sz w:val="28"/>
          <w:szCs w:val="28"/>
        </w:rPr>
        <w:t>и применяемый для стабильных и по разбросу, и по настройке процессов.</w:t>
      </w:r>
    </w:p>
    <w:p w:rsidR="00457DA0" w:rsidRPr="00202E64" w:rsidRDefault="00457DA0" w:rsidP="00202E64">
      <w:pPr>
        <w:ind w:firstLine="709"/>
        <w:jc w:val="both"/>
        <w:rPr>
          <w:sz w:val="28"/>
          <w:szCs w:val="28"/>
        </w:rPr>
      </w:pPr>
      <w:bookmarkStart w:id="1" w:name="bookmark10"/>
      <w:r w:rsidRPr="00202E64">
        <w:rPr>
          <w:sz w:val="28"/>
          <w:szCs w:val="28"/>
        </w:rPr>
        <w:t>Типовые формы гистограмм</w:t>
      </w:r>
      <w:bookmarkEnd w:id="1"/>
    </w:p>
    <w:p w:rsidR="00457DA0" w:rsidRPr="00202E64" w:rsidRDefault="00457DA0" w:rsidP="00202E64">
      <w:pPr>
        <w:ind w:firstLine="709"/>
        <w:jc w:val="both"/>
        <w:rPr>
          <w:sz w:val="28"/>
          <w:szCs w:val="28"/>
        </w:rPr>
      </w:pPr>
      <w:r w:rsidRPr="00202E64">
        <w:rPr>
          <w:sz w:val="28"/>
          <w:szCs w:val="28"/>
        </w:rPr>
        <w:t>На рис. 3.3 приведены наиболее часто встречающиеся на практике формы (типы) гистограмм .</w:t>
      </w:r>
    </w:p>
    <w:p w:rsidR="00457DA0" w:rsidRPr="00202E64" w:rsidRDefault="00457DA0" w:rsidP="00202E64">
      <w:pPr>
        <w:ind w:firstLine="709"/>
        <w:jc w:val="both"/>
        <w:rPr>
          <w:sz w:val="28"/>
          <w:szCs w:val="28"/>
        </w:rPr>
      </w:pPr>
      <w:r w:rsidRPr="00202E64">
        <w:rPr>
          <w:sz w:val="28"/>
          <w:szCs w:val="28"/>
        </w:rPr>
        <w:t>Полезную информацию о характере распределения случайной величины можно получить, взглянув на форму гистограммы. Формы, представленные на рис. 3.3, типичны, и вы можете воспользоваться ими как образцами при ана</w:t>
      </w:r>
      <w:r w:rsidRPr="00202E64">
        <w:rPr>
          <w:sz w:val="28"/>
          <w:szCs w:val="28"/>
        </w:rPr>
        <w:softHyphen/>
        <w:t>лизе процессов.</w:t>
      </w:r>
    </w:p>
    <w:p w:rsidR="00457DA0" w:rsidRPr="00202E64" w:rsidRDefault="00457DA0" w:rsidP="00202E64">
      <w:pPr>
        <w:ind w:firstLine="709"/>
        <w:jc w:val="both"/>
        <w:rPr>
          <w:sz w:val="28"/>
          <w:szCs w:val="28"/>
        </w:rPr>
      </w:pPr>
      <w:r w:rsidRPr="00202E64">
        <w:rPr>
          <w:sz w:val="28"/>
          <w:szCs w:val="28"/>
        </w:rPr>
        <w:t>Обычная форма (симметричная, или колоколообразная). Среднее значе</w:t>
      </w:r>
      <w:r w:rsidRPr="00202E64">
        <w:rPr>
          <w:sz w:val="28"/>
          <w:szCs w:val="28"/>
        </w:rPr>
        <w:softHyphen/>
        <w:t>ние гистограммы приходится на середину размаха данных. Наивысшая час</w:t>
      </w:r>
      <w:r w:rsidRPr="00202E64">
        <w:rPr>
          <w:sz w:val="28"/>
          <w:szCs w:val="28"/>
        </w:rPr>
        <w:softHyphen/>
        <w:t>тота оказывается в середине и постепенно снижается к обоим концам. Фор</w:t>
      </w:r>
      <w:r w:rsidRPr="00202E64">
        <w:rPr>
          <w:sz w:val="28"/>
          <w:szCs w:val="28"/>
        </w:rPr>
        <w:softHyphen/>
        <w:t>ма симметрична.</w:t>
      </w:r>
    </w:p>
    <w:p w:rsidR="00457DA0" w:rsidRPr="00202E64" w:rsidRDefault="00457DA0" w:rsidP="00202E64">
      <w:pPr>
        <w:ind w:firstLine="709"/>
        <w:jc w:val="both"/>
        <w:rPr>
          <w:sz w:val="28"/>
          <w:szCs w:val="28"/>
        </w:rPr>
      </w:pPr>
      <w:r w:rsidRPr="00202E64">
        <w:rPr>
          <w:sz w:val="28"/>
          <w:szCs w:val="28"/>
        </w:rPr>
        <w:t>Примечание. Это именно та форма, которая встречается чаше всего.</w:t>
      </w:r>
    </w:p>
    <w:p w:rsidR="00457DA0" w:rsidRPr="00202E64" w:rsidRDefault="00457DA0" w:rsidP="00202E64">
      <w:pPr>
        <w:ind w:firstLine="709"/>
        <w:jc w:val="both"/>
        <w:rPr>
          <w:sz w:val="28"/>
          <w:szCs w:val="28"/>
        </w:rPr>
      </w:pPr>
      <w:r w:rsidRPr="00202E64">
        <w:rPr>
          <w:sz w:val="28"/>
          <w:szCs w:val="28"/>
        </w:rPr>
        <w:t>Гребенка. Интервалы через один имеют более низкие (высокие) частоты.</w:t>
      </w:r>
    </w:p>
    <w:p w:rsidR="00457DA0" w:rsidRPr="00202E64" w:rsidRDefault="00457DA0" w:rsidP="00202E64">
      <w:pPr>
        <w:ind w:firstLine="709"/>
        <w:jc w:val="both"/>
        <w:rPr>
          <w:sz w:val="28"/>
          <w:szCs w:val="28"/>
        </w:rPr>
      </w:pPr>
      <w:r w:rsidRPr="00202E64">
        <w:rPr>
          <w:sz w:val="28"/>
          <w:szCs w:val="28"/>
        </w:rPr>
        <w:t>Примечание. Такая форма встречается, когда число единичных наблюдений, попадающих в ин</w:t>
      </w:r>
      <w:r w:rsidRPr="00202E64">
        <w:rPr>
          <w:sz w:val="28"/>
          <w:szCs w:val="28"/>
        </w:rPr>
        <w:softHyphen/>
        <w:t>тервал, колеблется от интервала к интервалу или когда действует определенное правило округле</w:t>
      </w:r>
      <w:r w:rsidRPr="00202E64">
        <w:rPr>
          <w:sz w:val="28"/>
          <w:szCs w:val="28"/>
        </w:rPr>
        <w:softHyphen/>
        <w:t>ния данных.</w:t>
      </w:r>
    </w:p>
    <w:p w:rsidR="00457DA0" w:rsidRPr="00202E64" w:rsidRDefault="00457DA0" w:rsidP="00202E64">
      <w:pPr>
        <w:ind w:firstLine="709"/>
        <w:jc w:val="both"/>
        <w:rPr>
          <w:sz w:val="28"/>
          <w:szCs w:val="28"/>
        </w:rPr>
      </w:pPr>
      <w:r w:rsidRPr="00202E64">
        <w:rPr>
          <w:sz w:val="28"/>
          <w:szCs w:val="28"/>
        </w:rPr>
        <w:t>Положительно скошенное распределение (отрицательно скошенное распреде</w:t>
      </w:r>
      <w:r w:rsidRPr="00202E64">
        <w:rPr>
          <w:sz w:val="28"/>
          <w:szCs w:val="28"/>
        </w:rPr>
        <w:softHyphen/>
        <w:t>ление). Среднее значение гистограммы локализуется слева (справа) от центра размаха. Частоты довольно резко спадают при движении влево (вправо) и, на</w:t>
      </w:r>
      <w:r w:rsidRPr="00202E64">
        <w:rPr>
          <w:sz w:val="28"/>
          <w:szCs w:val="28"/>
        </w:rPr>
        <w:softHyphen/>
        <w:t>оборот, медленно — при движении вправо (влево). Форма асимметрична.</w:t>
      </w:r>
    </w:p>
    <w:p w:rsidR="00457DA0" w:rsidRPr="00202E64" w:rsidRDefault="00457DA0" w:rsidP="00202E64">
      <w:pPr>
        <w:ind w:firstLine="709"/>
        <w:jc w:val="both"/>
        <w:rPr>
          <w:sz w:val="28"/>
          <w:szCs w:val="28"/>
        </w:rPr>
      </w:pPr>
      <w:r w:rsidRPr="00202E64">
        <w:rPr>
          <w:sz w:val="28"/>
          <w:szCs w:val="28"/>
        </w:rPr>
        <w:t>Примечание. Такая форма встречается, когда левое (правое) значение поля допуска недостижимо.</w:t>
      </w:r>
    </w:p>
    <w:p w:rsidR="00457DA0" w:rsidRPr="00202E64" w:rsidRDefault="00457DA0" w:rsidP="00202E64">
      <w:pPr>
        <w:ind w:firstLine="709"/>
        <w:jc w:val="both"/>
        <w:rPr>
          <w:sz w:val="28"/>
          <w:szCs w:val="28"/>
        </w:rPr>
      </w:pPr>
      <w:r w:rsidRPr="00202E64">
        <w:rPr>
          <w:sz w:val="28"/>
          <w:szCs w:val="28"/>
        </w:rPr>
        <w:t>Распределение с обрывом справа (распределение с обрывом слева). Среднее арифметическое гистограммы локализуется далеко слева (справа) от центра размаха. Частоты резко спадают при движении влево (вправо) и, наоборот, мед</w:t>
      </w:r>
      <w:r w:rsidRPr="00202E64">
        <w:rPr>
          <w:sz w:val="28"/>
          <w:szCs w:val="28"/>
        </w:rPr>
        <w:softHyphen/>
        <w:t>ленно вправо (влево). Форма асимметрична.</w:t>
      </w:r>
    </w:p>
    <w:p w:rsidR="00457DA0" w:rsidRPr="00202E64" w:rsidRDefault="00457DA0" w:rsidP="00202E64">
      <w:pPr>
        <w:ind w:firstLine="709"/>
        <w:jc w:val="both"/>
        <w:rPr>
          <w:sz w:val="28"/>
          <w:szCs w:val="28"/>
        </w:rPr>
      </w:pPr>
      <w:r w:rsidRPr="00202E64">
        <w:rPr>
          <w:sz w:val="28"/>
          <w:szCs w:val="28"/>
        </w:rPr>
        <w:t>Примечание. Это одна из тех форм, которые часто встречаются при 100 %-ной разбраковке изделий из-за плохой управляемости процесса, а также когда проявляется резко выраженная положительная (отрицательная) асимметрия.</w:t>
      </w:r>
    </w:p>
    <w:p w:rsidR="00457DA0" w:rsidRPr="00202E64" w:rsidRDefault="00457DA0" w:rsidP="00202E64">
      <w:pPr>
        <w:ind w:firstLine="709"/>
        <w:jc w:val="both"/>
        <w:rPr>
          <w:sz w:val="28"/>
          <w:szCs w:val="28"/>
        </w:rPr>
      </w:pPr>
      <w:r w:rsidRPr="00202E64">
        <w:rPr>
          <w:sz w:val="28"/>
          <w:szCs w:val="28"/>
        </w:rPr>
        <w:t>Равномерное или прямоугольное распределение (плато). Частоты в разных ин</w:t>
      </w:r>
      <w:r w:rsidRPr="00202E64">
        <w:rPr>
          <w:sz w:val="28"/>
          <w:szCs w:val="28"/>
        </w:rPr>
        <w:softHyphen/>
        <w:t>тервалах образуют плато, поскольку все интервалы имеют более или мене</w:t>
      </w:r>
      <w:r>
        <w:rPr>
          <w:sz w:val="28"/>
          <w:szCs w:val="28"/>
        </w:rPr>
        <w:t>е оди</w:t>
      </w:r>
      <w:r>
        <w:rPr>
          <w:sz w:val="28"/>
          <w:szCs w:val="28"/>
        </w:rPr>
        <w:softHyphen/>
        <w:t xml:space="preserve">наковые ожидаемые частоты </w:t>
      </w:r>
      <w:r w:rsidRPr="00202E64">
        <w:rPr>
          <w:sz w:val="28"/>
          <w:szCs w:val="28"/>
        </w:rPr>
        <w:t>каждой стороны.</w:t>
      </w:r>
    </w:p>
    <w:p w:rsidR="00457DA0" w:rsidRPr="00202E64" w:rsidRDefault="00457DA0" w:rsidP="00202E64">
      <w:pPr>
        <w:ind w:firstLine="709"/>
        <w:jc w:val="both"/>
        <w:rPr>
          <w:sz w:val="28"/>
          <w:szCs w:val="28"/>
        </w:rPr>
      </w:pPr>
      <w:r w:rsidRPr="00202E64">
        <w:rPr>
          <w:i/>
          <w:iCs/>
          <w:sz w:val="28"/>
          <w:szCs w:val="28"/>
        </w:rPr>
        <w:lastRenderedPageBreak/>
        <w:t>Примечание.</w:t>
      </w:r>
      <w:r w:rsidRPr="00202E64">
        <w:rPr>
          <w:sz w:val="28"/>
          <w:szCs w:val="28"/>
        </w:rPr>
        <w:t xml:space="preserve"> Такая форма встречается, когда смешиваются два распределения с далеко от</w:t>
      </w:r>
      <w:r w:rsidRPr="00202E64">
        <w:rPr>
          <w:sz w:val="28"/>
          <w:szCs w:val="28"/>
        </w:rPr>
        <w:softHyphen/>
        <w:t xml:space="preserve">стоящими средними значениями. </w:t>
      </w:r>
      <w:r w:rsidR="00084A51">
        <w:rPr>
          <w:noProof/>
          <w:sz w:val="28"/>
          <w:szCs w:val="28"/>
        </w:rPr>
        <w:drawing>
          <wp:inline distT="0" distB="0" distL="0" distR="0">
            <wp:extent cx="5730875" cy="4391025"/>
            <wp:effectExtent l="19050" t="0" r="3175" b="0"/>
            <wp:docPr id="139" name="Рисунок 139"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рис 3"/>
                    <pic:cNvPicPr>
                      <a:picLocks noChangeAspect="1" noChangeArrowheads="1"/>
                    </pic:cNvPicPr>
                  </pic:nvPicPr>
                  <pic:blipFill>
                    <a:blip r:embed="rId70"/>
                    <a:srcRect/>
                    <a:stretch>
                      <a:fillRect/>
                    </a:stretch>
                  </pic:blipFill>
                  <pic:spPr bwMode="auto">
                    <a:xfrm>
                      <a:off x="0" y="0"/>
                      <a:ext cx="5730875" cy="4391025"/>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r w:rsidRPr="00202E64">
        <w:rPr>
          <w:sz w:val="28"/>
          <w:szCs w:val="28"/>
        </w:rPr>
        <w:t>Рис. 3.3. Основные формы гистограмм:</w:t>
      </w:r>
    </w:p>
    <w:p w:rsidR="00457DA0" w:rsidRPr="00202E64" w:rsidRDefault="00457DA0" w:rsidP="00202E64">
      <w:pPr>
        <w:ind w:firstLine="709"/>
        <w:jc w:val="both"/>
        <w:rPr>
          <w:sz w:val="28"/>
          <w:szCs w:val="28"/>
        </w:rPr>
      </w:pPr>
      <w:r w:rsidRPr="00202E64">
        <w:rPr>
          <w:sz w:val="28"/>
          <w:szCs w:val="28"/>
        </w:rPr>
        <w:t>а — симметричная, или колоколообразная;</w:t>
      </w:r>
      <w:r w:rsidRPr="00202E64">
        <w:rPr>
          <w:sz w:val="28"/>
          <w:szCs w:val="28"/>
        </w:rPr>
        <w:tab/>
        <w:t>б — гребенка;</w:t>
      </w:r>
    </w:p>
    <w:p w:rsidR="00457DA0" w:rsidRPr="00202E64" w:rsidRDefault="00457DA0" w:rsidP="00202E64">
      <w:pPr>
        <w:ind w:firstLine="709"/>
        <w:jc w:val="both"/>
        <w:rPr>
          <w:sz w:val="28"/>
          <w:szCs w:val="28"/>
        </w:rPr>
      </w:pPr>
      <w:r w:rsidRPr="00202E64">
        <w:rPr>
          <w:sz w:val="28"/>
          <w:szCs w:val="28"/>
        </w:rPr>
        <w:t>в _ положительно скошенное распределение;  г — распределение с обрывом справа;</w:t>
      </w:r>
    </w:p>
    <w:p w:rsidR="00457DA0" w:rsidRPr="00202E64" w:rsidRDefault="00457DA0" w:rsidP="00202E64">
      <w:pPr>
        <w:ind w:firstLine="709"/>
        <w:jc w:val="both"/>
        <w:rPr>
          <w:sz w:val="28"/>
          <w:szCs w:val="28"/>
          <w:lang w:eastAsia="zh-CN"/>
        </w:rPr>
      </w:pPr>
      <w:r w:rsidRPr="00202E64">
        <w:rPr>
          <w:sz w:val="28"/>
          <w:szCs w:val="28"/>
        </w:rPr>
        <w:t xml:space="preserve">д — равномерное распределение (плато); </w:t>
      </w:r>
      <w:r w:rsidRPr="00202E64">
        <w:rPr>
          <w:sz w:val="28"/>
          <w:szCs w:val="28"/>
        </w:rPr>
        <w:tab/>
        <w:t>е — двухпиковая ,(бимодальная) форма</w:t>
      </w:r>
    </w:p>
    <w:p w:rsidR="00457DA0" w:rsidRPr="00202E64" w:rsidRDefault="00457DA0" w:rsidP="00202E64">
      <w:pPr>
        <w:ind w:firstLine="709"/>
        <w:jc w:val="both"/>
        <w:rPr>
          <w:sz w:val="28"/>
          <w:szCs w:val="28"/>
        </w:rPr>
      </w:pPr>
    </w:p>
    <w:p w:rsidR="00457DA0" w:rsidRPr="00202E64" w:rsidRDefault="00457DA0" w:rsidP="00202E64">
      <w:pPr>
        <w:ind w:firstLine="709"/>
        <w:jc w:val="both"/>
        <w:rPr>
          <w:sz w:val="28"/>
          <w:szCs w:val="28"/>
          <w:lang w:eastAsia="zh-CN"/>
        </w:rPr>
      </w:pPr>
      <w:bookmarkStart w:id="2" w:name="bookmark12"/>
      <w:r w:rsidRPr="00202E64">
        <w:rPr>
          <w:sz w:val="28"/>
          <w:szCs w:val="28"/>
        </w:rPr>
        <w:t>Использование гистограмм при оценке и анализе качества процессов</w:t>
      </w:r>
      <w:bookmarkEnd w:id="2"/>
    </w:p>
    <w:p w:rsidR="00457DA0" w:rsidRPr="00202E64" w:rsidRDefault="00457DA0" w:rsidP="00202E64">
      <w:pPr>
        <w:ind w:firstLine="709"/>
        <w:jc w:val="both"/>
        <w:rPr>
          <w:sz w:val="28"/>
          <w:szCs w:val="28"/>
        </w:rPr>
      </w:pPr>
      <w:r w:rsidRPr="00202E64">
        <w:rPr>
          <w:sz w:val="28"/>
          <w:szCs w:val="28"/>
        </w:rPr>
        <w:t>Анализ формы гистограммы и ее расположения по отношению к технологи</w:t>
      </w:r>
      <w:r w:rsidRPr="00202E64">
        <w:rPr>
          <w:sz w:val="28"/>
          <w:szCs w:val="28"/>
        </w:rPr>
        <w:softHyphen/>
        <w:t>ческому допуску позволяет делать заключения о состоянии изучаемого процес</w:t>
      </w:r>
      <w:r w:rsidRPr="00202E64">
        <w:rPr>
          <w:sz w:val="28"/>
          <w:szCs w:val="28"/>
        </w:rPr>
        <w:softHyphen/>
        <w:t>са и вырабатывать надлежащие меры. На рис. 3.4 показаны возможные вариан</w:t>
      </w:r>
      <w:r w:rsidRPr="00202E64">
        <w:rPr>
          <w:sz w:val="28"/>
          <w:szCs w:val="28"/>
        </w:rPr>
        <w:softHyphen/>
        <w:t>ты расположения гистограммы по отношению к допуску .</w:t>
      </w:r>
    </w:p>
    <w:p w:rsidR="00457DA0" w:rsidRPr="00202E64" w:rsidRDefault="00457DA0" w:rsidP="00202E64">
      <w:pPr>
        <w:ind w:firstLine="709"/>
        <w:jc w:val="both"/>
        <w:rPr>
          <w:sz w:val="28"/>
          <w:szCs w:val="28"/>
        </w:rPr>
      </w:pPr>
      <w:r w:rsidRPr="00202E64">
        <w:rPr>
          <w:sz w:val="28"/>
          <w:szCs w:val="28"/>
        </w:rPr>
        <w:t>На рис. 3.4а левая и правая стороны гистограммы симметричны, следова</w:t>
      </w:r>
      <w:r w:rsidRPr="00202E64">
        <w:rPr>
          <w:sz w:val="28"/>
          <w:szCs w:val="28"/>
        </w:rPr>
        <w:softHyphen/>
        <w:t>тельно, форма гистограммы удовлетворительна. Если сравнить ширину гистог</w:t>
      </w:r>
      <w:r w:rsidRPr="00202E64">
        <w:rPr>
          <w:sz w:val="28"/>
          <w:szCs w:val="28"/>
        </w:rPr>
        <w:softHyphen/>
        <w:t>раммы с шириной поля допуска, то она составляет приблизительно 3/4 (что соответствует Рр ~ 1,33), т. е. в поле допуска имеется достаточный запас. По</w:t>
      </w:r>
      <w:r w:rsidRPr="00202E64">
        <w:rPr>
          <w:sz w:val="28"/>
          <w:szCs w:val="28"/>
        </w:rPr>
        <w:softHyphen/>
        <w:t xml:space="preserve">скольку центр </w:t>
      </w:r>
      <w:r w:rsidR="00084A51">
        <w:rPr>
          <w:noProof/>
          <w:sz w:val="28"/>
          <w:szCs w:val="28"/>
        </w:rPr>
        <w:drawing>
          <wp:inline distT="0" distB="0" distL="0" distR="0">
            <wp:extent cx="116840" cy="223520"/>
            <wp:effectExtent l="1905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1"/>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202E64">
        <w:rPr>
          <w:sz w:val="28"/>
          <w:szCs w:val="28"/>
        </w:rPr>
        <w:t xml:space="preserve"> распределения и центр Ц поля допуска совпадают (что соответ</w:t>
      </w:r>
      <w:r w:rsidRPr="00202E64">
        <w:rPr>
          <w:sz w:val="28"/>
          <w:szCs w:val="28"/>
        </w:rPr>
        <w:softHyphen/>
        <w:t>ствует к = 0 и 1,33), то качество партии деталей находится в удовлетвори</w:t>
      </w:r>
      <w:r w:rsidRPr="00202E64">
        <w:rPr>
          <w:sz w:val="28"/>
          <w:szCs w:val="28"/>
        </w:rPr>
        <w:softHyphen/>
        <w:t>тельном состоянии. Таким образом, в данной ситуации технологическая опера</w:t>
      </w:r>
      <w:r w:rsidRPr="00202E64">
        <w:rPr>
          <w:sz w:val="28"/>
          <w:szCs w:val="28"/>
        </w:rPr>
        <w:softHyphen/>
        <w:t>ция не нуждается в корректировке.</w:t>
      </w:r>
    </w:p>
    <w:p w:rsidR="00457DA0" w:rsidRPr="00202E64" w:rsidRDefault="00084A51" w:rsidP="00202E64">
      <w:pPr>
        <w:ind w:firstLine="709"/>
        <w:jc w:val="both"/>
        <w:rPr>
          <w:sz w:val="28"/>
          <w:szCs w:val="28"/>
          <w:lang w:eastAsia="zh-CN"/>
        </w:rPr>
      </w:pPr>
      <w:r>
        <w:rPr>
          <w:noProof/>
          <w:sz w:val="28"/>
          <w:szCs w:val="28"/>
        </w:rPr>
        <w:lastRenderedPageBreak/>
        <w:drawing>
          <wp:inline distT="0" distB="0" distL="0" distR="0">
            <wp:extent cx="5262880" cy="4551045"/>
            <wp:effectExtent l="19050" t="0" r="0" b="0"/>
            <wp:docPr id="141" name="Рисунок 141"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рис 3"/>
                    <pic:cNvPicPr>
                      <a:picLocks noChangeAspect="1" noChangeArrowheads="1"/>
                    </pic:cNvPicPr>
                  </pic:nvPicPr>
                  <pic:blipFill>
                    <a:blip r:embed="rId72"/>
                    <a:srcRect/>
                    <a:stretch>
                      <a:fillRect/>
                    </a:stretch>
                  </pic:blipFill>
                  <pic:spPr bwMode="auto">
                    <a:xfrm>
                      <a:off x="0" y="0"/>
                      <a:ext cx="5262880" cy="4551045"/>
                    </a:xfrm>
                    <a:prstGeom prst="rect">
                      <a:avLst/>
                    </a:prstGeom>
                    <a:noFill/>
                    <a:ln w="9525">
                      <a:noFill/>
                      <a:miter lim="800000"/>
                      <a:headEnd/>
                      <a:tailEnd/>
                    </a:ln>
                  </pic:spPr>
                </pic:pic>
              </a:graphicData>
            </a:graphic>
          </wp:inline>
        </w:drawing>
      </w:r>
    </w:p>
    <w:p w:rsidR="00E64CAF" w:rsidRDefault="00E64CAF" w:rsidP="00202E64">
      <w:pPr>
        <w:ind w:firstLine="709"/>
        <w:jc w:val="both"/>
        <w:rPr>
          <w:sz w:val="28"/>
          <w:szCs w:val="28"/>
        </w:rPr>
      </w:pPr>
    </w:p>
    <w:p w:rsidR="00E64CAF" w:rsidRDefault="00457DA0" w:rsidP="00202E64">
      <w:pPr>
        <w:ind w:firstLine="709"/>
        <w:jc w:val="both"/>
        <w:rPr>
          <w:sz w:val="28"/>
          <w:szCs w:val="28"/>
        </w:rPr>
      </w:pPr>
      <w:r w:rsidRPr="00202E64">
        <w:rPr>
          <w:sz w:val="28"/>
          <w:szCs w:val="28"/>
        </w:rPr>
        <w:t>Рис 3.4 Варианты расположения гистограмм по отношению к технологическому</w:t>
      </w:r>
      <w:r>
        <w:rPr>
          <w:sz w:val="28"/>
          <w:szCs w:val="28"/>
        </w:rPr>
        <w:t xml:space="preserve"> допуску</w:t>
      </w:r>
    </w:p>
    <w:p w:rsidR="00457DA0" w:rsidRPr="00202E64" w:rsidRDefault="00457DA0" w:rsidP="00202E64">
      <w:pPr>
        <w:ind w:firstLine="709"/>
        <w:jc w:val="both"/>
        <w:rPr>
          <w:sz w:val="28"/>
          <w:szCs w:val="28"/>
          <w:lang w:eastAsia="zh-CN"/>
        </w:rPr>
      </w:pPr>
      <w:r w:rsidRPr="00202E64">
        <w:rPr>
          <w:sz w:val="28"/>
          <w:szCs w:val="28"/>
        </w:rPr>
        <w:t>На рис. 3.4</w:t>
      </w:r>
      <w:r w:rsidR="00E64CAF">
        <w:rPr>
          <w:sz w:val="28"/>
          <w:szCs w:val="28"/>
        </w:rPr>
        <w:t>б</w:t>
      </w:r>
      <w:r w:rsidRPr="00202E64">
        <w:rPr>
          <w:sz w:val="28"/>
          <w:szCs w:val="28"/>
        </w:rPr>
        <w:t xml:space="preserve"> гистограмма сдвинута вправо. В связи с этим имеется опасение, что среди деталей могут находиться некондиционные единицы (выходящие за пределы допуска). В этом случае необходимо проверить, не вносят ли система</w:t>
      </w:r>
      <w:r w:rsidRPr="00202E64">
        <w:rPr>
          <w:sz w:val="28"/>
          <w:szCs w:val="28"/>
        </w:rPr>
        <w:softHyphen/>
        <w:t>тическую ошибку используемые средства измерения. Если средство измерения находится в удовлетворительном состоянии, следует продолжить изготовление деталей, отрегулировав технологическую операцию так, чтобы центрах гистог</w:t>
      </w:r>
      <w:r w:rsidRPr="00202E64">
        <w:rPr>
          <w:sz w:val="28"/>
          <w:szCs w:val="28"/>
        </w:rPr>
        <w:softHyphen/>
        <w:t>раммы совпадал с центром поля допуска.</w:t>
      </w:r>
    </w:p>
    <w:p w:rsidR="00457DA0" w:rsidRPr="00202E64" w:rsidRDefault="00457DA0" w:rsidP="00202E64">
      <w:pPr>
        <w:ind w:firstLine="709"/>
        <w:jc w:val="both"/>
        <w:rPr>
          <w:sz w:val="28"/>
          <w:szCs w:val="28"/>
        </w:rPr>
      </w:pPr>
      <w:r w:rsidRPr="00202E64">
        <w:rPr>
          <w:sz w:val="28"/>
          <w:szCs w:val="28"/>
        </w:rPr>
        <w:t>На рис. 3.4в центр гистограммы расположен правильно, т. е. совпадает с центром поля допуска. Однако поскольку ширина гистограммы, характери</w:t>
      </w:r>
      <w:r w:rsidRPr="00202E64">
        <w:rPr>
          <w:sz w:val="28"/>
          <w:szCs w:val="28"/>
        </w:rPr>
        <w:softHyphen/>
        <w:t>зующая реальный разброс значений контролируемого показателя, совпадает с шириной поля допуска, то имеется опасение, что со стороны верхнего и нижнего допуска могут появиться некондиционные детали. Следовательно, чтобы сузить ширину гистограммы, необходимо принять меры для обследова</w:t>
      </w:r>
      <w:r w:rsidRPr="00202E64">
        <w:rPr>
          <w:sz w:val="28"/>
          <w:szCs w:val="28"/>
        </w:rPr>
        <w:softHyphen/>
        <w:t>ния технологической операции с точки зрения точности оборудования, усло</w:t>
      </w:r>
      <w:r w:rsidRPr="00202E64">
        <w:rPr>
          <w:sz w:val="28"/>
          <w:szCs w:val="28"/>
        </w:rPr>
        <w:softHyphen/>
        <w:t>вий обработки, технологической оснастки и т. д. В случае невозможности найти техническое решение по данному вопросу рекомендуется (если есть такая воз</w:t>
      </w:r>
      <w:r w:rsidRPr="00202E64">
        <w:rPr>
          <w:sz w:val="28"/>
          <w:szCs w:val="28"/>
        </w:rPr>
        <w:softHyphen/>
        <w:t>можность) расширить допуск, так как требования к качеству деталей в данном случае трудновыполнимы .</w:t>
      </w:r>
    </w:p>
    <w:p w:rsidR="00457DA0" w:rsidRPr="00202E64" w:rsidRDefault="00457DA0" w:rsidP="00202E64">
      <w:pPr>
        <w:ind w:firstLine="709"/>
        <w:jc w:val="both"/>
        <w:rPr>
          <w:sz w:val="28"/>
          <w:szCs w:val="28"/>
        </w:rPr>
      </w:pPr>
      <w:r w:rsidRPr="00202E64">
        <w:rPr>
          <w:sz w:val="28"/>
          <w:szCs w:val="28"/>
        </w:rPr>
        <w:lastRenderedPageBreak/>
        <w:t>На рис. 3.4г центр гистограммы смещен, причем выход одного интервала гистограммы за верхнюю границу допуска USL свидетельствует о наличии де</w:t>
      </w:r>
      <w:r w:rsidRPr="00202E64">
        <w:rPr>
          <w:sz w:val="28"/>
          <w:szCs w:val="28"/>
        </w:rPr>
        <w:softHyphen/>
        <w:t>фектных деталей. Кроме того, поскольку ширина гистограммы и ширина поля допуска почти одинаковы, необходимо срочно отрегулировать технологическую операцию, переместив центр гистограммы х в центр поля допуска Ц, либо умень</w:t>
      </w:r>
      <w:r w:rsidRPr="00202E64">
        <w:rPr>
          <w:sz w:val="28"/>
          <w:szCs w:val="28"/>
        </w:rPr>
        <w:softHyphen/>
        <w:t>шить ширину гистограммы, либо изменить допуск .</w:t>
      </w:r>
    </w:p>
    <w:p w:rsidR="00457DA0" w:rsidRPr="00202E64" w:rsidRDefault="00457DA0" w:rsidP="00202E64">
      <w:pPr>
        <w:ind w:firstLine="709"/>
        <w:jc w:val="both"/>
        <w:rPr>
          <w:sz w:val="28"/>
          <w:szCs w:val="28"/>
        </w:rPr>
      </w:pPr>
      <w:r w:rsidRPr="00202E64">
        <w:rPr>
          <w:sz w:val="28"/>
          <w:szCs w:val="28"/>
        </w:rPr>
        <w:t>На рис. 3.4д центр гистограммы совпадает с центром поля допуска, но так как ширина гистограммы превышает ширину поля допуска, то обнаруживаются детали несоответствующего качества, о чем свидетельствует выход гистограммы за обе стороны поля допуска. В этом случае целесообразно реализовать рас</w:t>
      </w:r>
      <w:r w:rsidRPr="00202E64">
        <w:rPr>
          <w:sz w:val="28"/>
          <w:szCs w:val="28"/>
        </w:rPr>
        <w:softHyphen/>
        <w:t>смотренные выше меры.</w:t>
      </w:r>
    </w:p>
    <w:p w:rsidR="00457DA0" w:rsidRPr="00202E64" w:rsidRDefault="00457DA0" w:rsidP="00202E64">
      <w:pPr>
        <w:ind w:firstLine="709"/>
        <w:jc w:val="both"/>
        <w:rPr>
          <w:sz w:val="28"/>
          <w:szCs w:val="28"/>
        </w:rPr>
      </w:pPr>
      <w:r w:rsidRPr="00202E64">
        <w:rPr>
          <w:sz w:val="28"/>
          <w:szCs w:val="28"/>
        </w:rPr>
        <w:t>На рис. 3.4е в гистограмме имеются два пика, хотя образцы деталей взяты из одной партии. Это явление объясняется либо тем, что исходный материал для деталей был двух разных сортов, либо в процессе изготовления деталей была изменена настройка оборудования, либо тем, что в одну партию включи</w:t>
      </w:r>
      <w:r w:rsidRPr="00202E64">
        <w:rPr>
          <w:sz w:val="28"/>
          <w:szCs w:val="28"/>
        </w:rPr>
        <w:softHyphen/>
        <w:t>ли детали, обработанные на двух разных станках. Очевидно, следует провести (см. подробнее § 3.3) расслоение (стратификацию) гистограммы, т. е. разбить ее на две.</w:t>
      </w:r>
    </w:p>
    <w:p w:rsidR="00457DA0" w:rsidRPr="00202E64" w:rsidRDefault="00457DA0" w:rsidP="00202E64">
      <w:pPr>
        <w:ind w:firstLine="709"/>
        <w:jc w:val="both"/>
        <w:rPr>
          <w:sz w:val="28"/>
          <w:szCs w:val="28"/>
        </w:rPr>
      </w:pPr>
      <w:r w:rsidRPr="00202E64">
        <w:rPr>
          <w:sz w:val="28"/>
          <w:szCs w:val="28"/>
        </w:rPr>
        <w:t>На рис. 3.4ж главные характеристики гистограммы (ширина и центр) в нор</w:t>
      </w:r>
      <w:r w:rsidRPr="00202E64">
        <w:rPr>
          <w:sz w:val="28"/>
          <w:szCs w:val="28"/>
        </w:rPr>
        <w:softHyphen/>
        <w:t>ме, однако значительная часть деталей выходит за верхний предел допуска и, отделяясь, образует обособленный «островок». Детали в этом «островке», воз</w:t>
      </w:r>
      <w:r w:rsidRPr="00202E64">
        <w:rPr>
          <w:sz w:val="28"/>
          <w:szCs w:val="28"/>
        </w:rPr>
        <w:softHyphen/>
        <w:t>можно, представляют часть тех деталей несоответствующего качества, которые вследствие небрежности были перемешаны с доброкачественными в общем потоке</w:t>
      </w:r>
    </w:p>
    <w:p w:rsidR="00457DA0" w:rsidRPr="00202E64" w:rsidRDefault="00457DA0" w:rsidP="00202E64">
      <w:pPr>
        <w:ind w:firstLine="709"/>
        <w:jc w:val="both"/>
        <w:rPr>
          <w:sz w:val="28"/>
          <w:szCs w:val="28"/>
        </w:rPr>
      </w:pPr>
      <w:r w:rsidRPr="00202E64">
        <w:rPr>
          <w:sz w:val="28"/>
          <w:szCs w:val="28"/>
        </w:rPr>
        <w:t>В данной ситуации необходимо принять меры для выяснения самых различных и внезапно возникающих обстоятельств, должным образом объясня</w:t>
      </w:r>
      <w:r w:rsidRPr="00202E64">
        <w:rPr>
          <w:sz w:val="28"/>
          <w:szCs w:val="28"/>
        </w:rPr>
        <w:softHyphen/>
        <w:t>ющих причину этого явления.</w:t>
      </w:r>
    </w:p>
    <w:p w:rsidR="00457DA0" w:rsidRPr="00202E64" w:rsidRDefault="00457DA0" w:rsidP="00202E64">
      <w:pPr>
        <w:ind w:firstLine="709"/>
        <w:jc w:val="both"/>
        <w:rPr>
          <w:sz w:val="28"/>
          <w:szCs w:val="28"/>
        </w:rPr>
      </w:pPr>
      <w:r w:rsidRPr="00202E64">
        <w:rPr>
          <w:sz w:val="28"/>
          <w:szCs w:val="28"/>
        </w:rPr>
        <w:t>На рис. 3.4з центр распределения смещен к нижнему пределу допуска. Так как левая сторона гистограммы на границе нижнего предела допуска имеет вид «отвесного берега», можно сделать заключение, что фактически это была партия, которую предварительно рассортировали из-за наличия в ней деталей несоот</w:t>
      </w:r>
      <w:r w:rsidRPr="00202E64">
        <w:rPr>
          <w:sz w:val="28"/>
          <w:szCs w:val="28"/>
        </w:rPr>
        <w:softHyphen/>
        <w:t>ветствующего качества в левой стороне гистограммы (т. е. выходящих за ниж</w:t>
      </w:r>
      <w:r w:rsidRPr="00202E64">
        <w:rPr>
          <w:sz w:val="28"/>
          <w:szCs w:val="28"/>
        </w:rPr>
        <w:softHyphen/>
        <w:t>ний предел допуска) или же детали несоответствующего качества левой стороны при выборочном контроле умышленно распределили как годные для включе</w:t>
      </w:r>
      <w:r w:rsidRPr="00202E64">
        <w:rPr>
          <w:sz w:val="28"/>
          <w:szCs w:val="28"/>
        </w:rPr>
        <w:softHyphen/>
        <w:t>ния в пределы допуска. Следовательно, необходимо выявить причину, которая могла повлечь за собой данное явление .</w:t>
      </w:r>
    </w:p>
    <w:p w:rsidR="00457DA0" w:rsidRPr="00202E64" w:rsidRDefault="00457DA0" w:rsidP="00202E64">
      <w:pPr>
        <w:ind w:firstLine="709"/>
        <w:jc w:val="both"/>
        <w:rPr>
          <w:sz w:val="28"/>
          <w:szCs w:val="28"/>
        </w:rPr>
      </w:pPr>
      <w:r w:rsidRPr="00202E64">
        <w:rPr>
          <w:sz w:val="28"/>
          <w:szCs w:val="28"/>
        </w:rPr>
        <w:t>На рис. 3.4и показан случай, аналогичный варианту «з». Возможно, что ис</w:t>
      </w:r>
      <w:r w:rsidRPr="00202E64">
        <w:rPr>
          <w:sz w:val="28"/>
          <w:szCs w:val="28"/>
        </w:rPr>
        <w:softHyphen/>
        <w:t>пользуемое измерительное средство было неисправно. В связи с этим необходи</w:t>
      </w:r>
      <w:r w:rsidRPr="00202E64">
        <w:rPr>
          <w:sz w:val="28"/>
          <w:szCs w:val="28"/>
        </w:rPr>
        <w:softHyphen/>
        <w:t>мо обратить внимание на калибровку (поверку) измерительного средства, равно как и на повторное обучение правилам выполнения измерений.</w:t>
      </w:r>
    </w:p>
    <w:p w:rsidR="00457DA0" w:rsidRPr="00202E64" w:rsidRDefault="00457DA0" w:rsidP="00202E64">
      <w:pPr>
        <w:ind w:firstLine="709"/>
        <w:jc w:val="both"/>
        <w:rPr>
          <w:sz w:val="28"/>
          <w:szCs w:val="28"/>
        </w:rPr>
      </w:pPr>
    </w:p>
    <w:p w:rsidR="00457DA0" w:rsidRPr="00202E64" w:rsidRDefault="00457DA0" w:rsidP="00202E64">
      <w:pPr>
        <w:ind w:firstLine="709"/>
        <w:jc w:val="both"/>
        <w:rPr>
          <w:sz w:val="28"/>
          <w:szCs w:val="28"/>
          <w:lang w:eastAsia="zh-CN"/>
        </w:rPr>
      </w:pPr>
      <w:r w:rsidRPr="00202E64">
        <w:rPr>
          <w:sz w:val="28"/>
          <w:szCs w:val="28"/>
        </w:rPr>
        <w:t>Задание № 3.2.</w:t>
      </w:r>
    </w:p>
    <w:p w:rsidR="00457DA0" w:rsidRPr="00202E64" w:rsidRDefault="00457DA0" w:rsidP="00202E64">
      <w:pPr>
        <w:ind w:firstLine="709"/>
        <w:jc w:val="both"/>
        <w:rPr>
          <w:sz w:val="28"/>
          <w:szCs w:val="28"/>
          <w:lang w:val="en-US"/>
        </w:rPr>
      </w:pPr>
      <w:r w:rsidRPr="00202E64">
        <w:rPr>
          <w:sz w:val="28"/>
          <w:szCs w:val="28"/>
        </w:rPr>
        <w:t>Для исследования качества процесса изготовления стальных осей на токарном станке были измерены диаметры 90 осей, приведенные в таблице. Постройте гистограмму по этим данным:</w:t>
      </w:r>
    </w:p>
    <w:p w:rsidR="00457DA0" w:rsidRPr="003765EC" w:rsidRDefault="00457DA0" w:rsidP="00623464">
      <w:pPr>
        <w:rPr>
          <w:lang w:eastAsia="zh-CN"/>
        </w:rPr>
      </w:pPr>
    </w:p>
    <w:tbl>
      <w:tblPr>
        <w:tblW w:w="0" w:type="auto"/>
        <w:jc w:val="center"/>
        <w:tblLayout w:type="fixed"/>
        <w:tblCellMar>
          <w:left w:w="0" w:type="dxa"/>
          <w:right w:w="0" w:type="dxa"/>
        </w:tblCellMar>
        <w:tblLook w:val="0000"/>
      </w:tblPr>
      <w:tblGrid>
        <w:gridCol w:w="1983"/>
        <w:gridCol w:w="775"/>
        <w:gridCol w:w="798"/>
        <w:gridCol w:w="764"/>
        <w:gridCol w:w="798"/>
        <w:gridCol w:w="809"/>
        <w:gridCol w:w="753"/>
        <w:gridCol w:w="775"/>
        <w:gridCol w:w="786"/>
        <w:gridCol w:w="831"/>
        <w:gridCol w:w="786"/>
      </w:tblGrid>
      <w:tr w:rsidR="00457DA0" w:rsidRPr="003765EC">
        <w:trPr>
          <w:trHeight w:val="698"/>
          <w:jc w:val="center"/>
        </w:trPr>
        <w:tc>
          <w:tcPr>
            <w:tcW w:w="1983" w:type="dxa"/>
            <w:tcBorders>
              <w:top w:val="single" w:sz="4" w:space="0" w:color="auto"/>
              <w:left w:val="single" w:sz="4" w:space="0" w:color="auto"/>
              <w:bottom w:val="single" w:sz="4" w:space="0" w:color="auto"/>
              <w:right w:val="single" w:sz="4" w:space="0" w:color="auto"/>
            </w:tcBorders>
            <w:shd w:val="clear" w:color="auto" w:fill="FFFFFF"/>
            <w:vAlign w:val="center"/>
          </w:tcPr>
          <w:p w:rsidR="00457DA0" w:rsidRPr="003765EC" w:rsidRDefault="00457DA0" w:rsidP="008E257D">
            <w:pPr>
              <w:jc w:val="center"/>
              <w:rPr>
                <w:rFonts w:eastAsia="SimSun"/>
              </w:rPr>
            </w:pPr>
            <w:r w:rsidRPr="003765EC">
              <w:t>Номер наблюдений</w:t>
            </w:r>
          </w:p>
        </w:tc>
        <w:tc>
          <w:tcPr>
            <w:tcW w:w="7875" w:type="dxa"/>
            <w:gridSpan w:val="10"/>
            <w:tcBorders>
              <w:top w:val="single" w:sz="4" w:space="0" w:color="auto"/>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t xml:space="preserve">                            </w:t>
            </w:r>
            <w:r w:rsidRPr="003765EC">
              <w:t>Результаты наблюдений (измерений)</w:t>
            </w:r>
          </w:p>
        </w:tc>
      </w:tr>
      <w:tr w:rsidR="00457DA0" w:rsidRPr="003765EC">
        <w:trPr>
          <w:trHeight w:val="399"/>
          <w:jc w:val="center"/>
        </w:trPr>
        <w:tc>
          <w:tcPr>
            <w:tcW w:w="1983"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1—10</w:t>
            </w:r>
          </w:p>
        </w:tc>
        <w:tc>
          <w:tcPr>
            <w:tcW w:w="775"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98"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22,517</w:t>
            </w:r>
          </w:p>
        </w:tc>
        <w:tc>
          <w:tcPr>
            <w:tcW w:w="764"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98"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809"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53"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75"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86"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831"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786"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11—20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22,536</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22,526</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21-30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22,529</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22,523</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22,519</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22,519</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22,513</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22,518</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31—40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22,520</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22,521</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22,521</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41-50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22,535</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22,523</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22,535</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22,540</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22,528</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22,525</w:t>
            </w:r>
          </w:p>
        </w:tc>
      </w:tr>
      <w:tr w:rsidR="00457DA0" w:rsidRPr="003765EC">
        <w:trPr>
          <w:trHeight w:val="421"/>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51—60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22,515</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22,520</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22,540</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61—70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22,525</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22,515</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22,526</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22,528</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22,531</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22,545</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71—80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22,531</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22,545</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22,526</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22,511</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22,519</w:t>
            </w:r>
          </w:p>
        </w:tc>
      </w:tr>
      <w:tr w:rsidR="00457DA0" w:rsidRPr="003765EC">
        <w:trPr>
          <w:trHeight w:val="432"/>
          <w:jc w:val="center"/>
        </w:trPr>
        <w:tc>
          <w:tcPr>
            <w:tcW w:w="1983"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jc w:val="center"/>
              <w:rPr>
                <w:rFonts w:eastAsia="SimSun"/>
              </w:rPr>
            </w:pPr>
            <w:r w:rsidRPr="003765EC">
              <w:t>81—90</w:t>
            </w:r>
          </w:p>
        </w:tc>
        <w:tc>
          <w:tcPr>
            <w:tcW w:w="775"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22,518</w:t>
            </w:r>
          </w:p>
        </w:tc>
        <w:tc>
          <w:tcPr>
            <w:tcW w:w="798"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764"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798"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809"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53"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22,531</w:t>
            </w:r>
          </w:p>
        </w:tc>
        <w:tc>
          <w:tcPr>
            <w:tcW w:w="775"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786"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22,529</w:t>
            </w:r>
          </w:p>
        </w:tc>
        <w:tc>
          <w:tcPr>
            <w:tcW w:w="831"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22,528</w:t>
            </w:r>
          </w:p>
        </w:tc>
        <w:tc>
          <w:tcPr>
            <w:tcW w:w="786"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22,519</w:t>
            </w:r>
          </w:p>
        </w:tc>
      </w:tr>
    </w:tbl>
    <w:p w:rsidR="00457DA0" w:rsidRDefault="00457DA0" w:rsidP="002277D4">
      <w:pPr>
        <w:pStyle w:val="a3"/>
        <w:spacing w:after="0" w:line="240" w:lineRule="auto"/>
        <w:ind w:left="0" w:firstLine="709"/>
        <w:jc w:val="both"/>
        <w:rPr>
          <w:rFonts w:ascii="Times New Roman" w:hAnsi="Times New Roman" w:cs="Times New Roman"/>
          <w:b/>
          <w:bCs/>
          <w:sz w:val="28"/>
          <w:szCs w:val="28"/>
        </w:rPr>
      </w:pPr>
    </w:p>
    <w:p w:rsidR="00457DA0" w:rsidRDefault="00457DA0" w:rsidP="00EE25C9">
      <w:pPr>
        <w:shd w:val="clear" w:color="auto" w:fill="FFFFFF"/>
        <w:ind w:firstLine="709"/>
        <w:jc w:val="both"/>
        <w:rPr>
          <w:b/>
          <w:bCs/>
          <w:sz w:val="28"/>
          <w:szCs w:val="28"/>
        </w:rPr>
      </w:pPr>
      <w:r w:rsidRPr="00E73C78">
        <w:rPr>
          <w:b/>
          <w:bCs/>
          <w:sz w:val="28"/>
          <w:szCs w:val="28"/>
        </w:rPr>
        <w:t>Контрольные вопросы:</w:t>
      </w:r>
    </w:p>
    <w:p w:rsidR="008B7C5F" w:rsidRPr="00AC2A0E" w:rsidRDefault="009839C4" w:rsidP="00BE67A8">
      <w:pPr>
        <w:pStyle w:val="a3"/>
        <w:numPr>
          <w:ilvl w:val="0"/>
          <w:numId w:val="23"/>
        </w:numPr>
        <w:spacing w:after="0" w:line="240" w:lineRule="auto"/>
        <w:jc w:val="both"/>
        <w:rPr>
          <w:rFonts w:ascii="Times New Roman" w:hAnsi="Times New Roman" w:cs="Times New Roman"/>
          <w:bCs/>
          <w:sz w:val="28"/>
          <w:szCs w:val="28"/>
        </w:rPr>
      </w:pPr>
      <w:r w:rsidRPr="00AC2A0E">
        <w:rPr>
          <w:rFonts w:ascii="Times New Roman" w:hAnsi="Times New Roman" w:cs="Times New Roman"/>
          <w:sz w:val="28"/>
          <w:szCs w:val="28"/>
        </w:rPr>
        <w:t>Что представляет из себя гистограмма?</w:t>
      </w:r>
    </w:p>
    <w:p w:rsidR="009839C4" w:rsidRPr="008B7C5F" w:rsidRDefault="00AC2A0E" w:rsidP="00BE67A8">
      <w:pPr>
        <w:pStyle w:val="a3"/>
        <w:numPr>
          <w:ilvl w:val="0"/>
          <w:numId w:val="23"/>
        </w:numPr>
        <w:spacing w:after="0" w:line="240" w:lineRule="auto"/>
        <w:jc w:val="both"/>
        <w:rPr>
          <w:bCs/>
          <w:sz w:val="28"/>
          <w:szCs w:val="28"/>
        </w:rPr>
      </w:pPr>
      <w:r>
        <w:rPr>
          <w:rFonts w:ascii="Times New Roman" w:hAnsi="Times New Roman" w:cs="Times New Roman"/>
          <w:bCs/>
          <w:sz w:val="28"/>
          <w:szCs w:val="28"/>
        </w:rPr>
        <w:t xml:space="preserve">Какие формы </w:t>
      </w:r>
      <w:r w:rsidR="009839C4" w:rsidRPr="008B7C5F">
        <w:rPr>
          <w:rFonts w:ascii="Times New Roman" w:hAnsi="Times New Roman" w:cs="Times New Roman"/>
          <w:bCs/>
          <w:sz w:val="28"/>
          <w:szCs w:val="28"/>
        </w:rPr>
        <w:t>построения гистограммы</w:t>
      </w:r>
      <w:r>
        <w:rPr>
          <w:rFonts w:ascii="Times New Roman" w:hAnsi="Times New Roman" w:cs="Times New Roman"/>
          <w:bCs/>
          <w:sz w:val="28"/>
          <w:szCs w:val="28"/>
        </w:rPr>
        <w:t xml:space="preserve"> существуют?</w:t>
      </w:r>
    </w:p>
    <w:p w:rsidR="009839C4" w:rsidRPr="008B7C5F" w:rsidRDefault="00AC2A0E" w:rsidP="00BE67A8">
      <w:pPr>
        <w:pStyle w:val="a3"/>
        <w:numPr>
          <w:ilvl w:val="0"/>
          <w:numId w:val="23"/>
        </w:numPr>
        <w:spacing w:after="0" w:line="240" w:lineRule="auto"/>
        <w:jc w:val="both"/>
        <w:rPr>
          <w:rFonts w:ascii="Times New Roman" w:hAnsi="Times New Roman" w:cs="Times New Roman"/>
          <w:bCs/>
          <w:sz w:val="28"/>
          <w:szCs w:val="28"/>
        </w:rPr>
      </w:pPr>
      <w:r>
        <w:rPr>
          <w:rFonts w:ascii="Times New Roman" w:hAnsi="Times New Roman" w:cs="Times New Roman"/>
          <w:sz w:val="28"/>
          <w:szCs w:val="28"/>
        </w:rPr>
        <w:t>Расскажите про п</w:t>
      </w:r>
      <w:r w:rsidR="009839C4" w:rsidRPr="008B7C5F">
        <w:rPr>
          <w:rFonts w:ascii="Times New Roman" w:hAnsi="Times New Roman" w:cs="Times New Roman"/>
          <w:sz w:val="28"/>
          <w:szCs w:val="28"/>
        </w:rPr>
        <w:t>орядок построения гистограммы</w:t>
      </w:r>
      <w:r w:rsidR="009839C4">
        <w:rPr>
          <w:rFonts w:ascii="Times New Roman" w:hAnsi="Times New Roman" w:cs="Times New Roman"/>
          <w:sz w:val="28"/>
          <w:szCs w:val="28"/>
        </w:rPr>
        <w:t>.</w:t>
      </w:r>
    </w:p>
    <w:p w:rsidR="008B7C5F" w:rsidRPr="00AC2A0E" w:rsidRDefault="009839C4" w:rsidP="00BE67A8">
      <w:pPr>
        <w:pStyle w:val="a3"/>
        <w:numPr>
          <w:ilvl w:val="0"/>
          <w:numId w:val="23"/>
        </w:numPr>
        <w:shd w:val="clear" w:color="auto" w:fill="FFFFFF"/>
        <w:jc w:val="both"/>
        <w:rPr>
          <w:b/>
          <w:bCs/>
          <w:sz w:val="28"/>
          <w:szCs w:val="28"/>
        </w:rPr>
      </w:pPr>
      <w:r w:rsidRPr="00AC2A0E">
        <w:rPr>
          <w:rFonts w:ascii="Times New Roman" w:hAnsi="Times New Roman" w:cs="Times New Roman"/>
          <w:sz w:val="28"/>
          <w:szCs w:val="28"/>
        </w:rPr>
        <w:t xml:space="preserve">Использование гистограмм </w:t>
      </w:r>
      <w:r w:rsidR="00AC2A0E">
        <w:rPr>
          <w:rFonts w:ascii="Times New Roman" w:hAnsi="Times New Roman" w:cs="Times New Roman"/>
          <w:sz w:val="28"/>
          <w:szCs w:val="28"/>
        </w:rPr>
        <w:t>на практике.</w:t>
      </w:r>
    </w:p>
    <w:p w:rsidR="00457DA0" w:rsidRPr="00910E9D" w:rsidRDefault="00457DA0" w:rsidP="00EE25C9">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11</w:t>
      </w:r>
    </w:p>
    <w:p w:rsidR="00457DA0" w:rsidRPr="00ED7CE1" w:rsidRDefault="00457DA0" w:rsidP="00EE25C9">
      <w:pPr>
        <w:pStyle w:val="a3"/>
        <w:spacing w:after="0" w:line="240" w:lineRule="auto"/>
        <w:ind w:left="0" w:firstLine="709"/>
        <w:jc w:val="both"/>
        <w:rPr>
          <w:rFonts w:ascii="Times New Roman" w:hAnsi="Times New Roman" w:cs="Times New Roman"/>
          <w:b/>
          <w:bCs/>
          <w:sz w:val="28"/>
          <w:szCs w:val="28"/>
        </w:rPr>
      </w:pPr>
      <w:r w:rsidRPr="00910E9D">
        <w:rPr>
          <w:rFonts w:ascii="Times New Roman" w:hAnsi="Times New Roman" w:cs="Times New Roman"/>
          <w:b/>
          <w:bCs/>
          <w:sz w:val="28"/>
          <w:szCs w:val="28"/>
        </w:rPr>
        <w:t xml:space="preserve">Тема: </w:t>
      </w:r>
      <w:r w:rsidRPr="00ED7CE1">
        <w:rPr>
          <w:rFonts w:ascii="Times New Roman" w:hAnsi="Times New Roman" w:cs="Times New Roman"/>
          <w:b/>
          <w:bCs/>
          <w:sz w:val="28"/>
          <w:szCs w:val="28"/>
        </w:rPr>
        <w:t>Расслоение (стратификация) гистограмм. Диаграмма рассеивания.</w:t>
      </w:r>
    </w:p>
    <w:p w:rsidR="00457DA0" w:rsidRPr="00ED7CE1" w:rsidRDefault="00457DA0" w:rsidP="00EE25C9">
      <w:pPr>
        <w:pStyle w:val="a3"/>
        <w:spacing w:after="0" w:line="240" w:lineRule="auto"/>
        <w:ind w:left="0" w:firstLine="709"/>
        <w:jc w:val="both"/>
        <w:rPr>
          <w:rFonts w:ascii="Times New Roman" w:hAnsi="Times New Roman" w:cs="Times New Roman"/>
          <w:b/>
          <w:bCs/>
          <w:sz w:val="28"/>
          <w:szCs w:val="28"/>
        </w:rPr>
      </w:pPr>
    </w:p>
    <w:p w:rsidR="00457DA0" w:rsidRDefault="00457DA0" w:rsidP="00EE25C9">
      <w:pPr>
        <w:ind w:firstLine="709"/>
        <w:jc w:val="both"/>
        <w:rPr>
          <w:b/>
          <w:bCs/>
          <w:sz w:val="28"/>
          <w:szCs w:val="28"/>
        </w:rPr>
      </w:pPr>
      <w:r w:rsidRPr="000F1727">
        <w:rPr>
          <w:b/>
          <w:bCs/>
          <w:sz w:val="28"/>
          <w:szCs w:val="28"/>
        </w:rPr>
        <w:t>План лекции:</w:t>
      </w:r>
    </w:p>
    <w:p w:rsidR="004327FA" w:rsidRDefault="00B93C98" w:rsidP="00BE67A8">
      <w:pPr>
        <w:pStyle w:val="a3"/>
        <w:numPr>
          <w:ilvl w:val="0"/>
          <w:numId w:val="24"/>
        </w:numPr>
        <w:spacing w:after="0" w:line="240" w:lineRule="auto"/>
        <w:jc w:val="both"/>
        <w:rPr>
          <w:rFonts w:ascii="Times New Roman" w:hAnsi="Times New Roman" w:cs="Times New Roman"/>
          <w:bCs/>
          <w:sz w:val="28"/>
          <w:szCs w:val="28"/>
        </w:rPr>
      </w:pPr>
      <w:r w:rsidRPr="00B93C98">
        <w:rPr>
          <w:rFonts w:ascii="Times New Roman" w:hAnsi="Times New Roman" w:cs="Times New Roman"/>
          <w:bCs/>
          <w:sz w:val="28"/>
          <w:szCs w:val="28"/>
        </w:rPr>
        <w:t>Понятие стратификации гистограмм.</w:t>
      </w:r>
    </w:p>
    <w:p w:rsidR="00B93C98" w:rsidRDefault="00B93C98" w:rsidP="00BE67A8">
      <w:pPr>
        <w:pStyle w:val="a3"/>
        <w:numPr>
          <w:ilvl w:val="0"/>
          <w:numId w:val="24"/>
        </w:numPr>
        <w:spacing w:after="0" w:line="240" w:lineRule="auto"/>
        <w:jc w:val="both"/>
        <w:rPr>
          <w:rFonts w:ascii="Times New Roman" w:hAnsi="Times New Roman" w:cs="Times New Roman"/>
          <w:bCs/>
          <w:sz w:val="28"/>
          <w:szCs w:val="28"/>
        </w:rPr>
      </w:pPr>
      <w:r w:rsidRPr="005A739B">
        <w:rPr>
          <w:rFonts w:ascii="Times New Roman" w:hAnsi="Times New Roman" w:cs="Times New Roman"/>
          <w:bCs/>
          <w:sz w:val="28"/>
          <w:szCs w:val="28"/>
        </w:rPr>
        <w:t xml:space="preserve">Выбор </w:t>
      </w:r>
      <w:r w:rsidRPr="005A739B">
        <w:rPr>
          <w:rFonts w:ascii="Times New Roman" w:hAnsi="Times New Roman" w:cs="Times New Roman"/>
          <w:sz w:val="28"/>
          <w:szCs w:val="28"/>
        </w:rPr>
        <w:t>стратифицирующего</w:t>
      </w:r>
      <w:r w:rsidRPr="00231917">
        <w:rPr>
          <w:sz w:val="28"/>
          <w:szCs w:val="28"/>
        </w:rPr>
        <w:t xml:space="preserve"> </w:t>
      </w:r>
      <w:r>
        <w:rPr>
          <w:rFonts w:ascii="Times New Roman" w:hAnsi="Times New Roman" w:cs="Times New Roman"/>
          <w:bCs/>
          <w:sz w:val="28"/>
          <w:szCs w:val="28"/>
        </w:rPr>
        <w:t>фактора при построении гистограмм</w:t>
      </w:r>
      <w:r w:rsidR="00B0264B">
        <w:rPr>
          <w:rFonts w:ascii="Times New Roman" w:hAnsi="Times New Roman" w:cs="Times New Roman"/>
          <w:bCs/>
          <w:sz w:val="28"/>
          <w:szCs w:val="28"/>
        </w:rPr>
        <w:t>.</w:t>
      </w:r>
    </w:p>
    <w:p w:rsidR="005A739B" w:rsidRPr="00D0496B" w:rsidRDefault="005A739B" w:rsidP="00BE67A8">
      <w:pPr>
        <w:pStyle w:val="a3"/>
        <w:numPr>
          <w:ilvl w:val="0"/>
          <w:numId w:val="24"/>
        </w:numPr>
        <w:spacing w:after="0" w:line="240" w:lineRule="auto"/>
        <w:jc w:val="both"/>
        <w:rPr>
          <w:rFonts w:ascii="Times New Roman" w:hAnsi="Times New Roman" w:cs="Times New Roman"/>
          <w:bCs/>
          <w:sz w:val="28"/>
          <w:szCs w:val="28"/>
        </w:rPr>
      </w:pPr>
      <w:r w:rsidRPr="00D0496B">
        <w:rPr>
          <w:rFonts w:ascii="Times New Roman" w:hAnsi="Times New Roman" w:cs="Times New Roman"/>
          <w:bCs/>
          <w:sz w:val="28"/>
          <w:szCs w:val="28"/>
        </w:rPr>
        <w:t>Диаграмма разброса (рассеивания)</w:t>
      </w:r>
      <w:r w:rsidR="00B0264B">
        <w:rPr>
          <w:rFonts w:ascii="Times New Roman" w:hAnsi="Times New Roman" w:cs="Times New Roman"/>
          <w:bCs/>
          <w:sz w:val="28"/>
          <w:szCs w:val="28"/>
        </w:rPr>
        <w:t>.</w:t>
      </w:r>
    </w:p>
    <w:p w:rsidR="00D0496B" w:rsidRPr="00D0496B" w:rsidRDefault="00D0496B" w:rsidP="00BE67A8">
      <w:pPr>
        <w:pStyle w:val="a3"/>
        <w:numPr>
          <w:ilvl w:val="0"/>
          <w:numId w:val="24"/>
        </w:numPr>
        <w:spacing w:after="0" w:line="240" w:lineRule="auto"/>
        <w:jc w:val="both"/>
        <w:rPr>
          <w:rFonts w:ascii="Times New Roman" w:hAnsi="Times New Roman" w:cs="Times New Roman"/>
          <w:sz w:val="28"/>
          <w:szCs w:val="28"/>
        </w:rPr>
      </w:pPr>
      <w:r w:rsidRPr="00D0496B">
        <w:rPr>
          <w:rFonts w:ascii="Times New Roman" w:hAnsi="Times New Roman" w:cs="Times New Roman"/>
          <w:sz w:val="28"/>
          <w:szCs w:val="28"/>
        </w:rPr>
        <w:t>Этапы построения диаграммы разброса (рассеивания)</w:t>
      </w:r>
      <w:r w:rsidR="00B0264B">
        <w:rPr>
          <w:rFonts w:ascii="Times New Roman" w:hAnsi="Times New Roman" w:cs="Times New Roman"/>
          <w:sz w:val="28"/>
          <w:szCs w:val="28"/>
        </w:rPr>
        <w:t>.</w:t>
      </w:r>
    </w:p>
    <w:p w:rsidR="00D0496B" w:rsidRPr="005A739B" w:rsidRDefault="00D0496B" w:rsidP="00D0496B">
      <w:pPr>
        <w:pStyle w:val="a3"/>
        <w:spacing w:after="0"/>
        <w:ind w:left="1069"/>
        <w:jc w:val="both"/>
        <w:rPr>
          <w:rFonts w:ascii="Times New Roman" w:hAnsi="Times New Roman" w:cs="Times New Roman"/>
          <w:bCs/>
          <w:sz w:val="28"/>
          <w:szCs w:val="28"/>
        </w:rPr>
      </w:pPr>
    </w:p>
    <w:p w:rsidR="00457DA0" w:rsidRPr="00231917" w:rsidRDefault="00457DA0" w:rsidP="00231917">
      <w:pPr>
        <w:ind w:firstLine="709"/>
        <w:jc w:val="both"/>
        <w:rPr>
          <w:sz w:val="28"/>
          <w:szCs w:val="28"/>
        </w:rPr>
      </w:pPr>
      <w:r w:rsidRPr="00231917">
        <w:rPr>
          <w:sz w:val="28"/>
          <w:szCs w:val="28"/>
        </w:rPr>
        <w:t>Стратификация — разделение полученных данных на отдельные группы</w:t>
      </w:r>
      <w:r>
        <w:rPr>
          <w:sz w:val="28"/>
          <w:szCs w:val="28"/>
        </w:rPr>
        <w:t xml:space="preserve"> </w:t>
      </w:r>
      <w:r w:rsidRPr="00231917">
        <w:rPr>
          <w:sz w:val="28"/>
          <w:szCs w:val="28"/>
        </w:rPr>
        <w:t>(слои, страты) в зависимости от выбранного стратифицирующего фактор</w:t>
      </w:r>
      <w:r>
        <w:rPr>
          <w:sz w:val="28"/>
          <w:szCs w:val="28"/>
        </w:rPr>
        <w:t>а.</w:t>
      </w:r>
      <w:r>
        <w:rPr>
          <w:sz w:val="28"/>
          <w:szCs w:val="28"/>
        </w:rPr>
        <w:tab/>
      </w:r>
    </w:p>
    <w:p w:rsidR="00457DA0" w:rsidRPr="00231917" w:rsidRDefault="00457DA0" w:rsidP="00231917">
      <w:pPr>
        <w:ind w:firstLine="709"/>
        <w:jc w:val="both"/>
        <w:rPr>
          <w:sz w:val="28"/>
          <w:szCs w:val="28"/>
        </w:rPr>
      </w:pPr>
      <w:r w:rsidRPr="00231917">
        <w:rPr>
          <w:sz w:val="28"/>
          <w:szCs w:val="28"/>
        </w:rPr>
        <w:t>В качестве стратифицирующего фактора могут быть выбраны любые параметры, определяющие особенности условий возникновения и получения данных:</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различное оборудование;</w:t>
      </w:r>
    </w:p>
    <w:p w:rsidR="00457DA0" w:rsidRPr="00231917" w:rsidRDefault="00457DA0" w:rsidP="00231917">
      <w:pPr>
        <w:ind w:firstLine="709"/>
        <w:jc w:val="both"/>
        <w:rPr>
          <w:sz w:val="28"/>
          <w:szCs w:val="28"/>
        </w:rPr>
      </w:pPr>
      <w:r w:rsidRPr="00231917">
        <w:rPr>
          <w:sz w:val="28"/>
          <w:szCs w:val="28"/>
        </w:rPr>
        <w:t>-операторы, производственные бригады, участки, цехи, предприятия и т.</w:t>
      </w:r>
      <w:r w:rsidR="00546A89">
        <w:rPr>
          <w:sz w:val="28"/>
          <w:szCs w:val="28"/>
        </w:rPr>
        <w:t xml:space="preserve">д </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время сбора данных;</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разные виды сырья;</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различие используемых станков, средств измерения и т. д.</w:t>
      </w:r>
    </w:p>
    <w:p w:rsidR="00457DA0" w:rsidRPr="00231917" w:rsidRDefault="00457DA0" w:rsidP="00231917">
      <w:pPr>
        <w:ind w:firstLine="709"/>
        <w:jc w:val="both"/>
        <w:rPr>
          <w:sz w:val="28"/>
          <w:szCs w:val="28"/>
        </w:rPr>
      </w:pPr>
      <w:r w:rsidRPr="00231917">
        <w:rPr>
          <w:sz w:val="28"/>
          <w:szCs w:val="28"/>
        </w:rPr>
        <w:t xml:space="preserve">При отсутствии учета стратифицирующего фактора (расслоения данных) происходит их объединение и обезличивание, затрудняющее установление </w:t>
      </w:r>
      <w:r w:rsidRPr="00231917">
        <w:rPr>
          <w:sz w:val="28"/>
          <w:szCs w:val="28"/>
        </w:rPr>
        <w:lastRenderedPageBreak/>
        <w:t>действительной взаимосвязи между полученными данными и особенностями их возникновения.</w:t>
      </w:r>
    </w:p>
    <w:p w:rsidR="00457DA0" w:rsidRPr="00231917" w:rsidRDefault="00457DA0" w:rsidP="00231917">
      <w:pPr>
        <w:ind w:firstLine="709"/>
        <w:jc w:val="both"/>
        <w:rPr>
          <w:sz w:val="28"/>
          <w:szCs w:val="28"/>
        </w:rPr>
      </w:pPr>
      <w:r w:rsidRPr="00231917">
        <w:rPr>
          <w:sz w:val="28"/>
          <w:szCs w:val="28"/>
        </w:rPr>
        <w:t>Например, при анализе источника дефектной продукции, поставляемой пред</w:t>
      </w:r>
      <w:r w:rsidRPr="00231917">
        <w:rPr>
          <w:sz w:val="28"/>
          <w:szCs w:val="28"/>
        </w:rPr>
        <w:softHyphen/>
        <w:t>приятию несколькими сторонними поставщиками, целесообразно в качестве стратифицирующего фактора выбрать поставщиков и произвести стратифика</w:t>
      </w:r>
      <w:r w:rsidRPr="00231917">
        <w:rPr>
          <w:sz w:val="28"/>
          <w:szCs w:val="28"/>
        </w:rPr>
        <w:softHyphen/>
        <w:t>цию дефектной продукции по поставщикам.</w:t>
      </w:r>
    </w:p>
    <w:p w:rsidR="00457DA0" w:rsidRPr="00231917" w:rsidRDefault="00457DA0" w:rsidP="00231917">
      <w:pPr>
        <w:ind w:firstLine="709"/>
        <w:jc w:val="both"/>
        <w:rPr>
          <w:sz w:val="28"/>
          <w:szCs w:val="28"/>
        </w:rPr>
      </w:pPr>
      <w:r w:rsidRPr="00231917">
        <w:rPr>
          <w:sz w:val="28"/>
          <w:szCs w:val="28"/>
        </w:rPr>
        <w:t xml:space="preserve">В японских журналах, посвященных работе кружков качества, неоднократно публиковались статьи о повышении качества продукции после многократного (до 50—80 раз) применения  метода стратификации для анализа проблем, возникавших в производственных процессах.          </w:t>
      </w:r>
    </w:p>
    <w:p w:rsidR="00457DA0" w:rsidRPr="00231917" w:rsidRDefault="00457DA0" w:rsidP="00231917">
      <w:pPr>
        <w:ind w:firstLine="709"/>
        <w:jc w:val="both"/>
        <w:rPr>
          <w:sz w:val="28"/>
          <w:szCs w:val="28"/>
          <w:lang w:eastAsia="zh-CN"/>
        </w:rPr>
      </w:pPr>
      <w:r w:rsidRPr="00231917">
        <w:rPr>
          <w:sz w:val="28"/>
          <w:szCs w:val="28"/>
        </w:rPr>
        <w:t>Мнемонический прием 4М ... 6М</w:t>
      </w:r>
    </w:p>
    <w:p w:rsidR="00457DA0" w:rsidRPr="00231917" w:rsidRDefault="00457DA0" w:rsidP="00231917">
      <w:pPr>
        <w:ind w:firstLine="709"/>
        <w:jc w:val="both"/>
        <w:rPr>
          <w:sz w:val="28"/>
          <w:szCs w:val="28"/>
        </w:rPr>
      </w:pPr>
      <w:r w:rsidRPr="00231917">
        <w:rPr>
          <w:sz w:val="28"/>
          <w:szCs w:val="28"/>
        </w:rPr>
        <w:t>Специалисты по управлению качеством продукции очень часто используют в своей работе английский язык. Поэтому в зарубежной литературе при страти</w:t>
      </w:r>
      <w:r w:rsidRPr="00231917">
        <w:rPr>
          <w:sz w:val="28"/>
          <w:szCs w:val="28"/>
        </w:rPr>
        <w:softHyphen/>
        <w:t>фикации (расслоении) статистических данных рекомендуется использовать мне</w:t>
      </w:r>
      <w:r w:rsidRPr="00231917">
        <w:rPr>
          <w:sz w:val="28"/>
          <w:szCs w:val="28"/>
        </w:rPr>
        <w:softHyphen/>
        <w:t>монический прием 4М ... 6М, позволяющий легко запомнить типовые причины (факторы), по которым может быть произведена группировка (стратификация, расслоение) статистических данных. Этот мнемонический прием основан на том, что в английском языке были подобраны слова, начинающиеся на букву М и определяющие основные группы причин (факторов), по которым наиболее часто производят стратификацию статистических данных.</w:t>
      </w:r>
    </w:p>
    <w:p w:rsidR="00457DA0" w:rsidRPr="00231917" w:rsidRDefault="00457DA0" w:rsidP="00231917">
      <w:pPr>
        <w:ind w:firstLine="709"/>
        <w:jc w:val="both"/>
        <w:rPr>
          <w:sz w:val="28"/>
          <w:szCs w:val="28"/>
        </w:rPr>
      </w:pPr>
      <w:r w:rsidRPr="00231917">
        <w:rPr>
          <w:sz w:val="28"/>
          <w:szCs w:val="28"/>
        </w:rPr>
        <w:t>Ниже приведены эти английские слова, определяющие основные причины (факторы) стратификации данных.</w:t>
      </w:r>
    </w:p>
    <w:p w:rsidR="00457DA0" w:rsidRPr="00231917" w:rsidRDefault="00457DA0" w:rsidP="00231917">
      <w:pPr>
        <w:ind w:firstLine="709"/>
        <w:jc w:val="both"/>
        <w:rPr>
          <w:sz w:val="28"/>
          <w:szCs w:val="28"/>
        </w:rPr>
      </w:pPr>
      <w:r w:rsidRPr="00231917">
        <w:rPr>
          <w:sz w:val="28"/>
          <w:szCs w:val="28"/>
        </w:rPr>
        <w:t>Manpower (персонал) — расслоение по исполнителям (по их квалифика</w:t>
      </w:r>
      <w:r w:rsidRPr="00231917">
        <w:rPr>
          <w:sz w:val="28"/>
          <w:szCs w:val="28"/>
        </w:rPr>
        <w:softHyphen/>
        <w:t>ции, стажу работы, полу и т. п.).</w:t>
      </w:r>
    </w:p>
    <w:p w:rsidR="00457DA0" w:rsidRPr="00231917" w:rsidRDefault="00457DA0" w:rsidP="00231917">
      <w:pPr>
        <w:ind w:firstLine="709"/>
        <w:jc w:val="both"/>
        <w:rPr>
          <w:sz w:val="28"/>
          <w:szCs w:val="28"/>
        </w:rPr>
      </w:pPr>
      <w:r w:rsidRPr="00231917">
        <w:rPr>
          <w:sz w:val="28"/>
          <w:szCs w:val="28"/>
        </w:rPr>
        <w:t>Machine (машина) — стратификация по машинам, станкам, оборудова</w:t>
      </w:r>
      <w:r w:rsidRPr="00231917">
        <w:rPr>
          <w:sz w:val="28"/>
          <w:szCs w:val="28"/>
        </w:rPr>
        <w:softHyphen/>
        <w:t>нию (по новому и старому оборудованию, марке, конструкции, выпуска</w:t>
      </w:r>
      <w:r w:rsidRPr="00231917">
        <w:rPr>
          <w:sz w:val="28"/>
          <w:szCs w:val="28"/>
        </w:rPr>
        <w:softHyphen/>
        <w:t>ющей фирме и т. п.).</w:t>
      </w:r>
    </w:p>
    <w:p w:rsidR="00457DA0" w:rsidRPr="00231917" w:rsidRDefault="00457DA0" w:rsidP="00231917">
      <w:pPr>
        <w:ind w:firstLine="709"/>
        <w:jc w:val="both"/>
        <w:rPr>
          <w:sz w:val="28"/>
          <w:szCs w:val="28"/>
        </w:rPr>
      </w:pPr>
      <w:r w:rsidRPr="00231917">
        <w:rPr>
          <w:sz w:val="28"/>
          <w:szCs w:val="28"/>
        </w:rPr>
        <w:t>Material (материал) — группировка по виду материала, сырья, комплекту</w:t>
      </w:r>
      <w:r w:rsidRPr="00231917">
        <w:rPr>
          <w:sz w:val="28"/>
          <w:szCs w:val="28"/>
        </w:rPr>
        <w:softHyphen/>
        <w:t>ющих (по месту добычи или производства, фирме-изготовителю, партии сырья, сорту материала и т. п.).</w:t>
      </w:r>
    </w:p>
    <w:p w:rsidR="00457DA0" w:rsidRPr="00231917" w:rsidRDefault="00457DA0" w:rsidP="00231917">
      <w:pPr>
        <w:ind w:firstLine="709"/>
        <w:jc w:val="both"/>
        <w:rPr>
          <w:sz w:val="28"/>
          <w:szCs w:val="28"/>
        </w:rPr>
      </w:pPr>
      <w:r w:rsidRPr="00231917">
        <w:rPr>
          <w:sz w:val="28"/>
          <w:szCs w:val="28"/>
        </w:rPr>
        <w:t>Method (метод, технология) — расслоение по способу производства (по температурному режиму, технологическому приему, номеру цеха, брига</w:t>
      </w:r>
      <w:r w:rsidRPr="00231917">
        <w:rPr>
          <w:sz w:val="28"/>
          <w:szCs w:val="28"/>
        </w:rPr>
        <w:softHyphen/>
        <w:t>ды, участка, смене, рабочим и т. п.).</w:t>
      </w:r>
    </w:p>
    <w:p w:rsidR="00457DA0" w:rsidRPr="00231917" w:rsidRDefault="00457DA0" w:rsidP="00231917">
      <w:pPr>
        <w:ind w:firstLine="709"/>
        <w:jc w:val="both"/>
        <w:rPr>
          <w:sz w:val="28"/>
          <w:szCs w:val="28"/>
        </w:rPr>
      </w:pPr>
      <w:r w:rsidRPr="00231917">
        <w:rPr>
          <w:sz w:val="28"/>
          <w:szCs w:val="28"/>
        </w:rPr>
        <w:t>Measurement (измерение) — по методу измерения, типу измерительных средств, классу точности прибора и т. п.</w:t>
      </w:r>
    </w:p>
    <w:p w:rsidR="00457DA0" w:rsidRPr="00231917" w:rsidRDefault="00457DA0" w:rsidP="00231917">
      <w:pPr>
        <w:ind w:firstLine="709"/>
        <w:jc w:val="both"/>
        <w:rPr>
          <w:sz w:val="28"/>
          <w:szCs w:val="28"/>
        </w:rPr>
      </w:pPr>
      <w:r w:rsidRPr="00231917">
        <w:rPr>
          <w:sz w:val="28"/>
          <w:szCs w:val="28"/>
        </w:rPr>
        <w:t>Media (окружающая среда) — по температуре, влажности воздуха в цехе, магнитным и электрическим полям, солнечному излучению и т. п.</w:t>
      </w:r>
    </w:p>
    <w:p w:rsidR="00457DA0" w:rsidRPr="00231917" w:rsidRDefault="00457DA0" w:rsidP="00231917">
      <w:pPr>
        <w:ind w:firstLine="709"/>
        <w:jc w:val="both"/>
        <w:rPr>
          <w:sz w:val="28"/>
          <w:szCs w:val="28"/>
        </w:rPr>
      </w:pPr>
      <w:r w:rsidRPr="00231917">
        <w:rPr>
          <w:sz w:val="28"/>
          <w:szCs w:val="28"/>
        </w:rPr>
        <w:t>Наиболее часто производится группировка статистических данных по пер</w:t>
      </w:r>
      <w:r w:rsidRPr="00231917">
        <w:rPr>
          <w:sz w:val="28"/>
          <w:szCs w:val="28"/>
        </w:rPr>
        <w:softHyphen/>
        <w:t>вым четырем причинам (мнемонический прием 4М). Если к этим четырем при</w:t>
      </w:r>
      <w:r w:rsidRPr="00231917">
        <w:rPr>
          <w:sz w:val="28"/>
          <w:szCs w:val="28"/>
        </w:rPr>
        <w:softHyphen/>
        <w:t>чинам (факторам) необходимо добавить пятую или шестую, то получаются, со</w:t>
      </w:r>
      <w:r w:rsidRPr="00231917">
        <w:rPr>
          <w:sz w:val="28"/>
          <w:szCs w:val="28"/>
        </w:rPr>
        <w:softHyphen/>
        <w:t>ответственно, мнемонические приемы 5М и 6М.</w:t>
      </w:r>
    </w:p>
    <w:p w:rsidR="00457DA0" w:rsidRPr="00231917" w:rsidRDefault="00457DA0" w:rsidP="00231917">
      <w:pPr>
        <w:ind w:firstLine="709"/>
        <w:jc w:val="both"/>
        <w:rPr>
          <w:sz w:val="28"/>
          <w:szCs w:val="28"/>
        </w:rPr>
      </w:pPr>
      <w:r w:rsidRPr="00231917">
        <w:rPr>
          <w:sz w:val="28"/>
          <w:szCs w:val="28"/>
        </w:rPr>
        <w:t>Примечание. В некоторых зарубежных публикациях, например в, этот же мнемонический прием представляют в виде сочетания букв РММММЕ, образованных от английских слов:</w:t>
      </w:r>
    </w:p>
    <w:p w:rsidR="00457DA0" w:rsidRPr="00231917" w:rsidRDefault="00457DA0" w:rsidP="00231917">
      <w:pPr>
        <w:ind w:firstLine="709"/>
        <w:jc w:val="both"/>
        <w:rPr>
          <w:sz w:val="28"/>
          <w:szCs w:val="28"/>
          <w:lang w:eastAsia="zh-CN"/>
        </w:rPr>
      </w:pPr>
      <w:r w:rsidRPr="00231917">
        <w:rPr>
          <w:sz w:val="28"/>
          <w:szCs w:val="28"/>
        </w:rPr>
        <w:lastRenderedPageBreak/>
        <w:t>-</w:t>
      </w:r>
      <w:r>
        <w:rPr>
          <w:sz w:val="28"/>
          <w:szCs w:val="28"/>
        </w:rPr>
        <w:t xml:space="preserve"> </w:t>
      </w:r>
      <w:r w:rsidRPr="00231917">
        <w:rPr>
          <w:sz w:val="28"/>
          <w:szCs w:val="28"/>
        </w:rPr>
        <w:t>Personal (персонал, люди);</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Machine (машина, оборудование, станки);</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Material (материал, сырье, комплектующие);</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Method (метод, технология, режим);</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Measurement (измерение);</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Env</w:t>
      </w:r>
      <w:r>
        <w:rPr>
          <w:sz w:val="28"/>
          <w:szCs w:val="28"/>
          <w:lang w:val="en-US"/>
        </w:rPr>
        <w:t>o</w:t>
      </w:r>
      <w:r w:rsidRPr="00231917">
        <w:rPr>
          <w:sz w:val="28"/>
          <w:szCs w:val="28"/>
        </w:rPr>
        <w:t>irement (окружающая среда).</w:t>
      </w:r>
    </w:p>
    <w:p w:rsidR="00457DA0" w:rsidRPr="00231917" w:rsidRDefault="00457DA0" w:rsidP="00231917">
      <w:pPr>
        <w:ind w:firstLine="709"/>
        <w:jc w:val="both"/>
        <w:rPr>
          <w:sz w:val="28"/>
          <w:szCs w:val="28"/>
        </w:rPr>
      </w:pPr>
      <w:r w:rsidRPr="00231917">
        <w:rPr>
          <w:sz w:val="28"/>
          <w:szCs w:val="28"/>
        </w:rPr>
        <w:t>Применение стратификации статистических данных</w:t>
      </w:r>
    </w:p>
    <w:p w:rsidR="00457DA0" w:rsidRPr="00231917" w:rsidRDefault="00457DA0" w:rsidP="00231917">
      <w:pPr>
        <w:ind w:firstLine="709"/>
        <w:jc w:val="both"/>
        <w:rPr>
          <w:sz w:val="28"/>
          <w:szCs w:val="28"/>
        </w:rPr>
      </w:pPr>
      <w:r w:rsidRPr="00231917">
        <w:rPr>
          <w:sz w:val="28"/>
          <w:szCs w:val="28"/>
        </w:rPr>
        <w:t>При практическом использовании метода стратификации рекомендуется действовать следующим образом:</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Выберите данные, представляющие интерес для изучения;</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Выберите стратифицирующий фактор и категории (группы), на которые будут разделяться данные;</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Произведите группировку данных на основании выбранных категорий;</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Оцените результаты группировки по каждой из категорий;</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Соответствующим образом представьте полученные результаты;</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Проанализируйте необходимость дополнительного изучения данных;</w:t>
      </w:r>
    </w:p>
    <w:p w:rsidR="00457DA0" w:rsidRPr="00231917" w:rsidRDefault="00457DA0" w:rsidP="00231917">
      <w:pPr>
        <w:ind w:firstLine="709"/>
        <w:jc w:val="both"/>
        <w:rPr>
          <w:sz w:val="28"/>
          <w:szCs w:val="28"/>
        </w:rPr>
      </w:pPr>
      <w:r w:rsidRPr="00231917">
        <w:rPr>
          <w:sz w:val="28"/>
          <w:szCs w:val="28"/>
        </w:rPr>
        <w:t>-</w:t>
      </w:r>
      <w:r>
        <w:rPr>
          <w:sz w:val="28"/>
          <w:szCs w:val="28"/>
        </w:rPr>
        <w:t xml:space="preserve"> </w:t>
      </w:r>
      <w:r w:rsidRPr="00231917">
        <w:rPr>
          <w:sz w:val="28"/>
          <w:szCs w:val="28"/>
        </w:rPr>
        <w:t>Спланируйте последующую работу для дополнительного подтверждения полученных результатов.</w:t>
      </w:r>
    </w:p>
    <w:p w:rsidR="00457DA0" w:rsidRPr="00231917" w:rsidRDefault="00457DA0" w:rsidP="00231917">
      <w:pPr>
        <w:ind w:firstLine="709"/>
        <w:jc w:val="both"/>
        <w:rPr>
          <w:sz w:val="28"/>
          <w:szCs w:val="28"/>
        </w:rPr>
      </w:pPr>
      <w:r w:rsidRPr="00231917">
        <w:rPr>
          <w:sz w:val="28"/>
          <w:szCs w:val="28"/>
        </w:rPr>
        <w:t>Рассмотрим применение метода стратификации на примере анализа каче</w:t>
      </w:r>
      <w:r w:rsidRPr="00231917">
        <w:rPr>
          <w:sz w:val="28"/>
          <w:szCs w:val="28"/>
        </w:rPr>
        <w:softHyphen/>
        <w:t>ства изделий в одном из цехов предприятия. Пусть после сбора статистических данных была построена гистограмма, отображающая случайное распределение главного параметра х качества продукции, представленная на рис. 3.5а. Из этого рисунка видно, что распределение близко к равномерному, размах Лц статистических данных для этого цеха занимает почти все поле допуска, индекс пригодности процесса Рр = 1,09 (не намного больше единицы).</w:t>
      </w:r>
    </w:p>
    <w:p w:rsidR="00457DA0" w:rsidRPr="003765EC" w:rsidRDefault="00457DA0" w:rsidP="00FD0261">
      <w:pPr>
        <w:ind w:firstLine="709"/>
        <w:jc w:val="both"/>
        <w:rPr>
          <w:lang w:eastAsia="zh-CN"/>
        </w:rPr>
      </w:pPr>
      <w:r w:rsidRPr="00231917">
        <w:rPr>
          <w:sz w:val="28"/>
          <w:szCs w:val="28"/>
        </w:rPr>
        <w:t>В процессе стратификации осуществим группировку (расслоение) статисти</w:t>
      </w:r>
      <w:r w:rsidRPr="00231917">
        <w:rPr>
          <w:sz w:val="28"/>
          <w:szCs w:val="28"/>
        </w:rPr>
        <w:softHyphen/>
        <w:t>ческих данных по трем сменам, работающим в цехе. Результаты такой работы</w:t>
      </w:r>
    </w:p>
    <w:p w:rsidR="00457DA0" w:rsidRPr="003765EC" w:rsidRDefault="00084A51" w:rsidP="00623464">
      <w:r>
        <w:rPr>
          <w:noProof/>
        </w:rPr>
        <w:drawing>
          <wp:inline distT="0" distB="0" distL="0" distR="0">
            <wp:extent cx="4914457" cy="3349256"/>
            <wp:effectExtent l="19050" t="0" r="443" b="0"/>
            <wp:docPr id="142" name="Рисунок 756"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6" descr="рис 3"/>
                    <pic:cNvPicPr>
                      <a:picLocks noChangeAspect="1" noChangeArrowheads="1"/>
                    </pic:cNvPicPr>
                  </pic:nvPicPr>
                  <pic:blipFill>
                    <a:blip r:embed="rId73"/>
                    <a:srcRect/>
                    <a:stretch>
                      <a:fillRect/>
                    </a:stretch>
                  </pic:blipFill>
                  <pic:spPr bwMode="auto">
                    <a:xfrm>
                      <a:off x="0" y="0"/>
                      <a:ext cx="4926314" cy="3357337"/>
                    </a:xfrm>
                    <a:prstGeom prst="rect">
                      <a:avLst/>
                    </a:prstGeom>
                    <a:noFill/>
                    <a:ln w="9525">
                      <a:noFill/>
                      <a:miter lim="800000"/>
                      <a:headEnd/>
                      <a:tailEnd/>
                    </a:ln>
                  </pic:spPr>
                </pic:pic>
              </a:graphicData>
            </a:graphic>
          </wp:inline>
        </w:drawing>
      </w:r>
    </w:p>
    <w:p w:rsidR="00457DA0" w:rsidRPr="00401198" w:rsidRDefault="00457DA0" w:rsidP="00401198">
      <w:pPr>
        <w:ind w:firstLine="709"/>
        <w:jc w:val="both"/>
        <w:rPr>
          <w:sz w:val="28"/>
          <w:szCs w:val="28"/>
        </w:rPr>
      </w:pPr>
      <w:r w:rsidRPr="00401198">
        <w:rPr>
          <w:sz w:val="28"/>
          <w:szCs w:val="28"/>
        </w:rPr>
        <w:lastRenderedPageBreak/>
        <w:t>Рис. 3.5. Стратификация (расслоение) статистических данных о качестве продукции цеха по трем сменам: а — гистограмма для всего цеха;</w:t>
      </w:r>
    </w:p>
    <w:p w:rsidR="00457DA0" w:rsidRPr="00401198" w:rsidRDefault="00457DA0" w:rsidP="00401198">
      <w:pPr>
        <w:ind w:firstLine="709"/>
        <w:jc w:val="both"/>
        <w:rPr>
          <w:sz w:val="28"/>
          <w:szCs w:val="28"/>
        </w:rPr>
      </w:pPr>
      <w:r w:rsidRPr="00401198">
        <w:rPr>
          <w:sz w:val="28"/>
          <w:szCs w:val="28"/>
        </w:rPr>
        <w:t>6, в, г — соответственно гистограммы для 1-, 2- и 3-й смен;</w:t>
      </w:r>
    </w:p>
    <w:p w:rsidR="00457DA0" w:rsidRPr="00401198" w:rsidRDefault="00457DA0" w:rsidP="00401198">
      <w:pPr>
        <w:ind w:firstLine="709"/>
        <w:jc w:val="both"/>
        <w:rPr>
          <w:sz w:val="28"/>
          <w:szCs w:val="28"/>
        </w:rPr>
      </w:pPr>
      <w:r w:rsidRPr="00401198">
        <w:rPr>
          <w:sz w:val="28"/>
          <w:szCs w:val="28"/>
        </w:rPr>
        <w:t>д — гистограмма распределения главного параметра качества продукции цеха после сов</w:t>
      </w:r>
      <w:r w:rsidRPr="00401198">
        <w:rPr>
          <w:sz w:val="28"/>
          <w:szCs w:val="28"/>
        </w:rPr>
        <w:softHyphen/>
        <w:t>мещения средних значений xv xv х3 для каждой с</w:t>
      </w:r>
      <w:r>
        <w:rPr>
          <w:sz w:val="28"/>
          <w:szCs w:val="28"/>
        </w:rPr>
        <w:t xml:space="preserve">мены с серединой Ц поля допуска </w:t>
      </w:r>
      <w:r w:rsidRPr="00401198">
        <w:rPr>
          <w:sz w:val="28"/>
          <w:szCs w:val="28"/>
        </w:rPr>
        <w:t>представлены на рис. 3.56, в, г. Видно, что распределение статистических дан</w:t>
      </w:r>
      <w:r w:rsidRPr="00401198">
        <w:rPr>
          <w:sz w:val="28"/>
          <w:szCs w:val="28"/>
        </w:rPr>
        <w:softHyphen/>
        <w:t>ных в каждой из трех смен близко к нормальному закону распределения, при</w:t>
      </w:r>
      <w:r w:rsidRPr="00401198">
        <w:rPr>
          <w:sz w:val="28"/>
          <w:szCs w:val="28"/>
        </w:rPr>
        <w:softHyphen/>
        <w:t xml:space="preserve">чем размахи </w:t>
      </w:r>
      <w:r w:rsidR="00084A51">
        <w:rPr>
          <w:noProof/>
          <w:sz w:val="28"/>
          <w:szCs w:val="28"/>
        </w:rPr>
        <w:drawing>
          <wp:inline distT="0" distB="0" distL="0" distR="0">
            <wp:extent cx="627380" cy="223520"/>
            <wp:effectExtent l="19050" t="0" r="127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a:srcRect/>
                    <a:stretch>
                      <a:fillRect/>
                    </a:stretch>
                  </pic:blipFill>
                  <pic:spPr bwMode="auto">
                    <a:xfrm>
                      <a:off x="0" y="0"/>
                      <a:ext cx="627380" cy="223520"/>
                    </a:xfrm>
                    <a:prstGeom prst="rect">
                      <a:avLst/>
                    </a:prstGeom>
                    <a:noFill/>
                    <a:ln w="9525">
                      <a:noFill/>
                      <a:miter lim="800000"/>
                      <a:headEnd/>
                      <a:tailEnd/>
                    </a:ln>
                  </pic:spPr>
                </pic:pic>
              </a:graphicData>
            </a:graphic>
          </wp:inline>
        </w:drawing>
      </w:r>
      <w:r w:rsidRPr="00401198">
        <w:rPr>
          <w:sz w:val="28"/>
          <w:szCs w:val="28"/>
        </w:rPr>
        <w:t xml:space="preserve"> (ширина основания гистограмм для каждой смены) отно</w:t>
      </w:r>
      <w:r w:rsidRPr="00401198">
        <w:rPr>
          <w:sz w:val="28"/>
          <w:szCs w:val="28"/>
        </w:rPr>
        <w:softHyphen/>
        <w:t xml:space="preserve">сительно невелики, а средние арифметические значения </w:t>
      </w:r>
      <w:r w:rsidR="00084A51">
        <w:rPr>
          <w:noProof/>
          <w:sz w:val="28"/>
          <w:szCs w:val="28"/>
        </w:rPr>
        <w:drawing>
          <wp:inline distT="0" distB="0" distL="0" distR="0">
            <wp:extent cx="574040" cy="223520"/>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5"/>
                    <a:srcRect/>
                    <a:stretch>
                      <a:fillRect/>
                    </a:stretch>
                  </pic:blipFill>
                  <pic:spPr bwMode="auto">
                    <a:xfrm>
                      <a:off x="0" y="0"/>
                      <a:ext cx="574040" cy="223520"/>
                    </a:xfrm>
                    <a:prstGeom prst="rect">
                      <a:avLst/>
                    </a:prstGeom>
                    <a:noFill/>
                    <a:ln w="9525">
                      <a:noFill/>
                      <a:miter lim="800000"/>
                      <a:headEnd/>
                      <a:tailEnd/>
                    </a:ln>
                  </pic:spPr>
                </pic:pic>
              </a:graphicData>
            </a:graphic>
          </wp:inline>
        </w:drawing>
      </w:r>
      <w:r w:rsidRPr="00401198">
        <w:rPr>
          <w:sz w:val="28"/>
          <w:szCs w:val="28"/>
        </w:rPr>
        <w:t xml:space="preserve"> главного параметра качества продукции в каждой смене сильно отличаются друг от друга.</w:t>
      </w:r>
    </w:p>
    <w:p w:rsidR="00457DA0" w:rsidRPr="00401198" w:rsidRDefault="00457DA0" w:rsidP="00401198">
      <w:pPr>
        <w:ind w:firstLine="709"/>
        <w:jc w:val="both"/>
        <w:rPr>
          <w:sz w:val="28"/>
          <w:szCs w:val="28"/>
        </w:rPr>
      </w:pPr>
      <w:r w:rsidRPr="00401198">
        <w:rPr>
          <w:sz w:val="28"/>
          <w:szCs w:val="28"/>
        </w:rPr>
        <w:t>По результатам стратифик</w:t>
      </w:r>
      <w:r>
        <w:rPr>
          <w:sz w:val="28"/>
          <w:szCs w:val="28"/>
        </w:rPr>
        <w:t>ации статистических данных</w:t>
      </w:r>
      <w:r w:rsidRPr="00401198">
        <w:rPr>
          <w:sz w:val="28"/>
          <w:szCs w:val="28"/>
        </w:rPr>
        <w:t xml:space="preserve"> могут быть сформулированы следующие предложения по улучшению качества продукции цеха. Например, качество продукции может быть повышено за счет проведения только организационно-технических мероприятий без капитальных вложений в новые более точные станки и оборудование, а именно после разра</w:t>
      </w:r>
      <w:r w:rsidRPr="00401198">
        <w:rPr>
          <w:sz w:val="28"/>
          <w:szCs w:val="28"/>
        </w:rPr>
        <w:softHyphen/>
        <w:t>ботки и внедрения мероприятий, направленных на то, чтобы средние арифме</w:t>
      </w:r>
      <w:r w:rsidRPr="00401198">
        <w:rPr>
          <w:sz w:val="28"/>
          <w:szCs w:val="28"/>
        </w:rPr>
        <w:softHyphen/>
        <w:t xml:space="preserve">тические значения </w:t>
      </w:r>
      <w:r w:rsidR="00084A51">
        <w:rPr>
          <w:noProof/>
          <w:sz w:val="28"/>
          <w:szCs w:val="28"/>
        </w:rPr>
        <w:drawing>
          <wp:inline distT="0" distB="0" distL="0" distR="0">
            <wp:extent cx="574040" cy="223520"/>
            <wp:effectExtent l="1905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6"/>
                    <a:srcRect/>
                    <a:stretch>
                      <a:fillRect/>
                    </a:stretch>
                  </pic:blipFill>
                  <pic:spPr bwMode="auto">
                    <a:xfrm>
                      <a:off x="0" y="0"/>
                      <a:ext cx="574040" cy="223520"/>
                    </a:xfrm>
                    <a:prstGeom prst="rect">
                      <a:avLst/>
                    </a:prstGeom>
                    <a:noFill/>
                    <a:ln w="9525">
                      <a:noFill/>
                      <a:miter lim="800000"/>
                      <a:headEnd/>
                      <a:tailEnd/>
                    </a:ln>
                  </pic:spPr>
                </pic:pic>
              </a:graphicData>
            </a:graphic>
          </wp:inline>
        </w:drawing>
      </w:r>
      <w:r w:rsidRPr="00401198">
        <w:rPr>
          <w:sz w:val="28"/>
          <w:szCs w:val="28"/>
        </w:rPr>
        <w:t xml:space="preserve"> в каждой смене максимально приблизились к значе</w:t>
      </w:r>
      <w:r w:rsidRPr="00401198">
        <w:rPr>
          <w:sz w:val="28"/>
          <w:szCs w:val="28"/>
        </w:rPr>
        <w:softHyphen/>
        <w:t>нию середины Ц поля допуска.</w:t>
      </w:r>
    </w:p>
    <w:p w:rsidR="00457DA0" w:rsidRPr="00401198" w:rsidRDefault="00457DA0" w:rsidP="00401198">
      <w:pPr>
        <w:ind w:firstLine="709"/>
        <w:jc w:val="both"/>
        <w:rPr>
          <w:sz w:val="28"/>
          <w:szCs w:val="28"/>
        </w:rPr>
      </w:pPr>
      <w:r w:rsidRPr="00401198">
        <w:rPr>
          <w:sz w:val="28"/>
          <w:szCs w:val="28"/>
        </w:rPr>
        <w:t>После выполнения этих мероприятий суммарная гистограмма для цеха в це</w:t>
      </w:r>
      <w:r w:rsidRPr="00401198">
        <w:rPr>
          <w:sz w:val="28"/>
          <w:szCs w:val="28"/>
        </w:rPr>
        <w:softHyphen/>
        <w:t>лом примет вид, показанный на рис. 3.5д.</w:t>
      </w:r>
    </w:p>
    <w:p w:rsidR="00457DA0" w:rsidRPr="00401198" w:rsidRDefault="00457DA0" w:rsidP="00401198">
      <w:pPr>
        <w:ind w:firstLine="709"/>
        <w:jc w:val="both"/>
        <w:rPr>
          <w:sz w:val="28"/>
          <w:szCs w:val="28"/>
        </w:rPr>
      </w:pPr>
      <w:r w:rsidRPr="00401198">
        <w:rPr>
          <w:sz w:val="28"/>
          <w:szCs w:val="28"/>
        </w:rPr>
        <w:t>Из рис. 3.5д видно, что при совмещении средних арифметических значе</w:t>
      </w:r>
      <w:r w:rsidRPr="00401198">
        <w:rPr>
          <w:sz w:val="28"/>
          <w:szCs w:val="28"/>
        </w:rPr>
        <w:softHyphen/>
        <w:t xml:space="preserve">ний главного параметра качества </w:t>
      </w:r>
      <w:r w:rsidR="00084A51">
        <w:rPr>
          <w:noProof/>
          <w:sz w:val="28"/>
          <w:szCs w:val="28"/>
        </w:rPr>
        <w:drawing>
          <wp:inline distT="0" distB="0" distL="0" distR="0">
            <wp:extent cx="574040" cy="223520"/>
            <wp:effectExtent l="1905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6"/>
                    <a:srcRect/>
                    <a:stretch>
                      <a:fillRect/>
                    </a:stretch>
                  </pic:blipFill>
                  <pic:spPr bwMode="auto">
                    <a:xfrm>
                      <a:off x="0" y="0"/>
                      <a:ext cx="574040" cy="223520"/>
                    </a:xfrm>
                    <a:prstGeom prst="rect">
                      <a:avLst/>
                    </a:prstGeom>
                    <a:noFill/>
                    <a:ln w="9525">
                      <a:noFill/>
                      <a:miter lim="800000"/>
                      <a:headEnd/>
                      <a:tailEnd/>
                    </a:ln>
                  </pic:spPr>
                </pic:pic>
              </a:graphicData>
            </a:graphic>
          </wp:inline>
        </w:drawing>
      </w:r>
      <w:r w:rsidRPr="00401198">
        <w:rPr>
          <w:sz w:val="28"/>
          <w:szCs w:val="28"/>
        </w:rPr>
        <w:t xml:space="preserve"> для каждой смены с серединой Ц поля допуска суммарная гистограмма для цеха в целом имеет значительно меньший размах R' &lt; Rи, что соответствует значению индекса пригодности процесса Рр= 2,56.</w:t>
      </w:r>
    </w:p>
    <w:p w:rsidR="00457DA0" w:rsidRPr="00401198" w:rsidRDefault="00457DA0" w:rsidP="00401198">
      <w:pPr>
        <w:ind w:firstLine="709"/>
        <w:jc w:val="both"/>
        <w:rPr>
          <w:sz w:val="28"/>
          <w:szCs w:val="28"/>
        </w:rPr>
      </w:pPr>
      <w:r w:rsidRPr="00401198">
        <w:rPr>
          <w:sz w:val="28"/>
          <w:szCs w:val="28"/>
        </w:rPr>
        <w:t>Примечание. Рассмотренный в данном параграфе пример может создать у вас неправильное впечатление о легкости использования метода стратификации (расслоения) статистических данных. Помните, что это только лишь специально подобранный учебный пример, в кото</w:t>
      </w:r>
      <w:r w:rsidRPr="00401198">
        <w:rPr>
          <w:sz w:val="28"/>
          <w:szCs w:val="28"/>
        </w:rPr>
        <w:softHyphen/>
        <w:t>ром все получается очень просто и быстро; японским специалистам удавалось на практике достичь положительных результатов только после 50-70 попыток  применить метод стратификации для анализа имевшихся у них статистических данных.</w:t>
      </w:r>
    </w:p>
    <w:p w:rsidR="00457DA0" w:rsidRPr="00401198" w:rsidRDefault="00457DA0" w:rsidP="00401198">
      <w:pPr>
        <w:ind w:firstLine="709"/>
        <w:jc w:val="both"/>
        <w:rPr>
          <w:sz w:val="28"/>
          <w:szCs w:val="28"/>
        </w:rPr>
      </w:pPr>
      <w:r w:rsidRPr="00401198">
        <w:rPr>
          <w:sz w:val="28"/>
          <w:szCs w:val="28"/>
        </w:rPr>
        <w:t>Расслоение данных позволяет получить представление о скрытых причинах дефектов или выявить неочевидные пути улучшения качества продукции. При расслоении данных следует стремиться к тому, чтобы различие внутри каждой группы (страты, слоя) было как можно меньше, а различие между группами — как можно больше.</w:t>
      </w:r>
    </w:p>
    <w:p w:rsidR="00457DA0" w:rsidRPr="00401198" w:rsidRDefault="00457DA0" w:rsidP="00401198">
      <w:pPr>
        <w:ind w:firstLine="709"/>
        <w:jc w:val="both"/>
        <w:rPr>
          <w:sz w:val="28"/>
          <w:szCs w:val="28"/>
        </w:rPr>
      </w:pPr>
      <w:r w:rsidRPr="00401198">
        <w:rPr>
          <w:sz w:val="28"/>
          <w:szCs w:val="28"/>
        </w:rPr>
        <w:t>Задание № 3.3.</w:t>
      </w:r>
    </w:p>
    <w:p w:rsidR="00457DA0" w:rsidRPr="00401198" w:rsidRDefault="00457DA0" w:rsidP="00401198">
      <w:pPr>
        <w:ind w:firstLine="709"/>
        <w:jc w:val="both"/>
        <w:rPr>
          <w:sz w:val="28"/>
          <w:szCs w:val="28"/>
        </w:rPr>
      </w:pPr>
      <w:r w:rsidRPr="00401198">
        <w:rPr>
          <w:sz w:val="28"/>
          <w:szCs w:val="28"/>
        </w:rPr>
        <w:t>Проведите анализ причин дефектности продукции или возможных путей улучшения каче</w:t>
      </w:r>
      <w:r w:rsidRPr="00401198">
        <w:rPr>
          <w:sz w:val="28"/>
          <w:szCs w:val="28"/>
        </w:rPr>
        <w:softHyphen/>
        <w:t>ства применительно к вашему процессу производства (предоставления услуги), воспользо</w:t>
      </w:r>
      <w:r w:rsidRPr="00401198">
        <w:rPr>
          <w:sz w:val="28"/>
          <w:szCs w:val="28"/>
        </w:rPr>
        <w:softHyphen/>
        <w:t>вавшись методом стратификации (расслоения, группировки) данных по одной из категорий причин в соответствии с мнемоническим приемом 4М ... 6М.</w:t>
      </w:r>
    </w:p>
    <w:p w:rsidR="00457DA0" w:rsidRPr="005F279E" w:rsidRDefault="00457DA0" w:rsidP="005F279E">
      <w:pPr>
        <w:ind w:firstLine="709"/>
        <w:jc w:val="both"/>
        <w:rPr>
          <w:b/>
          <w:bCs/>
          <w:sz w:val="28"/>
          <w:szCs w:val="28"/>
        </w:rPr>
      </w:pPr>
      <w:bookmarkStart w:id="3" w:name="bookmark38"/>
      <w:r w:rsidRPr="005F279E">
        <w:rPr>
          <w:b/>
          <w:bCs/>
          <w:sz w:val="28"/>
          <w:szCs w:val="28"/>
        </w:rPr>
        <w:lastRenderedPageBreak/>
        <w:t>Диаграмма разброса (рассеивания)</w:t>
      </w:r>
      <w:bookmarkEnd w:id="3"/>
    </w:p>
    <w:p w:rsidR="00457DA0" w:rsidRPr="005F279E" w:rsidRDefault="00457DA0" w:rsidP="005F279E">
      <w:pPr>
        <w:ind w:firstLine="709"/>
        <w:jc w:val="both"/>
        <w:rPr>
          <w:sz w:val="28"/>
          <w:szCs w:val="28"/>
        </w:rPr>
      </w:pPr>
      <w:r w:rsidRPr="005F279E">
        <w:rPr>
          <w:sz w:val="28"/>
          <w:szCs w:val="28"/>
        </w:rPr>
        <w:t xml:space="preserve">На практике часто важно изучить зависимости между парами каких-либо переменных.      </w:t>
      </w:r>
    </w:p>
    <w:p w:rsidR="00457DA0" w:rsidRPr="005F279E" w:rsidRDefault="00457DA0" w:rsidP="005F279E">
      <w:pPr>
        <w:ind w:firstLine="709"/>
        <w:jc w:val="both"/>
        <w:rPr>
          <w:sz w:val="28"/>
          <w:szCs w:val="28"/>
        </w:rPr>
      </w:pPr>
      <w:r w:rsidRPr="005F279E">
        <w:rPr>
          <w:sz w:val="28"/>
          <w:szCs w:val="28"/>
        </w:rPr>
        <w:t>Как можно, например, установить, зависит ли вариация размеров детали от изменений скорости вращения шпинделя токарного станка? Или, до</w:t>
      </w:r>
      <w:r w:rsidRPr="005F279E">
        <w:rPr>
          <w:sz w:val="28"/>
          <w:szCs w:val="28"/>
        </w:rPr>
        <w:softHyphen/>
        <w:t>пустим, мы хотим управлять концентрацией материала, но предпочитаем заме</w:t>
      </w:r>
      <w:r w:rsidRPr="005F279E">
        <w:rPr>
          <w:sz w:val="28"/>
          <w:szCs w:val="28"/>
        </w:rPr>
        <w:softHyphen/>
        <w:t>нить измерение концентрации измерением плотности, поскольку на практике ее гораздо легче мерить. Для изучения зависимостей между двумя переменны</w:t>
      </w:r>
      <w:r w:rsidRPr="005F279E">
        <w:rPr>
          <w:sz w:val="28"/>
          <w:szCs w:val="28"/>
        </w:rPr>
        <w:softHyphen/>
        <w:t>ми, такими как скорость вращения шпинделя токарного станка и размер детали (или концентрация и плотность), мы можем воспользоваться так называемой диаграммой рассеивания</w:t>
      </w:r>
    </w:p>
    <w:p w:rsidR="00457DA0" w:rsidRPr="005F279E" w:rsidRDefault="00457DA0" w:rsidP="005F279E">
      <w:pPr>
        <w:ind w:firstLine="709"/>
        <w:jc w:val="both"/>
        <w:rPr>
          <w:sz w:val="28"/>
          <w:szCs w:val="28"/>
        </w:rPr>
      </w:pPr>
      <w:r w:rsidRPr="005F279E">
        <w:rPr>
          <w:sz w:val="28"/>
          <w:szCs w:val="28"/>
        </w:rPr>
        <w:t>Диаграмма разброса (рассеивания) — инструмент  позволяю</w:t>
      </w:r>
      <w:r w:rsidRPr="005F279E">
        <w:rPr>
          <w:sz w:val="28"/>
          <w:szCs w:val="28"/>
        </w:rPr>
        <w:softHyphen/>
        <w:t>щий определить вид и тесноту связи между парами соответствующих переменных.</w:t>
      </w:r>
    </w:p>
    <w:p w:rsidR="00457DA0" w:rsidRPr="005F279E" w:rsidRDefault="00457DA0" w:rsidP="005F279E">
      <w:pPr>
        <w:ind w:firstLine="709"/>
        <w:jc w:val="both"/>
        <w:rPr>
          <w:sz w:val="28"/>
          <w:szCs w:val="28"/>
        </w:rPr>
      </w:pPr>
      <w:r w:rsidRPr="005F279E">
        <w:rPr>
          <w:sz w:val="28"/>
          <w:szCs w:val="28"/>
        </w:rPr>
        <w:t xml:space="preserve">Эти две переменные х и у могут относиться: </w:t>
      </w:r>
    </w:p>
    <w:p w:rsidR="00457DA0" w:rsidRPr="005F279E" w:rsidRDefault="00457DA0" w:rsidP="005F279E">
      <w:pPr>
        <w:ind w:firstLine="709"/>
        <w:jc w:val="both"/>
        <w:rPr>
          <w:sz w:val="28"/>
          <w:szCs w:val="28"/>
        </w:rPr>
      </w:pPr>
      <w:r w:rsidRPr="005F279E">
        <w:rPr>
          <w:sz w:val="28"/>
          <w:szCs w:val="28"/>
        </w:rPr>
        <w:t xml:space="preserve"> а)</w:t>
      </w:r>
      <w:r>
        <w:rPr>
          <w:sz w:val="28"/>
          <w:szCs w:val="28"/>
        </w:rPr>
        <w:t xml:space="preserve"> </w:t>
      </w:r>
      <w:r w:rsidRPr="005F279E">
        <w:rPr>
          <w:sz w:val="28"/>
          <w:szCs w:val="28"/>
        </w:rPr>
        <w:t>к характеристике качества у и к влияющему на нее фактору х;</w:t>
      </w:r>
    </w:p>
    <w:p w:rsidR="00457DA0" w:rsidRPr="005F279E" w:rsidRDefault="00457DA0" w:rsidP="005F279E">
      <w:pPr>
        <w:ind w:firstLine="709"/>
        <w:jc w:val="both"/>
        <w:rPr>
          <w:sz w:val="28"/>
          <w:szCs w:val="28"/>
        </w:rPr>
      </w:pPr>
      <w:r w:rsidRPr="005F279E">
        <w:rPr>
          <w:sz w:val="28"/>
          <w:szCs w:val="28"/>
        </w:rPr>
        <w:t xml:space="preserve"> б)</w:t>
      </w:r>
      <w:r>
        <w:rPr>
          <w:sz w:val="28"/>
          <w:szCs w:val="28"/>
        </w:rPr>
        <w:t xml:space="preserve"> </w:t>
      </w:r>
      <w:r w:rsidRPr="005F279E">
        <w:rPr>
          <w:sz w:val="28"/>
          <w:szCs w:val="28"/>
        </w:rPr>
        <w:t>к двум различным</w:t>
      </w:r>
      <w:r>
        <w:rPr>
          <w:sz w:val="28"/>
          <w:szCs w:val="28"/>
        </w:rPr>
        <w:t xml:space="preserve"> характеристикам качества х и у;</w:t>
      </w:r>
    </w:p>
    <w:p w:rsidR="00457DA0" w:rsidRPr="005F279E" w:rsidRDefault="00457DA0" w:rsidP="005F279E">
      <w:pPr>
        <w:ind w:firstLine="709"/>
        <w:jc w:val="both"/>
        <w:rPr>
          <w:sz w:val="28"/>
          <w:szCs w:val="28"/>
        </w:rPr>
      </w:pPr>
      <w:r w:rsidRPr="005F279E">
        <w:rPr>
          <w:sz w:val="28"/>
          <w:szCs w:val="28"/>
        </w:rPr>
        <w:t xml:space="preserve"> в)</w:t>
      </w:r>
      <w:r>
        <w:rPr>
          <w:sz w:val="28"/>
          <w:szCs w:val="28"/>
        </w:rPr>
        <w:t xml:space="preserve"> </w:t>
      </w:r>
      <w:r w:rsidRPr="005F279E">
        <w:rPr>
          <w:sz w:val="28"/>
          <w:szCs w:val="28"/>
        </w:rPr>
        <w:t>к двум факторам х и у, влияющим на</w:t>
      </w:r>
      <w:r>
        <w:rPr>
          <w:sz w:val="28"/>
          <w:szCs w:val="28"/>
        </w:rPr>
        <w:t xml:space="preserve"> одну характеристику качества z;</w:t>
      </w:r>
    </w:p>
    <w:p w:rsidR="00457DA0" w:rsidRPr="005F279E" w:rsidRDefault="00457DA0" w:rsidP="005F279E">
      <w:pPr>
        <w:ind w:firstLine="709"/>
        <w:jc w:val="both"/>
        <w:rPr>
          <w:sz w:val="28"/>
          <w:szCs w:val="28"/>
        </w:rPr>
      </w:pPr>
      <w:r w:rsidRPr="005F279E">
        <w:rPr>
          <w:sz w:val="28"/>
          <w:szCs w:val="28"/>
        </w:rPr>
        <w:t>Для выявления связи между ними и служит диаграмма разброса (рассеива</w:t>
      </w:r>
      <w:r w:rsidRPr="005F279E">
        <w:rPr>
          <w:sz w:val="28"/>
          <w:szCs w:val="28"/>
        </w:rPr>
        <w:softHyphen/>
        <w:t>ния), которую также часто называют полем корреляции. При выяснении тес</w:t>
      </w:r>
      <w:r w:rsidRPr="005F279E">
        <w:rPr>
          <w:sz w:val="28"/>
          <w:szCs w:val="28"/>
        </w:rPr>
        <w:softHyphen/>
        <w:t>ноты связи между парами переменных важно прежде всего построить диаграм</w:t>
      </w:r>
      <w:r w:rsidRPr="005F279E">
        <w:rPr>
          <w:sz w:val="28"/>
          <w:szCs w:val="28"/>
        </w:rPr>
        <w:softHyphen/>
        <w:t>му рассеивания и понять ситуацию в целом.</w:t>
      </w:r>
    </w:p>
    <w:p w:rsidR="00457DA0" w:rsidRPr="005F279E" w:rsidRDefault="00457DA0" w:rsidP="005F279E">
      <w:pPr>
        <w:ind w:firstLine="709"/>
        <w:jc w:val="both"/>
        <w:rPr>
          <w:sz w:val="28"/>
          <w:szCs w:val="28"/>
        </w:rPr>
      </w:pPr>
      <w:bookmarkStart w:id="4" w:name="bookmark39"/>
      <w:r w:rsidRPr="005F279E">
        <w:rPr>
          <w:sz w:val="28"/>
          <w:szCs w:val="28"/>
        </w:rPr>
        <w:t>Этапы построения диаграммы разброса (рассеивания)</w:t>
      </w:r>
      <w:bookmarkEnd w:id="4"/>
    </w:p>
    <w:p w:rsidR="00457DA0" w:rsidRPr="005F279E" w:rsidRDefault="00457DA0" w:rsidP="005F279E">
      <w:pPr>
        <w:ind w:firstLine="709"/>
        <w:jc w:val="both"/>
        <w:rPr>
          <w:sz w:val="28"/>
          <w:szCs w:val="28"/>
        </w:rPr>
      </w:pPr>
      <w:r w:rsidRPr="005F279E">
        <w:rPr>
          <w:sz w:val="28"/>
          <w:szCs w:val="28"/>
        </w:rPr>
        <w:t>Можно рекомендовать следующий порядок построения диаграммы разброса (рассеивания).</w:t>
      </w:r>
    </w:p>
    <w:p w:rsidR="00457DA0" w:rsidRPr="005F279E" w:rsidRDefault="00457DA0" w:rsidP="005F279E">
      <w:pPr>
        <w:ind w:firstLine="709"/>
        <w:jc w:val="both"/>
        <w:rPr>
          <w:sz w:val="28"/>
          <w:szCs w:val="28"/>
        </w:rPr>
      </w:pPr>
      <w:r w:rsidRPr="005F279E">
        <w:rPr>
          <w:sz w:val="28"/>
          <w:szCs w:val="28"/>
        </w:rPr>
        <w:t>1. Соберите парные данные (х,</w:t>
      </w:r>
      <w:r>
        <w:rPr>
          <w:sz w:val="28"/>
          <w:szCs w:val="28"/>
        </w:rPr>
        <w:t xml:space="preserve"> </w:t>
      </w:r>
      <w:r w:rsidRPr="005F279E">
        <w:rPr>
          <w:sz w:val="28"/>
          <w:szCs w:val="28"/>
        </w:rPr>
        <w:t>у)</w:t>
      </w:r>
      <w:r>
        <w:rPr>
          <w:sz w:val="28"/>
          <w:szCs w:val="28"/>
        </w:rPr>
        <w:t xml:space="preserve"> </w:t>
      </w:r>
      <w:r w:rsidRPr="005F279E">
        <w:rPr>
          <w:sz w:val="28"/>
          <w:szCs w:val="28"/>
        </w:rPr>
        <w:t>у между которыми вы хотите исследовать зависимость, и расположите их в табл. 3.4. Было бы хорошо иметь по меньшей мере 30 пар данных.</w:t>
      </w:r>
    </w:p>
    <w:p w:rsidR="00457DA0" w:rsidRPr="005F279E" w:rsidRDefault="00457DA0" w:rsidP="005F279E">
      <w:pPr>
        <w:ind w:firstLine="709"/>
        <w:jc w:val="both"/>
        <w:rPr>
          <w:sz w:val="28"/>
          <w:szCs w:val="28"/>
        </w:rPr>
      </w:pPr>
      <w:r w:rsidRPr="005F279E">
        <w:rPr>
          <w:sz w:val="28"/>
          <w:szCs w:val="28"/>
        </w:rPr>
        <w:t xml:space="preserve">                       </w:t>
      </w:r>
    </w:p>
    <w:p w:rsidR="00457DA0" w:rsidRPr="005F279E" w:rsidRDefault="00457DA0" w:rsidP="005F279E">
      <w:pPr>
        <w:ind w:firstLine="709"/>
        <w:jc w:val="both"/>
        <w:rPr>
          <w:sz w:val="28"/>
          <w:szCs w:val="28"/>
          <w:lang w:eastAsia="zh-CN"/>
        </w:rPr>
      </w:pPr>
      <w:r w:rsidRPr="005F279E">
        <w:rPr>
          <w:sz w:val="28"/>
          <w:szCs w:val="28"/>
        </w:rPr>
        <w:t>Таблица 3.4 Данные для построения диаграммы разброса (рассеивания)</w:t>
      </w:r>
    </w:p>
    <w:p w:rsidR="00457DA0" w:rsidRPr="003765EC" w:rsidRDefault="00457DA0" w:rsidP="00623464">
      <w:r w:rsidRPr="003765EC">
        <w:t xml:space="preserve"> </w:t>
      </w:r>
    </w:p>
    <w:tbl>
      <w:tblPr>
        <w:tblW w:w="0" w:type="auto"/>
        <w:tblInd w:w="2" w:type="dxa"/>
        <w:tblLook w:val="01E0"/>
      </w:tblPr>
      <w:tblGrid>
        <w:gridCol w:w="1198"/>
        <w:gridCol w:w="1198"/>
        <w:gridCol w:w="1198"/>
        <w:gridCol w:w="1199"/>
        <w:gridCol w:w="1199"/>
        <w:gridCol w:w="1199"/>
        <w:gridCol w:w="1199"/>
        <w:gridCol w:w="1199"/>
      </w:tblGrid>
      <w:tr w:rsidR="00457DA0" w:rsidRPr="003765EC">
        <w:tc>
          <w:tcPr>
            <w:tcW w:w="1198"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rPr>
            </w:pPr>
            <w:r w:rsidRPr="003765EC">
              <w:t>х</w:t>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138430" cy="223520"/>
                  <wp:effectExtent l="1905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7"/>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159385" cy="223520"/>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8"/>
                          <a:srcRect/>
                          <a:stretch>
                            <a:fillRect/>
                          </a:stretch>
                        </pic:blipFill>
                        <pic:spPr bwMode="auto">
                          <a:xfrm>
                            <a:off x="0" y="0"/>
                            <a:ext cx="15938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rPr>
            </w:pPr>
            <w:r w:rsidRPr="003765EC">
              <w:t>…..</w:t>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lang w:val="en-US"/>
              </w:rPr>
            </w:pPr>
            <w:r>
              <w:rPr>
                <w:noProof/>
              </w:rPr>
              <w:drawing>
                <wp:inline distT="0" distB="0" distL="0" distR="0">
                  <wp:extent cx="138430" cy="223520"/>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9"/>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rPr>
            </w:pPr>
            <w:r w:rsidRPr="003765EC">
              <w:t>……</w:t>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244475" cy="223520"/>
                  <wp:effectExtent l="0" t="0" r="317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0"/>
                          <a:srcRect/>
                          <a:stretch>
                            <a:fillRect/>
                          </a:stretch>
                        </pic:blipFill>
                        <pic:spPr bwMode="auto">
                          <a:xfrm>
                            <a:off x="0" y="0"/>
                            <a:ext cx="24447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lang w:val="en-US"/>
              </w:rPr>
            </w:pPr>
            <w:r w:rsidRPr="003765EC">
              <w:t>xn</w:t>
            </w:r>
          </w:p>
        </w:tc>
      </w:tr>
      <w:tr w:rsidR="00457DA0" w:rsidRPr="003765EC">
        <w:tc>
          <w:tcPr>
            <w:tcW w:w="1198"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rPr>
            </w:pPr>
            <w:r w:rsidRPr="003765EC">
              <w:t>y</w:t>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138430" cy="223520"/>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1"/>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191135" cy="223520"/>
                  <wp:effectExtent l="19050" t="0" r="0" b="0"/>
                  <wp:docPr id="152"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6"/>
                          <pic:cNvPicPr>
                            <a:picLocks noChangeAspect="1" noChangeArrowheads="1"/>
                          </pic:cNvPicPr>
                        </pic:nvPicPr>
                        <pic:blipFill>
                          <a:blip r:embed="rId82"/>
                          <a:srcRect/>
                          <a:stretch>
                            <a:fillRect/>
                          </a:stretch>
                        </pic:blipFill>
                        <pic:spPr bwMode="auto">
                          <a:xfrm>
                            <a:off x="0" y="0"/>
                            <a:ext cx="19113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rPr>
            </w:pP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138430" cy="223520"/>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3"/>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lang w:val="en-US"/>
              </w:rPr>
            </w:pPr>
            <w:r w:rsidRPr="003765EC">
              <w:t>…..</w:t>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8E257D">
            <w:pPr>
              <w:rPr>
                <w:rFonts w:eastAsia="SimSun"/>
              </w:rPr>
            </w:pPr>
            <w:r>
              <w:rPr>
                <w:noProof/>
              </w:rPr>
              <w:drawing>
                <wp:inline distT="0" distB="0" distL="0" distR="0">
                  <wp:extent cx="244475" cy="223520"/>
                  <wp:effectExtent l="19050" t="0" r="317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4"/>
                          <a:srcRect/>
                          <a:stretch>
                            <a:fillRect/>
                          </a:stretch>
                        </pic:blipFill>
                        <pic:spPr bwMode="auto">
                          <a:xfrm>
                            <a:off x="0" y="0"/>
                            <a:ext cx="24447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8E257D">
            <w:pPr>
              <w:rPr>
                <w:rFonts w:eastAsia="SimSun"/>
                <w:lang w:val="en-US"/>
              </w:rPr>
            </w:pPr>
            <w:r w:rsidRPr="003765EC">
              <w:t>yn</w:t>
            </w:r>
          </w:p>
        </w:tc>
      </w:tr>
    </w:tbl>
    <w:p w:rsidR="00457DA0" w:rsidRPr="003765EC" w:rsidRDefault="00457DA0" w:rsidP="00623464"/>
    <w:p w:rsidR="00457DA0" w:rsidRPr="008B21B8" w:rsidRDefault="00457DA0" w:rsidP="008B21B8">
      <w:pPr>
        <w:ind w:firstLine="709"/>
        <w:jc w:val="both"/>
        <w:rPr>
          <w:sz w:val="28"/>
          <w:szCs w:val="28"/>
          <w:lang w:eastAsia="zh-CN"/>
        </w:rPr>
      </w:pPr>
      <w:r w:rsidRPr="008B21B8">
        <w:rPr>
          <w:sz w:val="28"/>
          <w:szCs w:val="28"/>
        </w:rPr>
        <w:t>Найдите максимальные и минимальные значения для х и у. Выберите шкалы на горизонтальной и вертикальной осях так, чтобы обе длины рабочих частей осей х и у получились приблизительно одинаковыми (чтобы они уместились на экране компьютера или на стандартном листе бумаги), тогда диаграмму будет легче читать. При определении масшта</w:t>
      </w:r>
      <w:r w:rsidRPr="008B21B8">
        <w:rPr>
          <w:sz w:val="28"/>
          <w:szCs w:val="28"/>
        </w:rPr>
        <w:softHyphen/>
        <w:t>бов возьмите на каждой оси от 3 до 10 градационных делений и при обозначении этих делений используйте (для облегчения чтения) круглые числа. Если одна переменная — фактор, а вторая — характеристика качества, то выберите для фактора горизонтальную ось х, а для характе</w:t>
      </w:r>
      <w:r w:rsidRPr="008B21B8">
        <w:rPr>
          <w:sz w:val="28"/>
          <w:szCs w:val="28"/>
        </w:rPr>
        <w:softHyphen/>
        <w:t>ристики качества — вертикальную ось у.</w:t>
      </w:r>
    </w:p>
    <w:p w:rsidR="00457DA0" w:rsidRPr="008B21B8" w:rsidRDefault="00457DA0" w:rsidP="008B21B8">
      <w:pPr>
        <w:ind w:firstLine="709"/>
        <w:jc w:val="both"/>
        <w:rPr>
          <w:sz w:val="28"/>
          <w:szCs w:val="28"/>
        </w:rPr>
      </w:pPr>
      <w:r w:rsidRPr="008B21B8">
        <w:rPr>
          <w:sz w:val="28"/>
          <w:szCs w:val="28"/>
        </w:rPr>
        <w:t xml:space="preserve">На экране компьютера (на отдельном листе бумаги) начертите график и нанесите  на него данные. Если в разных наблюдениях получаются одинаковые </w:t>
      </w:r>
      <w:r w:rsidRPr="008B21B8">
        <w:rPr>
          <w:sz w:val="28"/>
          <w:szCs w:val="28"/>
        </w:rPr>
        <w:lastRenderedPageBreak/>
        <w:t>значения, покажите эти точки, либо рисуя концентрические кружки, либо нанеся вторую точку рядом с первой.</w:t>
      </w:r>
    </w:p>
    <w:p w:rsidR="00457DA0" w:rsidRPr="008B21B8" w:rsidRDefault="00457DA0" w:rsidP="008B21B8">
      <w:pPr>
        <w:ind w:firstLine="709"/>
        <w:jc w:val="both"/>
        <w:rPr>
          <w:sz w:val="28"/>
          <w:szCs w:val="28"/>
          <w:lang w:eastAsia="zh-CN"/>
        </w:rPr>
      </w:pPr>
      <w:r w:rsidRPr="008B21B8">
        <w:rPr>
          <w:sz w:val="28"/>
          <w:szCs w:val="28"/>
        </w:rPr>
        <w:t>Нанесите на диаграмму все необходимые обозначения, например:</w:t>
      </w:r>
    </w:p>
    <w:p w:rsidR="00457DA0" w:rsidRPr="008B21B8" w:rsidRDefault="00457DA0" w:rsidP="008B21B8">
      <w:pPr>
        <w:ind w:firstLine="709"/>
        <w:jc w:val="both"/>
        <w:rPr>
          <w:sz w:val="28"/>
          <w:szCs w:val="28"/>
        </w:rPr>
      </w:pPr>
      <w:r w:rsidRPr="008B21B8">
        <w:rPr>
          <w:sz w:val="28"/>
          <w:szCs w:val="28"/>
        </w:rPr>
        <w:t>а)</w:t>
      </w:r>
      <w:r>
        <w:rPr>
          <w:sz w:val="28"/>
          <w:szCs w:val="28"/>
        </w:rPr>
        <w:t xml:space="preserve"> </w:t>
      </w:r>
      <w:r w:rsidRPr="008B21B8">
        <w:rPr>
          <w:sz w:val="28"/>
          <w:szCs w:val="28"/>
        </w:rPr>
        <w:t>название диаграммы;</w:t>
      </w:r>
    </w:p>
    <w:p w:rsidR="00457DA0" w:rsidRPr="008B21B8" w:rsidRDefault="00457DA0" w:rsidP="008B21B8">
      <w:pPr>
        <w:ind w:firstLine="709"/>
        <w:jc w:val="both"/>
        <w:rPr>
          <w:sz w:val="28"/>
          <w:szCs w:val="28"/>
        </w:rPr>
      </w:pPr>
      <w:r w:rsidRPr="008B21B8">
        <w:rPr>
          <w:sz w:val="28"/>
          <w:szCs w:val="28"/>
        </w:rPr>
        <w:t>б)</w:t>
      </w:r>
      <w:r>
        <w:rPr>
          <w:sz w:val="28"/>
          <w:szCs w:val="28"/>
        </w:rPr>
        <w:t xml:space="preserve"> </w:t>
      </w:r>
      <w:r w:rsidRPr="008B21B8">
        <w:rPr>
          <w:sz w:val="28"/>
          <w:szCs w:val="28"/>
        </w:rPr>
        <w:t>интервал времени сбора данных;</w:t>
      </w:r>
    </w:p>
    <w:p w:rsidR="00457DA0" w:rsidRPr="008B21B8" w:rsidRDefault="00457DA0" w:rsidP="008B21B8">
      <w:pPr>
        <w:ind w:firstLine="709"/>
        <w:jc w:val="both"/>
        <w:rPr>
          <w:sz w:val="28"/>
          <w:szCs w:val="28"/>
        </w:rPr>
      </w:pPr>
      <w:r w:rsidRPr="008B21B8">
        <w:rPr>
          <w:sz w:val="28"/>
          <w:szCs w:val="28"/>
        </w:rPr>
        <w:t>в)</w:t>
      </w:r>
      <w:r>
        <w:rPr>
          <w:sz w:val="28"/>
          <w:szCs w:val="28"/>
        </w:rPr>
        <w:t xml:space="preserve"> </w:t>
      </w:r>
      <w:r w:rsidRPr="008B21B8">
        <w:rPr>
          <w:sz w:val="28"/>
          <w:szCs w:val="28"/>
        </w:rPr>
        <w:t>число пар данных;</w:t>
      </w:r>
    </w:p>
    <w:p w:rsidR="00457DA0" w:rsidRPr="008B21B8" w:rsidRDefault="00457DA0" w:rsidP="008B21B8">
      <w:pPr>
        <w:ind w:firstLine="709"/>
        <w:jc w:val="both"/>
        <w:rPr>
          <w:sz w:val="28"/>
          <w:szCs w:val="28"/>
        </w:rPr>
      </w:pPr>
      <w:r w:rsidRPr="008B21B8">
        <w:rPr>
          <w:sz w:val="28"/>
          <w:szCs w:val="28"/>
        </w:rPr>
        <w:t>г)</w:t>
      </w:r>
      <w:r>
        <w:rPr>
          <w:sz w:val="28"/>
          <w:szCs w:val="28"/>
        </w:rPr>
        <w:t xml:space="preserve"> </w:t>
      </w:r>
      <w:r w:rsidRPr="008B21B8">
        <w:rPr>
          <w:sz w:val="28"/>
          <w:szCs w:val="28"/>
        </w:rPr>
        <w:t>названия и единицы измерения для каждой оси;</w:t>
      </w:r>
    </w:p>
    <w:p w:rsidR="00457DA0" w:rsidRPr="008B21B8" w:rsidRDefault="00457DA0" w:rsidP="008B21B8">
      <w:pPr>
        <w:ind w:firstLine="709"/>
        <w:jc w:val="both"/>
        <w:rPr>
          <w:sz w:val="28"/>
          <w:szCs w:val="28"/>
        </w:rPr>
      </w:pPr>
      <w:r w:rsidRPr="008B21B8">
        <w:rPr>
          <w:sz w:val="28"/>
          <w:szCs w:val="28"/>
        </w:rPr>
        <w:t>д)</w:t>
      </w:r>
      <w:r>
        <w:rPr>
          <w:sz w:val="28"/>
          <w:szCs w:val="28"/>
        </w:rPr>
        <w:t xml:space="preserve"> </w:t>
      </w:r>
      <w:r w:rsidRPr="008B21B8">
        <w:rPr>
          <w:sz w:val="28"/>
          <w:szCs w:val="28"/>
        </w:rPr>
        <w:t>дата составления диаграммы;</w:t>
      </w:r>
    </w:p>
    <w:p w:rsidR="00457DA0" w:rsidRPr="008B21B8" w:rsidRDefault="00457DA0" w:rsidP="008B21B8">
      <w:pPr>
        <w:ind w:firstLine="709"/>
        <w:jc w:val="both"/>
        <w:rPr>
          <w:sz w:val="28"/>
          <w:szCs w:val="28"/>
        </w:rPr>
      </w:pPr>
      <w:r w:rsidRPr="008B21B8">
        <w:rPr>
          <w:sz w:val="28"/>
          <w:szCs w:val="28"/>
        </w:rPr>
        <w:t>е)</w:t>
      </w:r>
      <w:r>
        <w:rPr>
          <w:sz w:val="28"/>
          <w:szCs w:val="28"/>
        </w:rPr>
        <w:t xml:space="preserve"> </w:t>
      </w:r>
      <w:r w:rsidRPr="008B21B8">
        <w:rPr>
          <w:sz w:val="28"/>
          <w:szCs w:val="28"/>
        </w:rPr>
        <w:t xml:space="preserve">имя (и прочие данные) человека, который составлял эту диаграмму.     </w:t>
      </w:r>
    </w:p>
    <w:p w:rsidR="00457DA0" w:rsidRPr="008B21B8" w:rsidRDefault="00457DA0" w:rsidP="008B21B8">
      <w:pPr>
        <w:ind w:firstLine="709"/>
        <w:jc w:val="both"/>
        <w:rPr>
          <w:sz w:val="28"/>
          <w:szCs w:val="28"/>
          <w:lang w:eastAsia="zh-CN"/>
        </w:rPr>
      </w:pPr>
      <w:r w:rsidRPr="008B21B8">
        <w:rPr>
          <w:sz w:val="28"/>
          <w:szCs w:val="28"/>
        </w:rPr>
        <w:t>Убедитесь, что перечисленные выше данные, отраженные на диаграмме, по</w:t>
      </w:r>
      <w:r w:rsidRPr="008B21B8">
        <w:rPr>
          <w:sz w:val="28"/>
          <w:szCs w:val="28"/>
        </w:rPr>
        <w:softHyphen/>
        <w:t>нятны любому человеку, а не только тому, кто строил диаграмму.</w:t>
      </w:r>
    </w:p>
    <w:p w:rsidR="00457DA0" w:rsidRPr="008B21B8" w:rsidRDefault="00457DA0" w:rsidP="008B21B8">
      <w:pPr>
        <w:ind w:firstLine="709"/>
        <w:jc w:val="both"/>
        <w:rPr>
          <w:sz w:val="28"/>
          <w:szCs w:val="28"/>
        </w:rPr>
      </w:pPr>
      <w:r w:rsidRPr="008B21B8">
        <w:rPr>
          <w:sz w:val="28"/>
          <w:szCs w:val="28"/>
        </w:rPr>
        <w:t>Типичные виды диаграмм разброса (рассеивания) приведены на рис. 3.8. После построения диаграммы рассеивания необходимо изучить связи между х и у, но для установления силы связи в количественных терминах полезно вычислить коэффициент корреляции в соответствии с</w:t>
      </w:r>
      <w:r>
        <w:rPr>
          <w:sz w:val="28"/>
          <w:szCs w:val="28"/>
        </w:rPr>
        <w:t>о следующим определением</w:t>
      </w:r>
      <w:r w:rsidRPr="008B21B8">
        <w:rPr>
          <w:sz w:val="28"/>
          <w:szCs w:val="28"/>
        </w:rPr>
        <w:t>:</w:t>
      </w:r>
    </w:p>
    <w:p w:rsidR="00457DA0" w:rsidRPr="008B21B8" w:rsidRDefault="00084A51" w:rsidP="008B21B8">
      <w:pPr>
        <w:ind w:firstLine="709"/>
        <w:jc w:val="both"/>
        <w:rPr>
          <w:sz w:val="28"/>
          <w:szCs w:val="28"/>
          <w:lang w:eastAsia="zh-CN"/>
        </w:rPr>
      </w:pPr>
      <w:r>
        <w:rPr>
          <w:noProof/>
          <w:sz w:val="28"/>
          <w:szCs w:val="28"/>
        </w:rPr>
        <w:drawing>
          <wp:inline distT="0" distB="0" distL="0" distR="0">
            <wp:extent cx="1318260" cy="5207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5"/>
                    <a:srcRect/>
                    <a:stretch>
                      <a:fillRect/>
                    </a:stretch>
                  </pic:blipFill>
                  <pic:spPr bwMode="auto">
                    <a:xfrm>
                      <a:off x="0" y="0"/>
                      <a:ext cx="1318260" cy="520700"/>
                    </a:xfrm>
                    <a:prstGeom prst="rect">
                      <a:avLst/>
                    </a:prstGeom>
                    <a:noFill/>
                    <a:ln w="9525">
                      <a:noFill/>
                      <a:miter lim="800000"/>
                      <a:headEnd/>
                      <a:tailEnd/>
                    </a:ln>
                  </pic:spPr>
                </pic:pic>
              </a:graphicData>
            </a:graphic>
          </wp:inline>
        </w:drawing>
      </w:r>
    </w:p>
    <w:p w:rsidR="00457DA0" w:rsidRPr="008B21B8" w:rsidRDefault="00084A51" w:rsidP="008B21B8">
      <w:pPr>
        <w:ind w:firstLine="709"/>
        <w:jc w:val="both"/>
        <w:rPr>
          <w:sz w:val="28"/>
          <w:szCs w:val="28"/>
        </w:rPr>
      </w:pPr>
      <w:r>
        <w:rPr>
          <w:noProof/>
          <w:sz w:val="28"/>
          <w:szCs w:val="28"/>
        </w:rPr>
        <w:drawing>
          <wp:inline distT="0" distB="0" distL="0" distR="0">
            <wp:extent cx="1456690" cy="49974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6"/>
                    <a:srcRect/>
                    <a:stretch>
                      <a:fillRect/>
                    </a:stretch>
                  </pic:blipFill>
                  <pic:spPr bwMode="auto">
                    <a:xfrm>
                      <a:off x="0" y="0"/>
                      <a:ext cx="1456690" cy="499745"/>
                    </a:xfrm>
                    <a:prstGeom prst="rect">
                      <a:avLst/>
                    </a:prstGeom>
                    <a:noFill/>
                    <a:ln w="9525">
                      <a:noFill/>
                      <a:miter lim="800000"/>
                      <a:headEnd/>
                      <a:tailEnd/>
                    </a:ln>
                  </pic:spPr>
                </pic:pic>
              </a:graphicData>
            </a:graphic>
          </wp:inline>
        </w:drawing>
      </w:r>
    </w:p>
    <w:p w:rsidR="00457DA0" w:rsidRPr="008B21B8" w:rsidRDefault="00084A51" w:rsidP="008B21B8">
      <w:pPr>
        <w:ind w:firstLine="709"/>
        <w:jc w:val="both"/>
        <w:rPr>
          <w:sz w:val="28"/>
          <w:szCs w:val="28"/>
        </w:rPr>
      </w:pPr>
      <w:r>
        <w:rPr>
          <w:noProof/>
          <w:sz w:val="28"/>
          <w:szCs w:val="28"/>
        </w:rPr>
        <w:drawing>
          <wp:inline distT="0" distB="0" distL="0" distR="0">
            <wp:extent cx="1403350" cy="46799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7"/>
                    <a:srcRect/>
                    <a:stretch>
                      <a:fillRect/>
                    </a:stretch>
                  </pic:blipFill>
                  <pic:spPr bwMode="auto">
                    <a:xfrm>
                      <a:off x="0" y="0"/>
                      <a:ext cx="1403350" cy="467995"/>
                    </a:xfrm>
                    <a:prstGeom prst="rect">
                      <a:avLst/>
                    </a:prstGeom>
                    <a:noFill/>
                    <a:ln w="9525">
                      <a:noFill/>
                      <a:miter lim="800000"/>
                      <a:headEnd/>
                      <a:tailEnd/>
                    </a:ln>
                  </pic:spPr>
                </pic:pic>
              </a:graphicData>
            </a:graphic>
          </wp:inline>
        </w:drawing>
      </w:r>
    </w:p>
    <w:p w:rsidR="00457DA0" w:rsidRPr="008B21B8" w:rsidRDefault="00084A51" w:rsidP="008B21B8">
      <w:pPr>
        <w:ind w:firstLine="709"/>
        <w:jc w:val="both"/>
        <w:rPr>
          <w:sz w:val="28"/>
          <w:szCs w:val="28"/>
        </w:rPr>
      </w:pPr>
      <w:r>
        <w:rPr>
          <w:noProof/>
          <w:sz w:val="28"/>
          <w:szCs w:val="28"/>
        </w:rPr>
        <w:drawing>
          <wp:inline distT="0" distB="0" distL="0" distR="0">
            <wp:extent cx="2030730" cy="5207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8"/>
                    <a:srcRect/>
                    <a:stretch>
                      <a:fillRect/>
                    </a:stretch>
                  </pic:blipFill>
                  <pic:spPr bwMode="auto">
                    <a:xfrm>
                      <a:off x="0" y="0"/>
                      <a:ext cx="2030730" cy="520700"/>
                    </a:xfrm>
                    <a:prstGeom prst="rect">
                      <a:avLst/>
                    </a:prstGeom>
                    <a:noFill/>
                    <a:ln w="9525">
                      <a:noFill/>
                      <a:miter lim="800000"/>
                      <a:headEnd/>
                      <a:tailEnd/>
                    </a:ln>
                  </pic:spPr>
                </pic:pic>
              </a:graphicData>
            </a:graphic>
          </wp:inline>
        </w:drawing>
      </w:r>
    </w:p>
    <w:p w:rsidR="00457DA0" w:rsidRPr="008B21B8" w:rsidRDefault="00457DA0" w:rsidP="008B21B8">
      <w:pPr>
        <w:ind w:firstLine="709"/>
        <w:jc w:val="both"/>
        <w:rPr>
          <w:sz w:val="28"/>
          <w:szCs w:val="28"/>
          <w:lang w:eastAsia="zh-CN"/>
        </w:rPr>
      </w:pPr>
      <w:r w:rsidRPr="008B21B8">
        <w:rPr>
          <w:sz w:val="28"/>
          <w:szCs w:val="28"/>
        </w:rPr>
        <w:t xml:space="preserve">где п — число пар данных; х., у. — собранные статистические данные; 3с, J7 — средние арифметические значения соответствующих факторов х и у\ г — </w:t>
      </w:r>
      <w:r w:rsidRPr="008B21B8">
        <w:rPr>
          <w:sz w:val="28"/>
          <w:szCs w:val="28"/>
        </w:rPr>
        <w:softHyphen/>
      </w:r>
    </w:p>
    <w:p w:rsidR="00457DA0" w:rsidRPr="008B21B8" w:rsidRDefault="00457DA0" w:rsidP="00137E20">
      <w:pPr>
        <w:jc w:val="both"/>
        <w:rPr>
          <w:sz w:val="28"/>
          <w:szCs w:val="28"/>
        </w:rPr>
      </w:pPr>
      <w:r w:rsidRPr="008B21B8">
        <w:rPr>
          <w:sz w:val="28"/>
          <w:szCs w:val="28"/>
        </w:rPr>
        <w:t>коэффициент корреляции, который принимает значение из диапазона -1 &lt;r&lt; 1. Если абсолютное значение г окажется больше 1, то совершенно ясно, что произошла ошибка и вы должны пересчитать результат.</w:t>
      </w:r>
    </w:p>
    <w:p w:rsidR="00457DA0" w:rsidRPr="008B21B8" w:rsidRDefault="00457DA0" w:rsidP="008B21B8">
      <w:pPr>
        <w:ind w:firstLine="709"/>
        <w:jc w:val="both"/>
        <w:rPr>
          <w:sz w:val="28"/>
          <w:szCs w:val="28"/>
        </w:rPr>
      </w:pPr>
      <w:r w:rsidRPr="008B21B8">
        <w:rPr>
          <w:sz w:val="28"/>
          <w:szCs w:val="28"/>
        </w:rPr>
        <w:t>Задание № 3.6.</w:t>
      </w:r>
    </w:p>
    <w:p w:rsidR="00457DA0" w:rsidRPr="008B21B8" w:rsidRDefault="00457DA0" w:rsidP="008B21B8">
      <w:pPr>
        <w:ind w:firstLine="709"/>
        <w:jc w:val="both"/>
        <w:rPr>
          <w:sz w:val="28"/>
          <w:szCs w:val="28"/>
        </w:rPr>
      </w:pPr>
      <w:r w:rsidRPr="008B21B8">
        <w:rPr>
          <w:sz w:val="28"/>
          <w:szCs w:val="28"/>
        </w:rPr>
        <w:t>В таблице приведены данные о давлении воздуха и проценте дефектов при изготовлении пластиковых емкостей. Постройте по этим данным диаграмму разброса (рассеивания).</w:t>
      </w:r>
    </w:p>
    <w:p w:rsidR="00457DA0" w:rsidRPr="003765EC" w:rsidRDefault="00084A51" w:rsidP="00623464">
      <w:r>
        <w:rPr>
          <w:noProof/>
        </w:rPr>
        <w:drawing>
          <wp:inline distT="0" distB="0" distL="0" distR="0">
            <wp:extent cx="5082673" cy="1988288"/>
            <wp:effectExtent l="19050" t="0" r="3677" b="0"/>
            <wp:docPr id="159" name="Рисунок 773" descr="сканирование0016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3" descr="сканирование0016 - копия"/>
                    <pic:cNvPicPr>
                      <a:picLocks noChangeAspect="1" noChangeArrowheads="1"/>
                    </pic:cNvPicPr>
                  </pic:nvPicPr>
                  <pic:blipFill>
                    <a:blip r:embed="rId89"/>
                    <a:srcRect/>
                    <a:stretch>
                      <a:fillRect/>
                    </a:stretch>
                  </pic:blipFill>
                  <pic:spPr bwMode="auto">
                    <a:xfrm>
                      <a:off x="0" y="0"/>
                      <a:ext cx="5092940" cy="1992304"/>
                    </a:xfrm>
                    <a:prstGeom prst="rect">
                      <a:avLst/>
                    </a:prstGeom>
                    <a:noFill/>
                    <a:ln w="9525">
                      <a:noFill/>
                      <a:miter lim="800000"/>
                      <a:headEnd/>
                      <a:tailEnd/>
                    </a:ln>
                  </pic:spPr>
                </pic:pic>
              </a:graphicData>
            </a:graphic>
          </wp:inline>
        </w:drawing>
      </w:r>
    </w:p>
    <w:p w:rsidR="00457DA0" w:rsidRPr="003765EC" w:rsidRDefault="00457DA0" w:rsidP="00623464">
      <w:pPr>
        <w:sectPr w:rsidR="00457DA0" w:rsidRPr="003765EC" w:rsidSect="00B809D4">
          <w:footerReference w:type="default" r:id="rId90"/>
          <w:type w:val="nextColumn"/>
          <w:pgSz w:w="11907" w:h="16840" w:code="9"/>
          <w:pgMar w:top="1134" w:right="1134" w:bottom="1134" w:left="1134" w:header="0" w:footer="6" w:gutter="0"/>
          <w:cols w:space="720"/>
        </w:sectPr>
      </w:pP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084A51" w:rsidP="00623464">
      <w:bookmarkStart w:id="5" w:name="bookmark48"/>
      <w:r>
        <w:rPr>
          <w:noProof/>
        </w:rPr>
        <w:lastRenderedPageBreak/>
        <w:drawing>
          <wp:inline distT="0" distB="0" distL="0" distR="0">
            <wp:extent cx="5414187" cy="5135526"/>
            <wp:effectExtent l="19050" t="0" r="0" b="0"/>
            <wp:docPr id="160" name="Рисунок 774" descr="сканирование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4" descr="сканирование0016"/>
                    <pic:cNvPicPr>
                      <a:picLocks noChangeAspect="1" noChangeArrowheads="1"/>
                    </pic:cNvPicPr>
                  </pic:nvPicPr>
                  <pic:blipFill>
                    <a:blip r:embed="rId91"/>
                    <a:srcRect/>
                    <a:stretch>
                      <a:fillRect/>
                    </a:stretch>
                  </pic:blipFill>
                  <pic:spPr bwMode="auto">
                    <a:xfrm>
                      <a:off x="0" y="0"/>
                      <a:ext cx="5413891" cy="5135245"/>
                    </a:xfrm>
                    <a:prstGeom prst="rect">
                      <a:avLst/>
                    </a:prstGeom>
                    <a:noFill/>
                    <a:ln w="9525">
                      <a:noFill/>
                      <a:miter lim="800000"/>
                      <a:headEnd/>
                      <a:tailEnd/>
                    </a:ln>
                  </pic:spPr>
                </pic:pic>
              </a:graphicData>
            </a:graphic>
          </wp:inline>
        </w:drawing>
      </w:r>
    </w:p>
    <w:p w:rsidR="00457DA0" w:rsidRPr="003765EC" w:rsidRDefault="00457DA0" w:rsidP="00623464"/>
    <w:bookmarkEnd w:id="5"/>
    <w:p w:rsidR="00457DA0" w:rsidRDefault="00457DA0" w:rsidP="00623464">
      <w:pPr>
        <w:shd w:val="clear" w:color="auto" w:fill="FFFFFF"/>
        <w:ind w:firstLine="709"/>
        <w:jc w:val="both"/>
        <w:rPr>
          <w:b/>
          <w:bCs/>
          <w:sz w:val="28"/>
          <w:szCs w:val="28"/>
        </w:rPr>
      </w:pPr>
      <w:r w:rsidRPr="00E73C78">
        <w:rPr>
          <w:b/>
          <w:bCs/>
          <w:sz w:val="28"/>
          <w:szCs w:val="28"/>
        </w:rPr>
        <w:t>Контрольные вопросы:</w:t>
      </w:r>
    </w:p>
    <w:p w:rsidR="00B93C98" w:rsidRPr="00A24A49" w:rsidRDefault="00A24A49" w:rsidP="00BE67A8">
      <w:pPr>
        <w:pStyle w:val="a3"/>
        <w:numPr>
          <w:ilvl w:val="0"/>
          <w:numId w:val="25"/>
        </w:num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Как можно провести в</w:t>
      </w:r>
      <w:r w:rsidR="00B93C98" w:rsidRPr="00A24A49">
        <w:rPr>
          <w:rFonts w:ascii="Times New Roman" w:hAnsi="Times New Roman" w:cs="Times New Roman"/>
          <w:bCs/>
          <w:sz w:val="28"/>
          <w:szCs w:val="28"/>
        </w:rPr>
        <w:t xml:space="preserve">ыбор </w:t>
      </w:r>
      <w:r w:rsidR="00B93C98" w:rsidRPr="00A24A49">
        <w:rPr>
          <w:rFonts w:ascii="Times New Roman" w:hAnsi="Times New Roman" w:cs="Times New Roman"/>
          <w:sz w:val="28"/>
          <w:szCs w:val="28"/>
        </w:rPr>
        <w:t xml:space="preserve">стратифицирующего </w:t>
      </w:r>
      <w:r w:rsidR="00B93C98" w:rsidRPr="00A24A49">
        <w:rPr>
          <w:rFonts w:ascii="Times New Roman" w:hAnsi="Times New Roman" w:cs="Times New Roman"/>
          <w:bCs/>
          <w:sz w:val="28"/>
          <w:szCs w:val="28"/>
        </w:rPr>
        <w:t>фактора при построении гистограмм</w:t>
      </w:r>
      <w:r>
        <w:rPr>
          <w:rFonts w:ascii="Times New Roman" w:hAnsi="Times New Roman" w:cs="Times New Roman"/>
          <w:bCs/>
          <w:sz w:val="28"/>
          <w:szCs w:val="28"/>
        </w:rPr>
        <w:t>?</w:t>
      </w:r>
    </w:p>
    <w:p w:rsidR="00A24A49" w:rsidRPr="00A24A49" w:rsidRDefault="00A24A49" w:rsidP="00BE67A8">
      <w:pPr>
        <w:pStyle w:val="a3"/>
        <w:numPr>
          <w:ilvl w:val="0"/>
          <w:numId w:val="25"/>
        </w:numPr>
        <w:spacing w:after="0" w:line="240" w:lineRule="auto"/>
        <w:jc w:val="both"/>
        <w:rPr>
          <w:rFonts w:ascii="Times New Roman" w:hAnsi="Times New Roman" w:cs="Times New Roman"/>
          <w:bCs/>
          <w:sz w:val="28"/>
          <w:szCs w:val="28"/>
        </w:rPr>
      </w:pPr>
      <w:r w:rsidRPr="00A24A49">
        <w:rPr>
          <w:rFonts w:ascii="Times New Roman" w:hAnsi="Times New Roman" w:cs="Times New Roman"/>
          <w:sz w:val="28"/>
          <w:szCs w:val="28"/>
        </w:rPr>
        <w:t>Применение метода стратификации на примере анализа каче</w:t>
      </w:r>
      <w:r w:rsidRPr="00A24A49">
        <w:rPr>
          <w:rFonts w:ascii="Times New Roman" w:hAnsi="Times New Roman" w:cs="Times New Roman"/>
          <w:sz w:val="28"/>
          <w:szCs w:val="28"/>
        </w:rPr>
        <w:softHyphen/>
        <w:t>ства изделий в одном из цехов предприятия</w:t>
      </w:r>
      <w:r>
        <w:rPr>
          <w:rFonts w:ascii="Times New Roman" w:hAnsi="Times New Roman" w:cs="Times New Roman"/>
          <w:sz w:val="28"/>
          <w:szCs w:val="28"/>
        </w:rPr>
        <w:t>.</w:t>
      </w:r>
    </w:p>
    <w:p w:rsidR="00D0496B" w:rsidRPr="00A24A49" w:rsidRDefault="00A24A49" w:rsidP="00BE67A8">
      <w:pPr>
        <w:pStyle w:val="a3"/>
        <w:numPr>
          <w:ilvl w:val="0"/>
          <w:numId w:val="25"/>
        </w:numPr>
        <w:jc w:val="both"/>
        <w:rPr>
          <w:rFonts w:ascii="Times New Roman" w:hAnsi="Times New Roman" w:cs="Times New Roman"/>
          <w:bCs/>
          <w:sz w:val="28"/>
          <w:szCs w:val="28"/>
        </w:rPr>
      </w:pPr>
      <w:r w:rsidRPr="00A24A49">
        <w:rPr>
          <w:rFonts w:ascii="Times New Roman" w:hAnsi="Times New Roman" w:cs="Times New Roman"/>
          <w:bCs/>
          <w:sz w:val="28"/>
          <w:szCs w:val="28"/>
        </w:rPr>
        <w:t>Суть д</w:t>
      </w:r>
      <w:r>
        <w:rPr>
          <w:rFonts w:ascii="Times New Roman" w:hAnsi="Times New Roman" w:cs="Times New Roman"/>
          <w:bCs/>
          <w:sz w:val="28"/>
          <w:szCs w:val="28"/>
        </w:rPr>
        <w:t>иаграммы</w:t>
      </w:r>
      <w:r w:rsidR="00D0496B" w:rsidRPr="00A24A49">
        <w:rPr>
          <w:rFonts w:ascii="Times New Roman" w:hAnsi="Times New Roman" w:cs="Times New Roman"/>
          <w:bCs/>
          <w:sz w:val="28"/>
          <w:szCs w:val="28"/>
        </w:rPr>
        <w:t xml:space="preserve"> разброса (рассеивания)</w:t>
      </w:r>
      <w:r>
        <w:rPr>
          <w:rFonts w:ascii="Times New Roman" w:hAnsi="Times New Roman" w:cs="Times New Roman"/>
          <w:bCs/>
          <w:sz w:val="28"/>
          <w:szCs w:val="28"/>
        </w:rPr>
        <w:t>.</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t>Лекция 12</w:t>
      </w:r>
    </w:p>
    <w:p w:rsidR="00457DA0" w:rsidRPr="00E73C78" w:rsidRDefault="00457DA0" w:rsidP="00DA143F">
      <w:pPr>
        <w:ind w:firstLine="709"/>
        <w:jc w:val="both"/>
        <w:rPr>
          <w:b/>
          <w:bCs/>
          <w:sz w:val="28"/>
          <w:szCs w:val="28"/>
        </w:rPr>
      </w:pPr>
      <w:r w:rsidRPr="00E73C78">
        <w:rPr>
          <w:b/>
          <w:bCs/>
          <w:sz w:val="28"/>
          <w:szCs w:val="28"/>
        </w:rPr>
        <w:t xml:space="preserve">Тема: Контрольные карты. Контрольные карты для количественных и альтернативных данных. </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p>
    <w:p w:rsidR="00457DA0" w:rsidRPr="00E73C78" w:rsidRDefault="00457DA0" w:rsidP="00DA143F">
      <w:pPr>
        <w:ind w:firstLine="709"/>
        <w:jc w:val="both"/>
        <w:rPr>
          <w:b/>
          <w:bCs/>
          <w:sz w:val="28"/>
          <w:szCs w:val="28"/>
        </w:rPr>
      </w:pPr>
      <w:r w:rsidRPr="00E73C78">
        <w:rPr>
          <w:b/>
          <w:bCs/>
          <w:sz w:val="28"/>
          <w:szCs w:val="28"/>
        </w:rPr>
        <w:t>План лекции:</w:t>
      </w:r>
    </w:p>
    <w:p w:rsidR="00457DA0" w:rsidRPr="00A24A49" w:rsidRDefault="00A24A49" w:rsidP="00BE67A8">
      <w:pPr>
        <w:pStyle w:val="a3"/>
        <w:widowControl w:val="0"/>
        <w:numPr>
          <w:ilvl w:val="0"/>
          <w:numId w:val="26"/>
        </w:numPr>
        <w:autoSpaceDE w:val="0"/>
        <w:autoSpaceDN w:val="0"/>
        <w:adjustRightInd w:val="0"/>
        <w:spacing w:after="0" w:line="240" w:lineRule="auto"/>
        <w:jc w:val="both"/>
        <w:rPr>
          <w:rFonts w:ascii="Times New Roman" w:hAnsi="Times New Roman" w:cs="Times New Roman"/>
          <w:color w:val="000000"/>
          <w:sz w:val="28"/>
          <w:szCs w:val="28"/>
        </w:rPr>
      </w:pPr>
      <w:r w:rsidRPr="00A24A49">
        <w:rPr>
          <w:rFonts w:ascii="Times New Roman" w:hAnsi="Times New Roman" w:cs="Times New Roman"/>
          <w:color w:val="000000"/>
          <w:sz w:val="28"/>
          <w:szCs w:val="28"/>
        </w:rPr>
        <w:t xml:space="preserve">Контрольные карты как инструмент </w:t>
      </w:r>
      <w:r w:rsidRPr="00A24A49">
        <w:rPr>
          <w:rFonts w:ascii="Times New Roman" w:hAnsi="Times New Roman" w:cs="Times New Roman"/>
          <w:color w:val="000000"/>
          <w:sz w:val="28"/>
          <w:szCs w:val="28"/>
          <w:shd w:val="clear" w:color="auto" w:fill="FFFFFF"/>
        </w:rPr>
        <w:t>статистического управления качеством</w:t>
      </w:r>
      <w:r>
        <w:rPr>
          <w:rFonts w:ascii="Times New Roman" w:hAnsi="Times New Roman" w:cs="Times New Roman"/>
          <w:color w:val="000000"/>
          <w:sz w:val="28"/>
          <w:szCs w:val="28"/>
          <w:shd w:val="clear" w:color="auto" w:fill="FFFFFF"/>
        </w:rPr>
        <w:t>.</w:t>
      </w:r>
    </w:p>
    <w:p w:rsidR="00A24A49" w:rsidRPr="00A24A49" w:rsidRDefault="00A24A49" w:rsidP="00BE67A8">
      <w:pPr>
        <w:pStyle w:val="a3"/>
        <w:widowControl w:val="0"/>
        <w:numPr>
          <w:ilvl w:val="0"/>
          <w:numId w:val="26"/>
        </w:num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shd w:val="clear" w:color="auto" w:fill="FFFFFF"/>
        </w:rPr>
        <w:t>Применение контрольных карт на практике</w:t>
      </w:r>
    </w:p>
    <w:p w:rsidR="00A24A49" w:rsidRPr="00A24A49" w:rsidRDefault="00A24A49" w:rsidP="00BE67A8">
      <w:pPr>
        <w:pStyle w:val="a3"/>
        <w:widowControl w:val="0"/>
        <w:numPr>
          <w:ilvl w:val="0"/>
          <w:numId w:val="26"/>
        </w:numPr>
        <w:autoSpaceDE w:val="0"/>
        <w:autoSpaceDN w:val="0"/>
        <w:adjustRightInd w:val="0"/>
        <w:spacing w:after="0" w:line="240" w:lineRule="auto"/>
        <w:jc w:val="both"/>
        <w:rPr>
          <w:rFonts w:ascii="Times New Roman" w:hAnsi="Times New Roman" w:cs="Times New Roman"/>
          <w:color w:val="000000"/>
          <w:sz w:val="28"/>
          <w:szCs w:val="28"/>
        </w:rPr>
      </w:pPr>
      <w:r w:rsidRPr="00A24A49">
        <w:rPr>
          <w:rFonts w:ascii="Times New Roman" w:hAnsi="Times New Roman" w:cs="Times New Roman"/>
          <w:bCs/>
          <w:color w:val="000000"/>
          <w:sz w:val="28"/>
          <w:szCs w:val="28"/>
        </w:rPr>
        <w:t>Контрольные карты для количественных и альтернативных данных</w:t>
      </w:r>
    </w:p>
    <w:p w:rsidR="00A24A49" w:rsidRPr="00A24A49" w:rsidRDefault="00A24A49" w:rsidP="00A24A49">
      <w:pPr>
        <w:pStyle w:val="a3"/>
        <w:widowControl w:val="0"/>
        <w:autoSpaceDE w:val="0"/>
        <w:autoSpaceDN w:val="0"/>
        <w:adjustRightInd w:val="0"/>
        <w:spacing w:after="0" w:line="240" w:lineRule="auto"/>
        <w:ind w:left="1069"/>
        <w:jc w:val="both"/>
        <w:rPr>
          <w:rFonts w:ascii="Times New Roman" w:hAnsi="Times New Roman" w:cs="Times New Roman"/>
          <w:color w:val="000000"/>
          <w:sz w:val="28"/>
          <w:szCs w:val="28"/>
        </w:rPr>
      </w:pP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Контрольные карты являются основным инструментом </w:t>
      </w:r>
      <w:r w:rsidRPr="00E73C78">
        <w:rPr>
          <w:color w:val="000000"/>
          <w:sz w:val="28"/>
          <w:szCs w:val="28"/>
          <w:shd w:val="clear" w:color="auto" w:fill="FFFFFF"/>
        </w:rPr>
        <w:t>статистического управления качеством. КК применяют для сравнения</w:t>
      </w:r>
      <w:r w:rsidRPr="00E73C78">
        <w:rPr>
          <w:color w:val="000000"/>
          <w:sz w:val="28"/>
          <w:szCs w:val="28"/>
        </w:rPr>
        <w:t xml:space="preserve"> </w:t>
      </w:r>
      <w:r w:rsidRPr="00E73C78">
        <w:rPr>
          <w:color w:val="000000"/>
          <w:sz w:val="28"/>
          <w:szCs w:val="28"/>
          <w:shd w:val="clear" w:color="auto" w:fill="FFFFFF"/>
        </w:rPr>
        <w:t xml:space="preserve">получаемой по выборкам </w:t>
      </w:r>
      <w:r w:rsidRPr="00E73C78">
        <w:rPr>
          <w:color w:val="000000"/>
          <w:sz w:val="28"/>
          <w:szCs w:val="28"/>
          <w:shd w:val="clear" w:color="auto" w:fill="FFFFFF"/>
        </w:rPr>
        <w:lastRenderedPageBreak/>
        <w:t>информации о текущем состоянии процесса с</w:t>
      </w:r>
      <w:r w:rsidRPr="00E73C78">
        <w:rPr>
          <w:color w:val="000000"/>
          <w:sz w:val="28"/>
          <w:szCs w:val="28"/>
        </w:rPr>
        <w:t xml:space="preserve"> </w:t>
      </w:r>
      <w:r w:rsidRPr="00E73C78">
        <w:rPr>
          <w:color w:val="000000"/>
          <w:sz w:val="28"/>
          <w:szCs w:val="28"/>
          <w:shd w:val="clear" w:color="auto" w:fill="FFFFFF"/>
        </w:rPr>
        <w:t>контрольными границами, представляющими пределы собственной</w:t>
      </w:r>
      <w:r w:rsidRPr="00E73C78">
        <w:rPr>
          <w:color w:val="000000"/>
          <w:sz w:val="28"/>
          <w:szCs w:val="28"/>
        </w:rPr>
        <w:t xml:space="preserve"> </w:t>
      </w:r>
      <w:r w:rsidRPr="00E73C78">
        <w:rPr>
          <w:color w:val="000000"/>
          <w:sz w:val="28"/>
          <w:szCs w:val="28"/>
          <w:shd w:val="clear" w:color="auto" w:fill="FFFFFF"/>
        </w:rPr>
        <w:t>изменчивости (разброса) процесса. КК используют для оценки того,</w:t>
      </w:r>
      <w:r w:rsidRPr="00E73C78">
        <w:rPr>
          <w:color w:val="000000"/>
          <w:sz w:val="28"/>
          <w:szCs w:val="28"/>
        </w:rPr>
        <w:t xml:space="preserve"> </w:t>
      </w:r>
      <w:r w:rsidRPr="00E73C78">
        <w:rPr>
          <w:color w:val="000000"/>
          <w:sz w:val="28"/>
          <w:szCs w:val="28"/>
          <w:shd w:val="clear" w:color="auto" w:fill="FFFFFF"/>
        </w:rPr>
        <w:t>находятся или не находятся производственный процесс, процесс</w:t>
      </w:r>
      <w:r w:rsidRPr="00E73C78">
        <w:rPr>
          <w:color w:val="000000"/>
          <w:sz w:val="28"/>
          <w:szCs w:val="28"/>
        </w:rPr>
        <w:t xml:space="preserve"> </w:t>
      </w:r>
      <w:r w:rsidRPr="00E73C78">
        <w:rPr>
          <w:color w:val="000000"/>
          <w:sz w:val="28"/>
          <w:szCs w:val="28"/>
          <w:shd w:val="clear" w:color="auto" w:fill="FFFFFF"/>
        </w:rPr>
        <w:t>обслуживания или административного у правления в статистически</w:t>
      </w:r>
      <w:r w:rsidRPr="00E73C78">
        <w:rPr>
          <w:color w:val="000000"/>
          <w:sz w:val="28"/>
          <w:szCs w:val="28"/>
        </w:rPr>
        <w:t xml:space="preserve"> </w:t>
      </w:r>
      <w:r w:rsidRPr="00E73C78">
        <w:rPr>
          <w:color w:val="000000"/>
          <w:sz w:val="28"/>
          <w:szCs w:val="28"/>
          <w:shd w:val="clear" w:color="auto" w:fill="FFFFFF"/>
        </w:rPr>
        <w:t>управляемом состоянии. Первоначально КК были разработаны для</w:t>
      </w:r>
      <w:r w:rsidRPr="00E73C78">
        <w:rPr>
          <w:color w:val="000000"/>
          <w:sz w:val="28"/>
          <w:szCs w:val="28"/>
        </w:rPr>
        <w:t xml:space="preserve"> </w:t>
      </w:r>
      <w:r w:rsidRPr="00E73C78">
        <w:rPr>
          <w:color w:val="000000"/>
          <w:sz w:val="28"/>
          <w:szCs w:val="28"/>
          <w:shd w:val="clear" w:color="auto" w:fill="FFFFFF"/>
        </w:rPr>
        <w:t>применения в промышленном производстве. В настоящее время их</w:t>
      </w:r>
      <w:r w:rsidRPr="00E73C78">
        <w:rPr>
          <w:color w:val="000000"/>
          <w:sz w:val="28"/>
          <w:szCs w:val="28"/>
        </w:rPr>
        <w:t xml:space="preserve"> </w:t>
      </w:r>
      <w:r w:rsidRPr="00E73C78">
        <w:rPr>
          <w:color w:val="000000"/>
          <w:sz w:val="28"/>
          <w:szCs w:val="28"/>
          <w:shd w:val="clear" w:color="auto" w:fill="FFFFFF"/>
        </w:rPr>
        <w:t>широко используют в сфере обслуживания и других областях. Их также</w:t>
      </w:r>
      <w:r w:rsidRPr="00E73C78">
        <w:rPr>
          <w:color w:val="000000"/>
          <w:sz w:val="28"/>
          <w:szCs w:val="28"/>
        </w:rPr>
        <w:t xml:space="preserve"> </w:t>
      </w:r>
      <w:r w:rsidRPr="00E73C78">
        <w:rPr>
          <w:color w:val="000000"/>
          <w:sz w:val="28"/>
          <w:szCs w:val="28"/>
          <w:shd w:val="clear" w:color="auto" w:fill="FFFFFF"/>
        </w:rPr>
        <w:t xml:space="preserve">применяют как в высших уровнях управления, так и непосредственно на </w:t>
      </w:r>
      <w:r w:rsidRPr="00E73C78">
        <w:rPr>
          <w:color w:val="000000"/>
          <w:sz w:val="28"/>
          <w:szCs w:val="28"/>
        </w:rPr>
        <w:t xml:space="preserve">рабочих местах.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Собственный разброс характерен для всех процессов из-за </w:t>
      </w:r>
      <w:r w:rsidRPr="00E73C78">
        <w:rPr>
          <w:color w:val="000000"/>
          <w:sz w:val="28"/>
          <w:szCs w:val="28"/>
          <w:shd w:val="clear" w:color="auto" w:fill="FFFFFF"/>
        </w:rPr>
        <w:t xml:space="preserve">большого числа незначительных случайных воздействий. Вследствие этого результаты измерений, полученные в ходе нормального течения процесса, непостоянны. Непостоянны и отслеживаемые статистические характеристики (например, выборочное среднее, медиана и т.п). Поэтому необходимо ввести статистически обоснованные границы дл я данной отслеживаемой характеристики с целью минимизировать </w:t>
      </w:r>
      <w:r w:rsidRPr="00E73C78">
        <w:rPr>
          <w:color w:val="000000"/>
          <w:sz w:val="28"/>
          <w:szCs w:val="28"/>
        </w:rPr>
        <w:t xml:space="preserve">ошибочные решения при управлении процессом.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Считают, что процесс находится в статистически управляемом </w:t>
      </w:r>
      <w:r w:rsidRPr="00E73C78">
        <w:rPr>
          <w:color w:val="000000"/>
          <w:sz w:val="28"/>
          <w:szCs w:val="28"/>
          <w:shd w:val="clear" w:color="auto" w:fill="FFFFFF"/>
        </w:rPr>
        <w:t xml:space="preserve">состоянии при отсутствии в нем систематических сдвигов. Если процесс находится  в  статистически  управляемом  состоянии,  можно предсказывать его ход до тех пор, пока неслучайные (особые) причины не станут воздействовать на него, в результате чего процесс будет выведен из статистически управляемого состояния. В последнем случае результат не может быть предсказан при отсутствии информации об этих воздействиях. Такой статистически неуправляемый процесс нуждается в определенном вмешательстве для того, чтобы он стал статистически управляемым. Если отсутствуют способы вмешательства в процесс по некоторым экономическим или другим причинам, то по </w:t>
      </w:r>
      <w:r w:rsidRPr="00E73C78">
        <w:rPr>
          <w:color w:val="000000"/>
          <w:sz w:val="28"/>
          <w:szCs w:val="28"/>
        </w:rPr>
        <w:t xml:space="preserve">КК определяют только факт статистически неуправляемого состояния.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Метод контрольных карт представляет собой простой </w:t>
      </w:r>
      <w:r w:rsidRPr="00E73C78">
        <w:rPr>
          <w:color w:val="000000"/>
          <w:sz w:val="28"/>
          <w:szCs w:val="28"/>
          <w:shd w:val="clear" w:color="auto" w:fill="FFFFFF"/>
        </w:rPr>
        <w:t xml:space="preserve">графический метод оценки степени статистически неуправляемого состояния   процесса   путем   сравнения   значений   отдельных статистических данных из серии выборок или подгрупп с контрольными границами. Существует множество типов КК в зависимости от принимаемых решений, природы данных и вида статистической обработки   данных.   Слово   “статистические”   в   выражении “статистические  данные”  указывает,  что  эти  данные  имеют статистические отклонения из-за наличия собственной изменчивости </w:t>
      </w:r>
      <w:r w:rsidRPr="00E73C78">
        <w:rPr>
          <w:color w:val="000000"/>
          <w:sz w:val="28"/>
          <w:szCs w:val="28"/>
        </w:rPr>
        <w:t xml:space="preserve">процесса.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Преимущество КК - простота ее построения и применения. Она </w:t>
      </w:r>
      <w:r w:rsidRPr="00E73C78">
        <w:rPr>
          <w:color w:val="000000"/>
          <w:sz w:val="28"/>
          <w:szCs w:val="28"/>
          <w:shd w:val="clear" w:color="auto" w:fill="FFFFFF"/>
        </w:rPr>
        <w:t xml:space="preserve">служит своевременным индикатором статистически управляемого процесса. Однако КК - только часть полной системы анализа процесса. С ее помощью можно предсказать момент, когда определенная причина изменит течение процесса, но для установления её природы и корректировки  процесса  необходимо  проводить  независимое </w:t>
      </w:r>
      <w:r w:rsidRPr="00E73C78">
        <w:rPr>
          <w:color w:val="000000"/>
          <w:sz w:val="28"/>
          <w:szCs w:val="28"/>
        </w:rPr>
        <w:t xml:space="preserve">исследование.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b/>
          <w:bCs/>
          <w:color w:val="000000"/>
          <w:sz w:val="28"/>
          <w:szCs w:val="28"/>
        </w:rPr>
        <w:t xml:space="preserve">Контрольные карты для количественных и альтернативных данных </w:t>
      </w:r>
      <w:r w:rsidRPr="00E73C78">
        <w:rPr>
          <w:color w:val="000000"/>
          <w:sz w:val="28"/>
          <w:szCs w:val="28"/>
        </w:rPr>
        <w:t>КК могут быть применимы либо для “количественных”, либо для “альтернативных” данных.</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Количественные данные - это результаты наблюдений, </w:t>
      </w:r>
      <w:r w:rsidRPr="00E73C78">
        <w:rPr>
          <w:color w:val="000000"/>
          <w:sz w:val="28"/>
          <w:szCs w:val="28"/>
          <w:shd w:val="clear" w:color="auto" w:fill="FFFFFF"/>
        </w:rPr>
        <w:t xml:space="preserve">проводимых с </w:t>
      </w:r>
      <w:r w:rsidRPr="00E73C78">
        <w:rPr>
          <w:color w:val="000000"/>
          <w:sz w:val="28"/>
          <w:szCs w:val="28"/>
          <w:shd w:val="clear" w:color="auto" w:fill="FFFFFF"/>
        </w:rPr>
        <w:lastRenderedPageBreak/>
        <w:t xml:space="preserve">помощью измерения и записи числовых значений данного  показателя  рассматриваемых  единиц  выборки,  что </w:t>
      </w:r>
      <w:r w:rsidRPr="00E73C78">
        <w:rPr>
          <w:color w:val="000000"/>
          <w:sz w:val="28"/>
          <w:szCs w:val="28"/>
        </w:rPr>
        <w:t xml:space="preserve">предполагает некоторую непрерывную шкалу для этого показателя.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Альтернативные данные - это результаты наблюдений наличия </w:t>
      </w:r>
      <w:r w:rsidRPr="00E73C78">
        <w:rPr>
          <w:color w:val="000000"/>
          <w:sz w:val="28"/>
          <w:szCs w:val="28"/>
          <w:shd w:val="clear" w:color="auto" w:fill="FFFFFF"/>
        </w:rPr>
        <w:t xml:space="preserve">(или отсутствия) определенного признака или атрибута для каждой рассматриваемой единицы выборки и подсчета числа единиц, имеющих (или не имеющих) данный признак, или числа таких признаков, имеющихся в единице, группе, на данной площади, в данном объеме </w:t>
      </w:r>
      <w:r w:rsidRPr="00E73C78">
        <w:rPr>
          <w:color w:val="000000"/>
          <w:sz w:val="28"/>
          <w:szCs w:val="28"/>
        </w:rPr>
        <w:t>или в выборке.</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В случае использования количественных данных могут быть </w:t>
      </w:r>
      <w:r w:rsidRPr="00E73C78">
        <w:rPr>
          <w:color w:val="000000"/>
          <w:sz w:val="28"/>
          <w:szCs w:val="28"/>
          <w:shd w:val="clear" w:color="auto" w:fill="FFFFFF"/>
        </w:rPr>
        <w:t xml:space="preserve">применены  КК  двух  видов.  Первый  вид  рассматривает  меру расположения (центр) количественных данных (КК расположения). </w:t>
      </w:r>
      <w:r w:rsidRPr="00E73C78">
        <w:rPr>
          <w:color w:val="000000"/>
          <w:sz w:val="28"/>
          <w:szCs w:val="28"/>
        </w:rPr>
        <w:t>Примерами такой меры служат выборочное среднее</w:t>
      </w:r>
      <w:r w:rsidRPr="00E73C78">
        <w:rPr>
          <w:i/>
          <w:iCs/>
          <w:color w:val="000000"/>
          <w:sz w:val="28"/>
          <w:szCs w:val="28"/>
        </w:rPr>
        <w:t xml:space="preserve"> x</w:t>
      </w:r>
      <w:r w:rsidRPr="00E73C78">
        <w:rPr>
          <w:color w:val="000000"/>
          <w:sz w:val="28"/>
          <w:szCs w:val="28"/>
        </w:rPr>
        <w:t xml:space="preserve"> или медиана</w:t>
      </w:r>
      <w:r w:rsidRPr="00E73C78">
        <w:rPr>
          <w:i/>
          <w:iCs/>
          <w:color w:val="000000"/>
          <w:sz w:val="28"/>
          <w:szCs w:val="28"/>
        </w:rPr>
        <w:t xml:space="preserve"> М</w:t>
      </w:r>
      <w:r w:rsidRPr="00E73C78">
        <w:rPr>
          <w:color w:val="000000"/>
          <w:sz w:val="28"/>
          <w:szCs w:val="28"/>
        </w:rPr>
        <w:t xml:space="preserve">. </w:t>
      </w:r>
      <w:r w:rsidRPr="00E73C78">
        <w:rPr>
          <w:color w:val="000000"/>
          <w:sz w:val="28"/>
          <w:szCs w:val="28"/>
          <w:shd w:val="clear" w:color="auto" w:fill="FFFFFF"/>
        </w:rPr>
        <w:t>Второй вид рассматривает меру разброса (рассеяния) отдельных выборочных данных в выборке или подгруппе, например размах</w:t>
      </w:r>
      <w:r w:rsidRPr="00E73C78">
        <w:rPr>
          <w:i/>
          <w:iCs/>
          <w:color w:val="000000"/>
          <w:sz w:val="28"/>
          <w:szCs w:val="28"/>
          <w:shd w:val="clear" w:color="auto" w:fill="FFFFFF"/>
        </w:rPr>
        <w:t xml:space="preserve"> R</w:t>
      </w:r>
      <w:r w:rsidRPr="00E73C78">
        <w:rPr>
          <w:color w:val="000000"/>
          <w:sz w:val="28"/>
          <w:szCs w:val="28"/>
          <w:shd w:val="clear" w:color="auto" w:fill="FFFFFF"/>
        </w:rPr>
        <w:t xml:space="preserve"> или выборочное стандартное отклонение</w:t>
      </w:r>
      <w:r w:rsidRPr="00E73C78">
        <w:rPr>
          <w:i/>
          <w:iCs/>
          <w:color w:val="000000"/>
          <w:sz w:val="28"/>
          <w:szCs w:val="28"/>
          <w:shd w:val="clear" w:color="auto" w:fill="FFFFFF"/>
        </w:rPr>
        <w:t xml:space="preserve"> S</w:t>
      </w:r>
      <w:r w:rsidRPr="00E73C78">
        <w:rPr>
          <w:color w:val="000000"/>
          <w:sz w:val="28"/>
          <w:szCs w:val="28"/>
          <w:shd w:val="clear" w:color="auto" w:fill="FFFFFF"/>
        </w:rPr>
        <w:t xml:space="preserve"> (КК разброса). КК обоих видов необходимы для эффективного у правления процессами при наличии </w:t>
      </w:r>
      <w:r w:rsidRPr="00E73C78">
        <w:rPr>
          <w:color w:val="000000"/>
          <w:sz w:val="28"/>
          <w:szCs w:val="28"/>
        </w:rPr>
        <w:t>количественных данных (приложение 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КК расположения применяют в случаях, когда необходимо </w:t>
      </w:r>
      <w:r w:rsidRPr="00E73C78">
        <w:rPr>
          <w:color w:val="000000"/>
          <w:sz w:val="28"/>
          <w:szCs w:val="28"/>
          <w:shd w:val="clear" w:color="auto" w:fill="FFFFFF"/>
        </w:rPr>
        <w:t xml:space="preserve">оценить, произошел ли сдвиг в уровне процесса, в то время как КК разброса используют, чтобы определить наличие изменения значения стандартного отклонения в выборках или подгруппах. Вследствие того, что контрольные границы КК расположения являются функцией стандартного  отклонения  выборки,  важно  удостовериться,  что </w:t>
      </w:r>
      <w:r w:rsidRPr="00E73C78">
        <w:rPr>
          <w:color w:val="000000"/>
          <w:sz w:val="28"/>
          <w:szCs w:val="28"/>
        </w:rPr>
        <w:t>собственный разброс процесса статистически устойчив.</w:t>
      </w:r>
    </w:p>
    <w:p w:rsidR="00457DA0" w:rsidRDefault="00457DA0" w:rsidP="0025319F">
      <w:pPr>
        <w:widowControl w:val="0"/>
        <w:autoSpaceDE w:val="0"/>
        <w:autoSpaceDN w:val="0"/>
        <w:adjustRightInd w:val="0"/>
        <w:ind w:firstLine="709"/>
        <w:jc w:val="both"/>
        <w:rPr>
          <w:color w:val="000000"/>
          <w:sz w:val="28"/>
          <w:szCs w:val="28"/>
        </w:rPr>
      </w:pPr>
      <w:r w:rsidRPr="00E73C78">
        <w:rPr>
          <w:color w:val="000000"/>
          <w:sz w:val="28"/>
          <w:szCs w:val="28"/>
        </w:rPr>
        <w:t xml:space="preserve">Для большинства КК, которые могут быть применены для </w:t>
      </w:r>
      <w:r w:rsidRPr="00E73C78">
        <w:rPr>
          <w:color w:val="000000"/>
          <w:sz w:val="28"/>
          <w:szCs w:val="28"/>
          <w:shd w:val="clear" w:color="auto" w:fill="FFFFFF"/>
        </w:rPr>
        <w:t>количественных данных, принято нормальное распределение. Обычно на КК расположения наносят арифметические средние, вычисляемые по данным измерений в каждой мгновенной выборке объема</w:t>
      </w:r>
      <w:r w:rsidRPr="00E73C78">
        <w:rPr>
          <w:i/>
          <w:iCs/>
          <w:color w:val="000000"/>
          <w:sz w:val="28"/>
          <w:szCs w:val="28"/>
          <w:shd w:val="clear" w:color="auto" w:fill="FFFFFF"/>
        </w:rPr>
        <w:t xml:space="preserve"> n</w:t>
      </w:r>
      <w:r w:rsidRPr="00E73C78">
        <w:rPr>
          <w:color w:val="000000"/>
          <w:sz w:val="28"/>
          <w:szCs w:val="28"/>
          <w:shd w:val="clear" w:color="auto" w:fill="FFFFFF"/>
        </w:rPr>
        <w:t>. Как правило, за исключением нетипичных случаев, распределение средних арифметических значений стремится к нормальному распределению, даже когда распределение отдельных наблюдений не нормальное. В результате усреднения чувствительность к отдельным случайным отклонениям уменьшается, что способствует увеличению чувствительности к обнаружению сигнала об отклонении. Чаще всего для удобства принимают</w:t>
      </w:r>
      <w:r w:rsidRPr="00E73C78">
        <w:rPr>
          <w:i/>
          <w:iCs/>
          <w:color w:val="000000"/>
          <w:sz w:val="28"/>
          <w:szCs w:val="28"/>
          <w:shd w:val="clear" w:color="auto" w:fill="FFFFFF"/>
        </w:rPr>
        <w:t xml:space="preserve"> n</w:t>
      </w:r>
      <w:r w:rsidRPr="00E73C78">
        <w:rPr>
          <w:color w:val="000000"/>
          <w:sz w:val="28"/>
          <w:szCs w:val="28"/>
          <w:shd w:val="clear" w:color="auto" w:fill="FFFFFF"/>
        </w:rPr>
        <w:t>=4 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=5, однако экономический анализ может дать иные цифры, более подходящие для конкретной ситуации. Более широкий диапазон этих значений  для  различных  КК  можно  найти  в  специальных </w:t>
      </w:r>
      <w:r w:rsidRPr="00E73C78">
        <w:rPr>
          <w:color w:val="000000"/>
          <w:sz w:val="28"/>
          <w:szCs w:val="28"/>
        </w:rPr>
        <w:t>международных стандартах.</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В случае использования КК для альтернативных данных рисуют только одну КК.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На биномиальном распределении основана</w:t>
      </w:r>
      <w:r w:rsidRPr="00E73C78">
        <w:rPr>
          <w:i/>
          <w:iCs/>
          <w:color w:val="000000"/>
          <w:sz w:val="28"/>
          <w:szCs w:val="28"/>
        </w:rPr>
        <w:t xml:space="preserve"> p-</w:t>
      </w:r>
      <w:r w:rsidRPr="00E73C78">
        <w:rPr>
          <w:color w:val="000000"/>
          <w:sz w:val="28"/>
          <w:szCs w:val="28"/>
        </w:rPr>
        <w:t>карта</w:t>
      </w:r>
      <w:r w:rsidRPr="00E73C78">
        <w:rPr>
          <w:i/>
          <w:iCs/>
          <w:color w:val="000000"/>
          <w:sz w:val="28"/>
          <w:szCs w:val="28"/>
        </w:rPr>
        <w:t xml:space="preserve"> (р</w:t>
      </w:r>
      <w:r w:rsidRPr="00E73C78">
        <w:rPr>
          <w:color w:val="000000"/>
          <w:sz w:val="28"/>
          <w:szCs w:val="28"/>
        </w:rPr>
        <w:t xml:space="preserve">- доля </w:t>
      </w:r>
      <w:r w:rsidRPr="00E73C78">
        <w:rPr>
          <w:color w:val="000000"/>
          <w:sz w:val="28"/>
          <w:szCs w:val="28"/>
          <w:shd w:val="clear" w:color="auto" w:fill="FFFFFF"/>
        </w:rPr>
        <w:t xml:space="preserve">проявлений некоторого указанного признака). Выборочное стандартное </w:t>
      </w:r>
      <w:r w:rsidRPr="00E73C78">
        <w:rPr>
          <w:color w:val="000000"/>
          <w:sz w:val="28"/>
          <w:szCs w:val="28"/>
        </w:rPr>
        <w:t>отклонение для такой доли обозначают</w:t>
      </w:r>
      <w:r w:rsidRPr="00E73C78">
        <w:rPr>
          <w:i/>
          <w:iCs/>
          <w:color w:val="000000"/>
          <w:sz w:val="28"/>
          <w:szCs w:val="28"/>
        </w:rPr>
        <w:t xml:space="preserve"> Sp</w:t>
      </w:r>
      <w:r w:rsidRPr="00E73C78">
        <w:rPr>
          <w:color w:val="000000"/>
          <w:sz w:val="28"/>
          <w:szCs w:val="28"/>
        </w:rPr>
        <w:t>.</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Поскольку </w:t>
      </w:r>
    </w:p>
    <w:p w:rsidR="00457DA0" w:rsidRPr="00E73C78" w:rsidRDefault="00457DA0" w:rsidP="00DA143F">
      <w:pPr>
        <w:widowControl w:val="0"/>
        <w:autoSpaceDE w:val="0"/>
        <w:autoSpaceDN w:val="0"/>
        <w:adjustRightInd w:val="0"/>
        <w:ind w:firstLine="709"/>
        <w:jc w:val="both"/>
        <w:rPr>
          <w:i/>
          <w:iCs/>
          <w:color w:val="000000"/>
          <w:sz w:val="28"/>
          <w:szCs w:val="28"/>
        </w:rPr>
      </w:pPr>
      <w:r w:rsidRPr="00E73C78">
        <w:rPr>
          <w:i/>
          <w:iCs/>
          <w:color w:val="000000"/>
          <w:sz w:val="28"/>
          <w:szCs w:val="28"/>
        </w:rPr>
        <w:t>Sp</w:t>
      </w:r>
      <w:r w:rsidRPr="00E73C78">
        <w:rPr>
          <w:color w:val="000000"/>
          <w:sz w:val="28"/>
          <w:szCs w:val="28"/>
        </w:rPr>
        <w:t>=</w:t>
      </w:r>
      <w:r w:rsidRPr="00E73C78">
        <w:rPr>
          <w:i/>
          <w:iCs/>
          <w:color w:val="000000"/>
          <w:sz w:val="28"/>
          <w:szCs w:val="28"/>
        </w:rPr>
        <w:t>p</w:t>
      </w:r>
      <w:r w:rsidRPr="00E73C78">
        <w:rPr>
          <w:color w:val="000000"/>
          <w:sz w:val="28"/>
          <w:szCs w:val="28"/>
        </w:rPr>
        <w:t>(1</w:t>
      </w:r>
      <w:r w:rsidRPr="00E73C78">
        <w:rPr>
          <w:color w:val="000000"/>
          <w:sz w:val="28"/>
          <w:szCs w:val="28"/>
        </w:rPr>
        <w:t>−</w:t>
      </w:r>
      <w:r w:rsidRPr="00E73C78">
        <w:rPr>
          <w:i/>
          <w:iCs/>
          <w:color w:val="000000"/>
          <w:sz w:val="28"/>
          <w:szCs w:val="28"/>
        </w:rPr>
        <w:t xml:space="preserve"> p</w:t>
      </w:r>
      <w:r w:rsidRPr="00E73C78">
        <w:rPr>
          <w:color w:val="000000"/>
          <w:sz w:val="28"/>
          <w:szCs w:val="28"/>
        </w:rPr>
        <w:t>)</w:t>
      </w:r>
      <w:r w:rsidRPr="00E73C78">
        <w:rPr>
          <w:i/>
          <w:iCs/>
          <w:color w:val="000000"/>
          <w:sz w:val="28"/>
          <w:szCs w:val="28"/>
        </w:rPr>
        <w:t xml:space="preserve">n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и зависит только от</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(которое зафиксировано) и</w:t>
      </w:r>
      <w:r w:rsidRPr="00E73C78">
        <w:rPr>
          <w:i/>
          <w:iCs/>
          <w:color w:val="000000"/>
          <w:sz w:val="28"/>
          <w:szCs w:val="28"/>
          <w:shd w:val="clear" w:color="auto" w:fill="FFFFFF"/>
        </w:rPr>
        <w:t xml:space="preserve"> р</w:t>
      </w:r>
      <w:r w:rsidRPr="00E73C78">
        <w:rPr>
          <w:color w:val="000000"/>
          <w:sz w:val="28"/>
          <w:szCs w:val="28"/>
          <w:shd w:val="clear" w:color="auto" w:fill="FFFFFF"/>
        </w:rPr>
        <w:t xml:space="preserve">, отпадает </w:t>
      </w:r>
      <w:r w:rsidRPr="00E73C78">
        <w:rPr>
          <w:color w:val="000000"/>
          <w:sz w:val="28"/>
          <w:szCs w:val="28"/>
        </w:rPr>
        <w:t>необходимость в составлении отдельной КК для</w:t>
      </w:r>
      <w:r w:rsidRPr="00E73C78">
        <w:rPr>
          <w:i/>
          <w:iCs/>
          <w:color w:val="000000"/>
          <w:sz w:val="28"/>
          <w:szCs w:val="28"/>
        </w:rPr>
        <w:t xml:space="preserve"> Sp</w:t>
      </w:r>
      <w:r w:rsidRPr="00E73C78">
        <w:rPr>
          <w:color w:val="000000"/>
          <w:sz w:val="28"/>
          <w:szCs w:val="28"/>
        </w:rPr>
        <w:t>.</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lastRenderedPageBreak/>
        <w:t>На распределении Пуассона основана</w:t>
      </w:r>
      <w:r w:rsidRPr="00E73C78">
        <w:rPr>
          <w:i/>
          <w:iCs/>
          <w:color w:val="000000"/>
          <w:sz w:val="28"/>
          <w:szCs w:val="28"/>
        </w:rPr>
        <w:t xml:space="preserve"> с</w:t>
      </w:r>
      <w:r w:rsidRPr="00E73C78">
        <w:rPr>
          <w:color w:val="000000"/>
          <w:sz w:val="28"/>
          <w:szCs w:val="28"/>
        </w:rPr>
        <w:t>-карта (</w:t>
      </w:r>
      <w:r w:rsidRPr="00E73C78">
        <w:rPr>
          <w:i/>
          <w:iCs/>
          <w:color w:val="000000"/>
          <w:sz w:val="28"/>
          <w:szCs w:val="28"/>
        </w:rPr>
        <w:t>с</w:t>
      </w:r>
      <w:r w:rsidRPr="00E73C78">
        <w:rPr>
          <w:color w:val="000000"/>
          <w:sz w:val="28"/>
          <w:szCs w:val="28"/>
        </w:rPr>
        <w:t xml:space="preserve"> – число </w:t>
      </w:r>
      <w:r w:rsidRPr="00E73C78">
        <w:rPr>
          <w:color w:val="000000"/>
          <w:sz w:val="28"/>
          <w:szCs w:val="28"/>
          <w:shd w:val="clear" w:color="auto" w:fill="FFFFFF"/>
        </w:rPr>
        <w:t xml:space="preserve">проявлений данного приз-нака). Выборочное стандартное отклонение </w:t>
      </w:r>
      <w:r w:rsidRPr="00E73C78">
        <w:rPr>
          <w:color w:val="000000"/>
          <w:sz w:val="28"/>
          <w:szCs w:val="28"/>
        </w:rPr>
        <w:t>такого числа обозначают</w:t>
      </w:r>
      <w:r w:rsidRPr="00E73C78">
        <w:rPr>
          <w:i/>
          <w:iCs/>
          <w:color w:val="000000"/>
          <w:sz w:val="28"/>
          <w:szCs w:val="28"/>
        </w:rPr>
        <w:t xml:space="preserve"> Sc</w:t>
      </w:r>
      <w:r w:rsidRPr="00E73C78">
        <w:rPr>
          <w:color w:val="000000"/>
          <w:sz w:val="28"/>
          <w:szCs w:val="28"/>
        </w:rPr>
        <w:t>. Так как</w:t>
      </w:r>
      <w:r w:rsidRPr="00E73C78">
        <w:rPr>
          <w:i/>
          <w:iCs/>
          <w:color w:val="000000"/>
          <w:sz w:val="28"/>
          <w:szCs w:val="28"/>
        </w:rPr>
        <w:t xml:space="preserve"> Sc</w:t>
      </w:r>
      <w:r w:rsidRPr="00E73C78">
        <w:rPr>
          <w:color w:val="000000"/>
          <w:sz w:val="28"/>
          <w:szCs w:val="28"/>
        </w:rPr>
        <w:t xml:space="preserve"> = </w:t>
      </w:r>
      <w:r w:rsidRPr="00E73C78">
        <w:rPr>
          <w:i/>
          <w:iCs/>
          <w:color w:val="000000"/>
          <w:sz w:val="28"/>
          <w:szCs w:val="28"/>
        </w:rPr>
        <w:t>с</w:t>
      </w:r>
      <w:r w:rsidRPr="00E73C78">
        <w:rPr>
          <w:color w:val="000000"/>
          <w:sz w:val="28"/>
          <w:szCs w:val="28"/>
        </w:rPr>
        <w:t xml:space="preserve"> , то также нет необходимости в составлении второй КК для</w:t>
      </w:r>
      <w:r w:rsidRPr="00E73C78">
        <w:rPr>
          <w:i/>
          <w:iCs/>
          <w:color w:val="000000"/>
          <w:sz w:val="28"/>
          <w:szCs w:val="28"/>
        </w:rPr>
        <w:t xml:space="preserve"> Sc</w:t>
      </w:r>
      <w:r w:rsidRPr="00E73C78">
        <w:rPr>
          <w:color w:val="000000"/>
          <w:sz w:val="28"/>
          <w:szCs w:val="28"/>
        </w:rPr>
        <w:t>.</w:t>
      </w:r>
    </w:p>
    <w:p w:rsidR="00457DA0" w:rsidRPr="00E73C78" w:rsidRDefault="00457DA0" w:rsidP="00DA143F">
      <w:pPr>
        <w:shd w:val="clear" w:color="auto" w:fill="FFFFFF"/>
        <w:ind w:firstLine="709"/>
        <w:jc w:val="center"/>
        <w:rPr>
          <w:sz w:val="28"/>
          <w:szCs w:val="28"/>
        </w:rPr>
      </w:pPr>
    </w:p>
    <w:p w:rsidR="00457DA0" w:rsidRDefault="00457DA0" w:rsidP="00DA143F">
      <w:pPr>
        <w:shd w:val="clear" w:color="auto" w:fill="FFFFFF"/>
        <w:ind w:firstLine="709"/>
        <w:jc w:val="both"/>
        <w:rPr>
          <w:b/>
          <w:bCs/>
          <w:sz w:val="28"/>
          <w:szCs w:val="28"/>
        </w:rPr>
      </w:pPr>
      <w:r w:rsidRPr="00E73C78">
        <w:rPr>
          <w:b/>
          <w:bCs/>
          <w:sz w:val="28"/>
          <w:szCs w:val="28"/>
        </w:rPr>
        <w:t>Контрольные вопросы:</w:t>
      </w:r>
    </w:p>
    <w:p w:rsidR="00A40435" w:rsidRPr="000067A9" w:rsidRDefault="00A40435" w:rsidP="00BE67A8">
      <w:pPr>
        <w:pStyle w:val="a3"/>
        <w:numPr>
          <w:ilvl w:val="0"/>
          <w:numId w:val="27"/>
        </w:numPr>
        <w:shd w:val="clear" w:color="auto" w:fill="FFFFFF"/>
        <w:spacing w:after="0" w:line="240" w:lineRule="auto"/>
        <w:jc w:val="both"/>
        <w:rPr>
          <w:rFonts w:ascii="Times New Roman" w:hAnsi="Times New Roman" w:cs="Times New Roman"/>
          <w:b/>
          <w:bCs/>
          <w:sz w:val="28"/>
          <w:szCs w:val="28"/>
        </w:rPr>
      </w:pPr>
      <w:r w:rsidRPr="000067A9">
        <w:rPr>
          <w:rFonts w:ascii="Times New Roman" w:hAnsi="Times New Roman" w:cs="Times New Roman"/>
          <w:color w:val="000000"/>
          <w:sz w:val="28"/>
          <w:szCs w:val="28"/>
        </w:rPr>
        <w:t>Суть метода контрольных карт</w:t>
      </w:r>
      <w:r w:rsidRPr="000067A9">
        <w:rPr>
          <w:rFonts w:ascii="Times New Roman" w:hAnsi="Times New Roman" w:cs="Times New Roman"/>
          <w:color w:val="000000"/>
          <w:sz w:val="28"/>
          <w:szCs w:val="28"/>
          <w:shd w:val="clear" w:color="auto" w:fill="FFFFFF"/>
        </w:rPr>
        <w:t xml:space="preserve"> статистического управления качеством</w:t>
      </w:r>
    </w:p>
    <w:p w:rsidR="000067A9" w:rsidRDefault="00FD23BC" w:rsidP="00BE67A8">
      <w:pPr>
        <w:pStyle w:val="a3"/>
        <w:numPr>
          <w:ilvl w:val="0"/>
          <w:numId w:val="27"/>
        </w:numPr>
        <w:shd w:val="clear" w:color="auto" w:fill="FFFFFF"/>
        <w:spacing w:after="0" w:line="240" w:lineRule="auto"/>
        <w:jc w:val="both"/>
        <w:rPr>
          <w:rFonts w:ascii="Times New Roman" w:hAnsi="Times New Roman" w:cs="Times New Roman"/>
          <w:bCs/>
          <w:sz w:val="28"/>
          <w:szCs w:val="28"/>
        </w:rPr>
      </w:pPr>
      <w:r w:rsidRPr="00FD23BC">
        <w:rPr>
          <w:rFonts w:ascii="Times New Roman" w:hAnsi="Times New Roman" w:cs="Times New Roman"/>
          <w:bCs/>
          <w:sz w:val="28"/>
          <w:szCs w:val="28"/>
        </w:rPr>
        <w:t>В чем заключаются преимущества применения контрольных карт на практике</w:t>
      </w:r>
      <w:r>
        <w:rPr>
          <w:rFonts w:ascii="Times New Roman" w:hAnsi="Times New Roman" w:cs="Times New Roman"/>
          <w:bCs/>
          <w:sz w:val="28"/>
          <w:szCs w:val="28"/>
        </w:rPr>
        <w:t>?</w:t>
      </w:r>
    </w:p>
    <w:p w:rsidR="00FD23BC" w:rsidRPr="00BE6B34" w:rsidRDefault="00BE6B34" w:rsidP="00BE67A8">
      <w:pPr>
        <w:pStyle w:val="a3"/>
        <w:widowControl w:val="0"/>
        <w:numPr>
          <w:ilvl w:val="0"/>
          <w:numId w:val="27"/>
        </w:numPr>
        <w:shd w:val="clear" w:color="auto" w:fill="FFFFFF"/>
        <w:autoSpaceDE w:val="0"/>
        <w:autoSpaceDN w:val="0"/>
        <w:adjustRightInd w:val="0"/>
        <w:spacing w:after="0" w:line="240" w:lineRule="auto"/>
        <w:jc w:val="both"/>
        <w:rPr>
          <w:rFonts w:ascii="Times New Roman" w:hAnsi="Times New Roman" w:cs="Times New Roman"/>
          <w:bCs/>
          <w:sz w:val="28"/>
          <w:szCs w:val="28"/>
        </w:rPr>
      </w:pPr>
      <w:r w:rsidRPr="00BE6B34">
        <w:rPr>
          <w:rFonts w:ascii="Times New Roman" w:hAnsi="Times New Roman" w:cs="Times New Roman"/>
          <w:color w:val="000000"/>
          <w:sz w:val="28"/>
          <w:szCs w:val="28"/>
        </w:rPr>
        <w:t>Какие данные используются при применении контрольных карт (количественные и альтернативные)?</w:t>
      </w:r>
    </w:p>
    <w:p w:rsidR="00457DA0" w:rsidRPr="00E73C78" w:rsidRDefault="00457DA0" w:rsidP="00DA143F">
      <w:pPr>
        <w:ind w:firstLine="709"/>
        <w:jc w:val="both"/>
        <w:rPr>
          <w:sz w:val="28"/>
          <w:szCs w:val="28"/>
        </w:rPr>
      </w:pP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13</w:t>
      </w:r>
    </w:p>
    <w:p w:rsidR="00457DA0" w:rsidRPr="00E73C78" w:rsidRDefault="00457DA0" w:rsidP="00DA143F">
      <w:pPr>
        <w:ind w:firstLine="709"/>
        <w:jc w:val="both"/>
        <w:rPr>
          <w:b/>
          <w:bCs/>
          <w:sz w:val="28"/>
          <w:szCs w:val="28"/>
        </w:rPr>
      </w:pPr>
      <w:r w:rsidRPr="00E73C78">
        <w:rPr>
          <w:b/>
          <w:bCs/>
          <w:sz w:val="28"/>
          <w:szCs w:val="28"/>
        </w:rPr>
        <w:t xml:space="preserve">Тема: Контрольные границы. Мгновенные выборки. Виды контрольных карт. </w:t>
      </w:r>
    </w:p>
    <w:p w:rsidR="00457DA0" w:rsidRPr="00E73C78" w:rsidRDefault="00457DA0" w:rsidP="00DA143F">
      <w:pPr>
        <w:ind w:firstLine="709"/>
        <w:jc w:val="both"/>
        <w:rPr>
          <w:b/>
          <w:bCs/>
          <w:sz w:val="28"/>
          <w:szCs w:val="28"/>
        </w:rPr>
      </w:pPr>
    </w:p>
    <w:p w:rsidR="00457DA0" w:rsidRDefault="00457DA0" w:rsidP="00DA143F">
      <w:pPr>
        <w:ind w:firstLine="709"/>
        <w:jc w:val="both"/>
        <w:rPr>
          <w:b/>
          <w:bCs/>
          <w:sz w:val="28"/>
          <w:szCs w:val="28"/>
        </w:rPr>
      </w:pPr>
      <w:r w:rsidRPr="00E73C78">
        <w:rPr>
          <w:b/>
          <w:bCs/>
          <w:sz w:val="28"/>
          <w:szCs w:val="28"/>
        </w:rPr>
        <w:t>План лекции:</w:t>
      </w:r>
    </w:p>
    <w:p w:rsidR="006D7847" w:rsidRPr="006D7847" w:rsidRDefault="006D7847" w:rsidP="00BE67A8">
      <w:pPr>
        <w:pStyle w:val="a3"/>
        <w:numPr>
          <w:ilvl w:val="0"/>
          <w:numId w:val="28"/>
        </w:numPr>
        <w:spacing w:after="0" w:line="240" w:lineRule="auto"/>
        <w:jc w:val="both"/>
        <w:rPr>
          <w:rFonts w:ascii="Times New Roman" w:hAnsi="Times New Roman" w:cs="Times New Roman"/>
          <w:bCs/>
          <w:sz w:val="28"/>
          <w:szCs w:val="28"/>
        </w:rPr>
      </w:pPr>
      <w:r w:rsidRPr="006D7847">
        <w:rPr>
          <w:rFonts w:ascii="Times New Roman" w:hAnsi="Times New Roman" w:cs="Times New Roman"/>
          <w:bCs/>
          <w:sz w:val="28"/>
          <w:szCs w:val="28"/>
        </w:rPr>
        <w:t>Применение контрольных границ.</w:t>
      </w:r>
    </w:p>
    <w:p w:rsidR="006D7847" w:rsidRPr="006D7847" w:rsidRDefault="006D7847" w:rsidP="00BE67A8">
      <w:pPr>
        <w:pStyle w:val="a3"/>
        <w:numPr>
          <w:ilvl w:val="0"/>
          <w:numId w:val="28"/>
        </w:numPr>
        <w:spacing w:after="0" w:line="240" w:lineRule="auto"/>
        <w:jc w:val="both"/>
        <w:rPr>
          <w:rFonts w:ascii="Times New Roman" w:hAnsi="Times New Roman" w:cs="Times New Roman"/>
          <w:bCs/>
          <w:sz w:val="28"/>
          <w:szCs w:val="28"/>
        </w:rPr>
      </w:pPr>
      <w:r w:rsidRPr="006D7847">
        <w:rPr>
          <w:rFonts w:ascii="Times New Roman" w:hAnsi="Times New Roman" w:cs="Times New Roman"/>
          <w:color w:val="000000"/>
          <w:sz w:val="28"/>
          <w:szCs w:val="28"/>
          <w:shd w:val="clear" w:color="auto" w:fill="FFFFFF"/>
        </w:rPr>
        <w:t>Мгновенные выборки и использование мгновенных выборок при сборе данных.</w:t>
      </w:r>
    </w:p>
    <w:p w:rsidR="006D7847" w:rsidRPr="006D7847" w:rsidRDefault="006D7847" w:rsidP="00BE67A8">
      <w:pPr>
        <w:pStyle w:val="a3"/>
        <w:numPr>
          <w:ilvl w:val="0"/>
          <w:numId w:val="28"/>
        </w:numPr>
        <w:spacing w:after="0" w:line="240" w:lineRule="auto"/>
        <w:jc w:val="both"/>
        <w:rPr>
          <w:rFonts w:ascii="Times New Roman" w:hAnsi="Times New Roman" w:cs="Times New Roman"/>
          <w:b/>
          <w:bCs/>
          <w:sz w:val="28"/>
          <w:szCs w:val="28"/>
        </w:rPr>
      </w:pPr>
      <w:r w:rsidRPr="006D7847">
        <w:rPr>
          <w:rFonts w:ascii="Times New Roman" w:hAnsi="Times New Roman" w:cs="Times New Roman"/>
          <w:color w:val="000000"/>
          <w:sz w:val="28"/>
          <w:szCs w:val="28"/>
          <w:shd w:val="clear" w:color="auto" w:fill="FFFFFF"/>
        </w:rPr>
        <w:t>Виды контрольных карт</w:t>
      </w:r>
      <w:r>
        <w:rPr>
          <w:rFonts w:ascii="Times New Roman" w:hAnsi="Times New Roman" w:cs="Times New Roman"/>
          <w:color w:val="000000"/>
          <w:sz w:val="28"/>
          <w:szCs w:val="28"/>
          <w:shd w:val="clear" w:color="auto" w:fill="FFFFFF"/>
        </w:rPr>
        <w:t>.</w:t>
      </w:r>
    </w:p>
    <w:p w:rsidR="00457DA0" w:rsidRPr="00E73C78" w:rsidRDefault="00457DA0" w:rsidP="00DA143F">
      <w:pPr>
        <w:ind w:firstLine="709"/>
        <w:jc w:val="both"/>
        <w:rPr>
          <w:b/>
          <w:bCs/>
          <w:sz w:val="28"/>
          <w:szCs w:val="28"/>
        </w:rPr>
      </w:pPr>
    </w:p>
    <w:p w:rsidR="00457DA0" w:rsidRPr="00E73C78" w:rsidRDefault="00457DA0" w:rsidP="00DA143F">
      <w:pPr>
        <w:widowControl w:val="0"/>
        <w:autoSpaceDE w:val="0"/>
        <w:autoSpaceDN w:val="0"/>
        <w:adjustRightInd w:val="0"/>
        <w:ind w:firstLine="709"/>
        <w:jc w:val="both"/>
        <w:rPr>
          <w:color w:val="000000"/>
          <w:sz w:val="28"/>
          <w:szCs w:val="28"/>
        </w:rPr>
      </w:pPr>
      <w:r w:rsidRPr="00E73C78">
        <w:rPr>
          <w:b/>
          <w:bCs/>
          <w:sz w:val="28"/>
          <w:szCs w:val="28"/>
        </w:rPr>
        <w:t xml:space="preserve">Контрольные границы. </w:t>
      </w:r>
      <w:r w:rsidRPr="00E73C78">
        <w:rPr>
          <w:color w:val="000000"/>
          <w:sz w:val="28"/>
          <w:szCs w:val="28"/>
        </w:rPr>
        <w:t xml:space="preserve">Контрольные границы используют в качестве критерия для </w:t>
      </w:r>
      <w:r w:rsidRPr="00E73C78">
        <w:rPr>
          <w:color w:val="000000"/>
          <w:sz w:val="28"/>
          <w:szCs w:val="28"/>
          <w:shd w:val="clear" w:color="auto" w:fill="FFFFFF"/>
        </w:rPr>
        <w:t xml:space="preserve">сигнализации о необходимости принять соответствующие меры или решить, находится процесс в статистически управляемом состоянии или нет. В некоторых случаях применяют дополнительные границы, называемые  “предупреждающими”,  тогда  первые  -  называют “границами регулирования”. Управление процессом может иметь </w:t>
      </w:r>
      <w:r w:rsidRPr="00E73C78">
        <w:rPr>
          <w:color w:val="000000"/>
          <w:sz w:val="28"/>
          <w:szCs w:val="28"/>
        </w:rPr>
        <w:t>следующие формы:</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а) определение причины статистически неуправляемого состояния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 регулирование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в) остановка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Правила, по которым определяют причины превышения </w:t>
      </w:r>
      <w:r w:rsidRPr="00E73C78">
        <w:rPr>
          <w:color w:val="000000"/>
          <w:sz w:val="28"/>
          <w:szCs w:val="28"/>
          <w:shd w:val="clear" w:color="auto" w:fill="FFFFFF"/>
        </w:rPr>
        <w:t xml:space="preserve">контрольных (границ регулирования) или предупреждающих границ, установлены специальными стандартами на контрольные карты СТ РК </w:t>
      </w:r>
      <w:r w:rsidRPr="00E73C78">
        <w:rPr>
          <w:color w:val="000000"/>
          <w:sz w:val="28"/>
          <w:szCs w:val="28"/>
        </w:rPr>
        <w:t>ГОСТ Р 50779.41, СТ РК ГОСТ Р 50779.43, СТ РК ГОСТ Р 50779.42.</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b/>
          <w:bCs/>
          <w:color w:val="000000"/>
          <w:sz w:val="28"/>
          <w:szCs w:val="28"/>
        </w:rPr>
        <w:t xml:space="preserve">Мгновенные выборки. </w:t>
      </w:r>
      <w:r w:rsidRPr="00E73C78">
        <w:rPr>
          <w:color w:val="000000"/>
          <w:sz w:val="28"/>
          <w:szCs w:val="28"/>
        </w:rPr>
        <w:t xml:space="preserve">Мгновенная выборка - это выборка, взятая из технических </w:t>
      </w:r>
      <w:r w:rsidRPr="00E73C78">
        <w:rPr>
          <w:color w:val="000000"/>
          <w:sz w:val="28"/>
          <w:szCs w:val="28"/>
          <w:shd w:val="clear" w:color="auto" w:fill="FFFFFF"/>
        </w:rPr>
        <w:t xml:space="preserve">соображений, внутри которой вариации могут быть рассмотрены только как следствие случайных (общих) причин. Возможные вариации между такими  выборками,  как  правило,  определяются  неслучайными (специальными) причинами, наличие которых возможно и важно определить. Технические соображения включают в себя однородность, возможность извлечения выборки и экономические соображения. Использование мгновенных выборок при сборе данных — это одна из важнейших </w:t>
      </w:r>
      <w:r w:rsidRPr="00E73C78">
        <w:rPr>
          <w:color w:val="000000"/>
          <w:sz w:val="28"/>
          <w:szCs w:val="28"/>
          <w:shd w:val="clear" w:color="auto" w:fill="FFFFFF"/>
        </w:rPr>
        <w:lastRenderedPageBreak/>
        <w:t>особенностей КК. Вариации внутри однородных выборок используют для определения контрольных границ или проверки краткосрочной  стабильности.  С  другой  стороны,  долгосрочную стабильность обычно оценивают по вариациям между выборками.</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shd w:val="clear" w:color="auto" w:fill="FFFFFF"/>
        </w:rPr>
        <w:t>Несмотря на то, что относительно короткий промежуток времени является основным принципом формирования мгновенных выборок, основывающимся  на  ограниченности  периода  потенциального проявления неслучайных причин, могут быть учтены и другие соображения, например такие, как относительная однородность условий изготовления изделий (в том числе изготовление одним оператором).</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Одно и то же правило формирования мгновенной выборки должно быть использовано как при сборе данных, так и при определении </w:t>
      </w:r>
      <w:r w:rsidRPr="00E73C78">
        <w:rPr>
          <w:color w:val="000000"/>
          <w:sz w:val="28"/>
          <w:szCs w:val="28"/>
        </w:rPr>
        <w:t>контрольных границ.</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В производстве мгновенная выборка должна быть сформирована </w:t>
      </w:r>
      <w:r w:rsidRPr="00E73C78">
        <w:rPr>
          <w:color w:val="000000"/>
          <w:sz w:val="28"/>
          <w:szCs w:val="28"/>
          <w:shd w:val="clear" w:color="auto" w:fill="FFFFFF"/>
        </w:rPr>
        <w:t>из данных, собранных в короткий отрезок времени в однородных условиях (материал, инструмент, окружающая среда и т.п.). В сфере обслуживания и административной сфере мгновенные выборки можно сформировать с учетом специфических периодов времени или логических группировок в пределах выполняемых задач и обязанностей одного лица или группы людей. Изменчивость, наблюдаемая в этих обстоятельствах, должна определяться только случайными причинами.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На больших отрезках времени могут действовать неслучайные причины, в том числе замена источника сырья, изменение множества данных для записи, переналадка установки или приспособлений, </w:t>
      </w:r>
      <w:r w:rsidRPr="00E73C78">
        <w:rPr>
          <w:color w:val="000000"/>
          <w:sz w:val="28"/>
          <w:szCs w:val="28"/>
        </w:rPr>
        <w:t>изменение служебной обстановки или смена оператора.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Подобные изменения могут и не привести к сдвигу уровня </w:t>
      </w:r>
      <w:r w:rsidRPr="00E73C78">
        <w:rPr>
          <w:color w:val="000000"/>
          <w:sz w:val="28"/>
          <w:szCs w:val="28"/>
          <w:shd w:val="clear" w:color="auto" w:fill="FFFFFF"/>
        </w:rPr>
        <w:t xml:space="preserve">процесса, но они могут вызвать повышенный разброс значений измеряемых характеристик. Основной единицей измерения случайного разброса (измеренного по ряду выборок или известного из прошлой </w:t>
      </w:r>
      <w:r w:rsidRPr="00E73C78">
        <w:rPr>
          <w:color w:val="000000"/>
          <w:sz w:val="28"/>
          <w:szCs w:val="28"/>
        </w:rPr>
        <w:t>практики) служит стандартное отклонение внутри мгновенной выборки.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Мгновенная выборка должна быть сформирована в условиях </w:t>
      </w:r>
      <w:r w:rsidRPr="00E73C78">
        <w:rPr>
          <w:color w:val="000000"/>
          <w:sz w:val="28"/>
          <w:szCs w:val="28"/>
          <w:shd w:val="clear" w:color="auto" w:fill="FFFFFF"/>
        </w:rPr>
        <w:t xml:space="preserve">воздействия всех обычных источников случайных вариаций. Например, при повторных измерениях параметра изделия инструмент, с помощью которого проводят измерения, может иметь недостаток. Результаты таких измерений будут искажены, и каждый такой результат может фактически выходить за контрольные границы. Однако, если выборка велика настолько, что ожидаемые вариации намного увеличивают её стандартное отклонение, то многие причины, повлекшие за собой такие </w:t>
      </w:r>
      <w:r w:rsidRPr="00E73C78">
        <w:rPr>
          <w:color w:val="000000"/>
          <w:sz w:val="28"/>
          <w:szCs w:val="28"/>
        </w:rPr>
        <w:t xml:space="preserve">изменения, останутся необнаруженными. </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Стандартное отклонение внутри каждой мгновенной выборки </w:t>
      </w:r>
      <w:r w:rsidRPr="00E73C78">
        <w:rPr>
          <w:color w:val="000000"/>
          <w:sz w:val="28"/>
          <w:szCs w:val="28"/>
          <w:shd w:val="clear" w:color="auto" w:fill="FFFFFF"/>
        </w:rPr>
        <w:t>принимают за основную единицу измерения разброса для КК. В случае, если разброс неизвестен заранее, то он должен быть оценен с помощью информации, собранной со значительного ряда мгновенных выборок.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Рекомендуется рассматривать минимум 20 выборок. Необходимо проконтролировать то, что данные, собранные в базовый период времени, </w:t>
      </w:r>
      <w:r w:rsidRPr="00E73C78">
        <w:rPr>
          <w:color w:val="000000"/>
          <w:sz w:val="28"/>
          <w:szCs w:val="28"/>
          <w:shd w:val="clear" w:color="auto" w:fill="FFFFFF"/>
        </w:rPr>
        <w:lastRenderedPageBreak/>
        <w:t xml:space="preserve">соответствуют статистически управляемому процессу. Это делают путем нанесения на КК выборочных стандартных отклонений мгновенных выборок. Данные должны соответствовать статистически управляемому состоянию процесса, т.е. выборочные стандартные отклонения должны лежать внутри контрольных границ. В противном случае нужно осуществить корректирующие воздействия, необходимые </w:t>
      </w:r>
      <w:r w:rsidRPr="00E73C78">
        <w:rPr>
          <w:color w:val="000000"/>
          <w:sz w:val="28"/>
          <w:szCs w:val="28"/>
        </w:rPr>
        <w:t>для получения таких базовых данных.</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Основой для расчета контрольных границ служит величина, </w:t>
      </w:r>
      <w:r w:rsidRPr="00E73C78">
        <w:rPr>
          <w:color w:val="000000"/>
          <w:sz w:val="28"/>
          <w:szCs w:val="28"/>
          <w:shd w:val="clear" w:color="auto" w:fill="FFFFFF"/>
        </w:rPr>
        <w:t>кратная</w:t>
      </w:r>
      <w:r w:rsidRPr="00E73C78">
        <w:rPr>
          <w:i/>
          <w:iCs/>
          <w:color w:val="000000"/>
          <w:sz w:val="28"/>
          <w:szCs w:val="28"/>
          <w:shd w:val="clear" w:color="auto" w:fill="FFFFFF"/>
        </w:rPr>
        <w:t xml:space="preserve"> σe</w:t>
      </w:r>
      <w:r w:rsidRPr="00E73C78">
        <w:rPr>
          <w:color w:val="000000"/>
          <w:sz w:val="28"/>
          <w:szCs w:val="28"/>
          <w:shd w:val="clear" w:color="auto" w:fill="FFFFFF"/>
        </w:rPr>
        <w:t xml:space="preserve"> - стандартному отклонению статистической характеристики.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Эту величину, в свою очередь, получают из стандартных отклонений мгновенных выборок. Кратность, т.е. множитель при</w:t>
      </w:r>
      <w:r w:rsidRPr="00E73C78">
        <w:rPr>
          <w:i/>
          <w:iCs/>
          <w:color w:val="000000"/>
          <w:sz w:val="28"/>
          <w:szCs w:val="28"/>
          <w:shd w:val="clear" w:color="auto" w:fill="FFFFFF"/>
        </w:rPr>
        <w:t xml:space="preserve"> σe</w:t>
      </w:r>
      <w:r w:rsidRPr="00E73C78">
        <w:rPr>
          <w:color w:val="000000"/>
          <w:sz w:val="28"/>
          <w:szCs w:val="28"/>
          <w:shd w:val="clear" w:color="auto" w:fill="FFFFFF"/>
        </w:rPr>
        <w:t xml:space="preserve">, среднее число отдельных   наблюдений   (объемы   выборок),   использование дополнительных правил (например, частота взятия выборок) и аналогичные вопросы рассмотрены в специальных стандартах на КК (СТ РК ГОСТ Р 50779.41, СТ РК ГОСТ Р 50779.43, СТ РК ГОСТ Р 50779.42). Если в качестве единицы разброса используют размах выборки, то основой для определения контрольных границ служит </w:t>
      </w:r>
      <w:r w:rsidRPr="00E73C78">
        <w:rPr>
          <w:color w:val="000000"/>
          <w:sz w:val="28"/>
          <w:szCs w:val="28"/>
        </w:rPr>
        <w:t>величина, кратная</w:t>
      </w:r>
      <w:r w:rsidRPr="00E73C78">
        <w:rPr>
          <w:i/>
          <w:iCs/>
          <w:color w:val="000000"/>
          <w:sz w:val="28"/>
          <w:szCs w:val="28"/>
        </w:rPr>
        <w:t xml:space="preserve"> R</w:t>
      </w:r>
      <w:r w:rsidRPr="00E73C78">
        <w:rPr>
          <w:color w:val="000000"/>
          <w:sz w:val="28"/>
          <w:szCs w:val="28"/>
        </w:rPr>
        <w:t>, и стандартное отклонение</w:t>
      </w:r>
      <w:r w:rsidRPr="00E73C78">
        <w:rPr>
          <w:i/>
          <w:iCs/>
          <w:color w:val="000000"/>
          <w:sz w:val="28"/>
          <w:szCs w:val="28"/>
        </w:rPr>
        <w:t xml:space="preserve"> σe</w:t>
      </w:r>
      <w:r w:rsidRPr="00E73C78">
        <w:rPr>
          <w:color w:val="000000"/>
          <w:sz w:val="28"/>
          <w:szCs w:val="28"/>
        </w:rPr>
        <w:t xml:space="preserve"> не используют.</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b/>
          <w:bCs/>
          <w:color w:val="000000"/>
          <w:sz w:val="28"/>
          <w:szCs w:val="28"/>
        </w:rPr>
        <w:t xml:space="preserve">Виды контрольных карт. </w:t>
      </w:r>
      <w:r w:rsidRPr="00E73C78">
        <w:rPr>
          <w:color w:val="000000"/>
          <w:sz w:val="28"/>
          <w:szCs w:val="28"/>
        </w:rPr>
        <w:t>Существуют три основных вида КК (включая КК кумулятивных сумм):</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а) КК Шухарта, включая ряд непосредственно относящихся к ней разновидностей;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 приемочная КК;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в) адаптивная КК.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С помощью КК Шухарта, как правило, оценивают только, </w:t>
      </w:r>
      <w:r w:rsidRPr="00E73C78">
        <w:rPr>
          <w:color w:val="000000"/>
          <w:sz w:val="28"/>
          <w:szCs w:val="28"/>
          <w:shd w:val="clear" w:color="auto" w:fill="FFFFFF"/>
        </w:rPr>
        <w:t xml:space="preserve">находится ли процесс в статистически управляемом состоянии. Однако во многих случаях эти КК используют в качестве средства приемки процесса, несмотря на то, что они не разработаны специально как </w:t>
      </w:r>
      <w:r w:rsidRPr="00E73C78">
        <w:rPr>
          <w:color w:val="000000"/>
          <w:sz w:val="28"/>
          <w:szCs w:val="28"/>
        </w:rPr>
        <w:t>критерии или границы допуска для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Приемочная КК предназначена специально для определения критерия приемки процесса. С помощью адаптивной КК регулируют процесс посредством </w:t>
      </w:r>
      <w:r w:rsidRPr="00E73C78">
        <w:rPr>
          <w:color w:val="000000"/>
          <w:sz w:val="28"/>
          <w:szCs w:val="28"/>
          <w:shd w:val="clear" w:color="auto" w:fill="FFFFFF"/>
        </w:rPr>
        <w:t xml:space="preserve">планирования его тренда и проведения упреждающей корректировки на </w:t>
      </w:r>
      <w:r w:rsidRPr="00E73C78">
        <w:rPr>
          <w:color w:val="000000"/>
          <w:sz w:val="28"/>
          <w:szCs w:val="28"/>
        </w:rPr>
        <w:t>основании прогнозов.</w:t>
      </w:r>
    </w:p>
    <w:p w:rsidR="00457DA0" w:rsidRDefault="00457DA0" w:rsidP="00DA143F">
      <w:pPr>
        <w:ind w:firstLine="709"/>
        <w:jc w:val="both"/>
        <w:rPr>
          <w:sz w:val="28"/>
          <w:szCs w:val="28"/>
        </w:rPr>
      </w:pPr>
    </w:p>
    <w:p w:rsidR="00457DA0" w:rsidRDefault="00457DA0" w:rsidP="00DA143F">
      <w:pPr>
        <w:shd w:val="clear" w:color="auto" w:fill="FFFFFF"/>
        <w:ind w:firstLine="709"/>
        <w:jc w:val="both"/>
        <w:rPr>
          <w:b/>
          <w:bCs/>
          <w:sz w:val="28"/>
          <w:szCs w:val="28"/>
        </w:rPr>
      </w:pPr>
      <w:r w:rsidRPr="00E73C78">
        <w:rPr>
          <w:b/>
          <w:bCs/>
          <w:sz w:val="28"/>
          <w:szCs w:val="28"/>
        </w:rPr>
        <w:t>Контрольные вопросы:</w:t>
      </w:r>
    </w:p>
    <w:p w:rsidR="00054C02" w:rsidRPr="00054C02" w:rsidRDefault="00054C02" w:rsidP="00BE67A8">
      <w:pPr>
        <w:pStyle w:val="a3"/>
        <w:numPr>
          <w:ilvl w:val="0"/>
          <w:numId w:val="29"/>
        </w:numPr>
        <w:shd w:val="clear" w:color="auto" w:fill="FFFFFF"/>
        <w:spacing w:after="0" w:line="240" w:lineRule="auto"/>
        <w:jc w:val="both"/>
        <w:rPr>
          <w:rFonts w:ascii="Times New Roman" w:hAnsi="Times New Roman" w:cs="Times New Roman"/>
          <w:bCs/>
          <w:sz w:val="28"/>
          <w:szCs w:val="28"/>
        </w:rPr>
      </w:pPr>
      <w:r w:rsidRPr="00054C02">
        <w:rPr>
          <w:rFonts w:ascii="Times New Roman" w:hAnsi="Times New Roman" w:cs="Times New Roman"/>
          <w:color w:val="000000"/>
          <w:sz w:val="28"/>
          <w:szCs w:val="28"/>
        </w:rPr>
        <w:t xml:space="preserve">В каких стандартах установлены правила, по которым определяют причины превышения </w:t>
      </w:r>
      <w:r w:rsidRPr="00054C02">
        <w:rPr>
          <w:rFonts w:ascii="Times New Roman" w:hAnsi="Times New Roman" w:cs="Times New Roman"/>
          <w:color w:val="000000"/>
          <w:sz w:val="28"/>
          <w:szCs w:val="28"/>
          <w:shd w:val="clear" w:color="auto" w:fill="FFFFFF"/>
        </w:rPr>
        <w:t>контрольных (границ регулирования) или предупреждающих границ?</w:t>
      </w:r>
    </w:p>
    <w:p w:rsidR="00054C02" w:rsidRPr="00054C02" w:rsidRDefault="00054C02" w:rsidP="00BE67A8">
      <w:pPr>
        <w:pStyle w:val="a3"/>
        <w:numPr>
          <w:ilvl w:val="0"/>
          <w:numId w:val="29"/>
        </w:numPr>
        <w:shd w:val="clear" w:color="auto" w:fill="FFFFFF"/>
        <w:spacing w:after="0" w:line="240" w:lineRule="auto"/>
        <w:jc w:val="both"/>
        <w:rPr>
          <w:rFonts w:ascii="Times New Roman" w:hAnsi="Times New Roman" w:cs="Times New Roman"/>
          <w:bCs/>
          <w:sz w:val="28"/>
          <w:szCs w:val="28"/>
        </w:rPr>
      </w:pPr>
      <w:r w:rsidRPr="00054C02">
        <w:rPr>
          <w:rFonts w:ascii="Times New Roman" w:hAnsi="Times New Roman" w:cs="Times New Roman"/>
          <w:color w:val="000000"/>
          <w:sz w:val="28"/>
          <w:szCs w:val="28"/>
        </w:rPr>
        <w:t>Что такое мгновенная выборка и из каких данных формируется мгновенная выборка?</w:t>
      </w:r>
    </w:p>
    <w:p w:rsidR="00457DA0" w:rsidRPr="00054C02" w:rsidRDefault="00054C02" w:rsidP="00BE67A8">
      <w:pPr>
        <w:pStyle w:val="a3"/>
        <w:numPr>
          <w:ilvl w:val="0"/>
          <w:numId w:val="29"/>
        </w:numPr>
        <w:shd w:val="clear" w:color="auto" w:fill="FFFFFF"/>
        <w:jc w:val="both"/>
        <w:rPr>
          <w:rFonts w:ascii="Times New Roman" w:hAnsi="Times New Roman" w:cs="Times New Roman"/>
          <w:bCs/>
          <w:sz w:val="28"/>
          <w:szCs w:val="28"/>
        </w:rPr>
      </w:pPr>
      <w:r w:rsidRPr="00054C02">
        <w:rPr>
          <w:rFonts w:ascii="Times New Roman" w:hAnsi="Times New Roman" w:cs="Times New Roman"/>
          <w:bCs/>
          <w:sz w:val="28"/>
          <w:szCs w:val="28"/>
        </w:rPr>
        <w:t>Какие виды контрольных карт существуют?</w:t>
      </w:r>
    </w:p>
    <w:p w:rsidR="00FD0261" w:rsidRDefault="00FD0261">
      <w:pPr>
        <w:rPr>
          <w:b/>
          <w:bCs/>
          <w:sz w:val="28"/>
          <w:szCs w:val="28"/>
        </w:rPr>
      </w:pPr>
      <w:r>
        <w:rPr>
          <w:b/>
          <w:bCs/>
          <w:sz w:val="28"/>
          <w:szCs w:val="28"/>
        </w:rPr>
        <w:br w:type="page"/>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lastRenderedPageBreak/>
        <w:t>Лекция 14</w:t>
      </w:r>
    </w:p>
    <w:p w:rsidR="00457DA0" w:rsidRPr="00E73C78" w:rsidRDefault="00457DA0" w:rsidP="00DA143F">
      <w:pPr>
        <w:ind w:firstLine="709"/>
        <w:jc w:val="both"/>
        <w:rPr>
          <w:b/>
          <w:bCs/>
          <w:sz w:val="28"/>
          <w:szCs w:val="28"/>
        </w:rPr>
      </w:pPr>
      <w:r w:rsidRPr="00E73C78">
        <w:rPr>
          <w:b/>
          <w:bCs/>
          <w:sz w:val="28"/>
          <w:szCs w:val="28"/>
        </w:rPr>
        <w:t>Тема: Контрольная карта Шухарта и аналогичные контрольные карты.</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p>
    <w:p w:rsidR="00457DA0" w:rsidRDefault="00457DA0" w:rsidP="00DA143F">
      <w:pPr>
        <w:ind w:firstLine="709"/>
        <w:jc w:val="both"/>
        <w:rPr>
          <w:b/>
          <w:bCs/>
          <w:sz w:val="28"/>
          <w:szCs w:val="28"/>
        </w:rPr>
      </w:pPr>
      <w:r w:rsidRPr="00E73C78">
        <w:rPr>
          <w:b/>
          <w:bCs/>
          <w:sz w:val="28"/>
          <w:szCs w:val="28"/>
        </w:rPr>
        <w:t>План лекции:</w:t>
      </w:r>
    </w:p>
    <w:p w:rsidR="001D24CC" w:rsidRPr="00705943" w:rsidRDefault="001D24CC" w:rsidP="00BE67A8">
      <w:pPr>
        <w:pStyle w:val="a3"/>
        <w:numPr>
          <w:ilvl w:val="0"/>
          <w:numId w:val="30"/>
        </w:numPr>
        <w:spacing w:after="0" w:line="240" w:lineRule="auto"/>
        <w:jc w:val="both"/>
        <w:rPr>
          <w:rFonts w:ascii="Times New Roman" w:hAnsi="Times New Roman" w:cs="Times New Roman"/>
          <w:bCs/>
          <w:sz w:val="28"/>
          <w:szCs w:val="28"/>
        </w:rPr>
      </w:pPr>
      <w:r w:rsidRPr="00705943">
        <w:rPr>
          <w:rFonts w:ascii="Times New Roman" w:hAnsi="Times New Roman" w:cs="Times New Roman"/>
          <w:bCs/>
          <w:sz w:val="28"/>
          <w:szCs w:val="28"/>
        </w:rPr>
        <w:t>Суть контрольных карт Шухарта.</w:t>
      </w:r>
    </w:p>
    <w:p w:rsidR="00705943" w:rsidRPr="00705943" w:rsidRDefault="00705943" w:rsidP="00BE67A8">
      <w:pPr>
        <w:pStyle w:val="a3"/>
        <w:numPr>
          <w:ilvl w:val="0"/>
          <w:numId w:val="30"/>
        </w:numPr>
        <w:spacing w:after="0" w:line="240" w:lineRule="auto"/>
        <w:jc w:val="both"/>
        <w:rPr>
          <w:rFonts w:ascii="Times New Roman" w:hAnsi="Times New Roman" w:cs="Times New Roman"/>
          <w:bCs/>
          <w:sz w:val="28"/>
          <w:szCs w:val="28"/>
        </w:rPr>
      </w:pPr>
      <w:r w:rsidRPr="00705943">
        <w:rPr>
          <w:rFonts w:ascii="Times New Roman" w:hAnsi="Times New Roman" w:cs="Times New Roman"/>
          <w:bCs/>
          <w:sz w:val="28"/>
          <w:szCs w:val="28"/>
        </w:rPr>
        <w:t>К</w:t>
      </w:r>
      <w:r w:rsidRPr="00705943">
        <w:rPr>
          <w:rFonts w:ascii="Times New Roman" w:hAnsi="Times New Roman" w:cs="Times New Roman"/>
          <w:color w:val="000000"/>
          <w:sz w:val="28"/>
          <w:szCs w:val="28"/>
        </w:rPr>
        <w:t xml:space="preserve">ритерии принятия решений, основанные </w:t>
      </w:r>
      <w:r w:rsidRPr="00705943">
        <w:rPr>
          <w:rFonts w:ascii="Times New Roman" w:hAnsi="Times New Roman" w:cs="Times New Roman"/>
          <w:color w:val="000000"/>
          <w:sz w:val="28"/>
          <w:szCs w:val="28"/>
          <w:shd w:val="clear" w:color="auto" w:fill="FFFFFF"/>
        </w:rPr>
        <w:t>на теории случайных процессов.</w:t>
      </w:r>
    </w:p>
    <w:p w:rsidR="001D24CC" w:rsidRPr="00705943" w:rsidRDefault="00705943" w:rsidP="00BE67A8">
      <w:pPr>
        <w:pStyle w:val="a3"/>
        <w:numPr>
          <w:ilvl w:val="0"/>
          <w:numId w:val="30"/>
        </w:numPr>
        <w:spacing w:after="0" w:line="240" w:lineRule="auto"/>
        <w:jc w:val="both"/>
        <w:rPr>
          <w:rFonts w:ascii="Times New Roman" w:hAnsi="Times New Roman" w:cs="Times New Roman"/>
          <w:bCs/>
          <w:sz w:val="28"/>
          <w:szCs w:val="28"/>
        </w:rPr>
      </w:pPr>
      <w:r w:rsidRPr="00705943">
        <w:rPr>
          <w:rFonts w:ascii="Times New Roman" w:hAnsi="Times New Roman" w:cs="Times New Roman"/>
          <w:bCs/>
          <w:sz w:val="28"/>
          <w:szCs w:val="28"/>
        </w:rPr>
        <w:t>Виды контрольных карт Шухарта</w:t>
      </w:r>
      <w:r>
        <w:rPr>
          <w:rFonts w:ascii="Times New Roman" w:hAnsi="Times New Roman" w:cs="Times New Roman"/>
          <w:bCs/>
          <w:sz w:val="28"/>
          <w:szCs w:val="28"/>
        </w:rPr>
        <w:t>.</w:t>
      </w:r>
    </w:p>
    <w:p w:rsidR="00457DA0" w:rsidRPr="00E73C78" w:rsidRDefault="00457DA0" w:rsidP="00DA143F">
      <w:pPr>
        <w:ind w:firstLine="709"/>
        <w:jc w:val="both"/>
        <w:rPr>
          <w:sz w:val="28"/>
          <w:szCs w:val="28"/>
        </w:rPr>
      </w:pP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Контрольные границы - средство определения статистически </w:t>
      </w:r>
      <w:r w:rsidRPr="00E73C78">
        <w:rPr>
          <w:color w:val="000000"/>
          <w:sz w:val="28"/>
          <w:szCs w:val="28"/>
          <w:shd w:val="clear" w:color="auto" w:fill="FFFFFF"/>
        </w:rPr>
        <w:t>управляемого  состояния  процесса.  Д-р  В.А.  Шухарт  для</w:t>
      </w:r>
      <w:r w:rsidRPr="00E73C78">
        <w:rPr>
          <w:color w:val="000000"/>
          <w:sz w:val="28"/>
          <w:szCs w:val="28"/>
        </w:rPr>
        <w:t xml:space="preserve"> </w:t>
      </w:r>
      <w:r w:rsidRPr="00E73C78">
        <w:rPr>
          <w:color w:val="000000"/>
          <w:sz w:val="28"/>
          <w:szCs w:val="28"/>
          <w:shd w:val="clear" w:color="auto" w:fill="FFFFFF"/>
        </w:rPr>
        <w:t>экономического у правления качеством назначил их эмпирическим</w:t>
      </w:r>
      <w:r w:rsidRPr="00E73C78">
        <w:rPr>
          <w:color w:val="000000"/>
          <w:sz w:val="28"/>
          <w:szCs w:val="28"/>
        </w:rPr>
        <w:t xml:space="preserve"> </w:t>
      </w:r>
      <w:r w:rsidRPr="00E73C78">
        <w:rPr>
          <w:color w:val="000000"/>
          <w:sz w:val="28"/>
          <w:szCs w:val="28"/>
          <w:shd w:val="clear" w:color="auto" w:fill="FFFFFF"/>
        </w:rPr>
        <w:t>путем, но на основе применения статистических закономерностей.</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shd w:val="clear" w:color="auto" w:fill="FFFFFF"/>
        </w:rPr>
        <w:t>Предположения,  касающиеся  сбора  данных,  точной  формы их распределения, и другие практические соображения, в том числе отсутствие или невозможность экономического анализа неслучайных (или необнаруженных) причин, исключили возможность использования строгого  теоретико-вероятностного  метода.  Во-первых,  перед нанесением контрольных границ определяют центральную линию на КК. Д-р Шухарт рекомендовал, чтобы эти границы были установлены на уровнях ±3</w:t>
      </w:r>
      <w:r w:rsidRPr="00E73C78">
        <w:rPr>
          <w:i/>
          <w:iCs/>
          <w:color w:val="000000"/>
          <w:sz w:val="28"/>
          <w:szCs w:val="28"/>
          <w:shd w:val="clear" w:color="auto" w:fill="FFFFFF"/>
        </w:rPr>
        <w:t xml:space="preserve"> σe</w:t>
      </w:r>
      <w:r w:rsidRPr="00E73C78">
        <w:rPr>
          <w:color w:val="000000"/>
          <w:sz w:val="28"/>
          <w:szCs w:val="28"/>
          <w:shd w:val="clear" w:color="auto" w:fill="FFFFFF"/>
        </w:rPr>
        <w:t>, т.е. от центральной линии должна быть отложена величина, равная трем стандартным отклонениям (или ошибкам) измеряемой характеристики, оцененным по внутреннему разбросу мгновенных  выборок.  Поэтому  при  использовании  КК  для арифметического среднего границы обычно фиксируют на уровне ±3</w:t>
      </w:r>
      <w:r w:rsidRPr="00E73C78">
        <w:rPr>
          <w:i/>
          <w:iCs/>
          <w:color w:val="000000"/>
          <w:sz w:val="28"/>
          <w:szCs w:val="28"/>
          <w:shd w:val="clear" w:color="auto" w:fill="FFFFFF"/>
        </w:rPr>
        <w:t xml:space="preserve"> σx</w:t>
      </w:r>
      <w:r w:rsidRPr="00E73C78">
        <w:rPr>
          <w:color w:val="000000"/>
          <w:sz w:val="28"/>
          <w:szCs w:val="28"/>
          <w:shd w:val="clear" w:color="auto" w:fill="FFFFFF"/>
        </w:rPr>
        <w:t>.</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Если принять, что распределение средних значений наблюдений нормальное, то в этих пределах будет сосредоточено 99,7% наносимых средних значений, и так до того момента, пока процесс находится в статистически управляемом состоянии. Это означает, что 0,3% точек (средних значений) могут выходить за пределы этих границ. Эта величина получила название альфа-риск (</w:t>
      </w:r>
      <w:r w:rsidRPr="00E73C78">
        <w:rPr>
          <w:i/>
          <w:iCs/>
          <w:color w:val="000000"/>
          <w:sz w:val="28"/>
          <w:szCs w:val="28"/>
          <w:shd w:val="clear" w:color="auto" w:fill="FFFFFF"/>
        </w:rPr>
        <w:t>α</w:t>
      </w:r>
      <w:r w:rsidRPr="00E73C78">
        <w:rPr>
          <w:color w:val="000000"/>
          <w:sz w:val="28"/>
          <w:szCs w:val="28"/>
          <w:shd w:val="clear" w:color="auto" w:fill="FFFFFF"/>
        </w:rPr>
        <w:t xml:space="preserve"> — 0,003), т.е. риск совершить ошибку первого рода - ошибочно считать, что произошел сдвиг процесса. Однако, если на практике распределение не является нормальным и если незначительные отклонения от центральной линии не вызывают экономических неприятностей, то возможно, что вероятностная интерпретация неточна и служит в данном случае только вспомогательным средством. Нормальное распределение в</w:t>
      </w:r>
      <w:r w:rsidRPr="00E73C78">
        <w:rPr>
          <w:i/>
          <w:iCs/>
          <w:color w:val="000000"/>
          <w:sz w:val="28"/>
          <w:szCs w:val="28"/>
          <w:shd w:val="clear" w:color="auto" w:fill="FFFFFF"/>
        </w:rPr>
        <w:t xml:space="preserve"> p</w:t>
      </w:r>
      <w:r w:rsidRPr="00E73C78">
        <w:rPr>
          <w:color w:val="000000"/>
          <w:sz w:val="28"/>
          <w:szCs w:val="28"/>
          <w:shd w:val="clear" w:color="auto" w:fill="FFFFFF"/>
        </w:rPr>
        <w:t xml:space="preserve"> - и</w:t>
      </w:r>
      <w:r w:rsidRPr="00E73C78">
        <w:rPr>
          <w:i/>
          <w:iCs/>
          <w:color w:val="000000"/>
          <w:sz w:val="28"/>
          <w:szCs w:val="28"/>
          <w:shd w:val="clear" w:color="auto" w:fill="FFFFFF"/>
        </w:rPr>
        <w:t xml:space="preserve"> с</w:t>
      </w:r>
      <w:r w:rsidRPr="00E73C78">
        <w:rPr>
          <w:color w:val="000000"/>
          <w:sz w:val="28"/>
          <w:szCs w:val="28"/>
          <w:shd w:val="clear" w:color="auto" w:fill="FFFFFF"/>
        </w:rPr>
        <w:t xml:space="preserve"> - картах   используют   как   приближенное   описание   величин, подчиняющихся биномиальному закону распределения и закону Пуассона. Как правило, достаточно использовать подходящий критерий (З</w:t>
      </w:r>
      <w:r w:rsidRPr="00E73C78">
        <w:rPr>
          <w:i/>
          <w:iCs/>
          <w:color w:val="000000"/>
          <w:sz w:val="28"/>
          <w:szCs w:val="28"/>
          <w:shd w:val="clear" w:color="auto" w:fill="FFFFFF"/>
        </w:rPr>
        <w:t xml:space="preserve"> σ</w:t>
      </w:r>
      <w:r w:rsidRPr="00E73C78">
        <w:rPr>
          <w:color w:val="000000"/>
          <w:sz w:val="28"/>
          <w:szCs w:val="28"/>
          <w:shd w:val="clear" w:color="auto" w:fill="FFFFFF"/>
        </w:rPr>
        <w:t xml:space="preserve">- границы) и установить для практических целей относительно </w:t>
      </w:r>
      <w:r w:rsidRPr="00E73C78">
        <w:rPr>
          <w:color w:val="000000"/>
          <w:sz w:val="28"/>
          <w:szCs w:val="28"/>
        </w:rPr>
        <w:t>небольшой альфа-риск.</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С другой стороны, встает вопрос о возможности обнаружения </w:t>
      </w:r>
      <w:r w:rsidRPr="00E73C78">
        <w:rPr>
          <w:color w:val="000000"/>
          <w:sz w:val="28"/>
          <w:szCs w:val="28"/>
          <w:shd w:val="clear" w:color="auto" w:fill="FFFFFF"/>
        </w:rPr>
        <w:t>сдвигов вышеописанной величины. К примеру, можно предположить, что  отдельные  измерения  имеют  нормальное  распределение  и стандартное отклонение отдельных наблюдений процесса равно</w:t>
      </w:r>
      <w:r w:rsidRPr="00E73C78">
        <w:rPr>
          <w:i/>
          <w:iCs/>
          <w:color w:val="000000"/>
          <w:sz w:val="28"/>
          <w:szCs w:val="28"/>
          <w:shd w:val="clear" w:color="auto" w:fill="FFFFFF"/>
        </w:rPr>
        <w:t xml:space="preserve"> σ</w:t>
      </w:r>
      <w:r w:rsidRPr="00E73C78">
        <w:rPr>
          <w:color w:val="000000"/>
          <w:sz w:val="28"/>
          <w:szCs w:val="28"/>
          <w:shd w:val="clear" w:color="auto" w:fill="FFFFFF"/>
        </w:rPr>
        <w:t>.</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shd w:val="clear" w:color="auto" w:fill="FFFFFF"/>
        </w:rPr>
        <w:lastRenderedPageBreak/>
        <w:t>Тогда, если произойдет сдвиг уровня процесса от требуемого значения на значение одного</w:t>
      </w:r>
      <w:r w:rsidRPr="00E73C78">
        <w:rPr>
          <w:i/>
          <w:iCs/>
          <w:color w:val="000000"/>
          <w:sz w:val="28"/>
          <w:szCs w:val="28"/>
          <w:shd w:val="clear" w:color="auto" w:fill="FFFFFF"/>
        </w:rPr>
        <w:t xml:space="preserve"> σ</w:t>
      </w:r>
      <w:r w:rsidRPr="00E73C78">
        <w:rPr>
          <w:color w:val="000000"/>
          <w:sz w:val="28"/>
          <w:szCs w:val="28"/>
          <w:shd w:val="clear" w:color="auto" w:fill="FFFFFF"/>
        </w:rPr>
        <w:t>, необходимо определить, каков будет бета-риск, т.е. риск совершить ошибку второго рода - пропустить действительный сдвиг процесса. Например, при нанесении на КК средних значений четырех измерений</w:t>
      </w:r>
      <w:r w:rsidRPr="00E73C78">
        <w:rPr>
          <w:i/>
          <w:iCs/>
          <w:color w:val="000000"/>
          <w:sz w:val="28"/>
          <w:szCs w:val="28"/>
          <w:shd w:val="clear" w:color="auto" w:fill="FFFFFF"/>
        </w:rPr>
        <w:t xml:space="preserve"> β</w:t>
      </w:r>
      <w:r w:rsidRPr="00E73C78">
        <w:rPr>
          <w:color w:val="000000"/>
          <w:sz w:val="28"/>
          <w:szCs w:val="28"/>
          <w:shd w:val="clear" w:color="auto" w:fill="FFFFFF"/>
        </w:rPr>
        <w:t xml:space="preserve"> = 84,1%, а при нанесении средних значений отдельных наблюдений</w:t>
      </w:r>
      <w:r w:rsidRPr="00E73C78">
        <w:rPr>
          <w:i/>
          <w:iCs/>
          <w:color w:val="000000"/>
          <w:sz w:val="28"/>
          <w:szCs w:val="28"/>
          <w:shd w:val="clear" w:color="auto" w:fill="FFFFFF"/>
        </w:rPr>
        <w:t xml:space="preserve"> β</w:t>
      </w:r>
      <w:r w:rsidRPr="00E73C78">
        <w:rPr>
          <w:color w:val="000000"/>
          <w:sz w:val="28"/>
          <w:szCs w:val="28"/>
          <w:shd w:val="clear" w:color="auto" w:fill="FFFFFF"/>
        </w:rPr>
        <w:t xml:space="preserve"> = 97,5%. Одно из преимуществ практического применения КК Шухарта - нечувствительность к сравнительно небольшим сдвигам уровня процесса, которые в практических ситуациях обычно не важны. Чаще всего выход за контрольные границы связан с существенными неслучайными изменениями хода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В  некоторых  случаях  при  необходимости  большей </w:t>
      </w:r>
      <w:r w:rsidRPr="00E73C78">
        <w:rPr>
          <w:color w:val="000000"/>
          <w:sz w:val="28"/>
          <w:szCs w:val="28"/>
          <w:shd w:val="clear" w:color="auto" w:fill="FFFFFF"/>
        </w:rPr>
        <w:t>чувствительности   к   малым   изменениям   уровней   процесса устанавливают предупреждающие границы на уровне ± 2</w:t>
      </w:r>
      <w:r w:rsidRPr="00E73C78">
        <w:rPr>
          <w:i/>
          <w:iCs/>
          <w:color w:val="000000"/>
          <w:sz w:val="28"/>
          <w:szCs w:val="28"/>
          <w:shd w:val="clear" w:color="auto" w:fill="FFFFFF"/>
        </w:rPr>
        <w:t xml:space="preserve"> σe</w:t>
      </w:r>
      <w:r w:rsidRPr="00E73C78">
        <w:rPr>
          <w:color w:val="000000"/>
          <w:sz w:val="28"/>
          <w:szCs w:val="28"/>
          <w:shd w:val="clear" w:color="auto" w:fill="FFFFFF"/>
        </w:rPr>
        <w:t xml:space="preserve">, которые используют в дополнение к контрольным границам, установленным на уровне ± З σe. При этом вводят дополнительные правила принятия решений (СТ РК ГОСТ Р 50779.41). В этом случае увеличивается альфа-риск процесса, т.е. риск ошибочного решения о “неуправляемости” процесса. Существуют другие способы повышения чувствительности такого рода, например, использование КК на основе объединенных </w:t>
      </w:r>
      <w:r w:rsidRPr="00E73C78">
        <w:rPr>
          <w:color w:val="000000"/>
          <w:sz w:val="28"/>
          <w:szCs w:val="28"/>
        </w:rPr>
        <w:t>данных из нескольких мгновенных выборок.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Применяют и другие критерии принятия решений, основанные </w:t>
      </w:r>
      <w:r w:rsidRPr="00E73C78">
        <w:rPr>
          <w:color w:val="000000"/>
          <w:sz w:val="28"/>
          <w:szCs w:val="28"/>
          <w:shd w:val="clear" w:color="auto" w:fill="FFFFFF"/>
        </w:rPr>
        <w:t xml:space="preserve">на теории случайных процессов. При работе с КК процесс можно </w:t>
      </w:r>
      <w:r w:rsidRPr="00E73C78">
        <w:rPr>
          <w:color w:val="000000"/>
          <w:sz w:val="28"/>
          <w:szCs w:val="28"/>
        </w:rPr>
        <w:t>рассматривать как: непрерывную последовательность значений одной и той же характеристики или случайного события в серии наблюдений; последовательность возрастающих величин (возрастающий процесс); последовательность убывающих величин (убывающий процесс); последовательность точек, лежащих как выше, так и ниже центральной линии.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Многие из КК не были </w:t>
      </w:r>
      <w:r w:rsidRPr="00E73C78">
        <w:rPr>
          <w:color w:val="000000"/>
          <w:sz w:val="28"/>
          <w:szCs w:val="28"/>
          <w:shd w:val="clear" w:color="auto" w:fill="FFFFFF"/>
        </w:rPr>
        <w:t xml:space="preserve">предложены д-ром Шухартом, но все они включены в эту группу, поскольку  позволяют  определить,  находится  ли  процесс  в статистически  управляемом  состоянии  или  нет.  Соответствие техническим требованиям (допуску) не учитывают при выборе критерия </w:t>
      </w:r>
      <w:r w:rsidRPr="00E73C78">
        <w:rPr>
          <w:color w:val="000000"/>
          <w:sz w:val="28"/>
          <w:szCs w:val="28"/>
        </w:rPr>
        <w:t>принятия решений.</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Существуют два основных типа КК Шухарта. В КК первого </w:t>
      </w:r>
      <w:r w:rsidRPr="00E73C78">
        <w:rPr>
          <w:color w:val="000000"/>
          <w:sz w:val="28"/>
          <w:szCs w:val="28"/>
          <w:shd w:val="clear" w:color="auto" w:fill="FFFFFF"/>
        </w:rPr>
        <w:t>типа нанесены контрольные границы, рассчитанные на основе выборочных данных, но не указаны стандартные значения. КК этого типа используют для определения, есть ли в серии наблюдений отклонения, превышающие ожидаемые и чисто случайные отклонения.</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Они полностью базируются на оценке выборочных данных. Эти КК применяют для обнаружения непостоянства системы причин, влияющих на изменение процесса и определение воспроизводимости показателей качества продукции или услуг и повторяемости (воспроизводимости) получаемых величин на стадиях изучения, разработки, постановки продукции на производство или в начальной стадии процесса </w:t>
      </w:r>
      <w:r w:rsidRPr="00E73C78">
        <w:rPr>
          <w:color w:val="000000"/>
          <w:sz w:val="28"/>
          <w:szCs w:val="28"/>
        </w:rPr>
        <w:t>обслуживания.</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К другому типу относят КК, контрольные границы которых </w:t>
      </w:r>
      <w:r w:rsidRPr="00E73C78">
        <w:rPr>
          <w:color w:val="000000"/>
          <w:sz w:val="28"/>
          <w:szCs w:val="28"/>
          <w:shd w:val="clear" w:color="auto" w:fill="FFFFFF"/>
        </w:rPr>
        <w:t xml:space="preserve">определяют на основе установленных стандартных значений для статистических </w:t>
      </w:r>
      <w:r w:rsidRPr="00E73C78">
        <w:rPr>
          <w:color w:val="000000"/>
          <w:sz w:val="28"/>
          <w:szCs w:val="28"/>
          <w:shd w:val="clear" w:color="auto" w:fill="FFFFFF"/>
        </w:rPr>
        <w:lastRenderedPageBreak/>
        <w:t xml:space="preserve">характеристик, наносимых на карту. КК этого типа служат для определения, будут ли выборочные значения отличаться от установленных  стандартных  значений  (т.е.  превышают  ли  эти отклонения ожидаемые случайные отклонения). Стандартные значения </w:t>
      </w:r>
      <w:r w:rsidRPr="00E73C78">
        <w:rPr>
          <w:color w:val="000000"/>
          <w:sz w:val="28"/>
          <w:szCs w:val="28"/>
        </w:rPr>
        <w:t>могут быть установлены с учетом следующих факторов:</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а) представительных предварительных данных (например, </w:t>
      </w:r>
      <w:r w:rsidRPr="00E73C78">
        <w:rPr>
          <w:color w:val="000000"/>
          <w:sz w:val="28"/>
          <w:szCs w:val="28"/>
          <w:shd w:val="clear" w:color="auto" w:fill="FFFFFF"/>
        </w:rPr>
        <w:t xml:space="preserve">полученных на практике с помощью КК при отсутствии указанных </w:t>
      </w:r>
      <w:r w:rsidRPr="00E73C78">
        <w:rPr>
          <w:color w:val="000000"/>
          <w:sz w:val="28"/>
          <w:szCs w:val="28"/>
        </w:rPr>
        <w:t>стандартных величин);</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 экономических соображений, потребностей в услуге и затрат на производстве;</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в) желательного или требуемого (установленного) значения, указанного в технической документации.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Необходимо отметить, что КК этого типа оценивают не только </w:t>
      </w:r>
      <w:r w:rsidRPr="00E73C78">
        <w:rPr>
          <w:color w:val="000000"/>
          <w:sz w:val="28"/>
          <w:szCs w:val="28"/>
          <w:shd w:val="clear" w:color="auto" w:fill="FFFFFF"/>
        </w:rPr>
        <w:t xml:space="preserve">постоянство системы причин, влияющих на процесс, но её соответствие </w:t>
      </w:r>
      <w:r w:rsidRPr="00E73C78">
        <w:rPr>
          <w:color w:val="000000"/>
          <w:sz w:val="28"/>
          <w:szCs w:val="28"/>
        </w:rPr>
        <w:t>указанным в технической документации стандартным значениям.</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Неполный перечень контрольных карт Шухарта и других контрольных карт этого вида (включая карты кумулятивных сумм) В этот перечень входят КК двух типов:</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1) использующие данные одной выборки;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2) использующие данные нескольких мгновенных выборок.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Контрольные карты, использующие данные одной выборки для каждого наносимого на карту значения К КК этого типа относят:</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а)</w:t>
      </w:r>
      <w:r w:rsidRPr="00E73C78">
        <w:rPr>
          <w:i/>
          <w:iCs/>
          <w:color w:val="000000"/>
          <w:sz w:val="28"/>
          <w:szCs w:val="28"/>
        </w:rPr>
        <w:t xml:space="preserve"> x</w:t>
      </w:r>
      <w:r w:rsidRPr="00E73C78">
        <w:rPr>
          <w:color w:val="000000"/>
          <w:sz w:val="28"/>
          <w:szCs w:val="28"/>
        </w:rPr>
        <w:t xml:space="preserve"> - и</w:t>
      </w:r>
      <w:r w:rsidRPr="00E73C78">
        <w:rPr>
          <w:i/>
          <w:iCs/>
          <w:color w:val="000000"/>
          <w:sz w:val="28"/>
          <w:szCs w:val="28"/>
        </w:rPr>
        <w:t xml:space="preserve"> R</w:t>
      </w:r>
      <w:r w:rsidRPr="00E73C78">
        <w:rPr>
          <w:color w:val="000000"/>
          <w:sz w:val="28"/>
          <w:szCs w:val="28"/>
        </w:rPr>
        <w:t xml:space="preserve"> - карты (для выборочных средних значений и размахов). При этом медиана может быть использована вместо</w:t>
      </w:r>
      <w:r w:rsidRPr="00E73C78">
        <w:rPr>
          <w:i/>
          <w:iCs/>
          <w:color w:val="000000"/>
          <w:sz w:val="28"/>
          <w:szCs w:val="28"/>
        </w:rPr>
        <w:t xml:space="preserve"> x</w:t>
      </w:r>
      <w:r w:rsidRPr="00E73C78">
        <w:rPr>
          <w:color w:val="000000"/>
          <w:sz w:val="28"/>
          <w:szCs w:val="28"/>
        </w:rPr>
        <w:t xml:space="preserve"> , a</w:t>
      </w:r>
      <w:r w:rsidRPr="00E73C78">
        <w:rPr>
          <w:i/>
          <w:iCs/>
          <w:color w:val="000000"/>
          <w:sz w:val="28"/>
          <w:szCs w:val="28"/>
        </w:rPr>
        <w:t xml:space="preserve"> S</w:t>
      </w:r>
      <w:r w:rsidRPr="00E73C78">
        <w:rPr>
          <w:color w:val="000000"/>
          <w:sz w:val="28"/>
          <w:szCs w:val="28"/>
        </w:rPr>
        <w:t xml:space="preserve"> - вместо</w:t>
      </w:r>
      <w:r w:rsidRPr="00E73C78">
        <w:rPr>
          <w:i/>
          <w:iCs/>
          <w:color w:val="000000"/>
          <w:sz w:val="28"/>
          <w:szCs w:val="28"/>
        </w:rPr>
        <w:t xml:space="preserve"> R</w:t>
      </w:r>
      <w:r w:rsidRPr="00E73C78">
        <w:rPr>
          <w:color w:val="000000"/>
          <w:sz w:val="28"/>
          <w:szCs w:val="28"/>
        </w:rPr>
        <w:t>;</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w:t>
      </w:r>
      <w:r w:rsidRPr="00E73C78">
        <w:rPr>
          <w:i/>
          <w:iCs/>
          <w:color w:val="000000"/>
          <w:sz w:val="28"/>
          <w:szCs w:val="28"/>
        </w:rPr>
        <w:t xml:space="preserve"> x</w:t>
      </w:r>
      <w:r w:rsidRPr="00E73C78">
        <w:rPr>
          <w:color w:val="000000"/>
          <w:sz w:val="28"/>
          <w:szCs w:val="28"/>
        </w:rPr>
        <w:t xml:space="preserve"> - карту и карту скользящих размахов [КК индивидуальных значений со скользящим размахом];</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в)</w:t>
      </w:r>
      <w:r w:rsidRPr="00E73C78">
        <w:rPr>
          <w:i/>
          <w:iCs/>
          <w:color w:val="000000"/>
          <w:sz w:val="28"/>
          <w:szCs w:val="28"/>
        </w:rPr>
        <w:t xml:space="preserve"> р</w:t>
      </w:r>
      <w:r w:rsidRPr="00E73C78">
        <w:rPr>
          <w:b/>
          <w:bCs/>
          <w:i/>
          <w:iCs/>
          <w:color w:val="000000"/>
          <w:sz w:val="28"/>
          <w:szCs w:val="28"/>
        </w:rPr>
        <w:t>-</w:t>
      </w:r>
      <w:r w:rsidRPr="00E73C78">
        <w:rPr>
          <w:color w:val="000000"/>
          <w:sz w:val="28"/>
          <w:szCs w:val="28"/>
        </w:rPr>
        <w:t>карту (КК процентов или долей несоответствий);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г)</w:t>
      </w:r>
      <w:r w:rsidRPr="00E73C78">
        <w:rPr>
          <w:i/>
          <w:iCs/>
          <w:color w:val="000000"/>
          <w:sz w:val="28"/>
          <w:szCs w:val="28"/>
        </w:rPr>
        <w:t xml:space="preserve"> nр</w:t>
      </w:r>
      <w:r w:rsidRPr="00E73C78">
        <w:rPr>
          <w:color w:val="000000"/>
          <w:sz w:val="28"/>
          <w:szCs w:val="28"/>
        </w:rPr>
        <w:t>-карту (КК числа несоответствующих изделий);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д)</w:t>
      </w:r>
      <w:r w:rsidRPr="00E73C78">
        <w:rPr>
          <w:i/>
          <w:iCs/>
          <w:color w:val="000000"/>
          <w:sz w:val="28"/>
          <w:szCs w:val="28"/>
        </w:rPr>
        <w:t xml:space="preserve"> с</w:t>
      </w:r>
      <w:r w:rsidRPr="00E73C78">
        <w:rPr>
          <w:color w:val="000000"/>
          <w:sz w:val="28"/>
          <w:szCs w:val="28"/>
        </w:rPr>
        <w:t>-карту (КК числа несоответствий);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е)</w:t>
      </w:r>
      <w:r w:rsidRPr="00E73C78">
        <w:rPr>
          <w:i/>
          <w:iCs/>
          <w:color w:val="000000"/>
          <w:sz w:val="28"/>
          <w:szCs w:val="28"/>
        </w:rPr>
        <w:t xml:space="preserve"> u</w:t>
      </w:r>
      <w:r w:rsidRPr="00E73C78">
        <w:rPr>
          <w:color w:val="000000"/>
          <w:sz w:val="28"/>
          <w:szCs w:val="28"/>
        </w:rPr>
        <w:t xml:space="preserve"> =</w:t>
      </w:r>
      <w:r w:rsidRPr="00E73C78">
        <w:rPr>
          <w:i/>
          <w:iCs/>
          <w:color w:val="000000"/>
          <w:sz w:val="28"/>
          <w:szCs w:val="28"/>
        </w:rPr>
        <w:t xml:space="preserve"> с/n</w:t>
      </w:r>
      <w:r w:rsidRPr="00E73C78">
        <w:rPr>
          <w:color w:val="000000"/>
          <w:sz w:val="28"/>
          <w:szCs w:val="28"/>
        </w:rPr>
        <w:t>-карту (КК числа несоответствий, приходящихся на единицу продукции);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ж)</w:t>
      </w:r>
      <w:r w:rsidRPr="00E73C78">
        <w:rPr>
          <w:i/>
          <w:iCs/>
          <w:color w:val="000000"/>
          <w:sz w:val="28"/>
          <w:szCs w:val="28"/>
        </w:rPr>
        <w:t xml:space="preserve"> Q</w:t>
      </w:r>
      <w:r w:rsidRPr="00E73C78">
        <w:rPr>
          <w:color w:val="000000"/>
          <w:sz w:val="28"/>
          <w:szCs w:val="28"/>
        </w:rPr>
        <w:t>-карту [КК взвешенного качества (качество определяют методом весовых коэффициентов)];</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и)</w:t>
      </w:r>
      <w:r w:rsidRPr="00E73C78">
        <w:rPr>
          <w:i/>
          <w:iCs/>
          <w:color w:val="000000"/>
          <w:sz w:val="28"/>
          <w:szCs w:val="28"/>
        </w:rPr>
        <w:t xml:space="preserve"> D</w:t>
      </w:r>
      <w:r w:rsidRPr="00E73C78">
        <w:rPr>
          <w:color w:val="000000"/>
          <w:sz w:val="28"/>
          <w:szCs w:val="28"/>
        </w:rPr>
        <w:t>-карту (разновидность</w:t>
      </w:r>
      <w:r w:rsidRPr="00E73C78">
        <w:rPr>
          <w:i/>
          <w:iCs/>
          <w:color w:val="000000"/>
          <w:sz w:val="28"/>
          <w:szCs w:val="28"/>
        </w:rPr>
        <w:t xml:space="preserve"> Q</w:t>
      </w:r>
      <w:r w:rsidRPr="00E73C78">
        <w:rPr>
          <w:color w:val="000000"/>
          <w:sz w:val="28"/>
          <w:szCs w:val="28"/>
        </w:rPr>
        <w:t xml:space="preserve"> -карты);</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к) КК для нескольких признаков [КК для оценки поведения </w:t>
      </w:r>
      <w:r w:rsidRPr="00E73C78">
        <w:rPr>
          <w:color w:val="000000"/>
          <w:sz w:val="28"/>
          <w:szCs w:val="28"/>
          <w:shd w:val="clear" w:color="auto" w:fill="FFFFFF"/>
        </w:rPr>
        <w:t>процесса на основе двух или более признаков, объединенных в качестве одной статистики для мгновенной выборки. Если рассматриваемые переменные или характеристики независимы (не коррелированны), то, как правило, на КК наносят</w:t>
      </w:r>
      <w:r w:rsidRPr="00E73C78">
        <w:rPr>
          <w:i/>
          <w:iCs/>
          <w:color w:val="000000"/>
          <w:sz w:val="28"/>
          <w:szCs w:val="28"/>
          <w:shd w:val="clear" w:color="auto" w:fill="FFFFFF"/>
        </w:rPr>
        <w:t xml:space="preserve"> χ2</w:t>
      </w:r>
      <w:r w:rsidRPr="00E73C78">
        <w:rPr>
          <w:color w:val="000000"/>
          <w:sz w:val="28"/>
          <w:szCs w:val="28"/>
          <w:shd w:val="clear" w:color="auto" w:fill="FFFFFF"/>
        </w:rPr>
        <w:t xml:space="preserve"> статистику. Если характеристики коррелированны, то обычно используют</w:t>
      </w:r>
      <w:r w:rsidRPr="00E73C78">
        <w:rPr>
          <w:i/>
          <w:iCs/>
          <w:color w:val="000000"/>
          <w:sz w:val="28"/>
          <w:szCs w:val="28"/>
          <w:shd w:val="clear" w:color="auto" w:fill="FFFFFF"/>
        </w:rPr>
        <w:t xml:space="preserve"> Т2</w:t>
      </w:r>
      <w:r w:rsidRPr="00E73C78">
        <w:rPr>
          <w:color w:val="000000"/>
          <w:sz w:val="28"/>
          <w:szCs w:val="28"/>
          <w:shd w:val="clear" w:color="auto" w:fill="FFFFFF"/>
        </w:rPr>
        <w:t xml:space="preserve"> статистику. СТ РК </w:t>
      </w:r>
      <w:r w:rsidRPr="00E73C78">
        <w:rPr>
          <w:color w:val="000000"/>
          <w:sz w:val="28"/>
          <w:szCs w:val="28"/>
        </w:rPr>
        <w:t xml:space="preserve">ГОСТ Р 50779.10;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л) КК трендов [для оценки уровня процесса на основе </w:t>
      </w:r>
      <w:r w:rsidRPr="00E73C78">
        <w:rPr>
          <w:color w:val="000000"/>
          <w:sz w:val="28"/>
          <w:szCs w:val="28"/>
          <w:shd w:val="clear" w:color="auto" w:fill="FFFFFF"/>
        </w:rPr>
        <w:t xml:space="preserve">отклонения выборочных средних значений мгновенных выборок от ожидаемого тренда уровня процесса. Тренд можно определить </w:t>
      </w:r>
      <w:r w:rsidRPr="00E73C78">
        <w:rPr>
          <w:color w:val="000000"/>
          <w:sz w:val="28"/>
          <w:szCs w:val="28"/>
        </w:rPr>
        <w:t>эмпирически или с помощью методов регрессионного анализа].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Контрольные карты, использующие данные нескольких выборок для </w:t>
      </w:r>
      <w:r w:rsidRPr="00E73C78">
        <w:rPr>
          <w:color w:val="000000"/>
          <w:sz w:val="28"/>
          <w:szCs w:val="28"/>
        </w:rPr>
        <w:lastRenderedPageBreak/>
        <w:t>каждого наносимого на контрольную карту значения</w:t>
      </w:r>
      <w:r w:rsidR="00147DCA">
        <w:rPr>
          <w:color w:val="000000"/>
          <w:sz w:val="28"/>
          <w:szCs w:val="28"/>
        </w:rPr>
        <w:t>.</w:t>
      </w:r>
      <w:r w:rsidRPr="00E73C78">
        <w:rPr>
          <w:color w:val="000000"/>
          <w:sz w:val="28"/>
          <w:szCs w:val="28"/>
        </w:rPr>
        <w:t xml:space="preserve"> Это следующие КК: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а) карты скользящих выборочных средних и скользящих размахов.</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Берут невзвешенные средние последних</w:t>
      </w:r>
      <w:r w:rsidRPr="00E73C78">
        <w:rPr>
          <w:i/>
          <w:iCs/>
          <w:color w:val="000000"/>
          <w:sz w:val="28"/>
          <w:szCs w:val="28"/>
        </w:rPr>
        <w:t xml:space="preserve"> n</w:t>
      </w:r>
      <w:r w:rsidRPr="00E73C78">
        <w:rPr>
          <w:color w:val="000000"/>
          <w:sz w:val="28"/>
          <w:szCs w:val="28"/>
        </w:rPr>
        <w:t xml:space="preserve"> наблюдений. При </w:t>
      </w:r>
      <w:r w:rsidRPr="00E73C78">
        <w:rPr>
          <w:color w:val="000000"/>
          <w:sz w:val="28"/>
          <w:szCs w:val="28"/>
          <w:shd w:val="clear" w:color="auto" w:fill="FFFFFF"/>
        </w:rPr>
        <w:t>этом появляющееся новое наблюдение заменяет самое первое (старое) из предыдущей серии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наблюдений. Этот тип КК дает преимущество усреднения, уменьшающего случайные колебания, особенно, если доступно только одно наблюдение в каждой мгновенной выборке. Но недостатком этой КК является отсутствие взвешивания на протяжении</w:t>
      </w:r>
      <w:r w:rsidRPr="00E73C78">
        <w:rPr>
          <w:i/>
          <w:iCs/>
          <w:color w:val="000000"/>
          <w:sz w:val="28"/>
          <w:szCs w:val="28"/>
          <w:shd w:val="clear" w:color="auto" w:fill="FFFFFF"/>
        </w:rPr>
        <w:t xml:space="preserve"> n </w:t>
      </w:r>
      <w:r w:rsidRPr="00E73C78">
        <w:rPr>
          <w:color w:val="000000"/>
          <w:sz w:val="28"/>
          <w:szCs w:val="28"/>
        </w:rPr>
        <w:t>точек. В ряде случаев на</w:t>
      </w:r>
      <w:r w:rsidRPr="00E73C78">
        <w:rPr>
          <w:i/>
          <w:iCs/>
          <w:color w:val="000000"/>
          <w:sz w:val="28"/>
          <w:szCs w:val="28"/>
        </w:rPr>
        <w:t xml:space="preserve"> x</w:t>
      </w:r>
      <w:r w:rsidRPr="00E73C78">
        <w:rPr>
          <w:color w:val="000000"/>
          <w:sz w:val="28"/>
          <w:szCs w:val="28"/>
        </w:rPr>
        <w:t xml:space="preserve"> - карту наносят отдельные наблюдения (</w:t>
      </w:r>
      <w:r w:rsidRPr="00E73C78">
        <w:rPr>
          <w:i/>
          <w:iCs/>
          <w:color w:val="000000"/>
          <w:sz w:val="28"/>
          <w:szCs w:val="28"/>
        </w:rPr>
        <w:t>n</w:t>
      </w:r>
      <w:r w:rsidRPr="00E73C78">
        <w:rPr>
          <w:color w:val="000000"/>
          <w:sz w:val="28"/>
          <w:szCs w:val="28"/>
        </w:rPr>
        <w:t xml:space="preserve"> = 1) и на карту размахов - скользящие размахи (обычно </w:t>
      </w:r>
      <w:r w:rsidRPr="00E73C78">
        <w:rPr>
          <w:i/>
          <w:iCs/>
          <w:color w:val="000000"/>
          <w:sz w:val="28"/>
          <w:szCs w:val="28"/>
        </w:rPr>
        <w:t>n</w:t>
      </w:r>
      <w:r w:rsidRPr="00E73C78">
        <w:rPr>
          <w:color w:val="000000"/>
          <w:sz w:val="28"/>
          <w:szCs w:val="28"/>
        </w:rPr>
        <w:t xml:space="preserve"> = 2). Эти КК </w:t>
      </w:r>
      <w:r w:rsidRPr="00E73C78">
        <w:rPr>
          <w:color w:val="000000"/>
          <w:sz w:val="28"/>
          <w:szCs w:val="28"/>
          <w:shd w:val="clear" w:color="auto" w:fill="FFFFFF"/>
        </w:rPr>
        <w:t xml:space="preserve">теряют  преимущество  усреднения,  позволяющего  использовать предположение о нормальности распределения, но способствуют </w:t>
      </w:r>
      <w:r w:rsidRPr="00E73C78">
        <w:rPr>
          <w:color w:val="000000"/>
          <w:sz w:val="28"/>
          <w:szCs w:val="28"/>
        </w:rPr>
        <w:t>визуальной оценке данных;</w:t>
      </w:r>
    </w:p>
    <w:p w:rsidR="00457DA0" w:rsidRPr="00F6147E"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б)  карты  экспоненциально  взвешенного  скользящего </w:t>
      </w:r>
      <w:r w:rsidRPr="00E73C78">
        <w:rPr>
          <w:color w:val="000000"/>
          <w:sz w:val="28"/>
          <w:szCs w:val="28"/>
          <w:shd w:val="clear" w:color="auto" w:fill="FFFFFF"/>
        </w:rPr>
        <w:t>выборочного среднего (</w:t>
      </w:r>
      <w:r w:rsidRPr="00E73C78">
        <w:rPr>
          <w:i/>
          <w:iCs/>
          <w:color w:val="000000"/>
          <w:sz w:val="28"/>
          <w:szCs w:val="28"/>
          <w:shd w:val="clear" w:color="auto" w:fill="FFFFFF"/>
        </w:rPr>
        <w:t>EWMA</w:t>
      </w:r>
      <w:r w:rsidRPr="00E73C78">
        <w:rPr>
          <w:color w:val="000000"/>
          <w:sz w:val="28"/>
          <w:szCs w:val="28"/>
          <w:shd w:val="clear" w:color="auto" w:fill="FFFFFF"/>
        </w:rPr>
        <w:t xml:space="preserve">) или карты с экспоненциальным </w:t>
      </w:r>
      <w:r w:rsidRPr="00E73C78">
        <w:rPr>
          <w:color w:val="000000"/>
          <w:sz w:val="28"/>
          <w:szCs w:val="28"/>
        </w:rPr>
        <w:t>сглаживанием или геометрическим взвешиванием.</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Результаты отдельных текущих измерений или выборочные </w:t>
      </w:r>
      <w:r w:rsidRPr="00E73C78">
        <w:rPr>
          <w:color w:val="000000"/>
          <w:sz w:val="28"/>
          <w:szCs w:val="28"/>
          <w:shd w:val="clear" w:color="auto" w:fill="FFFFFF"/>
        </w:rPr>
        <w:t xml:space="preserve">средние значения мгновенных выборок, полученных предварительно, усредняют, но для более ранних измерений весовой коэффициент прогрессивно уменьшается. Из-за усиливающегося влияния последних измерений эта КК более чувствительна к небольшим сдвигам в уровне </w:t>
      </w:r>
      <w:r w:rsidRPr="00E73C78">
        <w:rPr>
          <w:color w:val="000000"/>
          <w:sz w:val="28"/>
          <w:szCs w:val="28"/>
        </w:rPr>
        <w:t>процесса по сравнению с обычной З</w:t>
      </w:r>
      <w:r w:rsidRPr="00E73C78">
        <w:rPr>
          <w:i/>
          <w:iCs/>
          <w:color w:val="000000"/>
          <w:sz w:val="28"/>
          <w:szCs w:val="28"/>
        </w:rPr>
        <w:t xml:space="preserve"> σe</w:t>
      </w:r>
      <w:r w:rsidRPr="00E73C78">
        <w:rPr>
          <w:color w:val="000000"/>
          <w:sz w:val="28"/>
          <w:szCs w:val="28"/>
        </w:rPr>
        <w:t xml:space="preserve"> - картой Шухарта. </w:t>
      </w:r>
      <w:r w:rsidRPr="00E73C78">
        <w:rPr>
          <w:i/>
          <w:iCs/>
          <w:color w:val="000000"/>
          <w:sz w:val="28"/>
          <w:szCs w:val="28"/>
        </w:rPr>
        <w:t>EWMA</w:t>
      </w:r>
      <w:r w:rsidRPr="00E73C78">
        <w:rPr>
          <w:color w:val="000000"/>
          <w:sz w:val="28"/>
          <w:szCs w:val="28"/>
        </w:rPr>
        <w:t xml:space="preserve">-карта позволяет легко оценить среднее значение уровня </w:t>
      </w:r>
      <w:r w:rsidRPr="00E73C78">
        <w:rPr>
          <w:color w:val="000000"/>
          <w:sz w:val="28"/>
          <w:szCs w:val="28"/>
          <w:shd w:val="clear" w:color="auto" w:fill="FFFFFF"/>
        </w:rPr>
        <w:t xml:space="preserve">процесса, что имеет особую важность, если поставлена задача </w:t>
      </w:r>
      <w:r w:rsidRPr="00E73C78">
        <w:rPr>
          <w:color w:val="000000"/>
          <w:sz w:val="28"/>
          <w:szCs w:val="28"/>
        </w:rPr>
        <w:t xml:space="preserve">определить время и степень регулирования процесса; </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в) карты кумулятивных сумм (</w:t>
      </w:r>
      <w:r w:rsidRPr="00E73C78">
        <w:rPr>
          <w:i/>
          <w:iCs/>
          <w:color w:val="000000"/>
          <w:sz w:val="28"/>
          <w:szCs w:val="28"/>
        </w:rPr>
        <w:t>КУСУМ</w:t>
      </w:r>
      <w:r w:rsidRPr="00E73C78">
        <w:rPr>
          <w:color w:val="000000"/>
          <w:sz w:val="28"/>
          <w:szCs w:val="28"/>
        </w:rPr>
        <w:t xml:space="preserve">-карты). На них наносят накопленные суммы отклонений отдельных </w:t>
      </w:r>
      <w:r w:rsidRPr="00E73C78">
        <w:rPr>
          <w:color w:val="000000"/>
          <w:sz w:val="28"/>
          <w:szCs w:val="28"/>
          <w:shd w:val="clear" w:color="auto" w:fill="FFFFFF"/>
        </w:rPr>
        <w:t>измерений  или  выборочных  средних  значений  выборок  от установленного  (заданного)  значения.  Границы  в  этих  КК устанавливают с помощью масок. Наиболее распространенный вид - усеченная</w:t>
      </w:r>
      <w:r w:rsidRPr="00E73C78">
        <w:rPr>
          <w:i/>
          <w:iCs/>
          <w:color w:val="000000"/>
          <w:sz w:val="28"/>
          <w:szCs w:val="28"/>
          <w:shd w:val="clear" w:color="auto" w:fill="FFFFFF"/>
        </w:rPr>
        <w:t xml:space="preserve"> V</w:t>
      </w:r>
      <w:r w:rsidRPr="00E73C78">
        <w:rPr>
          <w:color w:val="000000"/>
          <w:sz w:val="28"/>
          <w:szCs w:val="28"/>
          <w:shd w:val="clear" w:color="auto" w:fill="FFFFFF"/>
        </w:rPr>
        <w:t>- маска. Эта КК наиболее быстро реагирует на небольшие сдвиги уровня процесса по сравнению с обычной З</w:t>
      </w:r>
      <w:r w:rsidRPr="00E73C78">
        <w:rPr>
          <w:i/>
          <w:iCs/>
          <w:color w:val="000000"/>
          <w:sz w:val="28"/>
          <w:szCs w:val="28"/>
          <w:shd w:val="clear" w:color="auto" w:fill="FFFFFF"/>
        </w:rPr>
        <w:t xml:space="preserve"> σe</w:t>
      </w:r>
      <w:r w:rsidRPr="00E73C78">
        <w:rPr>
          <w:color w:val="000000"/>
          <w:sz w:val="28"/>
          <w:szCs w:val="28"/>
          <w:shd w:val="clear" w:color="auto" w:fill="FFFFFF"/>
        </w:rPr>
        <w:t xml:space="preserve"> - картой Шухарта.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Использование</w:t>
      </w:r>
      <w:r w:rsidRPr="00E73C78">
        <w:rPr>
          <w:i/>
          <w:iCs/>
          <w:color w:val="000000"/>
          <w:sz w:val="28"/>
          <w:szCs w:val="28"/>
          <w:shd w:val="clear" w:color="auto" w:fill="FFFFFF"/>
        </w:rPr>
        <w:t xml:space="preserve"> V</w:t>
      </w:r>
      <w:r w:rsidRPr="00E73C78">
        <w:rPr>
          <w:color w:val="000000"/>
          <w:sz w:val="28"/>
          <w:szCs w:val="28"/>
          <w:shd w:val="clear" w:color="auto" w:fill="FFFFFF"/>
        </w:rPr>
        <w:t xml:space="preserve"> - маски часто полезно для определения начала сдвига </w:t>
      </w:r>
      <w:r w:rsidRPr="00E73C78">
        <w:rPr>
          <w:color w:val="000000"/>
          <w:sz w:val="28"/>
          <w:szCs w:val="28"/>
        </w:rPr>
        <w:t>уровня процесса.</w:t>
      </w:r>
    </w:p>
    <w:p w:rsidR="00457DA0" w:rsidRPr="00E73C78" w:rsidRDefault="00457DA0" w:rsidP="00DA143F">
      <w:pPr>
        <w:ind w:firstLine="709"/>
        <w:jc w:val="both"/>
        <w:rPr>
          <w:sz w:val="28"/>
          <w:szCs w:val="28"/>
        </w:rPr>
      </w:pPr>
    </w:p>
    <w:p w:rsidR="00457DA0" w:rsidRDefault="00457DA0" w:rsidP="00DA143F">
      <w:pPr>
        <w:shd w:val="clear" w:color="auto" w:fill="FFFFFF"/>
        <w:ind w:firstLine="709"/>
        <w:jc w:val="both"/>
        <w:rPr>
          <w:b/>
          <w:bCs/>
          <w:sz w:val="28"/>
          <w:szCs w:val="28"/>
        </w:rPr>
      </w:pPr>
      <w:r w:rsidRPr="00E73C78">
        <w:rPr>
          <w:b/>
          <w:bCs/>
          <w:sz w:val="28"/>
          <w:szCs w:val="28"/>
        </w:rPr>
        <w:t>Контрольные вопросы:</w:t>
      </w:r>
    </w:p>
    <w:p w:rsidR="001D24CC" w:rsidRPr="007914CE" w:rsidRDefault="00782269" w:rsidP="00BE67A8">
      <w:pPr>
        <w:pStyle w:val="a3"/>
        <w:numPr>
          <w:ilvl w:val="0"/>
          <w:numId w:val="31"/>
        </w:numPr>
        <w:shd w:val="clear" w:color="auto" w:fill="FFFFFF"/>
        <w:spacing w:after="0" w:line="240" w:lineRule="auto"/>
        <w:jc w:val="both"/>
        <w:rPr>
          <w:rFonts w:ascii="Times New Roman" w:hAnsi="Times New Roman" w:cs="Times New Roman"/>
          <w:b/>
          <w:bCs/>
          <w:sz w:val="28"/>
          <w:szCs w:val="28"/>
        </w:rPr>
      </w:pPr>
      <w:r w:rsidRPr="007914CE">
        <w:rPr>
          <w:rFonts w:ascii="Times New Roman" w:hAnsi="Times New Roman" w:cs="Times New Roman"/>
          <w:color w:val="000000"/>
          <w:sz w:val="28"/>
          <w:szCs w:val="28"/>
        </w:rPr>
        <w:t>Какие существуют основные типы контрольных карт</w:t>
      </w:r>
      <w:r w:rsidR="001D24CC" w:rsidRPr="007914CE">
        <w:rPr>
          <w:rFonts w:ascii="Times New Roman" w:hAnsi="Times New Roman" w:cs="Times New Roman"/>
          <w:color w:val="000000"/>
          <w:sz w:val="28"/>
          <w:szCs w:val="28"/>
        </w:rPr>
        <w:t xml:space="preserve"> Шухарта</w:t>
      </w:r>
      <w:r w:rsidRPr="007914CE">
        <w:rPr>
          <w:rFonts w:ascii="Times New Roman" w:hAnsi="Times New Roman" w:cs="Times New Roman"/>
          <w:color w:val="000000"/>
          <w:sz w:val="28"/>
          <w:szCs w:val="28"/>
        </w:rPr>
        <w:t>?</w:t>
      </w:r>
    </w:p>
    <w:p w:rsidR="00705943" w:rsidRPr="007914CE" w:rsidRDefault="00782269" w:rsidP="00BE67A8">
      <w:pPr>
        <w:pStyle w:val="a3"/>
        <w:numPr>
          <w:ilvl w:val="0"/>
          <w:numId w:val="31"/>
        </w:numPr>
        <w:shd w:val="clear" w:color="auto" w:fill="FFFFFF"/>
        <w:spacing w:after="0" w:line="240" w:lineRule="auto"/>
        <w:jc w:val="both"/>
        <w:rPr>
          <w:rFonts w:ascii="Times New Roman" w:hAnsi="Times New Roman" w:cs="Times New Roman"/>
          <w:b/>
          <w:bCs/>
          <w:sz w:val="28"/>
          <w:szCs w:val="28"/>
        </w:rPr>
      </w:pPr>
      <w:r w:rsidRPr="007914CE">
        <w:rPr>
          <w:rFonts w:ascii="Times New Roman" w:hAnsi="Times New Roman" w:cs="Times New Roman"/>
          <w:color w:val="000000"/>
          <w:sz w:val="28"/>
          <w:szCs w:val="28"/>
          <w:shd w:val="clear" w:color="auto" w:fill="FFFFFF"/>
        </w:rPr>
        <w:t xml:space="preserve">Расскажите про </w:t>
      </w:r>
      <w:r w:rsidR="00705943" w:rsidRPr="007914CE">
        <w:rPr>
          <w:rFonts w:ascii="Times New Roman" w:hAnsi="Times New Roman" w:cs="Times New Roman"/>
          <w:color w:val="000000"/>
          <w:sz w:val="28"/>
          <w:szCs w:val="28"/>
          <w:shd w:val="clear" w:color="auto" w:fill="FFFFFF"/>
        </w:rPr>
        <w:t>преимуществ</w:t>
      </w:r>
      <w:r w:rsidRPr="007914CE">
        <w:rPr>
          <w:rFonts w:ascii="Times New Roman" w:hAnsi="Times New Roman" w:cs="Times New Roman"/>
          <w:color w:val="000000"/>
          <w:sz w:val="28"/>
          <w:szCs w:val="28"/>
          <w:shd w:val="clear" w:color="auto" w:fill="FFFFFF"/>
        </w:rPr>
        <w:t>а</w:t>
      </w:r>
      <w:r w:rsidR="00705943" w:rsidRPr="007914CE">
        <w:rPr>
          <w:rFonts w:ascii="Times New Roman" w:hAnsi="Times New Roman" w:cs="Times New Roman"/>
          <w:color w:val="000000"/>
          <w:sz w:val="28"/>
          <w:szCs w:val="28"/>
          <w:shd w:val="clear" w:color="auto" w:fill="FFFFFF"/>
        </w:rPr>
        <w:t xml:space="preserve"> практического применения </w:t>
      </w:r>
      <w:r w:rsidRPr="007914CE">
        <w:rPr>
          <w:rFonts w:ascii="Times New Roman" w:hAnsi="Times New Roman" w:cs="Times New Roman"/>
          <w:color w:val="000000"/>
          <w:sz w:val="28"/>
          <w:szCs w:val="28"/>
          <w:shd w:val="clear" w:color="auto" w:fill="FFFFFF"/>
        </w:rPr>
        <w:t>контрольных карт (</w:t>
      </w:r>
      <w:r w:rsidR="00705943" w:rsidRPr="007914CE">
        <w:rPr>
          <w:rFonts w:ascii="Times New Roman" w:hAnsi="Times New Roman" w:cs="Times New Roman"/>
          <w:color w:val="000000"/>
          <w:sz w:val="28"/>
          <w:szCs w:val="28"/>
          <w:shd w:val="clear" w:color="auto" w:fill="FFFFFF"/>
        </w:rPr>
        <w:t>КК</w:t>
      </w:r>
      <w:r w:rsidRPr="007914CE">
        <w:rPr>
          <w:rFonts w:ascii="Times New Roman" w:hAnsi="Times New Roman" w:cs="Times New Roman"/>
          <w:color w:val="000000"/>
          <w:sz w:val="28"/>
          <w:szCs w:val="28"/>
          <w:shd w:val="clear" w:color="auto" w:fill="FFFFFF"/>
        </w:rPr>
        <w:t>)</w:t>
      </w:r>
      <w:r w:rsidR="00705943" w:rsidRPr="007914CE">
        <w:rPr>
          <w:rFonts w:ascii="Times New Roman" w:hAnsi="Times New Roman" w:cs="Times New Roman"/>
          <w:color w:val="000000"/>
          <w:sz w:val="28"/>
          <w:szCs w:val="28"/>
          <w:shd w:val="clear" w:color="auto" w:fill="FFFFFF"/>
        </w:rPr>
        <w:t xml:space="preserve"> Шухарта</w:t>
      </w:r>
      <w:r w:rsidRPr="007914CE">
        <w:rPr>
          <w:rFonts w:ascii="Times New Roman" w:hAnsi="Times New Roman" w:cs="Times New Roman"/>
          <w:color w:val="000000"/>
          <w:sz w:val="28"/>
          <w:szCs w:val="28"/>
          <w:shd w:val="clear" w:color="auto" w:fill="FFFFFF"/>
        </w:rPr>
        <w:t>?</w:t>
      </w:r>
    </w:p>
    <w:p w:rsidR="007914CE" w:rsidRPr="001D24CC" w:rsidRDefault="007914CE" w:rsidP="007914CE">
      <w:pPr>
        <w:pStyle w:val="a3"/>
        <w:shd w:val="clear" w:color="auto" w:fill="FFFFFF"/>
        <w:spacing w:after="0"/>
        <w:ind w:left="1069"/>
        <w:jc w:val="both"/>
        <w:rPr>
          <w:b/>
          <w:bCs/>
          <w:sz w:val="28"/>
          <w:szCs w:val="28"/>
        </w:rPr>
      </w:pPr>
    </w:p>
    <w:p w:rsidR="00F857A5" w:rsidRDefault="00F857A5">
      <w:pPr>
        <w:rPr>
          <w:b/>
          <w:bCs/>
          <w:sz w:val="28"/>
          <w:szCs w:val="28"/>
        </w:rPr>
      </w:pPr>
      <w:r>
        <w:rPr>
          <w:b/>
          <w:bCs/>
          <w:sz w:val="28"/>
          <w:szCs w:val="28"/>
        </w:rPr>
        <w:br w:type="page"/>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lastRenderedPageBreak/>
        <w:t>Лекция 15</w:t>
      </w:r>
    </w:p>
    <w:p w:rsidR="00457DA0" w:rsidRPr="00E73C78" w:rsidRDefault="00457DA0" w:rsidP="00DA143F">
      <w:pPr>
        <w:ind w:firstLine="709"/>
        <w:jc w:val="both"/>
        <w:rPr>
          <w:b/>
          <w:bCs/>
          <w:sz w:val="28"/>
          <w:szCs w:val="28"/>
        </w:rPr>
      </w:pPr>
      <w:r w:rsidRPr="00E73C78">
        <w:rPr>
          <w:b/>
          <w:bCs/>
          <w:sz w:val="28"/>
          <w:szCs w:val="28"/>
        </w:rPr>
        <w:t>Тема: Приемочные контрольные карты. Адаптивные контрольные карты.</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p>
    <w:p w:rsidR="00457DA0" w:rsidRPr="00E73C78" w:rsidRDefault="00457DA0" w:rsidP="00DA143F">
      <w:pPr>
        <w:ind w:firstLine="709"/>
        <w:jc w:val="both"/>
        <w:rPr>
          <w:b/>
          <w:bCs/>
          <w:sz w:val="28"/>
          <w:szCs w:val="28"/>
        </w:rPr>
      </w:pPr>
      <w:r w:rsidRPr="00E73C78">
        <w:rPr>
          <w:b/>
          <w:bCs/>
          <w:sz w:val="28"/>
          <w:szCs w:val="28"/>
        </w:rPr>
        <w:t>План лекции:</w:t>
      </w:r>
    </w:p>
    <w:p w:rsidR="00344B90" w:rsidRDefault="00344B90" w:rsidP="00BE67A8">
      <w:pPr>
        <w:pStyle w:val="a3"/>
        <w:numPr>
          <w:ilvl w:val="0"/>
          <w:numId w:val="32"/>
        </w:numPr>
        <w:spacing w:after="0" w:line="240" w:lineRule="auto"/>
        <w:jc w:val="both"/>
        <w:rPr>
          <w:rFonts w:ascii="Times New Roman" w:hAnsi="Times New Roman" w:cs="Times New Roman"/>
          <w:bCs/>
          <w:sz w:val="28"/>
          <w:szCs w:val="28"/>
        </w:rPr>
      </w:pPr>
      <w:r w:rsidRPr="00344B90">
        <w:rPr>
          <w:rFonts w:ascii="Times New Roman" w:hAnsi="Times New Roman" w:cs="Times New Roman"/>
          <w:bCs/>
          <w:sz w:val="28"/>
          <w:szCs w:val="28"/>
        </w:rPr>
        <w:t xml:space="preserve">Приемочные контрольные карты. </w:t>
      </w:r>
    </w:p>
    <w:p w:rsidR="00344B90" w:rsidRPr="00344B90" w:rsidRDefault="00344B90" w:rsidP="00BE67A8">
      <w:pPr>
        <w:pStyle w:val="a3"/>
        <w:numPr>
          <w:ilvl w:val="0"/>
          <w:numId w:val="32"/>
        </w:num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Особенности приемочной контрольной карты.</w:t>
      </w:r>
    </w:p>
    <w:p w:rsidR="00344B90" w:rsidRPr="00344B90" w:rsidRDefault="00344B90" w:rsidP="00BE67A8">
      <w:pPr>
        <w:pStyle w:val="a3"/>
        <w:numPr>
          <w:ilvl w:val="0"/>
          <w:numId w:val="32"/>
        </w:numPr>
        <w:spacing w:after="0" w:line="240" w:lineRule="auto"/>
        <w:jc w:val="both"/>
        <w:rPr>
          <w:rFonts w:ascii="Times New Roman" w:hAnsi="Times New Roman" w:cs="Times New Roman"/>
          <w:bCs/>
          <w:sz w:val="28"/>
          <w:szCs w:val="28"/>
        </w:rPr>
      </w:pPr>
      <w:r w:rsidRPr="00344B90">
        <w:rPr>
          <w:rFonts w:ascii="Times New Roman" w:hAnsi="Times New Roman" w:cs="Times New Roman"/>
          <w:bCs/>
          <w:sz w:val="28"/>
          <w:szCs w:val="28"/>
        </w:rPr>
        <w:t>Адаптивные контрольные карты.</w:t>
      </w:r>
    </w:p>
    <w:p w:rsidR="00457DA0" w:rsidRPr="00E73C78" w:rsidRDefault="00457DA0" w:rsidP="00DA143F">
      <w:pPr>
        <w:ind w:firstLine="709"/>
        <w:jc w:val="both"/>
        <w:rPr>
          <w:sz w:val="28"/>
          <w:szCs w:val="28"/>
        </w:rPr>
      </w:pP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Приёмочная КК - графический инструмент, позволяющий решать двойную задачу оценки состояния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а) находится ли процесс в статистически управляемом состоянии относительно внутреннего разброса в выборках;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 можно ли ожидать, что продукция или вид услуг будут соответствовать требованиям к измеряемым(ой) характеристикам(е).</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Особенность приемочной КК в отличие от обычной КК Шухарта </w:t>
      </w:r>
      <w:r w:rsidRPr="00E73C78">
        <w:rPr>
          <w:color w:val="000000"/>
          <w:sz w:val="28"/>
          <w:szCs w:val="28"/>
          <w:shd w:val="clear" w:color="auto" w:fill="FFFFFF"/>
        </w:rPr>
        <w:t xml:space="preserve">состоит в том, что процесс не требует удержания его около некоторого единственного стандартного уровня до тех пор, пока разброс внутри выборок можно считать удовлетворительным. При этом процесс может протекать на любом уровне или уровнях в пределах некоторой зоны, установленной с учетом практических требований. Предполагают, что некоторые из причин вызовут сдвиги уровня процесса, но они настолько малы относительно установленных требований, что проводить жесткое управление неэкономно. Это означает, что слишком тщательное отслеживание уровня процесса потребует больших затрат и, кроме того, может увеличить изменчивость процесса. С другой стороны, некоторые сдвиги уровня весьма значительны для раннего обнаружения и важно принимать во внимание риск их необнаружения. Одно из достоинств этой КК — отсутствие излишнего управления, т.е. ненужных корректировок процесса. Они часто ухудшают стабильность процесса из-за ложных вмешательств в процесс и требуют последующих корректировок. В результате корректировки уровня процесса, который находится в “приемочной зоне процесса”, изменчивость процесса </w:t>
      </w:r>
      <w:r w:rsidRPr="00E73C78">
        <w:rPr>
          <w:color w:val="000000"/>
          <w:sz w:val="28"/>
          <w:szCs w:val="28"/>
        </w:rPr>
        <w:t xml:space="preserve">увеличивается, а не наоборот. Ключевое отличие этой КК от КК Шухарта и других аналогичных </w:t>
      </w:r>
      <w:r w:rsidRPr="00E73C78">
        <w:rPr>
          <w:color w:val="000000"/>
          <w:sz w:val="28"/>
          <w:szCs w:val="28"/>
          <w:shd w:val="clear" w:color="auto" w:fill="FFFFFF"/>
        </w:rPr>
        <w:t xml:space="preserve">КК - учет требований, которые не определяются из самого процесса и его </w:t>
      </w:r>
      <w:r w:rsidRPr="00E73C78">
        <w:rPr>
          <w:color w:val="000000"/>
          <w:sz w:val="28"/>
          <w:szCs w:val="28"/>
        </w:rPr>
        <w:t xml:space="preserve">статистически управляемого состояния. Инспектор или эксперт по качеству устанавливает приемочную </w:t>
      </w:r>
      <w:r w:rsidRPr="00E73C78">
        <w:rPr>
          <w:color w:val="000000"/>
          <w:sz w:val="28"/>
          <w:szCs w:val="28"/>
          <w:shd w:val="clear" w:color="auto" w:fill="FFFFFF"/>
        </w:rPr>
        <w:t>зону процесса, ограниченную приемочными уровнями и рядом браковочных уровней процесса. После этого он определяет объем выборки, соответствующий заданному альфа-риску для браковочных уровней процесса и бета-риску для приемочных уровней процесса.</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Исходя из этих критериев, вычисляют и наносят на карту специальные контрольные  границы,  предназначенные  для  принятия  решений оператором.   Статистически   управляемое   состояние   процесса определяют  по  вариациям  между  выборками.  Данные  КК характеризуются  значительной  гибкостью,  в  том  числе  из-за </w:t>
      </w:r>
      <w:r w:rsidRPr="00E73C78">
        <w:rPr>
          <w:color w:val="000000"/>
          <w:sz w:val="28"/>
          <w:szCs w:val="28"/>
        </w:rPr>
        <w:t>использования асимметричных границ.</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lastRenderedPageBreak/>
        <w:t xml:space="preserve">Модифицированная контрольная карта или контрольная карта с модифицированными границами К особой разновидности приемочной КК относят карты, в </w:t>
      </w:r>
      <w:r w:rsidRPr="00E73C78">
        <w:rPr>
          <w:color w:val="000000"/>
          <w:sz w:val="28"/>
          <w:szCs w:val="28"/>
          <w:shd w:val="clear" w:color="auto" w:fill="FFFFFF"/>
        </w:rPr>
        <w:t>которых контрольные границы располагают относительно границ допуска как “естественные границы процесса”, называемые 3</w:t>
      </w:r>
      <w:r w:rsidRPr="00E73C78">
        <w:rPr>
          <w:i/>
          <w:iCs/>
          <w:color w:val="000000"/>
          <w:sz w:val="28"/>
          <w:szCs w:val="28"/>
          <w:shd w:val="clear" w:color="auto" w:fill="FFFFFF"/>
        </w:rPr>
        <w:t xml:space="preserve">σ </w:t>
      </w:r>
      <w:r w:rsidRPr="00E73C78">
        <w:rPr>
          <w:color w:val="000000"/>
          <w:sz w:val="28"/>
          <w:szCs w:val="28"/>
          <w:shd w:val="clear" w:color="auto" w:fill="FFFFFF"/>
        </w:rPr>
        <w:t>границами (трехсигмовыми границами) для индивидуальных значений.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После этого контрольные границы сдвигают на (3 - 3</w:t>
      </w:r>
      <w:r w:rsidRPr="00E73C78">
        <w:rPr>
          <w:i/>
          <w:iCs/>
          <w:color w:val="000000"/>
          <w:sz w:val="28"/>
          <w:szCs w:val="28"/>
        </w:rPr>
        <w:t xml:space="preserve"> n</w:t>
      </w:r>
      <w:r w:rsidRPr="00E73C78">
        <w:rPr>
          <w:color w:val="000000"/>
          <w:sz w:val="28"/>
          <w:szCs w:val="28"/>
        </w:rPr>
        <w:t xml:space="preserve"> )σ внутрь </w:t>
      </w:r>
      <w:r w:rsidRPr="00E73C78">
        <w:rPr>
          <w:color w:val="000000"/>
          <w:sz w:val="28"/>
          <w:szCs w:val="28"/>
          <w:shd w:val="clear" w:color="auto" w:fill="FFFFFF"/>
        </w:rPr>
        <w:t xml:space="preserve">границ допуска и рассматривают как модифицированные границы. Но этот  метод  не  позволяет  вычислить  бета-риск  для  заданных браковочных  уровней  процесса,  а  также  не  содержит  правил нахождения объема выборки. Контрольные границы в некоторых </w:t>
      </w:r>
      <w:r w:rsidRPr="00E73C78">
        <w:rPr>
          <w:color w:val="000000"/>
          <w:sz w:val="28"/>
          <w:szCs w:val="28"/>
        </w:rPr>
        <w:t>случаях устанавливают на уровне (3 - 2</w:t>
      </w:r>
      <w:r w:rsidRPr="00E73C78">
        <w:rPr>
          <w:i/>
          <w:iCs/>
          <w:color w:val="000000"/>
          <w:sz w:val="28"/>
          <w:szCs w:val="28"/>
        </w:rPr>
        <w:t xml:space="preserve"> n</w:t>
      </w:r>
      <w:r w:rsidRPr="00E73C78">
        <w:rPr>
          <w:color w:val="000000"/>
          <w:sz w:val="28"/>
          <w:szCs w:val="28"/>
        </w:rPr>
        <w:t xml:space="preserve"> )σ, что обеспечивает большую жесткость границ.</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Более подробно указанные КК описаны в СТ РК ГОСТ Р 50779.43. Неполный перечень приемочных контрольных карт. Приемочные контрольные карты. На КК этого вида указывают приемочный уровень процесса, </w:t>
      </w:r>
      <w:r w:rsidRPr="00E73C78">
        <w:rPr>
          <w:color w:val="000000"/>
          <w:sz w:val="28"/>
          <w:szCs w:val="28"/>
          <w:shd w:val="clear" w:color="auto" w:fill="FFFFFF"/>
        </w:rPr>
        <w:t xml:space="preserve">соответствующий альфа-риску забраковки процесса, и браковочный уровень процесса, соответствующий бета-риску приемки процесса, </w:t>
      </w:r>
      <w:r w:rsidRPr="00E73C78">
        <w:rPr>
          <w:color w:val="000000"/>
          <w:sz w:val="28"/>
          <w:szCs w:val="28"/>
        </w:rPr>
        <w:t xml:space="preserve">дающего большое количество несоответствующих изделий. КК этого вида делятся на: </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а)</w:t>
      </w:r>
      <w:r w:rsidRPr="00E73C78">
        <w:rPr>
          <w:i/>
          <w:iCs/>
          <w:color w:val="000000"/>
          <w:sz w:val="28"/>
          <w:szCs w:val="28"/>
        </w:rPr>
        <w:t xml:space="preserve"> x</w:t>
      </w:r>
      <w:r w:rsidRPr="00E73C78">
        <w:rPr>
          <w:color w:val="000000"/>
          <w:sz w:val="28"/>
          <w:szCs w:val="28"/>
        </w:rPr>
        <w:t xml:space="preserve"> - и</w:t>
      </w:r>
      <w:r w:rsidRPr="00E73C78">
        <w:rPr>
          <w:i/>
          <w:iCs/>
          <w:color w:val="000000"/>
          <w:sz w:val="28"/>
          <w:szCs w:val="28"/>
        </w:rPr>
        <w:t xml:space="preserve"> R-</w:t>
      </w:r>
      <w:r w:rsidRPr="00E73C78">
        <w:rPr>
          <w:color w:val="000000"/>
          <w:sz w:val="28"/>
          <w:szCs w:val="28"/>
        </w:rPr>
        <w:t xml:space="preserve"> карты (карты выборочных средних значений и размахов);</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б)</w:t>
      </w:r>
      <w:r w:rsidRPr="00E73C78">
        <w:rPr>
          <w:i/>
          <w:iCs/>
          <w:color w:val="000000"/>
          <w:sz w:val="28"/>
          <w:szCs w:val="28"/>
        </w:rPr>
        <w:t xml:space="preserve"> p</w:t>
      </w:r>
      <w:r w:rsidRPr="00E73C78">
        <w:rPr>
          <w:color w:val="000000"/>
          <w:sz w:val="28"/>
          <w:szCs w:val="28"/>
        </w:rPr>
        <w:t xml:space="preserve"> - карты (карты для процентов или долей несоответствий);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в)</w:t>
      </w:r>
      <w:r w:rsidRPr="00E73C78">
        <w:rPr>
          <w:i/>
          <w:iCs/>
          <w:color w:val="000000"/>
          <w:sz w:val="28"/>
          <w:szCs w:val="28"/>
        </w:rPr>
        <w:t xml:space="preserve"> с</w:t>
      </w:r>
      <w:r w:rsidRPr="00E73C78">
        <w:rPr>
          <w:color w:val="000000"/>
          <w:sz w:val="28"/>
          <w:szCs w:val="28"/>
        </w:rPr>
        <w:t xml:space="preserve"> - карты (карты для числа несоответствий).</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Модифицированные контрольные карты. На этих КК обозначены контрольные границы, основанные на </w:t>
      </w:r>
      <w:r w:rsidRPr="00E73C78">
        <w:rPr>
          <w:color w:val="000000"/>
          <w:sz w:val="28"/>
          <w:szCs w:val="28"/>
          <w:shd w:val="clear" w:color="auto" w:fill="FFFFFF"/>
        </w:rPr>
        <w:t xml:space="preserve">взаимосвязи уровня процесса, соответствующего альфа-риску, и </w:t>
      </w:r>
      <w:r w:rsidRPr="00E73C78">
        <w:rPr>
          <w:color w:val="000000"/>
          <w:sz w:val="28"/>
          <w:szCs w:val="28"/>
        </w:rPr>
        <w:t>границы поля допуска.</w:t>
      </w:r>
    </w:p>
    <w:p w:rsidR="00457DA0" w:rsidRPr="00E73C78" w:rsidRDefault="00457DA0" w:rsidP="00DA143F">
      <w:pPr>
        <w:widowControl w:val="0"/>
        <w:autoSpaceDE w:val="0"/>
        <w:autoSpaceDN w:val="0"/>
        <w:adjustRightInd w:val="0"/>
        <w:ind w:firstLine="709"/>
        <w:jc w:val="both"/>
        <w:rPr>
          <w:color w:val="000000"/>
          <w:sz w:val="28"/>
          <w:szCs w:val="28"/>
          <w:shd w:val="clear" w:color="auto" w:fill="FFFFFF"/>
        </w:rPr>
      </w:pPr>
      <w:r w:rsidRPr="00E73C78">
        <w:rPr>
          <w:b/>
          <w:bCs/>
          <w:color w:val="000000"/>
          <w:sz w:val="28"/>
          <w:szCs w:val="28"/>
        </w:rPr>
        <w:t xml:space="preserve">Адаптивные контрольные карты. </w:t>
      </w:r>
      <w:r w:rsidRPr="00E73C78">
        <w:rPr>
          <w:color w:val="000000"/>
          <w:sz w:val="28"/>
          <w:szCs w:val="28"/>
        </w:rPr>
        <w:t xml:space="preserve">КК этого вида применяют в том случае, когда возможно </w:t>
      </w:r>
      <w:r w:rsidRPr="00E73C78">
        <w:rPr>
          <w:color w:val="000000"/>
          <w:sz w:val="28"/>
          <w:szCs w:val="28"/>
          <w:shd w:val="clear" w:color="auto" w:fill="FFFFFF"/>
        </w:rPr>
        <w:t>регулирование процесса и когда необходимо строгое отслеживание стандартных уровней. Это предполагает применение моделей прогноза с различной степенью сложности для предсказаниях о да процесса по его текущему состоянию и в несения с воевременной корректировки при отклонении процесса от стандартного уровня. Поскольку элементы этих моделей существенно зависят от особенностей процесса, адаптивные КК обычно уникальны и должны быть использованы в частных случаях.</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В  отличие  от  КК  предыдущих  видов,  эти  КК  учитывают предварительные оценки уровней процесса с учетом предположения, что процесс будет развиваться в том же направлении и что, во избежание отклонения от предсказанного движения, необходима регулярная корректировка. Если модель хорошая, этот метод может быть эффективным для уменьшения изменчивости процесса. Если же </w:t>
      </w:r>
      <w:r w:rsidRPr="00E73C78">
        <w:rPr>
          <w:color w:val="000000"/>
          <w:sz w:val="28"/>
          <w:szCs w:val="28"/>
        </w:rPr>
        <w:t>модель не слишком хороша, то возможно увеличение изменчивости.</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b/>
          <w:bCs/>
          <w:color w:val="000000"/>
          <w:sz w:val="28"/>
          <w:szCs w:val="28"/>
        </w:rPr>
        <w:t xml:space="preserve">Риски, связанные с решениями, принимаемыми на основе контрольных карт. Критерии эффективности. </w:t>
      </w:r>
      <w:r w:rsidRPr="00E73C78">
        <w:rPr>
          <w:color w:val="000000"/>
          <w:sz w:val="28"/>
          <w:szCs w:val="28"/>
        </w:rPr>
        <w:t xml:space="preserve">КК предназначены для того, чтобы сигнализировать о сбоях, </w:t>
      </w:r>
      <w:r w:rsidRPr="00E73C78">
        <w:rPr>
          <w:color w:val="000000"/>
          <w:sz w:val="28"/>
          <w:szCs w:val="28"/>
          <w:shd w:val="clear" w:color="auto" w:fill="FFFFFF"/>
        </w:rPr>
        <w:t xml:space="preserve">например о сдвигах уровня процесса. Для любого статистического </w:t>
      </w:r>
      <w:r w:rsidRPr="00E73C78">
        <w:rPr>
          <w:color w:val="000000"/>
          <w:sz w:val="28"/>
          <w:szCs w:val="28"/>
        </w:rPr>
        <w:t>метода принятия решения характерны ошибки двух родов:</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а) к ошибкам первого рода относят ложное выявление сдвига </w:t>
      </w:r>
      <w:r w:rsidRPr="00E73C78">
        <w:rPr>
          <w:color w:val="000000"/>
          <w:sz w:val="28"/>
          <w:szCs w:val="28"/>
          <w:shd w:val="clear" w:color="auto" w:fill="FFFFFF"/>
        </w:rPr>
        <w:t xml:space="preserve">уровня </w:t>
      </w:r>
      <w:r w:rsidRPr="00E73C78">
        <w:rPr>
          <w:color w:val="000000"/>
          <w:sz w:val="28"/>
          <w:szCs w:val="28"/>
          <w:shd w:val="clear" w:color="auto" w:fill="FFFFFF"/>
        </w:rPr>
        <w:lastRenderedPageBreak/>
        <w:t xml:space="preserve">процесса при его фактическом отсутствии. Результаты этих ошибок — затраты, связанные либо с излишним регулированием, либо с </w:t>
      </w:r>
      <w:r w:rsidRPr="00E73C78">
        <w:rPr>
          <w:color w:val="000000"/>
          <w:sz w:val="28"/>
          <w:szCs w:val="28"/>
        </w:rPr>
        <w:t>напрасными исследованиями несуществующих проблем;</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б) к ошибкам второго рода относят необнаружение сдвигов. В </w:t>
      </w:r>
      <w:r w:rsidRPr="00E73C78">
        <w:rPr>
          <w:color w:val="000000"/>
          <w:sz w:val="28"/>
          <w:szCs w:val="28"/>
          <w:shd w:val="clear" w:color="auto" w:fill="FFFFFF"/>
        </w:rPr>
        <w:t>результате  возникают  потери  вследствие  затрат,  вызванных неудовлетворительным  состоянием  процесса,  который  не  был своевременно остановлен (например, таким, при котором производят большое число несоответствующих единиц продукции или услуг). При этом отсутствуют возможности установить причины отклонений п</w:t>
      </w:r>
      <w:r w:rsidRPr="00E73C78">
        <w:rPr>
          <w:color w:val="000000"/>
          <w:sz w:val="28"/>
          <w:szCs w:val="28"/>
        </w:rPr>
        <w:t>роцесса.</w:t>
      </w:r>
    </w:p>
    <w:p w:rsidR="00457DA0" w:rsidRPr="00E73C78" w:rsidRDefault="00457DA0" w:rsidP="00DA143F">
      <w:pPr>
        <w:widowControl w:val="0"/>
        <w:autoSpaceDE w:val="0"/>
        <w:autoSpaceDN w:val="0"/>
        <w:adjustRightInd w:val="0"/>
        <w:ind w:firstLine="709"/>
        <w:jc w:val="both"/>
        <w:rPr>
          <w:sz w:val="28"/>
          <w:szCs w:val="28"/>
        </w:rPr>
      </w:pPr>
      <w:r w:rsidRPr="00E73C78">
        <w:rPr>
          <w:color w:val="000000"/>
          <w:sz w:val="28"/>
          <w:szCs w:val="28"/>
        </w:rPr>
        <w:t xml:space="preserve">Для данной КК с известными параметрами, включающими в </w:t>
      </w:r>
      <w:r w:rsidRPr="00E73C78">
        <w:rPr>
          <w:color w:val="000000"/>
          <w:sz w:val="28"/>
          <w:szCs w:val="28"/>
          <w:shd w:val="clear" w:color="auto" w:fill="FFFFFF"/>
        </w:rPr>
        <w:t xml:space="preserve">себя  объем  выборки  и  контрольные  границы,  строят  кривую оперативной характеристики (ОХ), которая показывает вероятность принятия решения о сдвиге уровня процесса в данный момент времени как функции от уровня процесса. Построение кривой ОХ применимо исключительно для КК Шухарта и приемочных КК, которые предполагают принятие решения, основанного на данных в текущий момент времени. Для КК экспоненциально взвешенных движущихся </w:t>
      </w:r>
      <w:r w:rsidRPr="00E73C78">
        <w:rPr>
          <w:color w:val="000000"/>
          <w:sz w:val="28"/>
          <w:szCs w:val="28"/>
        </w:rPr>
        <w:t xml:space="preserve">средних  и </w:t>
      </w:r>
      <w:r w:rsidRPr="00E73C78">
        <w:rPr>
          <w:i/>
          <w:iCs/>
          <w:color w:val="000000"/>
          <w:sz w:val="28"/>
          <w:szCs w:val="28"/>
        </w:rPr>
        <w:t>КУСУМ</w:t>
      </w:r>
      <w:r w:rsidRPr="00E73C78">
        <w:rPr>
          <w:color w:val="000000"/>
          <w:sz w:val="28"/>
          <w:szCs w:val="28"/>
        </w:rPr>
        <w:t xml:space="preserve">-карт,  использующих  ранее  полученную </w:t>
      </w:r>
      <w:r w:rsidRPr="00E73C78">
        <w:rPr>
          <w:color w:val="000000"/>
          <w:sz w:val="28"/>
          <w:szCs w:val="28"/>
          <w:shd w:val="clear" w:color="auto" w:fill="FFFFFF"/>
        </w:rPr>
        <w:t xml:space="preserve">информацию, данный способ не следует применять и целесообразно </w:t>
      </w:r>
      <w:r w:rsidRPr="00E73C78">
        <w:rPr>
          <w:sz w:val="28"/>
          <w:szCs w:val="28"/>
        </w:rPr>
        <w:t>иметь дело со средней длиной серий выборок (</w:t>
      </w:r>
      <w:r w:rsidRPr="00E73C78">
        <w:rPr>
          <w:sz w:val="28"/>
          <w:szCs w:val="28"/>
          <w:lang w:val="en-US"/>
        </w:rPr>
        <w:t>ARL</w:t>
      </w:r>
      <w:r w:rsidRPr="00E73C78">
        <w:rPr>
          <w:sz w:val="28"/>
          <w:szCs w:val="28"/>
        </w:rPr>
        <w:t>) до обнаружения сигнала об отклонении процесса.</w:t>
      </w:r>
    </w:p>
    <w:p w:rsidR="00457DA0" w:rsidRPr="00E73C78" w:rsidRDefault="00457DA0" w:rsidP="00DA143F">
      <w:pPr>
        <w:ind w:firstLine="709"/>
        <w:jc w:val="both"/>
        <w:rPr>
          <w:sz w:val="28"/>
          <w:szCs w:val="28"/>
        </w:rPr>
      </w:pPr>
      <w:r w:rsidRPr="00E73C78">
        <w:rPr>
          <w:sz w:val="28"/>
          <w:szCs w:val="28"/>
        </w:rPr>
        <w:t xml:space="preserve">При этом длину серии выборок рассматривают как количество выборок, которые контролируют от момента наступления изменения в процессе до момента обнаружения этого изменения по КК. Например, как показано на рисунке 1, изменение среднего значения уровня процесса происходит между точками 10 и 11, но оно не было обнаружено до нанесения на КК точки 20. Таким образом, длина серии составляет 10 выборок. В других случаях, при наличии такого же изменения среднего значения уровня процесса длина серии выборок может составить 5 или 20 выборок или другое число в зависимости от случайных вариаций в выборках. Из этого следует, что каждому изменению уровня процесса соответствует диапазон возможных длин  серии выборок. При составлении КК целесообразно учитывать среднее значение этого диапазона </w:t>
      </w:r>
      <w:r w:rsidRPr="00E73C78">
        <w:rPr>
          <w:sz w:val="28"/>
          <w:szCs w:val="28"/>
          <w:lang w:val="en-US"/>
        </w:rPr>
        <w:t>ARL</w:t>
      </w:r>
      <w:r w:rsidRPr="00E73C78">
        <w:rPr>
          <w:sz w:val="28"/>
          <w:szCs w:val="28"/>
        </w:rPr>
        <w:t xml:space="preserve">. </w:t>
      </w:r>
      <w:r w:rsidRPr="00E73C78">
        <w:rPr>
          <w:sz w:val="28"/>
          <w:szCs w:val="28"/>
          <w:lang w:val="en-US"/>
        </w:rPr>
        <w:t>ARL</w:t>
      </w:r>
      <w:r w:rsidRPr="00E73C78">
        <w:rPr>
          <w:sz w:val="28"/>
          <w:szCs w:val="28"/>
        </w:rPr>
        <w:t xml:space="preserve"> дает среднее значение промежутка времени, в течение которого КК не покажет, что процесс вышел из управляемого состояния. Причем, иногда фактическая длина серии выборок может быть больше или меньше </w:t>
      </w:r>
      <w:r w:rsidRPr="00E73C78">
        <w:rPr>
          <w:sz w:val="28"/>
          <w:szCs w:val="28"/>
          <w:lang w:val="en-US"/>
        </w:rPr>
        <w:t>ARL</w:t>
      </w:r>
      <w:r w:rsidRPr="00E73C78">
        <w:rPr>
          <w:sz w:val="28"/>
          <w:szCs w:val="28"/>
        </w:rPr>
        <w:t>.</w:t>
      </w:r>
    </w:p>
    <w:p w:rsidR="00457DA0" w:rsidRPr="00E73C78" w:rsidRDefault="00457DA0" w:rsidP="00DA143F">
      <w:pPr>
        <w:ind w:firstLine="709"/>
        <w:jc w:val="both"/>
        <w:rPr>
          <w:sz w:val="28"/>
          <w:szCs w:val="28"/>
        </w:rPr>
      </w:pPr>
    </w:p>
    <w:p w:rsidR="00457DA0" w:rsidRPr="00E73C78" w:rsidRDefault="00084A51" w:rsidP="00DA143F">
      <w:pPr>
        <w:ind w:firstLine="709"/>
        <w:jc w:val="both"/>
        <w:rPr>
          <w:sz w:val="28"/>
          <w:szCs w:val="28"/>
        </w:rPr>
      </w:pPr>
      <w:r>
        <w:rPr>
          <w:noProof/>
          <w:sz w:val="28"/>
          <w:szCs w:val="28"/>
        </w:rPr>
        <w:lastRenderedPageBreak/>
        <w:drawing>
          <wp:inline distT="0" distB="0" distL="0" distR="0">
            <wp:extent cx="5381600" cy="2456121"/>
            <wp:effectExtent l="19050" t="0" r="0" b="0"/>
            <wp:docPr id="1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srcRect/>
                    <a:stretch>
                      <a:fillRect/>
                    </a:stretch>
                  </pic:blipFill>
                  <pic:spPr bwMode="auto">
                    <a:xfrm>
                      <a:off x="0" y="0"/>
                      <a:ext cx="5377722" cy="2454351"/>
                    </a:xfrm>
                    <a:prstGeom prst="rect">
                      <a:avLst/>
                    </a:prstGeom>
                    <a:noFill/>
                    <a:ln w="9525">
                      <a:noFill/>
                      <a:miter lim="800000"/>
                      <a:headEnd/>
                      <a:tailEnd/>
                    </a:ln>
                  </pic:spPr>
                </pic:pic>
              </a:graphicData>
            </a:graphic>
          </wp:inline>
        </w:drawing>
      </w:r>
    </w:p>
    <w:p w:rsidR="00457DA0" w:rsidRPr="00E73C78" w:rsidRDefault="00457DA0" w:rsidP="00DA143F">
      <w:pPr>
        <w:ind w:firstLine="709"/>
        <w:jc w:val="both"/>
        <w:rPr>
          <w:sz w:val="28"/>
          <w:szCs w:val="28"/>
        </w:rPr>
      </w:pP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Большое значение </w:t>
      </w:r>
      <w:r w:rsidRPr="00E73C78">
        <w:rPr>
          <w:i/>
          <w:iCs/>
          <w:color w:val="000000"/>
          <w:sz w:val="28"/>
          <w:szCs w:val="28"/>
        </w:rPr>
        <w:t xml:space="preserve">ARL </w:t>
      </w:r>
      <w:r w:rsidRPr="00E73C78">
        <w:rPr>
          <w:color w:val="000000"/>
          <w:sz w:val="28"/>
          <w:szCs w:val="28"/>
        </w:rPr>
        <w:t xml:space="preserve">предпочтительно для процесса, </w:t>
      </w:r>
      <w:r w:rsidRPr="00E73C78">
        <w:rPr>
          <w:color w:val="000000"/>
          <w:sz w:val="28"/>
          <w:szCs w:val="28"/>
          <w:shd w:val="clear" w:color="auto" w:fill="FFFFFF"/>
        </w:rPr>
        <w:t xml:space="preserve">расположенного  вблизи  установленного  уровня  (с  тем,  чтобы уменьшить возможность ненужной корректировки), а малое значение </w:t>
      </w:r>
      <w:r w:rsidRPr="00E73C78">
        <w:rPr>
          <w:i/>
          <w:iCs/>
          <w:color w:val="000000"/>
          <w:sz w:val="28"/>
          <w:szCs w:val="28"/>
          <w:shd w:val="clear" w:color="auto" w:fill="FFFFFF"/>
        </w:rPr>
        <w:t>ARL</w:t>
      </w:r>
      <w:r w:rsidRPr="00E73C78">
        <w:rPr>
          <w:color w:val="000000"/>
          <w:sz w:val="28"/>
          <w:szCs w:val="28"/>
          <w:shd w:val="clear" w:color="auto" w:fill="FFFFFF"/>
        </w:rPr>
        <w:t xml:space="preserve"> предпочтительно для процесса со сдвигом на нежелательный уровень (для обеспечения своевременной корректировки). Кривые</w:t>
      </w:r>
      <w:r w:rsidRPr="00E73C78">
        <w:rPr>
          <w:i/>
          <w:iCs/>
          <w:color w:val="000000"/>
          <w:sz w:val="28"/>
          <w:szCs w:val="28"/>
          <w:shd w:val="clear" w:color="auto" w:fill="FFFFFF"/>
        </w:rPr>
        <w:t xml:space="preserve"> ARL </w:t>
      </w:r>
      <w:r w:rsidRPr="00E73C78">
        <w:rPr>
          <w:color w:val="000000"/>
          <w:sz w:val="28"/>
          <w:szCs w:val="28"/>
          <w:shd w:val="clear" w:color="auto" w:fill="FFFFFF"/>
        </w:rPr>
        <w:t xml:space="preserve">могут быть использованы для оценки оперативности обнаружения </w:t>
      </w:r>
      <w:r w:rsidRPr="00E73C78">
        <w:rPr>
          <w:color w:val="000000"/>
          <w:sz w:val="28"/>
          <w:szCs w:val="28"/>
        </w:rPr>
        <w:t>сдвигов уровней процесса при применении различных КК.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b/>
          <w:bCs/>
          <w:color w:val="000000"/>
          <w:sz w:val="28"/>
          <w:szCs w:val="28"/>
        </w:rPr>
        <w:t xml:space="preserve">Экономические соображения. </w:t>
      </w:r>
      <w:r w:rsidRPr="00E73C78">
        <w:rPr>
          <w:color w:val="000000"/>
          <w:sz w:val="28"/>
          <w:szCs w:val="28"/>
        </w:rPr>
        <w:t xml:space="preserve">Важной частью экономической оценки влияния альфа - и бета - </w:t>
      </w:r>
      <w:r w:rsidRPr="00E73C78">
        <w:rPr>
          <w:color w:val="000000"/>
          <w:sz w:val="28"/>
          <w:szCs w:val="28"/>
          <w:shd w:val="clear" w:color="auto" w:fill="FFFFFF"/>
        </w:rPr>
        <w:t xml:space="preserve">рисков является определение частоты отбора выборок. Это в большей степени необходимо для целей приемки процесса, чем для определения </w:t>
      </w:r>
      <w:r w:rsidRPr="00E73C78">
        <w:rPr>
          <w:color w:val="000000"/>
          <w:sz w:val="28"/>
          <w:szCs w:val="28"/>
        </w:rPr>
        <w:t xml:space="preserve">статистически управляемого состояния. Такое предварительное исследование приводит к специальным </w:t>
      </w:r>
      <w:r w:rsidRPr="00E73C78">
        <w:rPr>
          <w:color w:val="000000"/>
          <w:sz w:val="28"/>
          <w:szCs w:val="28"/>
          <w:shd w:val="clear" w:color="auto" w:fill="FFFFFF"/>
        </w:rPr>
        <w:t xml:space="preserve">рекомендациям для выборки “экономических КК”. Специальные рекомендации по объемам выборок и частоте проверок приведены в </w:t>
      </w:r>
      <w:r w:rsidRPr="00E73C78">
        <w:rPr>
          <w:color w:val="000000"/>
          <w:sz w:val="28"/>
          <w:szCs w:val="28"/>
        </w:rPr>
        <w:t>стандартах на конкретные КК.</w:t>
      </w:r>
    </w:p>
    <w:p w:rsidR="00457DA0" w:rsidRPr="00E73C78" w:rsidRDefault="00457DA0" w:rsidP="00DA143F">
      <w:pPr>
        <w:widowControl w:val="0"/>
        <w:autoSpaceDE w:val="0"/>
        <w:autoSpaceDN w:val="0"/>
        <w:adjustRightInd w:val="0"/>
        <w:ind w:firstLine="709"/>
        <w:jc w:val="both"/>
        <w:rPr>
          <w:color w:val="000000"/>
          <w:sz w:val="28"/>
          <w:szCs w:val="28"/>
        </w:rPr>
      </w:pPr>
      <w:r w:rsidRPr="00E73C78">
        <w:rPr>
          <w:color w:val="000000"/>
          <w:sz w:val="28"/>
          <w:szCs w:val="28"/>
        </w:rPr>
        <w:t xml:space="preserve">Принцип использования КК на начальном этапе заключается в </w:t>
      </w:r>
      <w:r w:rsidRPr="00E73C78">
        <w:rPr>
          <w:color w:val="000000"/>
          <w:sz w:val="28"/>
          <w:szCs w:val="28"/>
          <w:shd w:val="clear" w:color="auto" w:fill="FFFFFF"/>
        </w:rPr>
        <w:t xml:space="preserve">умении быстро сделать выводы на основе частых выборок. После того как процесс стабилизируется и будет известно его предыдущее развитие, частота взятия выборок может быть снижена. Выборки большого  объема  могут  быть  использованы  при  обнаружении незначительных сдвигов уровней процесса, но более частые выборки малого объема могут быть применимы для более раннего обнаружения </w:t>
      </w:r>
      <w:r w:rsidRPr="00E73C78">
        <w:rPr>
          <w:color w:val="000000"/>
          <w:sz w:val="28"/>
          <w:szCs w:val="28"/>
        </w:rPr>
        <w:t>значительных сдвигов процесса.</w:t>
      </w:r>
    </w:p>
    <w:p w:rsidR="00457DA0" w:rsidRPr="00E73C78" w:rsidRDefault="00457DA0" w:rsidP="00DA143F">
      <w:pPr>
        <w:ind w:firstLine="709"/>
        <w:jc w:val="both"/>
        <w:rPr>
          <w:sz w:val="28"/>
          <w:szCs w:val="28"/>
        </w:rPr>
      </w:pPr>
    </w:p>
    <w:p w:rsidR="00457DA0" w:rsidRDefault="00457DA0" w:rsidP="00DA143F">
      <w:pPr>
        <w:shd w:val="clear" w:color="auto" w:fill="FFFFFF"/>
        <w:ind w:firstLine="709"/>
        <w:jc w:val="both"/>
        <w:rPr>
          <w:b/>
          <w:bCs/>
          <w:sz w:val="28"/>
          <w:szCs w:val="28"/>
        </w:rPr>
      </w:pPr>
      <w:r w:rsidRPr="00E73C78">
        <w:rPr>
          <w:b/>
          <w:bCs/>
          <w:sz w:val="28"/>
          <w:szCs w:val="28"/>
        </w:rPr>
        <w:t>Контрольные вопросы:</w:t>
      </w:r>
    </w:p>
    <w:p w:rsidR="007A64F7" w:rsidRPr="007A64F7" w:rsidRDefault="007A64F7" w:rsidP="00BE67A8">
      <w:pPr>
        <w:pStyle w:val="a3"/>
        <w:numPr>
          <w:ilvl w:val="0"/>
          <w:numId w:val="33"/>
        </w:numPr>
        <w:spacing w:after="0" w:line="240" w:lineRule="auto"/>
        <w:jc w:val="both"/>
        <w:rPr>
          <w:rFonts w:ascii="Times New Roman" w:hAnsi="Times New Roman" w:cs="Times New Roman"/>
          <w:bCs/>
          <w:sz w:val="28"/>
          <w:szCs w:val="28"/>
        </w:rPr>
      </w:pPr>
      <w:r w:rsidRPr="007A64F7">
        <w:rPr>
          <w:rFonts w:ascii="Times New Roman" w:hAnsi="Times New Roman" w:cs="Times New Roman"/>
          <w:bCs/>
          <w:sz w:val="28"/>
          <w:szCs w:val="28"/>
        </w:rPr>
        <w:t>В чем заключается суть приемочной контрольной карты?</w:t>
      </w:r>
    </w:p>
    <w:p w:rsidR="007A64F7" w:rsidRPr="007A64F7" w:rsidRDefault="007A64F7" w:rsidP="00BE67A8">
      <w:pPr>
        <w:pStyle w:val="a3"/>
        <w:numPr>
          <w:ilvl w:val="0"/>
          <w:numId w:val="33"/>
        </w:numPr>
        <w:spacing w:after="0" w:line="240" w:lineRule="auto"/>
        <w:jc w:val="both"/>
        <w:rPr>
          <w:rFonts w:ascii="Times New Roman" w:hAnsi="Times New Roman" w:cs="Times New Roman"/>
          <w:bCs/>
          <w:sz w:val="28"/>
          <w:szCs w:val="28"/>
        </w:rPr>
      </w:pPr>
      <w:r w:rsidRPr="007A64F7">
        <w:rPr>
          <w:rFonts w:ascii="Times New Roman" w:hAnsi="Times New Roman" w:cs="Times New Roman"/>
          <w:bCs/>
          <w:sz w:val="28"/>
          <w:szCs w:val="28"/>
        </w:rPr>
        <w:t>В каком случае применяют адаптивные контрольные карты?</w:t>
      </w:r>
    </w:p>
    <w:p w:rsidR="007A64F7" w:rsidRPr="007A64F7" w:rsidRDefault="007A64F7" w:rsidP="00BE67A8">
      <w:pPr>
        <w:pStyle w:val="a3"/>
        <w:numPr>
          <w:ilvl w:val="0"/>
          <w:numId w:val="33"/>
        </w:numPr>
        <w:spacing w:after="0" w:line="240" w:lineRule="auto"/>
        <w:jc w:val="both"/>
        <w:rPr>
          <w:rFonts w:ascii="Times New Roman" w:hAnsi="Times New Roman" w:cs="Times New Roman"/>
          <w:bCs/>
          <w:sz w:val="28"/>
          <w:szCs w:val="28"/>
        </w:rPr>
      </w:pPr>
      <w:r w:rsidRPr="007A64F7">
        <w:rPr>
          <w:rFonts w:ascii="Times New Roman" w:hAnsi="Times New Roman" w:cs="Times New Roman"/>
          <w:bCs/>
          <w:sz w:val="28"/>
          <w:szCs w:val="28"/>
        </w:rPr>
        <w:t>Расскажите про особенности и преимущества пр</w:t>
      </w:r>
      <w:r>
        <w:rPr>
          <w:rFonts w:ascii="Times New Roman" w:hAnsi="Times New Roman" w:cs="Times New Roman"/>
          <w:bCs/>
          <w:sz w:val="28"/>
          <w:szCs w:val="28"/>
        </w:rPr>
        <w:t>именения приемочной и адаптивной</w:t>
      </w:r>
      <w:r w:rsidRPr="007A64F7">
        <w:rPr>
          <w:rFonts w:ascii="Times New Roman" w:hAnsi="Times New Roman" w:cs="Times New Roman"/>
          <w:bCs/>
          <w:sz w:val="28"/>
          <w:szCs w:val="28"/>
        </w:rPr>
        <w:t xml:space="preserve"> контрольных карт.</w:t>
      </w:r>
    </w:p>
    <w:p w:rsidR="007A64F7" w:rsidRPr="00E73C78" w:rsidRDefault="007A64F7" w:rsidP="007A64F7">
      <w:pPr>
        <w:ind w:firstLine="709"/>
        <w:jc w:val="both"/>
        <w:rPr>
          <w:b/>
          <w:bCs/>
          <w:sz w:val="28"/>
          <w:szCs w:val="28"/>
        </w:rPr>
      </w:pPr>
    </w:p>
    <w:p w:rsidR="00457DA0" w:rsidRPr="00E73C78" w:rsidRDefault="00457DA0" w:rsidP="00DA143F">
      <w:pPr>
        <w:shd w:val="clear" w:color="auto" w:fill="FFFFFF"/>
        <w:ind w:firstLine="709"/>
        <w:jc w:val="both"/>
        <w:rPr>
          <w:b/>
          <w:bCs/>
          <w:sz w:val="28"/>
          <w:szCs w:val="28"/>
        </w:rPr>
      </w:pPr>
    </w:p>
    <w:p w:rsidR="007B2BDF" w:rsidRDefault="007B2BDF">
      <w:pPr>
        <w:rPr>
          <w:b/>
          <w:bCs/>
          <w:sz w:val="28"/>
          <w:szCs w:val="28"/>
        </w:rPr>
      </w:pPr>
      <w:r>
        <w:rPr>
          <w:b/>
          <w:bCs/>
          <w:sz w:val="28"/>
          <w:szCs w:val="28"/>
        </w:rPr>
        <w:br w:type="page"/>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lastRenderedPageBreak/>
        <w:t>Лекция 16</w:t>
      </w:r>
    </w:p>
    <w:p w:rsidR="00457DA0" w:rsidRPr="00E73C78" w:rsidRDefault="00457DA0" w:rsidP="00DA143F">
      <w:pPr>
        <w:ind w:firstLine="709"/>
        <w:jc w:val="both"/>
        <w:rPr>
          <w:b/>
          <w:bCs/>
          <w:sz w:val="28"/>
          <w:szCs w:val="28"/>
        </w:rPr>
      </w:pPr>
      <w:r w:rsidRPr="00E73C78">
        <w:rPr>
          <w:b/>
          <w:bCs/>
          <w:sz w:val="28"/>
          <w:szCs w:val="28"/>
        </w:rPr>
        <w:t>Тема: Контрольные карты для арифметического среднего с предупреждающими границами.</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p>
    <w:p w:rsidR="00457DA0" w:rsidRDefault="00457DA0" w:rsidP="00DA143F">
      <w:pPr>
        <w:ind w:firstLine="709"/>
        <w:jc w:val="both"/>
        <w:rPr>
          <w:b/>
          <w:bCs/>
          <w:sz w:val="28"/>
          <w:szCs w:val="28"/>
        </w:rPr>
      </w:pPr>
      <w:r w:rsidRPr="00E73C78">
        <w:rPr>
          <w:b/>
          <w:bCs/>
          <w:sz w:val="28"/>
          <w:szCs w:val="28"/>
        </w:rPr>
        <w:t>План лекции:</w:t>
      </w:r>
    </w:p>
    <w:p w:rsidR="00CF32C0" w:rsidRPr="008E0799" w:rsidRDefault="00CF32C0" w:rsidP="00BE67A8">
      <w:pPr>
        <w:pStyle w:val="a3"/>
        <w:numPr>
          <w:ilvl w:val="0"/>
          <w:numId w:val="34"/>
        </w:numPr>
        <w:spacing w:after="0" w:line="240" w:lineRule="auto"/>
        <w:jc w:val="both"/>
        <w:rPr>
          <w:rFonts w:ascii="Times New Roman" w:hAnsi="Times New Roman" w:cs="Times New Roman"/>
          <w:bCs/>
          <w:sz w:val="28"/>
          <w:szCs w:val="28"/>
        </w:rPr>
      </w:pPr>
      <w:r w:rsidRPr="008E0799">
        <w:rPr>
          <w:rFonts w:ascii="Times New Roman" w:hAnsi="Times New Roman" w:cs="Times New Roman"/>
          <w:bCs/>
          <w:sz w:val="28"/>
          <w:szCs w:val="28"/>
        </w:rPr>
        <w:t>Суть метода применения контрольной карты для арифметического среднего с предупреждающими границами.</w:t>
      </w:r>
    </w:p>
    <w:p w:rsidR="008E0799" w:rsidRPr="008E0799" w:rsidRDefault="008E0799" w:rsidP="00BE67A8">
      <w:pPr>
        <w:pStyle w:val="a3"/>
        <w:numPr>
          <w:ilvl w:val="0"/>
          <w:numId w:val="34"/>
        </w:numPr>
        <w:spacing w:after="0" w:line="240" w:lineRule="auto"/>
        <w:jc w:val="both"/>
        <w:rPr>
          <w:rFonts w:ascii="Times New Roman" w:hAnsi="Times New Roman" w:cs="Times New Roman"/>
          <w:bCs/>
          <w:sz w:val="28"/>
          <w:szCs w:val="28"/>
        </w:rPr>
      </w:pPr>
      <w:r w:rsidRPr="008E0799">
        <w:rPr>
          <w:rFonts w:ascii="Times New Roman" w:hAnsi="Times New Roman" w:cs="Times New Roman"/>
          <w:bCs/>
          <w:sz w:val="28"/>
          <w:szCs w:val="28"/>
        </w:rPr>
        <w:t>Описание метода контрольной карты для арифметического среднего с предупреждающими границами.</w:t>
      </w:r>
    </w:p>
    <w:p w:rsidR="00457DA0" w:rsidRPr="00E73C78" w:rsidRDefault="00457DA0" w:rsidP="00DA143F">
      <w:pPr>
        <w:widowControl w:val="0"/>
        <w:autoSpaceDE w:val="0"/>
        <w:autoSpaceDN w:val="0"/>
        <w:adjustRightInd w:val="0"/>
        <w:ind w:firstLine="709"/>
        <w:rPr>
          <w:color w:val="000000"/>
          <w:sz w:val="28"/>
          <w:szCs w:val="28"/>
        </w:rPr>
      </w:pP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Статистическое управление процессом предусматривает использование контрольных </w:t>
      </w:r>
      <w:r w:rsidRPr="00E73C78">
        <w:rPr>
          <w:color w:val="000000"/>
          <w:sz w:val="28"/>
          <w:szCs w:val="28"/>
          <w:shd w:val="clear" w:color="auto" w:fill="FFFFFF"/>
        </w:rPr>
        <w:t xml:space="preserve">карт для арифметического среднего с предупреждающими границами, которые являются </w:t>
      </w:r>
      <w:r w:rsidRPr="00E73C78">
        <w:rPr>
          <w:color w:val="000000"/>
          <w:sz w:val="28"/>
          <w:szCs w:val="28"/>
        </w:rPr>
        <w:t>модификацией контрольных карт Шухарта.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Контрольные карты (КК) для арифметических средних с предупреждающими границами отличаются высокой чувствительностью к сдвигам уровня процесса.</w:t>
      </w:r>
    </w:p>
    <w:p w:rsidR="00457DA0" w:rsidRPr="00E73C78" w:rsidRDefault="00457DA0" w:rsidP="00380D6B">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Эти КК позволяют фиксировать даже самые небольшие сдвиги уровня процесса на основе дополнительной информации, получаемой от точек, попавших в </w:t>
      </w:r>
      <w:r w:rsidRPr="00E73C78">
        <w:rPr>
          <w:color w:val="000000"/>
          <w:sz w:val="28"/>
          <w:szCs w:val="28"/>
          <w:shd w:val="clear" w:color="auto" w:fill="FFFFFF"/>
        </w:rPr>
        <w:t>предупреждающую зону. При этом сохраняется возможность определения резких крупных сдвигов в уровне процесса, когда выборочные средние арифметические выходят за пределы границ регулирования. По сравнению с контрольными картами Шухарта предлагаемые КК более чувствительны к незначительным и медленно формирующимся ухудшениям уровня процесса (таким, как сдвиги, не превышающие 2,5 σ/</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 где σ</w:t>
      </w:r>
      <w:r w:rsidRPr="00E73C78">
        <w:rPr>
          <w:i/>
          <w:iCs/>
          <w:color w:val="000000"/>
          <w:sz w:val="28"/>
          <w:szCs w:val="28"/>
          <w:shd w:val="clear" w:color="auto" w:fill="FFFFFF"/>
        </w:rPr>
        <w:t xml:space="preserve"> —</w:t>
      </w:r>
      <w:r w:rsidRPr="00E73C78">
        <w:rPr>
          <w:color w:val="000000"/>
          <w:sz w:val="28"/>
          <w:szCs w:val="28"/>
          <w:shd w:val="clear" w:color="auto" w:fill="FFFFFF"/>
        </w:rPr>
        <w:t xml:space="preserve"> стандартное отклонение контролируемого параметра и</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объем выборки).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Прежде чем применять методы статистического управления процессом, следует в </w:t>
      </w:r>
      <w:r w:rsidRPr="00E73C78">
        <w:rPr>
          <w:color w:val="000000"/>
          <w:sz w:val="28"/>
          <w:szCs w:val="28"/>
          <w:shd w:val="clear" w:color="auto" w:fill="FFFFFF"/>
        </w:rPr>
        <w:t xml:space="preserve">течение базового периода провести статистический анализ интересующего показателя качества, чтобы установить связь между процессом и качеством продукции для </w:t>
      </w:r>
      <w:r w:rsidRPr="00E73C78">
        <w:rPr>
          <w:color w:val="000000"/>
          <w:sz w:val="28"/>
          <w:szCs w:val="28"/>
        </w:rPr>
        <w:t>выработки рекомендаций по наладке процесса.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Если статистический анализ показывает, что процесс находится в статистически </w:t>
      </w:r>
      <w:r w:rsidRPr="00E73C78">
        <w:rPr>
          <w:color w:val="000000"/>
          <w:sz w:val="28"/>
          <w:szCs w:val="28"/>
          <w:shd w:val="clear" w:color="auto" w:fill="FFFFFF"/>
        </w:rPr>
        <w:t xml:space="preserve">неуправляемом состоянии, и возможности процесса не соответствуют установленным требованиям, то необходимо определить причины сдвигов уровня процесса и способы его </w:t>
      </w:r>
      <w:r w:rsidRPr="00E73C78">
        <w:rPr>
          <w:color w:val="000000"/>
          <w:sz w:val="28"/>
          <w:szCs w:val="28"/>
        </w:rPr>
        <w:t>настройки.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Прежде чем применять правила настоящего стандарта, необходимо в первую очередь установить следующее:</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выборочное среднее арифметическое</w:t>
      </w:r>
      <w:r w:rsidRPr="00E73C78">
        <w:rPr>
          <w:i/>
          <w:iCs/>
          <w:color w:val="000000"/>
          <w:sz w:val="28"/>
          <w:szCs w:val="28"/>
        </w:rPr>
        <w:t xml:space="preserve"> х</w:t>
      </w:r>
      <w:r w:rsidRPr="00E73C78">
        <w:rPr>
          <w:color w:val="000000"/>
          <w:sz w:val="28"/>
          <w:szCs w:val="28"/>
        </w:rPr>
        <w:t xml:space="preserve"> распределено по нормальному закону </w:t>
      </w:r>
      <w:r w:rsidRPr="00E73C78">
        <w:rPr>
          <w:color w:val="000000"/>
          <w:sz w:val="28"/>
          <w:szCs w:val="28"/>
          <w:shd w:val="clear" w:color="auto" w:fill="FFFFFF"/>
        </w:rPr>
        <w:t xml:space="preserve">распределения. За исключением особых нетипичных случаев, распределение выборочного среднего арифметического для четырех и более изделий в выборке (согласно центральной предельной теореме) близко к нормальному закону, даже если отдельные наблюдения не </w:t>
      </w:r>
      <w:r w:rsidRPr="00E73C78">
        <w:rPr>
          <w:color w:val="000000"/>
          <w:sz w:val="28"/>
          <w:szCs w:val="28"/>
        </w:rPr>
        <w:t>подчиняются нормальному закону;</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индивидуальные измерения, используемые для вычисления</w:t>
      </w:r>
      <w:r w:rsidRPr="00E73C78">
        <w:rPr>
          <w:i/>
          <w:iCs/>
          <w:color w:val="000000"/>
          <w:sz w:val="28"/>
          <w:szCs w:val="28"/>
        </w:rPr>
        <w:t xml:space="preserve"> х ,</w:t>
      </w:r>
      <w:r w:rsidRPr="00E73C78">
        <w:rPr>
          <w:color w:val="000000"/>
          <w:sz w:val="28"/>
          <w:szCs w:val="28"/>
        </w:rPr>
        <w:t xml:space="preserve"> должны быть проведены измерительным инструментом, деление шкалы которого не превышает σ/2;</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lastRenderedPageBreak/>
        <w:t>- неизвестное значение математического ожидания μ выборочных средних</w:t>
      </w:r>
      <w:r w:rsidRPr="00E73C78">
        <w:rPr>
          <w:i/>
          <w:iCs/>
          <w:color w:val="000000"/>
          <w:sz w:val="28"/>
          <w:szCs w:val="28"/>
        </w:rPr>
        <w:t xml:space="preserve"> х </w:t>
      </w:r>
      <w:r w:rsidRPr="00E73C78">
        <w:rPr>
          <w:color w:val="000000"/>
          <w:sz w:val="28"/>
          <w:szCs w:val="28"/>
          <w:shd w:val="clear" w:color="auto" w:fill="FFFFFF"/>
        </w:rPr>
        <w:t xml:space="preserve">характеризует текущий уровень процесса. Если уровень процесса изменяется, то </w:t>
      </w:r>
      <w:r w:rsidRPr="00E73C78">
        <w:rPr>
          <w:color w:val="000000"/>
          <w:sz w:val="28"/>
          <w:szCs w:val="28"/>
        </w:rPr>
        <w:t>изменяется и μ. В этом случае уровень процесса должен быть скорректирован.</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Примечание - Следует обратить внимание на понятие «уровень процесса». Именно </w:t>
      </w:r>
      <w:r w:rsidRPr="00E73C78">
        <w:rPr>
          <w:color w:val="000000"/>
          <w:sz w:val="28"/>
          <w:szCs w:val="28"/>
          <w:shd w:val="clear" w:color="auto" w:fill="FFFFFF"/>
        </w:rPr>
        <w:t xml:space="preserve">уровень процесса является объектом управления при применении КК. Поэтому сигналом к корректирующим действиям является не появление несоответствующих единиц продукции, а недопустимое изменение уровня процесса, например выход μ за границы μ1 или μ-1, специально </w:t>
      </w:r>
      <w:r w:rsidRPr="00E73C78">
        <w:rPr>
          <w:color w:val="000000"/>
          <w:sz w:val="28"/>
          <w:szCs w:val="28"/>
        </w:rPr>
        <w:t>установленные для уровня процесса;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при двустороннем критерии целевой уровень процесса μ0 соответствует значению </w:t>
      </w:r>
      <w:r w:rsidRPr="00E73C78">
        <w:rPr>
          <w:color w:val="000000"/>
          <w:sz w:val="28"/>
          <w:szCs w:val="28"/>
          <w:shd w:val="clear" w:color="auto" w:fill="FFFFFF"/>
        </w:rPr>
        <w:t xml:space="preserve">центра поля допуска на контролируемый параметр, установленного в нормативной </w:t>
      </w:r>
      <w:r w:rsidRPr="00E73C78">
        <w:rPr>
          <w:color w:val="000000"/>
          <w:sz w:val="28"/>
          <w:szCs w:val="28"/>
        </w:rPr>
        <w:t>документации;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стандартное отклонение σ контролируемого параметра должно быть </w:t>
      </w:r>
      <w:r w:rsidRPr="00E73C78">
        <w:rPr>
          <w:color w:val="000000"/>
          <w:sz w:val="28"/>
          <w:szCs w:val="28"/>
          <w:shd w:val="clear" w:color="auto" w:fill="FFFFFF"/>
        </w:rPr>
        <w:t xml:space="preserve">постоянным и приемлемым. Это предположение должно быть проверено по </w:t>
      </w:r>
      <w:r w:rsidRPr="00E73C78">
        <w:rPr>
          <w:color w:val="000000"/>
          <w:sz w:val="28"/>
          <w:szCs w:val="28"/>
        </w:rPr>
        <w:t>контрольной карте выборочных стандартных отклонений или размахов;</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при применении одностороннего критерия (μ1&gt; μ0 или μ-1 &lt; μ0) целевой уровень </w:t>
      </w:r>
      <w:r w:rsidRPr="00E73C78">
        <w:rPr>
          <w:color w:val="000000"/>
          <w:sz w:val="28"/>
          <w:szCs w:val="28"/>
          <w:shd w:val="clear" w:color="auto" w:fill="FFFFFF"/>
        </w:rPr>
        <w:t xml:space="preserve">процесса предполагают равным μ0, а интерес представляет только нежелательное отклонение уровня процесса в том или ином направлении. Если процесс вышел из статистически управляемого состояния в соответствующем направлении, то необходима корректировка. Значения μ1 и μ-1 выбирают так, чтобы указать такие сдвиги уровня процесса (Δ = |μ1- μ0| или Δ = |μ-1- μ0|), которые недопустимы и должны быть быстро обнаружены.  Эти  значения  определяют  через  недопустимое  значение  доли </w:t>
      </w:r>
      <w:r w:rsidRPr="00E73C78">
        <w:rPr>
          <w:color w:val="000000"/>
          <w:sz w:val="28"/>
          <w:szCs w:val="28"/>
        </w:rPr>
        <w:t>несоответствующих единиц продукции (приложение 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Примечание - Здесь важно подчеркнуть, что для статистического управления </w:t>
      </w:r>
      <w:r w:rsidRPr="00E73C78">
        <w:rPr>
          <w:color w:val="000000"/>
          <w:sz w:val="28"/>
          <w:szCs w:val="28"/>
          <w:shd w:val="clear" w:color="auto" w:fill="FFFFFF"/>
        </w:rPr>
        <w:t xml:space="preserve">процессом изначально должны быть заданы и допуск на контролируемый параметр, и недопустимое значение возможной доли несоответствующих единиц продукции. По правилам приложения А эти требования к качеству продукции переводят в требования к качеству процесса через установление недопустимых сдвигов уровня процесса. Выполнение требований к качеству процесса означает выполнение требований к качеству продукции. КК служит инструментом для </w:t>
      </w:r>
      <w:r w:rsidRPr="00E73C78">
        <w:rPr>
          <w:color w:val="000000"/>
          <w:sz w:val="28"/>
          <w:szCs w:val="28"/>
        </w:rPr>
        <w:t>контроля выполнения требований к качеству процесса;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в случае двустороннего критерия (μ1&gt; μ0 и μ-1 &lt; μ0) интерес представляют оба </w:t>
      </w:r>
      <w:r w:rsidRPr="00E73C78">
        <w:rPr>
          <w:color w:val="000000"/>
          <w:sz w:val="28"/>
          <w:szCs w:val="28"/>
          <w:shd w:val="clear" w:color="auto" w:fill="FFFFFF"/>
        </w:rPr>
        <w:t xml:space="preserve">направления возможных отклонений уровня процесса от μ0. Если процесс вышел из статистически управляемого состояния в любом направлении, то он должен быть </w:t>
      </w:r>
      <w:r w:rsidRPr="00E73C78">
        <w:rPr>
          <w:color w:val="000000"/>
          <w:sz w:val="28"/>
          <w:szCs w:val="28"/>
        </w:rPr>
        <w:t>скорректирован.</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Значение δ, которое характеризует приведенное значение математического </w:t>
      </w:r>
      <w:r w:rsidRPr="00E73C78">
        <w:rPr>
          <w:color w:val="000000"/>
          <w:sz w:val="28"/>
          <w:szCs w:val="28"/>
          <w:shd w:val="clear" w:color="auto" w:fill="FFFFFF"/>
        </w:rPr>
        <w:t xml:space="preserve">ожидания (уровня процесса) для процесса, вышедшего из статистически управляемого </w:t>
      </w:r>
      <w:r w:rsidRPr="00E73C78">
        <w:rPr>
          <w:color w:val="000000"/>
          <w:sz w:val="28"/>
          <w:szCs w:val="28"/>
        </w:rPr>
        <w:t>состояния, рассчитывают через значения μ0, δ, μ1, и (или) μ-1 следующим образом:</w:t>
      </w:r>
    </w:p>
    <w:p w:rsidR="00457DA0" w:rsidRPr="00E73C78" w:rsidRDefault="00084A51" w:rsidP="00380D6B">
      <w:pPr>
        <w:widowControl w:val="0"/>
        <w:autoSpaceDE w:val="0"/>
        <w:autoSpaceDN w:val="0"/>
        <w:adjustRightInd w:val="0"/>
        <w:ind w:firstLine="709"/>
        <w:jc w:val="both"/>
        <w:rPr>
          <w:color w:val="000000"/>
          <w:sz w:val="28"/>
          <w:szCs w:val="28"/>
        </w:rPr>
      </w:pPr>
      <w:r>
        <w:rPr>
          <w:noProof/>
          <w:color w:val="000000"/>
          <w:sz w:val="28"/>
          <w:szCs w:val="28"/>
        </w:rPr>
        <w:lastRenderedPageBreak/>
        <w:drawing>
          <wp:inline distT="0" distB="0" distL="0" distR="0">
            <wp:extent cx="2341378" cy="630106"/>
            <wp:effectExtent l="19050" t="0" r="1772" b="0"/>
            <wp:docPr id="16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93"/>
                    <a:srcRect/>
                    <a:stretch>
                      <a:fillRect/>
                    </a:stretch>
                  </pic:blipFill>
                  <pic:spPr bwMode="auto">
                    <a:xfrm>
                      <a:off x="0" y="0"/>
                      <a:ext cx="2343671" cy="630723"/>
                    </a:xfrm>
                    <a:prstGeom prst="rect">
                      <a:avLst/>
                    </a:prstGeom>
                    <a:noFill/>
                    <a:ln w="9525">
                      <a:noFill/>
                      <a:miter lim="800000"/>
                      <a:headEnd/>
                      <a:tailEnd/>
                    </a:ln>
                  </pic:spPr>
                </pic:pic>
              </a:graphicData>
            </a:graphic>
          </wp:inline>
        </w:drawing>
      </w:r>
      <w:r w:rsidR="00457DA0" w:rsidRPr="00E73C78">
        <w:rPr>
          <w:color w:val="000000"/>
          <w:sz w:val="28"/>
          <w:szCs w:val="28"/>
        </w:rPr>
        <w:t xml:space="preserve"> </w:t>
      </w:r>
      <w:r w:rsidR="00457DA0" w:rsidRPr="00E73C78">
        <w:rPr>
          <w:color w:val="000000"/>
          <w:sz w:val="28"/>
          <w:szCs w:val="28"/>
        </w:rPr>
        <w:tab/>
        <w:t>(4.1)</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Когда величина σ постоянна, процесс может выйти из статистически управляемого состояния вследствие изменения m под влиянием неслучайных причин.</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Примечание — Важно подчеркнуть, что при применении КК должны быть установлены три вида требований:</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требование к качеству продукции — поле допуска контролируемого параметра и недопустимое значение возможной доли несоответствующих единиц продукции;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требование к качеству процесса — μ0, μ1 и (или) μ_1;</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требование  к  выборочной  характеристике </w:t>
      </w:r>
      <w:r w:rsidRPr="00E73C78">
        <w:rPr>
          <w:i/>
          <w:iCs/>
          <w:color w:val="000000"/>
          <w:sz w:val="28"/>
          <w:szCs w:val="28"/>
        </w:rPr>
        <w:t xml:space="preserve">х — </w:t>
      </w:r>
      <w:r w:rsidRPr="00E73C78">
        <w:rPr>
          <w:color w:val="000000"/>
          <w:sz w:val="28"/>
          <w:szCs w:val="28"/>
        </w:rPr>
        <w:t>контрольные границы (предупреждающие и границы регулирования).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Требования к качеству продукции устанавливают в технических условиях и (или) в </w:t>
      </w:r>
      <w:r w:rsidRPr="00E73C78">
        <w:rPr>
          <w:color w:val="000000"/>
          <w:sz w:val="28"/>
          <w:szCs w:val="28"/>
          <w:shd w:val="clear" w:color="auto" w:fill="FFFFFF"/>
        </w:rPr>
        <w:t xml:space="preserve">контракте, требования к качеству процесса — в технологической документации, а контрольные </w:t>
      </w:r>
      <w:r w:rsidRPr="00E73C78">
        <w:rPr>
          <w:color w:val="000000"/>
          <w:sz w:val="28"/>
          <w:szCs w:val="28"/>
        </w:rPr>
        <w:t>границы — в инструкции для контролера или оператора (наладчика).</w:t>
      </w:r>
    </w:p>
    <w:p w:rsidR="00457DA0" w:rsidRPr="00E73C78" w:rsidRDefault="00457DA0" w:rsidP="00380D6B">
      <w:pPr>
        <w:widowControl w:val="0"/>
        <w:autoSpaceDE w:val="0"/>
        <w:autoSpaceDN w:val="0"/>
        <w:adjustRightInd w:val="0"/>
        <w:ind w:firstLine="709"/>
        <w:jc w:val="both"/>
        <w:rPr>
          <w:b/>
          <w:bCs/>
          <w:color w:val="000000"/>
          <w:sz w:val="28"/>
          <w:szCs w:val="28"/>
        </w:rPr>
      </w:pPr>
      <w:r w:rsidRPr="00E73C78">
        <w:rPr>
          <w:b/>
          <w:bCs/>
          <w:color w:val="000000"/>
          <w:sz w:val="28"/>
          <w:szCs w:val="28"/>
        </w:rPr>
        <w:t>Описание метода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Статистическое управление процессом осуществляют с использованием контрольных карт для арифметического среднего с предупреждающими границами.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Контрольная карта — это графическое отражение состояния процесса, его уровня </w:t>
      </w:r>
      <w:r w:rsidRPr="00E73C78">
        <w:rPr>
          <w:color w:val="000000"/>
          <w:sz w:val="28"/>
          <w:szCs w:val="28"/>
          <w:shd w:val="clear" w:color="auto" w:fill="FFFFFF"/>
        </w:rPr>
        <w:t xml:space="preserve">и изменчивости. </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Контрольная карта для арифметического среднего с предупреждающими </w:t>
      </w:r>
      <w:r w:rsidRPr="00E73C78">
        <w:rPr>
          <w:color w:val="000000"/>
          <w:sz w:val="28"/>
          <w:szCs w:val="28"/>
          <w:shd w:val="clear" w:color="auto" w:fill="FFFFFF"/>
        </w:rPr>
        <w:t xml:space="preserve">границами имеет целевую (центральную) линию процесса, соответствующую центру поля </w:t>
      </w:r>
      <w:r w:rsidRPr="00E73C78">
        <w:rPr>
          <w:color w:val="000000"/>
          <w:sz w:val="28"/>
          <w:szCs w:val="28"/>
        </w:rPr>
        <w:t>допуска контролируемого параметра. Эта линия соответствует значению μ0, предупреждающие границы — значениям μ0</w:t>
      </w:r>
      <w:r w:rsidRPr="00E73C78">
        <w:rPr>
          <w:color w:val="000000"/>
          <w:sz w:val="28"/>
          <w:szCs w:val="28"/>
          <w:u w:val="single"/>
        </w:rPr>
        <w:t>+</w:t>
      </w:r>
      <w:r w:rsidRPr="00E73C78">
        <w:rPr>
          <w:i/>
          <w:iCs/>
          <w:color w:val="000000"/>
          <w:sz w:val="28"/>
          <w:szCs w:val="28"/>
        </w:rPr>
        <w:t xml:space="preserve"> В</w:t>
      </w:r>
      <w:r w:rsidRPr="00E73C78">
        <w:rPr>
          <w:color w:val="000000"/>
          <w:sz w:val="28"/>
          <w:szCs w:val="28"/>
        </w:rPr>
        <w:t>2σ/</w:t>
      </w:r>
      <w:r w:rsidRPr="00E73C78">
        <w:rPr>
          <w:i/>
          <w:iCs/>
          <w:color w:val="000000"/>
          <w:sz w:val="28"/>
          <w:szCs w:val="28"/>
        </w:rPr>
        <w:t xml:space="preserve"> n</w:t>
      </w:r>
      <w:r w:rsidRPr="00E73C78">
        <w:rPr>
          <w:color w:val="000000"/>
          <w:sz w:val="28"/>
          <w:szCs w:val="28"/>
        </w:rPr>
        <w:t xml:space="preserve"> , а границы регулирования — </w:t>
      </w:r>
      <w:r w:rsidRPr="00E73C78">
        <w:rPr>
          <w:color w:val="000000"/>
          <w:sz w:val="28"/>
          <w:szCs w:val="28"/>
          <w:shd w:val="clear" w:color="auto" w:fill="FFFFFF"/>
        </w:rPr>
        <w:t>значениям μ0</w:t>
      </w:r>
      <w:r w:rsidRPr="00E73C78">
        <w:rPr>
          <w:color w:val="000000"/>
          <w:sz w:val="28"/>
          <w:szCs w:val="28"/>
          <w:u w:val="single"/>
          <w:shd w:val="clear" w:color="auto" w:fill="FFFFFF"/>
        </w:rPr>
        <w:t>+</w:t>
      </w:r>
      <w:r w:rsidRPr="00E73C78">
        <w:rPr>
          <w:i/>
          <w:iCs/>
          <w:color w:val="000000"/>
          <w:sz w:val="28"/>
          <w:szCs w:val="28"/>
          <w:shd w:val="clear" w:color="auto" w:fill="FFFFFF"/>
        </w:rPr>
        <w:t xml:space="preserve"> В</w:t>
      </w:r>
      <w:r w:rsidRPr="00E73C78">
        <w:rPr>
          <w:color w:val="000000"/>
          <w:sz w:val="28"/>
          <w:szCs w:val="28"/>
          <w:shd w:val="clear" w:color="auto" w:fill="FFFFFF"/>
        </w:rPr>
        <w:t>1σ/</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 где</w:t>
      </w:r>
      <w:r w:rsidRPr="00E73C78">
        <w:rPr>
          <w:i/>
          <w:iCs/>
          <w:color w:val="000000"/>
          <w:sz w:val="28"/>
          <w:szCs w:val="28"/>
          <w:shd w:val="clear" w:color="auto" w:fill="FFFFFF"/>
        </w:rPr>
        <w:t xml:space="preserve"> п —</w:t>
      </w:r>
      <w:r w:rsidRPr="00E73C78">
        <w:rPr>
          <w:color w:val="000000"/>
          <w:sz w:val="28"/>
          <w:szCs w:val="28"/>
          <w:shd w:val="clear" w:color="auto" w:fill="FFFFFF"/>
        </w:rPr>
        <w:t xml:space="preserve"> объем выборки. Предполагают, что значения индивидуальных измерений контролируемого параметра, используемые для вычисления </w:t>
      </w:r>
      <w:r w:rsidRPr="00E73C78">
        <w:rPr>
          <w:i/>
          <w:iCs/>
          <w:color w:val="000000"/>
          <w:sz w:val="28"/>
          <w:szCs w:val="28"/>
        </w:rPr>
        <w:t>х</w:t>
      </w:r>
      <w:r w:rsidRPr="00E73C78">
        <w:rPr>
          <w:color w:val="000000"/>
          <w:sz w:val="28"/>
          <w:szCs w:val="28"/>
        </w:rPr>
        <w:t xml:space="preserve"> , статистически независимы.</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i/>
          <w:iCs/>
          <w:color w:val="000000"/>
          <w:sz w:val="28"/>
          <w:szCs w:val="28"/>
        </w:rPr>
        <w:t>B</w:t>
      </w:r>
      <w:r w:rsidRPr="00E73C78">
        <w:rPr>
          <w:color w:val="000000"/>
          <w:sz w:val="28"/>
          <w:szCs w:val="28"/>
        </w:rPr>
        <w:t>1 и</w:t>
      </w:r>
      <w:r w:rsidRPr="00E73C78">
        <w:rPr>
          <w:i/>
          <w:iCs/>
          <w:color w:val="000000"/>
          <w:sz w:val="28"/>
          <w:szCs w:val="28"/>
        </w:rPr>
        <w:t xml:space="preserve"> В</w:t>
      </w:r>
      <w:r w:rsidRPr="00E73C78">
        <w:rPr>
          <w:color w:val="000000"/>
          <w:sz w:val="28"/>
          <w:szCs w:val="28"/>
        </w:rPr>
        <w:t xml:space="preserve">2 — коэффициенты, определяющие расположение границ регулирования и </w:t>
      </w:r>
      <w:r w:rsidRPr="00E73C78">
        <w:rPr>
          <w:color w:val="000000"/>
          <w:sz w:val="28"/>
          <w:szCs w:val="28"/>
          <w:shd w:val="clear" w:color="auto" w:fill="FFFFFF"/>
        </w:rPr>
        <w:t xml:space="preserve">предупреждающих границ на КК. </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Контрольная карта может быть нанесена на бланке, на световом табло, приведена в памяти компьютера или представлена в другой удобной форме.</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КК должны находиться как можно ближе к рабочим местам; ввод данных и построение графиков должны быть осуществлены чисто и подробно.</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Необходимо подготовить стандартные рабочие процедуры для определения, </w:t>
      </w:r>
      <w:r w:rsidRPr="00E73C78">
        <w:rPr>
          <w:color w:val="000000"/>
          <w:sz w:val="28"/>
          <w:szCs w:val="28"/>
          <w:shd w:val="clear" w:color="auto" w:fill="FFFFFF"/>
        </w:rPr>
        <w:t xml:space="preserve">подготовки и использования КК как метода измерения изменчивости процесса. Данные </w:t>
      </w:r>
      <w:r w:rsidRPr="00E73C78">
        <w:rPr>
          <w:color w:val="000000"/>
          <w:sz w:val="28"/>
          <w:szCs w:val="28"/>
        </w:rPr>
        <w:t>по мере их получения должны быть своевременно нанесены на контрольную карту.</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Контрольные карты для арифметического среднего с предупреждающими </w:t>
      </w:r>
      <w:r w:rsidRPr="00E73C78">
        <w:rPr>
          <w:color w:val="000000"/>
          <w:sz w:val="28"/>
          <w:szCs w:val="28"/>
          <w:shd w:val="clear" w:color="auto" w:fill="FFFFFF"/>
        </w:rPr>
        <w:t xml:space="preserve">границами могут быть использованы для процессов как с односторонним, так и с </w:t>
      </w:r>
      <w:r w:rsidRPr="00E73C78">
        <w:rPr>
          <w:color w:val="000000"/>
          <w:sz w:val="28"/>
          <w:szCs w:val="28"/>
        </w:rPr>
        <w:t xml:space="preserve">двусторонним критериями. Однако обычно используют двусторонний </w:t>
      </w:r>
      <w:r w:rsidRPr="00E73C78">
        <w:rPr>
          <w:color w:val="000000"/>
          <w:sz w:val="28"/>
          <w:szCs w:val="28"/>
        </w:rPr>
        <w:lastRenderedPageBreak/>
        <w:t>критерий.</w:t>
      </w:r>
    </w:p>
    <w:p w:rsidR="00500C55" w:rsidRDefault="00500C55" w:rsidP="00380D6B">
      <w:pPr>
        <w:widowControl w:val="0"/>
        <w:autoSpaceDE w:val="0"/>
        <w:autoSpaceDN w:val="0"/>
        <w:adjustRightInd w:val="0"/>
        <w:ind w:firstLine="709"/>
        <w:jc w:val="both"/>
        <w:rPr>
          <w:color w:val="000000"/>
          <w:sz w:val="28"/>
          <w:szCs w:val="28"/>
        </w:rPr>
      </w:pPr>
      <w:r>
        <w:rPr>
          <w:noProof/>
          <w:color w:val="000000"/>
          <w:sz w:val="28"/>
          <w:szCs w:val="28"/>
        </w:rPr>
        <w:drawing>
          <wp:anchor distT="0" distB="0" distL="114300" distR="114300" simplePos="0" relativeHeight="251658240" behindDoc="1" locked="0" layoutInCell="1" allowOverlap="1">
            <wp:simplePos x="0" y="0"/>
            <wp:positionH relativeFrom="column">
              <wp:posOffset>691825</wp:posOffset>
            </wp:positionH>
            <wp:positionV relativeFrom="paragraph">
              <wp:posOffset>958259</wp:posOffset>
            </wp:positionV>
            <wp:extent cx="5052680" cy="1669312"/>
            <wp:effectExtent l="19050" t="0" r="0" b="0"/>
            <wp:wrapNone/>
            <wp:docPr id="17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4"/>
                    <a:srcRect/>
                    <a:stretch>
                      <a:fillRect/>
                    </a:stretch>
                  </pic:blipFill>
                  <pic:spPr bwMode="auto">
                    <a:xfrm>
                      <a:off x="0" y="0"/>
                      <a:ext cx="5052680" cy="1669312"/>
                    </a:xfrm>
                    <a:prstGeom prst="rect">
                      <a:avLst/>
                    </a:prstGeom>
                    <a:noFill/>
                  </pic:spPr>
                </pic:pic>
              </a:graphicData>
            </a:graphic>
          </wp:anchor>
        </w:drawing>
      </w:r>
      <w:r w:rsidR="00457DA0" w:rsidRPr="00E73C78">
        <w:rPr>
          <w:color w:val="000000"/>
          <w:sz w:val="28"/>
          <w:szCs w:val="28"/>
        </w:rPr>
        <w:t>В случае, когда процесс находится в статистически управляемом состоянии и имеет двусторонний критерий, выделяют пять зон качества (рисунок1):</w:t>
      </w: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Pr="00500C55" w:rsidRDefault="00500C55" w:rsidP="00500C55">
      <w:pPr>
        <w:rPr>
          <w:sz w:val="28"/>
          <w:szCs w:val="28"/>
        </w:rPr>
      </w:pPr>
    </w:p>
    <w:p w:rsidR="00500C55" w:rsidRDefault="00500C55" w:rsidP="00500C55">
      <w:pPr>
        <w:rPr>
          <w:sz w:val="28"/>
          <w:szCs w:val="28"/>
        </w:rPr>
      </w:pPr>
    </w:p>
    <w:p w:rsidR="00457DA0" w:rsidRPr="00E73C78" w:rsidRDefault="00500C55" w:rsidP="00500C55">
      <w:pPr>
        <w:tabs>
          <w:tab w:val="left" w:pos="1407"/>
        </w:tabs>
        <w:rPr>
          <w:color w:val="000000"/>
          <w:sz w:val="28"/>
          <w:szCs w:val="28"/>
        </w:rPr>
      </w:pPr>
      <w:r>
        <w:rPr>
          <w:sz w:val="28"/>
          <w:szCs w:val="28"/>
        </w:rPr>
        <w:tab/>
      </w:r>
      <w:r w:rsidR="00457DA0" w:rsidRPr="00E73C78">
        <w:rPr>
          <w:color w:val="000000"/>
          <w:sz w:val="28"/>
          <w:szCs w:val="28"/>
        </w:rPr>
        <w:t>Рисунок 1 – Зоны качества для статистического управления процессом с двусторонним критерием</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зону Г (целевую): выборочное среднее арифметическое находится между верхней и нижней предупреждающими границами;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зоны</w:t>
      </w:r>
      <w:r w:rsidRPr="00E73C78">
        <w:rPr>
          <w:i/>
          <w:iCs/>
          <w:color w:val="000000"/>
          <w:sz w:val="28"/>
          <w:szCs w:val="28"/>
        </w:rPr>
        <w:t xml:space="preserve"> W+</w:t>
      </w:r>
      <w:r w:rsidRPr="00E73C78">
        <w:rPr>
          <w:color w:val="000000"/>
          <w:sz w:val="28"/>
          <w:szCs w:val="28"/>
        </w:rPr>
        <w:t xml:space="preserve"> и</w:t>
      </w:r>
      <w:r w:rsidRPr="00E73C78">
        <w:rPr>
          <w:i/>
          <w:iCs/>
          <w:color w:val="000000"/>
          <w:sz w:val="28"/>
          <w:szCs w:val="28"/>
        </w:rPr>
        <w:t xml:space="preserve"> W_</w:t>
      </w:r>
      <w:r w:rsidRPr="00E73C78">
        <w:rPr>
          <w:color w:val="000000"/>
          <w:sz w:val="28"/>
          <w:szCs w:val="28"/>
        </w:rPr>
        <w:t xml:space="preserve"> (предупреждающие): выборочное среднее арифметическое находится соответственно между верхней предупреждающей границей и верхней границей регулирования или между нижней предупреждающей границей и нижней границей регулирования;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зоны</w:t>
      </w:r>
      <w:r w:rsidRPr="00E73C78">
        <w:rPr>
          <w:i/>
          <w:iCs/>
          <w:color w:val="000000"/>
          <w:sz w:val="28"/>
          <w:szCs w:val="28"/>
        </w:rPr>
        <w:t xml:space="preserve"> А+</w:t>
      </w:r>
      <w:r w:rsidRPr="00E73C78">
        <w:rPr>
          <w:color w:val="000000"/>
          <w:sz w:val="28"/>
          <w:szCs w:val="28"/>
        </w:rPr>
        <w:t xml:space="preserve"> и А</w:t>
      </w:r>
      <w:r w:rsidRPr="00E73C78">
        <w:rPr>
          <w:i/>
          <w:iCs/>
          <w:color w:val="000000"/>
          <w:sz w:val="28"/>
          <w:szCs w:val="28"/>
        </w:rPr>
        <w:t>_</w:t>
      </w:r>
      <w:r w:rsidRPr="00E73C78">
        <w:rPr>
          <w:color w:val="000000"/>
          <w:sz w:val="28"/>
          <w:szCs w:val="28"/>
        </w:rPr>
        <w:t>(критические): выборочное среднее арифметическое находится соответственно выше верхней или ниже нижней границ регулирования.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В случае, когда процесс находится в статистически управляемом состоянии и имеет односторонний критерий, выделяют три зоны качества (рисунки 2 и 3):</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зону Т (целевую): выборочное среднее арифметическое находится ниже верхней или выше нижней предупреждающих границ в зависимости от конкретного случая;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зону W(предупреждающую): выборочное среднее арифметическое находится между предупреждающей границей и границей регулирования;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зону</w:t>
      </w:r>
      <w:r w:rsidRPr="00E73C78">
        <w:rPr>
          <w:i/>
          <w:iCs/>
          <w:color w:val="000000"/>
          <w:sz w:val="28"/>
          <w:szCs w:val="28"/>
        </w:rPr>
        <w:t xml:space="preserve"> А</w:t>
      </w:r>
      <w:r w:rsidRPr="00E73C78">
        <w:rPr>
          <w:color w:val="000000"/>
          <w:sz w:val="28"/>
          <w:szCs w:val="28"/>
        </w:rPr>
        <w:t xml:space="preserve"> (критическую): выборочное среднее арифметическое находится за пределами границы регулирования.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На рисунке 2 рассмотрен случай, когда нежелательный сдвиг уровня процесса связан с его возрастанием.</w:t>
      </w:r>
    </w:p>
    <w:p w:rsidR="00457DA0" w:rsidRPr="00E73C78" w:rsidRDefault="00457DA0" w:rsidP="00380D6B">
      <w:pPr>
        <w:widowControl w:val="0"/>
        <w:autoSpaceDE w:val="0"/>
        <w:autoSpaceDN w:val="0"/>
        <w:adjustRightInd w:val="0"/>
        <w:ind w:firstLine="709"/>
        <w:jc w:val="both"/>
        <w:rPr>
          <w:color w:val="000000"/>
          <w:sz w:val="28"/>
          <w:szCs w:val="28"/>
        </w:rPr>
      </w:pPr>
    </w:p>
    <w:p w:rsidR="00457DA0" w:rsidRPr="00E73C78" w:rsidRDefault="00084A51" w:rsidP="008E257D">
      <w:pPr>
        <w:widowControl w:val="0"/>
        <w:autoSpaceDE w:val="0"/>
        <w:autoSpaceDN w:val="0"/>
        <w:adjustRightInd w:val="0"/>
        <w:ind w:firstLine="709"/>
        <w:jc w:val="both"/>
        <w:rPr>
          <w:sz w:val="28"/>
          <w:szCs w:val="28"/>
        </w:rPr>
      </w:pPr>
      <w:r>
        <w:rPr>
          <w:noProof/>
          <w:sz w:val="28"/>
          <w:szCs w:val="28"/>
        </w:rPr>
        <w:drawing>
          <wp:inline distT="0" distB="0" distL="0" distR="0">
            <wp:extent cx="4816475" cy="1052830"/>
            <wp:effectExtent l="19050" t="0" r="3175" b="0"/>
            <wp:docPr id="16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95"/>
                    <a:srcRect/>
                    <a:stretch>
                      <a:fillRect/>
                    </a:stretch>
                  </pic:blipFill>
                  <pic:spPr bwMode="auto">
                    <a:xfrm>
                      <a:off x="0" y="0"/>
                      <a:ext cx="4816475" cy="1052830"/>
                    </a:xfrm>
                    <a:prstGeom prst="rect">
                      <a:avLst/>
                    </a:prstGeom>
                    <a:noFill/>
                    <a:ln w="9525">
                      <a:noFill/>
                      <a:miter lim="800000"/>
                      <a:headEnd/>
                      <a:tailEnd/>
                    </a:ln>
                  </pic:spPr>
                </pic:pic>
              </a:graphicData>
            </a:graphic>
          </wp:inline>
        </w:drawing>
      </w:r>
    </w:p>
    <w:p w:rsidR="00457DA0" w:rsidRPr="00E73C78" w:rsidRDefault="00457DA0" w:rsidP="00380D6B">
      <w:pPr>
        <w:widowControl w:val="0"/>
        <w:autoSpaceDE w:val="0"/>
        <w:autoSpaceDN w:val="0"/>
        <w:adjustRightInd w:val="0"/>
        <w:ind w:firstLine="709"/>
        <w:jc w:val="both"/>
        <w:rPr>
          <w:sz w:val="28"/>
          <w:szCs w:val="28"/>
        </w:rPr>
      </w:pP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lastRenderedPageBreak/>
        <w:t>Рисунок 2 – Зоны качества для статистического управления с односторонним критерием – верхние границы</w:t>
      </w:r>
    </w:p>
    <w:p w:rsidR="00500C55" w:rsidRDefault="00500C55" w:rsidP="00380D6B">
      <w:pPr>
        <w:widowControl w:val="0"/>
        <w:autoSpaceDE w:val="0"/>
        <w:autoSpaceDN w:val="0"/>
        <w:adjustRightInd w:val="0"/>
        <w:ind w:firstLine="709"/>
        <w:jc w:val="both"/>
        <w:rPr>
          <w:color w:val="000000"/>
          <w:sz w:val="28"/>
          <w:szCs w:val="28"/>
        </w:rPr>
      </w:pP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На рисунке 3 рассмотрен случай, когда нежелательный сдвиг уровня процесса связан с его убыванием — нижние границы</w:t>
      </w:r>
    </w:p>
    <w:p w:rsidR="00457DA0" w:rsidRPr="00E73C78" w:rsidRDefault="00457DA0" w:rsidP="00380D6B">
      <w:pPr>
        <w:widowControl w:val="0"/>
        <w:autoSpaceDE w:val="0"/>
        <w:autoSpaceDN w:val="0"/>
        <w:adjustRightInd w:val="0"/>
        <w:ind w:firstLine="709"/>
        <w:jc w:val="both"/>
        <w:rPr>
          <w:color w:val="000000"/>
          <w:sz w:val="28"/>
          <w:szCs w:val="28"/>
        </w:rPr>
      </w:pPr>
    </w:p>
    <w:p w:rsidR="008E0799" w:rsidRDefault="00084A51" w:rsidP="008E0799">
      <w:pPr>
        <w:widowControl w:val="0"/>
        <w:autoSpaceDE w:val="0"/>
        <w:autoSpaceDN w:val="0"/>
        <w:adjustRightInd w:val="0"/>
        <w:ind w:firstLine="709"/>
        <w:jc w:val="both"/>
        <w:rPr>
          <w:color w:val="000000"/>
          <w:sz w:val="28"/>
          <w:szCs w:val="28"/>
        </w:rPr>
      </w:pPr>
      <w:r>
        <w:rPr>
          <w:noProof/>
          <w:color w:val="000000"/>
          <w:sz w:val="28"/>
          <w:szCs w:val="28"/>
        </w:rPr>
        <w:drawing>
          <wp:inline distT="0" distB="0" distL="0" distR="0">
            <wp:extent cx="4688840" cy="999490"/>
            <wp:effectExtent l="19050" t="0" r="0" b="0"/>
            <wp:docPr id="16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96"/>
                    <a:srcRect/>
                    <a:stretch>
                      <a:fillRect/>
                    </a:stretch>
                  </pic:blipFill>
                  <pic:spPr bwMode="auto">
                    <a:xfrm>
                      <a:off x="0" y="0"/>
                      <a:ext cx="4688840" cy="999490"/>
                    </a:xfrm>
                    <a:prstGeom prst="rect">
                      <a:avLst/>
                    </a:prstGeom>
                    <a:noFill/>
                    <a:ln w="9525">
                      <a:noFill/>
                      <a:miter lim="800000"/>
                      <a:headEnd/>
                      <a:tailEnd/>
                    </a:ln>
                  </pic:spPr>
                </pic:pic>
              </a:graphicData>
            </a:graphic>
          </wp:inline>
        </w:drawing>
      </w:r>
    </w:p>
    <w:p w:rsidR="008E0799" w:rsidRDefault="008E0799" w:rsidP="008E0799">
      <w:pPr>
        <w:widowControl w:val="0"/>
        <w:autoSpaceDE w:val="0"/>
        <w:autoSpaceDN w:val="0"/>
        <w:adjustRightInd w:val="0"/>
        <w:ind w:firstLine="709"/>
        <w:jc w:val="both"/>
        <w:rPr>
          <w:color w:val="000000"/>
          <w:sz w:val="28"/>
          <w:szCs w:val="28"/>
        </w:rPr>
      </w:pPr>
    </w:p>
    <w:p w:rsidR="00457DA0" w:rsidRDefault="00457DA0" w:rsidP="008E0799">
      <w:pPr>
        <w:widowControl w:val="0"/>
        <w:autoSpaceDE w:val="0"/>
        <w:autoSpaceDN w:val="0"/>
        <w:adjustRightInd w:val="0"/>
        <w:ind w:firstLine="709"/>
        <w:jc w:val="both"/>
        <w:rPr>
          <w:color w:val="000000"/>
          <w:sz w:val="28"/>
          <w:szCs w:val="28"/>
        </w:rPr>
      </w:pPr>
      <w:r w:rsidRPr="00E73C78">
        <w:rPr>
          <w:color w:val="000000"/>
          <w:sz w:val="28"/>
          <w:szCs w:val="28"/>
        </w:rPr>
        <w:t>Рисунок 3 – Зоны качества для статистического управления с односторонним критерием – нижние границы</w:t>
      </w:r>
    </w:p>
    <w:p w:rsidR="008E0799" w:rsidRPr="00E73C78" w:rsidRDefault="008E0799" w:rsidP="008E0799">
      <w:pPr>
        <w:widowControl w:val="0"/>
        <w:autoSpaceDE w:val="0"/>
        <w:autoSpaceDN w:val="0"/>
        <w:adjustRightInd w:val="0"/>
        <w:ind w:firstLine="709"/>
        <w:jc w:val="both"/>
        <w:rPr>
          <w:color w:val="000000"/>
          <w:sz w:val="28"/>
          <w:szCs w:val="28"/>
        </w:rPr>
      </w:pP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Выборочное среднее арифметическое наносят на контрольную карту с </w:t>
      </w:r>
      <w:r w:rsidRPr="00E73C78">
        <w:rPr>
          <w:color w:val="000000"/>
          <w:sz w:val="28"/>
          <w:szCs w:val="28"/>
          <w:shd w:val="clear" w:color="auto" w:fill="FFFFFF"/>
        </w:rPr>
        <w:t xml:space="preserve">предупреждающими границами следующим образом: для каждой выборки на КК наносят точку с указанием времени или порядкового номера в качестве абсциссы и </w:t>
      </w:r>
      <w:r w:rsidRPr="00E73C78">
        <w:rPr>
          <w:color w:val="000000"/>
          <w:sz w:val="28"/>
          <w:szCs w:val="28"/>
        </w:rPr>
        <w:t>соответствующего значения</w:t>
      </w:r>
      <w:r w:rsidRPr="00E73C78">
        <w:rPr>
          <w:i/>
          <w:iCs/>
          <w:color w:val="000000"/>
          <w:sz w:val="28"/>
          <w:szCs w:val="28"/>
        </w:rPr>
        <w:t xml:space="preserve"> х</w:t>
      </w:r>
      <w:r w:rsidRPr="00E73C78">
        <w:rPr>
          <w:color w:val="000000"/>
          <w:sz w:val="28"/>
          <w:szCs w:val="28"/>
        </w:rPr>
        <w:t xml:space="preserve"> — в качестве ординаты (рисунок Б.1).</w:t>
      </w:r>
    </w:p>
    <w:p w:rsidR="00457DA0" w:rsidRPr="00E73C78" w:rsidRDefault="00457DA0" w:rsidP="00380D6B">
      <w:pPr>
        <w:widowControl w:val="0"/>
        <w:autoSpaceDE w:val="0"/>
        <w:autoSpaceDN w:val="0"/>
        <w:adjustRightInd w:val="0"/>
        <w:ind w:firstLine="709"/>
        <w:jc w:val="both"/>
        <w:rPr>
          <w:b/>
          <w:bCs/>
          <w:color w:val="000000"/>
          <w:sz w:val="28"/>
          <w:szCs w:val="28"/>
        </w:rPr>
      </w:pPr>
      <w:r w:rsidRPr="00E73C78">
        <w:rPr>
          <w:b/>
          <w:bCs/>
          <w:color w:val="000000"/>
          <w:sz w:val="28"/>
          <w:szCs w:val="28"/>
        </w:rPr>
        <w:t>Статистическое управление процессом</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Если хотя бы одна точка попала в верхнюю критическую зону</w:t>
      </w:r>
      <w:r w:rsidRPr="00E73C78">
        <w:rPr>
          <w:i/>
          <w:iCs/>
          <w:color w:val="000000"/>
          <w:sz w:val="28"/>
          <w:szCs w:val="28"/>
        </w:rPr>
        <w:t xml:space="preserve"> А+</w:t>
      </w:r>
      <w:r w:rsidRPr="00E73C78">
        <w:rPr>
          <w:color w:val="000000"/>
          <w:sz w:val="28"/>
          <w:szCs w:val="28"/>
        </w:rPr>
        <w:t xml:space="preserve"> или в </w:t>
      </w:r>
      <w:r w:rsidRPr="00E73C78">
        <w:rPr>
          <w:color w:val="000000"/>
          <w:sz w:val="28"/>
          <w:szCs w:val="28"/>
          <w:shd w:val="clear" w:color="auto" w:fill="FFFFFF"/>
        </w:rPr>
        <w:t>нижнюю критическую зону</w:t>
      </w:r>
      <w:r w:rsidRPr="00E73C78">
        <w:rPr>
          <w:i/>
          <w:iCs/>
          <w:color w:val="000000"/>
          <w:sz w:val="28"/>
          <w:szCs w:val="28"/>
          <w:shd w:val="clear" w:color="auto" w:fill="FFFFFF"/>
        </w:rPr>
        <w:t xml:space="preserve"> А_,</w:t>
      </w:r>
      <w:r w:rsidRPr="00E73C78">
        <w:rPr>
          <w:color w:val="000000"/>
          <w:sz w:val="28"/>
          <w:szCs w:val="28"/>
          <w:shd w:val="clear" w:color="auto" w:fill="FFFFFF"/>
        </w:rPr>
        <w:t xml:space="preserve"> то это сигнал о выходе процесса из-под контроля. При получении такого сигнала должна быть определена и устранена причина выхода процесса </w:t>
      </w:r>
      <w:r w:rsidRPr="00E73C78">
        <w:rPr>
          <w:color w:val="000000"/>
          <w:sz w:val="28"/>
          <w:szCs w:val="28"/>
        </w:rPr>
        <w:t>из статистически управляемого состояния.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Если установленное количество последовательных точек</w:t>
      </w:r>
      <w:r w:rsidRPr="00E73C78">
        <w:rPr>
          <w:i/>
          <w:iCs/>
          <w:color w:val="000000"/>
          <w:sz w:val="28"/>
          <w:szCs w:val="28"/>
        </w:rPr>
        <w:t xml:space="preserve"> К</w:t>
      </w:r>
      <w:r w:rsidRPr="00E73C78">
        <w:rPr>
          <w:color w:val="000000"/>
          <w:sz w:val="28"/>
          <w:szCs w:val="28"/>
        </w:rPr>
        <w:t xml:space="preserve"> попадает в одну из </w:t>
      </w:r>
      <w:r w:rsidRPr="00E73C78">
        <w:rPr>
          <w:color w:val="000000"/>
          <w:sz w:val="28"/>
          <w:szCs w:val="28"/>
          <w:shd w:val="clear" w:color="auto" w:fill="FFFFFF"/>
        </w:rPr>
        <w:t>предупреждающих зон — верхнюю</w:t>
      </w:r>
      <w:r w:rsidRPr="00E73C78">
        <w:rPr>
          <w:i/>
          <w:iCs/>
          <w:color w:val="000000"/>
          <w:sz w:val="28"/>
          <w:szCs w:val="28"/>
          <w:shd w:val="clear" w:color="auto" w:fill="FFFFFF"/>
        </w:rPr>
        <w:t xml:space="preserve"> W+</w:t>
      </w:r>
      <w:r w:rsidRPr="00E73C78">
        <w:rPr>
          <w:color w:val="000000"/>
          <w:sz w:val="28"/>
          <w:szCs w:val="28"/>
          <w:shd w:val="clear" w:color="auto" w:fill="FFFFFF"/>
        </w:rPr>
        <w:t xml:space="preserve"> или нижнюю</w:t>
      </w:r>
      <w:r w:rsidRPr="00E73C78">
        <w:rPr>
          <w:i/>
          <w:iCs/>
          <w:color w:val="000000"/>
          <w:sz w:val="28"/>
          <w:szCs w:val="28"/>
          <w:shd w:val="clear" w:color="auto" w:fill="FFFFFF"/>
        </w:rPr>
        <w:t xml:space="preserve"> W_,</w:t>
      </w:r>
      <w:r w:rsidRPr="00E73C78">
        <w:rPr>
          <w:color w:val="000000"/>
          <w:sz w:val="28"/>
          <w:szCs w:val="28"/>
          <w:shd w:val="clear" w:color="auto" w:fill="FFFFFF"/>
        </w:rPr>
        <w:t xml:space="preserve">то это служит сигналом о </w:t>
      </w:r>
      <w:r w:rsidRPr="00E73C78">
        <w:rPr>
          <w:color w:val="000000"/>
          <w:sz w:val="28"/>
          <w:szCs w:val="28"/>
        </w:rPr>
        <w:t>выходе процесса из-под контроля и необходимости корректировки.</w:t>
      </w:r>
    </w:p>
    <w:p w:rsidR="00457DA0" w:rsidRPr="00E73C78" w:rsidRDefault="00457DA0" w:rsidP="00380D6B">
      <w:pPr>
        <w:widowControl w:val="0"/>
        <w:autoSpaceDE w:val="0"/>
        <w:autoSpaceDN w:val="0"/>
        <w:adjustRightInd w:val="0"/>
        <w:ind w:firstLine="709"/>
        <w:jc w:val="both"/>
        <w:rPr>
          <w:b/>
          <w:bCs/>
          <w:color w:val="000000"/>
          <w:sz w:val="28"/>
          <w:szCs w:val="28"/>
        </w:rPr>
      </w:pPr>
      <w:r w:rsidRPr="00E73C78">
        <w:rPr>
          <w:b/>
          <w:bCs/>
          <w:color w:val="000000"/>
          <w:sz w:val="28"/>
          <w:szCs w:val="28"/>
        </w:rPr>
        <w:t>Выбор значений параметров для планов статистического управления процессом</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При выборе плана статистического управления процессом необходимо установить следующие значения: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объем выборки</w:t>
      </w:r>
      <w:r w:rsidRPr="00E73C78">
        <w:rPr>
          <w:i/>
          <w:iCs/>
          <w:color w:val="000000"/>
          <w:sz w:val="28"/>
          <w:szCs w:val="28"/>
        </w:rPr>
        <w:t xml:space="preserve"> n</w:t>
      </w:r>
      <w:r w:rsidRPr="00E73C78">
        <w:rPr>
          <w:color w:val="000000"/>
          <w:sz w:val="28"/>
          <w:szCs w:val="28"/>
        </w:rPr>
        <w:t>;</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период отбора выборок</w:t>
      </w:r>
      <w:r w:rsidRPr="00E73C78">
        <w:rPr>
          <w:i/>
          <w:iCs/>
          <w:color w:val="000000"/>
          <w:sz w:val="28"/>
          <w:szCs w:val="28"/>
        </w:rPr>
        <w:t xml:space="preserve"> t</w:t>
      </w:r>
      <w:r w:rsidRPr="00E73C78">
        <w:rPr>
          <w:color w:val="000000"/>
          <w:sz w:val="28"/>
          <w:szCs w:val="28"/>
        </w:rPr>
        <w:t>;</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количество последовательных точек</w:t>
      </w:r>
      <w:r w:rsidRPr="00E73C78">
        <w:rPr>
          <w:i/>
          <w:iCs/>
          <w:color w:val="000000"/>
          <w:sz w:val="28"/>
          <w:szCs w:val="28"/>
        </w:rPr>
        <w:t xml:space="preserve"> К</w:t>
      </w:r>
      <w:r w:rsidRPr="00E73C78">
        <w:rPr>
          <w:color w:val="000000"/>
          <w:sz w:val="28"/>
          <w:szCs w:val="28"/>
        </w:rPr>
        <w:t>;</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коэффициенты</w:t>
      </w:r>
      <w:r w:rsidRPr="00E73C78">
        <w:rPr>
          <w:i/>
          <w:iCs/>
          <w:color w:val="000000"/>
          <w:sz w:val="28"/>
          <w:szCs w:val="28"/>
        </w:rPr>
        <w:t xml:space="preserve"> В</w:t>
      </w:r>
      <w:r w:rsidRPr="00E73C78">
        <w:rPr>
          <w:color w:val="000000"/>
          <w:sz w:val="28"/>
          <w:szCs w:val="28"/>
        </w:rPr>
        <w:t>1 и</w:t>
      </w:r>
      <w:r w:rsidRPr="00E73C78">
        <w:rPr>
          <w:i/>
          <w:iCs/>
          <w:color w:val="000000"/>
          <w:sz w:val="28"/>
          <w:szCs w:val="28"/>
        </w:rPr>
        <w:t xml:space="preserve"> В</w:t>
      </w:r>
      <w:r w:rsidRPr="00E73C78">
        <w:rPr>
          <w:color w:val="000000"/>
          <w:sz w:val="28"/>
          <w:szCs w:val="28"/>
        </w:rPr>
        <w:t>2, — а также правила принятия решений для корректировки процесса.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Исходными величинами для выбора плана статистического управления процессом </w:t>
      </w:r>
      <w:r w:rsidRPr="00E73C78">
        <w:rPr>
          <w:color w:val="000000"/>
          <w:sz w:val="28"/>
          <w:szCs w:val="28"/>
          <w:shd w:val="clear" w:color="auto" w:fill="FFFFFF"/>
        </w:rPr>
        <w:t>являются μ0, σ, μ1 и (или) μ_1;</w:t>
      </w:r>
      <w:r w:rsidRPr="00E73C78">
        <w:rPr>
          <w:i/>
          <w:iCs/>
          <w:color w:val="000000"/>
          <w:sz w:val="28"/>
          <w:szCs w:val="28"/>
          <w:shd w:val="clear" w:color="auto" w:fill="FFFFFF"/>
        </w:rPr>
        <w:t xml:space="preserve"> L</w:t>
      </w:r>
      <w:r w:rsidRPr="00E73C78">
        <w:rPr>
          <w:color w:val="000000"/>
          <w:sz w:val="28"/>
          <w:szCs w:val="28"/>
          <w:shd w:val="clear" w:color="auto" w:fill="FFFFFF"/>
        </w:rPr>
        <w:t>0</w:t>
      </w:r>
      <w:r w:rsidRPr="00E73C78">
        <w:rPr>
          <w:i/>
          <w:iCs/>
          <w:color w:val="000000"/>
          <w:sz w:val="28"/>
          <w:szCs w:val="28"/>
          <w:shd w:val="clear" w:color="auto" w:fill="FFFFFF"/>
        </w:rPr>
        <w:t xml:space="preserve"> и L</w:t>
      </w:r>
      <w:r w:rsidRPr="00E73C78">
        <w:rPr>
          <w:color w:val="000000"/>
          <w:sz w:val="28"/>
          <w:szCs w:val="28"/>
          <w:shd w:val="clear" w:color="auto" w:fill="FFFFFF"/>
        </w:rPr>
        <w:t xml:space="preserve">l [средние длины серий выборок для процессов соответственно в статистически управляемом и неуправляемом </w:t>
      </w:r>
      <w:r w:rsidRPr="00E73C78">
        <w:rPr>
          <w:color w:val="000000"/>
          <w:sz w:val="28"/>
          <w:szCs w:val="28"/>
        </w:rPr>
        <w:t>состояниях (в соответствии с 7.2 и приложением В)].</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Эффективность процедуры статистического управления процессом может быть оценена через средние длины серий выборок.</w:t>
      </w:r>
    </w:p>
    <w:p w:rsidR="00457DA0" w:rsidRPr="00E73C78" w:rsidRDefault="00457DA0" w:rsidP="00380D6B">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Средняя длина серии выборок</w:t>
      </w:r>
      <w:r w:rsidRPr="00E73C78">
        <w:rPr>
          <w:i/>
          <w:iCs/>
          <w:color w:val="000000"/>
          <w:sz w:val="28"/>
          <w:szCs w:val="28"/>
        </w:rPr>
        <w:t xml:space="preserve"> (ARL)</w:t>
      </w:r>
      <w:r w:rsidRPr="00E73C78">
        <w:rPr>
          <w:color w:val="000000"/>
          <w:sz w:val="28"/>
          <w:szCs w:val="28"/>
        </w:rPr>
        <w:t xml:space="preserve"> процесса — это среднее число выборок, </w:t>
      </w:r>
      <w:r w:rsidRPr="00E73C78">
        <w:rPr>
          <w:color w:val="000000"/>
          <w:sz w:val="28"/>
          <w:szCs w:val="28"/>
          <w:shd w:val="clear" w:color="auto" w:fill="FFFFFF"/>
        </w:rPr>
        <w:t xml:space="preserve">которые будут извлечены до получения сигнала о неуправляемом </w:t>
      </w:r>
      <w:r w:rsidRPr="00E73C78">
        <w:rPr>
          <w:color w:val="000000"/>
          <w:sz w:val="28"/>
          <w:szCs w:val="28"/>
          <w:shd w:val="clear" w:color="auto" w:fill="FFFFFF"/>
        </w:rPr>
        <w:lastRenderedPageBreak/>
        <w:t>состоянии процесса, при неизменном уровне процесса. Значения</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представлены в таблицах 1—4.</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имеет максимальное значение, когда уровень процесса совпадает с целевым уровнем μ0; значение</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резко уменьшается, когда уровень процесса отклоняется от целевого.</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Контрольная карта должна быть рассчитана таким образом, чтобы были выполнены два </w:t>
      </w:r>
      <w:r w:rsidRPr="00E73C78">
        <w:rPr>
          <w:color w:val="000000"/>
          <w:sz w:val="28"/>
          <w:szCs w:val="28"/>
        </w:rPr>
        <w:t>условия: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при совпадении уровня процесса с целевым уровнем μ 0 средняя длина серий </w:t>
      </w:r>
      <w:r w:rsidRPr="00E73C78">
        <w:rPr>
          <w:color w:val="000000"/>
          <w:sz w:val="28"/>
          <w:szCs w:val="28"/>
          <w:shd w:val="clear" w:color="auto" w:fill="FFFFFF"/>
        </w:rPr>
        <w:t>выборок обозначается</w:t>
      </w:r>
      <w:r w:rsidRPr="00E73C78">
        <w:rPr>
          <w:i/>
          <w:iCs/>
          <w:color w:val="000000"/>
          <w:sz w:val="28"/>
          <w:szCs w:val="28"/>
          <w:shd w:val="clear" w:color="auto" w:fill="FFFFFF"/>
        </w:rPr>
        <w:t xml:space="preserve"> L</w:t>
      </w:r>
      <w:r w:rsidRPr="00E73C78">
        <w:rPr>
          <w:color w:val="000000"/>
          <w:sz w:val="28"/>
          <w:szCs w:val="28"/>
          <w:shd w:val="clear" w:color="auto" w:fill="FFFFFF"/>
        </w:rPr>
        <w:t xml:space="preserve">0 и должна принимать большое значение. Это обеспечивает низкую вероятность возникновения ложных сигналов о выходе процесса из статистически </w:t>
      </w:r>
      <w:r w:rsidRPr="00E73C78">
        <w:rPr>
          <w:color w:val="000000"/>
          <w:sz w:val="28"/>
          <w:szCs w:val="28"/>
        </w:rPr>
        <w:t>управляемого состояния;</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 при уровне процесса со значениями μ1 или μ_1 средняя длина серий выборок </w:t>
      </w:r>
      <w:r w:rsidRPr="00E73C78">
        <w:rPr>
          <w:color w:val="000000"/>
          <w:sz w:val="28"/>
          <w:szCs w:val="28"/>
          <w:shd w:val="clear" w:color="auto" w:fill="FFFFFF"/>
        </w:rPr>
        <w:t>обозначается</w:t>
      </w:r>
      <w:r w:rsidRPr="00E73C78">
        <w:rPr>
          <w:i/>
          <w:iCs/>
          <w:color w:val="000000"/>
          <w:sz w:val="28"/>
          <w:szCs w:val="28"/>
          <w:shd w:val="clear" w:color="auto" w:fill="FFFFFF"/>
        </w:rPr>
        <w:t xml:space="preserve"> L</w:t>
      </w:r>
      <w:r w:rsidRPr="00E73C78">
        <w:rPr>
          <w:color w:val="000000"/>
          <w:sz w:val="28"/>
          <w:szCs w:val="28"/>
          <w:shd w:val="clear" w:color="auto" w:fill="FFFFFF"/>
        </w:rPr>
        <w:t xml:space="preserve">l и должна принимать малое значение. Это позволяет быстро обнаружить </w:t>
      </w:r>
      <w:r w:rsidRPr="00E73C78">
        <w:rPr>
          <w:color w:val="000000"/>
          <w:sz w:val="28"/>
          <w:szCs w:val="28"/>
        </w:rPr>
        <w:t>неудовлетворительное состояние процесса.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Для одностороннего критерия в таблицах 1, 2 и 3 в строке </w:t>
      </w:r>
      <w:r w:rsidRPr="00E73C78">
        <w:rPr>
          <w:i/>
          <w:iCs/>
          <w:color w:val="000000"/>
          <w:sz w:val="28"/>
          <w:szCs w:val="28"/>
        </w:rPr>
        <w:t>n</w:t>
      </w:r>
      <w:r w:rsidRPr="00E73C78">
        <w:rPr>
          <w:color w:val="000000"/>
          <w:sz w:val="28"/>
          <w:szCs w:val="28"/>
        </w:rPr>
        <w:t xml:space="preserve">0 даны </w:t>
      </w:r>
      <w:r w:rsidRPr="00E73C78">
        <w:rPr>
          <w:color w:val="000000"/>
          <w:sz w:val="28"/>
          <w:szCs w:val="28"/>
          <w:shd w:val="clear" w:color="auto" w:fill="FFFFFF"/>
        </w:rPr>
        <w:t>значения</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равные</w:t>
      </w:r>
      <w:r w:rsidRPr="00E73C78">
        <w:rPr>
          <w:i/>
          <w:iCs/>
          <w:color w:val="000000"/>
          <w:sz w:val="28"/>
          <w:szCs w:val="28"/>
          <w:shd w:val="clear" w:color="auto" w:fill="FFFFFF"/>
        </w:rPr>
        <w:t xml:space="preserve"> L</w:t>
      </w:r>
      <w:r w:rsidRPr="00E73C78">
        <w:rPr>
          <w:color w:val="000000"/>
          <w:sz w:val="28"/>
          <w:szCs w:val="28"/>
          <w:shd w:val="clear" w:color="auto" w:fill="FFFFFF"/>
        </w:rPr>
        <w:t>0</w:t>
      </w:r>
      <w:r w:rsidRPr="00E73C78">
        <w:rPr>
          <w:i/>
          <w:iCs/>
          <w:color w:val="000000"/>
          <w:sz w:val="28"/>
          <w:szCs w:val="28"/>
          <w:shd w:val="clear" w:color="auto" w:fill="FFFFFF"/>
        </w:rPr>
        <w:t>,</w:t>
      </w:r>
      <w:r w:rsidRPr="00E73C78">
        <w:rPr>
          <w:color w:val="000000"/>
          <w:sz w:val="28"/>
          <w:szCs w:val="28"/>
          <w:shd w:val="clear" w:color="auto" w:fill="FFFFFF"/>
        </w:rPr>
        <w:t xml:space="preserve"> и значения</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равные</w:t>
      </w:r>
      <w:r w:rsidRPr="00E73C78">
        <w:rPr>
          <w:i/>
          <w:iCs/>
          <w:color w:val="000000"/>
          <w:sz w:val="28"/>
          <w:szCs w:val="28"/>
          <w:shd w:val="clear" w:color="auto" w:fill="FFFFFF"/>
        </w:rPr>
        <w:t xml:space="preserve"> L</w:t>
      </w:r>
      <w:r w:rsidRPr="00E73C78">
        <w:rPr>
          <w:color w:val="000000"/>
          <w:sz w:val="28"/>
          <w:szCs w:val="28"/>
          <w:shd w:val="clear" w:color="auto" w:fill="FFFFFF"/>
        </w:rPr>
        <w:t>1 — в строках, соответствующих различным значениям</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 как функции от</w:t>
      </w:r>
      <w:r w:rsidRPr="00E73C78">
        <w:rPr>
          <w:i/>
          <w:iCs/>
          <w:color w:val="000000"/>
          <w:sz w:val="28"/>
          <w:szCs w:val="28"/>
          <w:shd w:val="clear" w:color="auto" w:fill="FFFFFF"/>
        </w:rPr>
        <w:t xml:space="preserve"> К, B</w:t>
      </w:r>
      <w:r w:rsidRPr="00E73C78">
        <w:rPr>
          <w:color w:val="000000"/>
          <w:sz w:val="28"/>
          <w:szCs w:val="28"/>
          <w:shd w:val="clear" w:color="auto" w:fill="FFFFFF"/>
        </w:rPr>
        <w:t>1</w:t>
      </w:r>
      <w:r w:rsidRPr="00E73C78">
        <w:rPr>
          <w:i/>
          <w:iCs/>
          <w:color w:val="000000"/>
          <w:sz w:val="28"/>
          <w:szCs w:val="28"/>
          <w:shd w:val="clear" w:color="auto" w:fill="FFFFFF"/>
        </w:rPr>
        <w:t xml:space="preserve"> В</w:t>
      </w:r>
      <w:r w:rsidRPr="00E73C78">
        <w:rPr>
          <w:color w:val="000000"/>
          <w:sz w:val="28"/>
          <w:szCs w:val="28"/>
          <w:shd w:val="clear" w:color="auto" w:fill="FFFFFF"/>
        </w:rPr>
        <w:t xml:space="preserve">2 и </w:t>
      </w:r>
      <w:r w:rsidRPr="00E73C78">
        <w:rPr>
          <w:i/>
          <w:iCs/>
          <w:color w:val="000000"/>
          <w:sz w:val="28"/>
          <w:szCs w:val="28"/>
          <w:shd w:val="clear" w:color="auto" w:fill="FFFFFF"/>
        </w:rPr>
        <w:t>n</w:t>
      </w:r>
      <w:r w:rsidRPr="00E73C78">
        <w:rPr>
          <w:color w:val="000000"/>
          <w:sz w:val="28"/>
          <w:szCs w:val="28"/>
          <w:shd w:val="clear" w:color="auto" w:fill="FFFFFF"/>
        </w:rPr>
        <w:t xml:space="preserve"> . При выборе</w:t>
      </w:r>
      <w:r w:rsidRPr="00E73C78">
        <w:rPr>
          <w:i/>
          <w:iCs/>
          <w:color w:val="000000"/>
          <w:sz w:val="28"/>
          <w:szCs w:val="28"/>
          <w:shd w:val="clear" w:color="auto" w:fill="FFFFFF"/>
        </w:rPr>
        <w:t xml:space="preserve"> L</w:t>
      </w:r>
      <w:r w:rsidRPr="00E73C78">
        <w:rPr>
          <w:color w:val="000000"/>
          <w:sz w:val="28"/>
          <w:szCs w:val="28"/>
          <w:shd w:val="clear" w:color="auto" w:fill="FFFFFF"/>
        </w:rPr>
        <w:t>0 и</w:t>
      </w:r>
      <w:r w:rsidRPr="00E73C78">
        <w:rPr>
          <w:i/>
          <w:iCs/>
          <w:color w:val="000000"/>
          <w:sz w:val="28"/>
          <w:szCs w:val="28"/>
          <w:shd w:val="clear" w:color="auto" w:fill="FFFFFF"/>
        </w:rPr>
        <w:t xml:space="preserve"> L</w:t>
      </w:r>
      <w:r w:rsidRPr="00E73C78">
        <w:rPr>
          <w:color w:val="000000"/>
          <w:sz w:val="28"/>
          <w:szCs w:val="28"/>
          <w:shd w:val="clear" w:color="auto" w:fill="FFFFFF"/>
        </w:rPr>
        <w:t>l необходимо установить несколько вариантов</w:t>
      </w:r>
      <w:r w:rsidRPr="00E73C78">
        <w:rPr>
          <w:i/>
          <w:iCs/>
          <w:color w:val="000000"/>
          <w:sz w:val="28"/>
          <w:szCs w:val="28"/>
          <w:shd w:val="clear" w:color="auto" w:fill="FFFFFF"/>
        </w:rPr>
        <w:t xml:space="preserve"> B</w:t>
      </w:r>
      <w:r w:rsidRPr="00E73C78">
        <w:rPr>
          <w:color w:val="000000"/>
          <w:sz w:val="28"/>
          <w:szCs w:val="28"/>
          <w:shd w:val="clear" w:color="auto" w:fill="FFFFFF"/>
        </w:rPr>
        <w:t>1и</w:t>
      </w:r>
      <w:r w:rsidRPr="00E73C78">
        <w:rPr>
          <w:i/>
          <w:iCs/>
          <w:color w:val="000000"/>
          <w:sz w:val="28"/>
          <w:szCs w:val="28"/>
          <w:shd w:val="clear" w:color="auto" w:fill="FFFFFF"/>
        </w:rPr>
        <w:t xml:space="preserve"> В</w:t>
      </w:r>
      <w:r w:rsidRPr="00E73C78">
        <w:rPr>
          <w:color w:val="000000"/>
          <w:sz w:val="28"/>
          <w:szCs w:val="28"/>
          <w:shd w:val="clear" w:color="auto" w:fill="FFFFFF"/>
        </w:rPr>
        <w:t>2</w:t>
      </w:r>
      <w:r w:rsidRPr="00E73C78">
        <w:rPr>
          <w:i/>
          <w:iCs/>
          <w:color w:val="000000"/>
          <w:sz w:val="28"/>
          <w:szCs w:val="28"/>
          <w:shd w:val="clear" w:color="auto" w:fill="FFFFFF"/>
        </w:rPr>
        <w:t>;</w:t>
      </w:r>
      <w:r w:rsidRPr="00E73C78">
        <w:rPr>
          <w:color w:val="000000"/>
          <w:sz w:val="28"/>
          <w:szCs w:val="28"/>
          <w:shd w:val="clear" w:color="auto" w:fill="FFFFFF"/>
        </w:rPr>
        <w:t xml:space="preserve"> из них, насколько это возможно, </w:t>
      </w:r>
      <w:r w:rsidRPr="00E73C78">
        <w:rPr>
          <w:color w:val="000000"/>
          <w:sz w:val="28"/>
          <w:szCs w:val="28"/>
        </w:rPr>
        <w:t>выбирают те, которые дают максимальное значение отношения</w:t>
      </w:r>
      <w:r w:rsidRPr="00E73C78">
        <w:rPr>
          <w:i/>
          <w:iCs/>
          <w:color w:val="000000"/>
          <w:sz w:val="28"/>
          <w:szCs w:val="28"/>
        </w:rPr>
        <w:t xml:space="preserve"> L</w:t>
      </w:r>
      <w:r w:rsidRPr="00E73C78">
        <w:rPr>
          <w:color w:val="000000"/>
          <w:sz w:val="28"/>
          <w:szCs w:val="28"/>
        </w:rPr>
        <w:t>0/</w:t>
      </w:r>
      <w:r w:rsidRPr="00E73C78">
        <w:rPr>
          <w:i/>
          <w:iCs/>
          <w:color w:val="000000"/>
          <w:sz w:val="28"/>
          <w:szCs w:val="28"/>
        </w:rPr>
        <w:t>L</w:t>
      </w:r>
      <w:r w:rsidRPr="00E73C78">
        <w:rPr>
          <w:color w:val="000000"/>
          <w:sz w:val="28"/>
          <w:szCs w:val="28"/>
        </w:rPr>
        <w:t>1</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1) Значения величин</w:t>
      </w:r>
      <w:r w:rsidRPr="00E73C78">
        <w:rPr>
          <w:i/>
          <w:iCs/>
          <w:color w:val="000000"/>
          <w:sz w:val="28"/>
          <w:szCs w:val="28"/>
        </w:rPr>
        <w:t xml:space="preserve"> t и п</w:t>
      </w:r>
      <w:r w:rsidRPr="00E73C78">
        <w:rPr>
          <w:color w:val="000000"/>
          <w:sz w:val="28"/>
          <w:szCs w:val="28"/>
        </w:rPr>
        <w:t xml:space="preserve"> устанавливают предварительно.</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Для двустороннего критерия следует использовать таблицы 1—4. Для </w:t>
      </w:r>
      <w:r w:rsidRPr="00E73C78">
        <w:rPr>
          <w:color w:val="000000"/>
          <w:sz w:val="28"/>
          <w:szCs w:val="28"/>
          <w:shd w:val="clear" w:color="auto" w:fill="FFFFFF"/>
        </w:rPr>
        <w:t>процесса в статистически управляемом состоянии значения</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равные</w:t>
      </w:r>
      <w:r w:rsidRPr="00E73C78">
        <w:rPr>
          <w:i/>
          <w:iCs/>
          <w:color w:val="000000"/>
          <w:sz w:val="28"/>
          <w:szCs w:val="28"/>
          <w:shd w:val="clear" w:color="auto" w:fill="FFFFFF"/>
        </w:rPr>
        <w:t xml:space="preserve"> L</w:t>
      </w:r>
      <w:r w:rsidRPr="00E73C78">
        <w:rPr>
          <w:color w:val="000000"/>
          <w:sz w:val="28"/>
          <w:szCs w:val="28"/>
          <w:shd w:val="clear" w:color="auto" w:fill="FFFFFF"/>
        </w:rPr>
        <w:t>0</w:t>
      </w:r>
      <w:r w:rsidRPr="00E73C78">
        <w:rPr>
          <w:i/>
          <w:iCs/>
          <w:color w:val="000000"/>
          <w:sz w:val="28"/>
          <w:szCs w:val="28"/>
          <w:shd w:val="clear" w:color="auto" w:fill="FFFFFF"/>
        </w:rPr>
        <w:t>,</w:t>
      </w:r>
      <w:r w:rsidRPr="00E73C78">
        <w:rPr>
          <w:color w:val="000000"/>
          <w:sz w:val="28"/>
          <w:szCs w:val="28"/>
          <w:shd w:val="clear" w:color="auto" w:fill="FFFFFF"/>
        </w:rPr>
        <w:t xml:space="preserve"> определяют из таблицы 4 в строке </w:t>
      </w:r>
      <w:r w:rsidRPr="00E73C78">
        <w:rPr>
          <w:i/>
          <w:iCs/>
          <w:color w:val="000000"/>
          <w:sz w:val="28"/>
          <w:szCs w:val="28"/>
          <w:shd w:val="clear" w:color="auto" w:fill="FFFFFF"/>
        </w:rPr>
        <w:t>n</w:t>
      </w:r>
      <w:r w:rsidRPr="00E73C78">
        <w:rPr>
          <w:color w:val="000000"/>
          <w:sz w:val="28"/>
          <w:szCs w:val="28"/>
          <w:shd w:val="clear" w:color="auto" w:fill="FFFFFF"/>
        </w:rPr>
        <w:t xml:space="preserve"> =0. Для процесса в статистически неуправляемом состоянии значения</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равные</w:t>
      </w:r>
      <w:r w:rsidRPr="00E73C78">
        <w:rPr>
          <w:i/>
          <w:iCs/>
          <w:color w:val="000000"/>
          <w:sz w:val="28"/>
          <w:szCs w:val="28"/>
          <w:shd w:val="clear" w:color="auto" w:fill="FFFFFF"/>
        </w:rPr>
        <w:t xml:space="preserve"> L</w:t>
      </w:r>
      <w:r w:rsidRPr="00E73C78">
        <w:rPr>
          <w:color w:val="000000"/>
          <w:sz w:val="28"/>
          <w:szCs w:val="28"/>
          <w:shd w:val="clear" w:color="auto" w:fill="FFFFFF"/>
        </w:rPr>
        <w:t>1</w:t>
      </w:r>
      <w:r w:rsidRPr="00E73C78">
        <w:rPr>
          <w:i/>
          <w:iCs/>
          <w:color w:val="000000"/>
          <w:sz w:val="28"/>
          <w:szCs w:val="28"/>
          <w:shd w:val="clear" w:color="auto" w:fill="FFFFFF"/>
        </w:rPr>
        <w:t>,</w:t>
      </w:r>
      <w:r w:rsidRPr="00E73C78">
        <w:rPr>
          <w:color w:val="000000"/>
          <w:sz w:val="28"/>
          <w:szCs w:val="28"/>
          <w:shd w:val="clear" w:color="auto" w:fill="FFFFFF"/>
        </w:rPr>
        <w:t xml:space="preserve"> определяют по таблице 4 при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&lt; 1 и по таблицам 1—3 при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&gt;1,так как для</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&gt;1 значения</w:t>
      </w:r>
      <w:r w:rsidRPr="00E73C78">
        <w:rPr>
          <w:i/>
          <w:iCs/>
          <w:color w:val="000000"/>
          <w:sz w:val="28"/>
          <w:szCs w:val="28"/>
          <w:shd w:val="clear" w:color="auto" w:fill="FFFFFF"/>
        </w:rPr>
        <w:t xml:space="preserve"> ARL</w:t>
      </w:r>
      <w:r w:rsidRPr="00E73C78">
        <w:rPr>
          <w:color w:val="000000"/>
          <w:sz w:val="28"/>
          <w:szCs w:val="28"/>
          <w:shd w:val="clear" w:color="auto" w:fill="FFFFFF"/>
        </w:rPr>
        <w:t xml:space="preserve"> для двустороннего критерия совпадают со </w:t>
      </w:r>
      <w:r w:rsidRPr="00E73C78">
        <w:rPr>
          <w:color w:val="000000"/>
          <w:sz w:val="28"/>
          <w:szCs w:val="28"/>
        </w:rPr>
        <w:t>значениями</w:t>
      </w:r>
      <w:r w:rsidRPr="00E73C78">
        <w:rPr>
          <w:i/>
          <w:iCs/>
          <w:color w:val="000000"/>
          <w:sz w:val="28"/>
          <w:szCs w:val="28"/>
        </w:rPr>
        <w:t xml:space="preserve"> ARL</w:t>
      </w:r>
      <w:r w:rsidRPr="00E73C78">
        <w:rPr>
          <w:color w:val="000000"/>
          <w:sz w:val="28"/>
          <w:szCs w:val="28"/>
        </w:rPr>
        <w:t xml:space="preserve"> для одностороннего критерия (таблица В 1).</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Для значений</w:t>
      </w:r>
      <w:r w:rsidRPr="00E73C78">
        <w:rPr>
          <w:i/>
          <w:iCs/>
          <w:color w:val="000000"/>
          <w:sz w:val="28"/>
          <w:szCs w:val="28"/>
        </w:rPr>
        <w:t xml:space="preserve"> n ,</w:t>
      </w:r>
      <w:r w:rsidRPr="00E73C78">
        <w:rPr>
          <w:color w:val="000000"/>
          <w:sz w:val="28"/>
          <w:szCs w:val="28"/>
        </w:rPr>
        <w:t xml:space="preserve"> отсутствующих в таблицах 1—4, соответствующие значения</w:t>
      </w:r>
      <w:r w:rsidRPr="00E73C78">
        <w:rPr>
          <w:i/>
          <w:iCs/>
          <w:color w:val="000000"/>
          <w:sz w:val="28"/>
          <w:szCs w:val="28"/>
        </w:rPr>
        <w:t xml:space="preserve"> L</w:t>
      </w:r>
      <w:r w:rsidRPr="00E73C78">
        <w:rPr>
          <w:color w:val="000000"/>
          <w:sz w:val="28"/>
          <w:szCs w:val="28"/>
        </w:rPr>
        <w:t>l получают путем линейной интерполяции.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Объем выборки</w:t>
      </w:r>
      <w:r w:rsidRPr="00E73C78">
        <w:rPr>
          <w:i/>
          <w:iCs/>
          <w:color w:val="000000"/>
          <w:sz w:val="28"/>
          <w:szCs w:val="28"/>
        </w:rPr>
        <w:t xml:space="preserve"> n</w:t>
      </w:r>
      <w:r w:rsidRPr="00E73C78">
        <w:rPr>
          <w:color w:val="000000"/>
          <w:sz w:val="28"/>
          <w:szCs w:val="28"/>
        </w:rPr>
        <w:t>, как показано в формуле (рисунок В.1) приложения В, влияет на кривые</w:t>
      </w:r>
      <w:r w:rsidRPr="00E73C78">
        <w:rPr>
          <w:i/>
          <w:iCs/>
          <w:color w:val="000000"/>
          <w:sz w:val="28"/>
          <w:szCs w:val="28"/>
        </w:rPr>
        <w:t xml:space="preserve"> ARL</w:t>
      </w:r>
      <w:r w:rsidRPr="00E73C78">
        <w:rPr>
          <w:color w:val="000000"/>
          <w:sz w:val="28"/>
          <w:szCs w:val="28"/>
        </w:rPr>
        <w:t xml:space="preserve"> так же, как и параметры μ0, μ1, μ-1, и</w:t>
      </w:r>
      <w:r w:rsidRPr="00E73C78">
        <w:rPr>
          <w:i/>
          <w:iCs/>
          <w:color w:val="000000"/>
          <w:sz w:val="28"/>
          <w:szCs w:val="28"/>
        </w:rPr>
        <w:t xml:space="preserve"> К.</w:t>
      </w:r>
      <w:r w:rsidRPr="00E73C78">
        <w:rPr>
          <w:color w:val="000000"/>
          <w:sz w:val="28"/>
          <w:szCs w:val="28"/>
        </w:rPr>
        <w:t xml:space="preserve"> Причем для того же самого числа </w:t>
      </w:r>
      <w:r w:rsidRPr="00E73C78">
        <w:rPr>
          <w:color w:val="000000"/>
          <w:sz w:val="28"/>
          <w:szCs w:val="28"/>
          <w:shd w:val="clear" w:color="auto" w:fill="FFFFFF"/>
        </w:rPr>
        <w:t xml:space="preserve">наблюдений или измерений можно разработать контрольную карту с длительным периодом </w:t>
      </w:r>
      <w:r w:rsidRPr="00E73C78">
        <w:rPr>
          <w:color w:val="000000"/>
          <w:sz w:val="28"/>
          <w:szCs w:val="28"/>
        </w:rPr>
        <w:t>взятия выборок</w:t>
      </w:r>
      <w:r w:rsidRPr="00E73C78">
        <w:rPr>
          <w:i/>
          <w:iCs/>
          <w:color w:val="000000"/>
          <w:sz w:val="28"/>
          <w:szCs w:val="28"/>
        </w:rPr>
        <w:t xml:space="preserve"> t</w:t>
      </w:r>
      <w:r w:rsidRPr="00E73C78">
        <w:rPr>
          <w:color w:val="000000"/>
          <w:sz w:val="28"/>
          <w:szCs w:val="28"/>
        </w:rPr>
        <w:t xml:space="preserve"> и малым объемом выборок</w:t>
      </w:r>
      <w:r w:rsidRPr="00E73C78">
        <w:rPr>
          <w:i/>
          <w:iCs/>
          <w:color w:val="000000"/>
          <w:sz w:val="28"/>
          <w:szCs w:val="28"/>
        </w:rPr>
        <w:t xml:space="preserve"> п</w:t>
      </w:r>
      <w:r w:rsidRPr="00E73C78">
        <w:rPr>
          <w:color w:val="000000"/>
          <w:sz w:val="28"/>
          <w:szCs w:val="28"/>
        </w:rPr>
        <w:t xml:space="preserve"> или наоборот.</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В каждом практическом случае различные экспериментальные комбинации</w:t>
      </w:r>
      <w:r w:rsidRPr="00E73C78">
        <w:rPr>
          <w:i/>
          <w:iCs/>
          <w:color w:val="000000"/>
          <w:sz w:val="28"/>
          <w:szCs w:val="28"/>
        </w:rPr>
        <w:t xml:space="preserve"> п</w:t>
      </w:r>
      <w:r w:rsidRPr="00E73C78">
        <w:rPr>
          <w:color w:val="000000"/>
          <w:sz w:val="28"/>
          <w:szCs w:val="28"/>
        </w:rPr>
        <w:t xml:space="preserve"> и</w:t>
      </w:r>
      <w:r w:rsidRPr="00E73C78">
        <w:rPr>
          <w:i/>
          <w:iCs/>
          <w:color w:val="000000"/>
          <w:sz w:val="28"/>
          <w:szCs w:val="28"/>
        </w:rPr>
        <w:t xml:space="preserve"> t </w:t>
      </w:r>
      <w:r w:rsidRPr="00E73C78">
        <w:rPr>
          <w:color w:val="000000"/>
          <w:sz w:val="28"/>
          <w:szCs w:val="28"/>
          <w:shd w:val="clear" w:color="auto" w:fill="FFFFFF"/>
        </w:rPr>
        <w:t>должны быть тщательно проанализированы при построении КК и определении окончательных значений параметров</w:t>
      </w:r>
      <w:r w:rsidRPr="00E73C78">
        <w:rPr>
          <w:i/>
          <w:iCs/>
          <w:color w:val="000000"/>
          <w:sz w:val="28"/>
          <w:szCs w:val="28"/>
          <w:shd w:val="clear" w:color="auto" w:fill="FFFFFF"/>
        </w:rPr>
        <w:t xml:space="preserve"> L</w:t>
      </w:r>
      <w:r w:rsidRPr="00E73C78">
        <w:rPr>
          <w:color w:val="000000"/>
          <w:sz w:val="28"/>
          <w:szCs w:val="28"/>
          <w:shd w:val="clear" w:color="auto" w:fill="FFFFFF"/>
        </w:rPr>
        <w:t>0 и</w:t>
      </w:r>
      <w:r w:rsidRPr="00E73C78">
        <w:rPr>
          <w:i/>
          <w:iCs/>
          <w:color w:val="000000"/>
          <w:sz w:val="28"/>
          <w:szCs w:val="28"/>
          <w:shd w:val="clear" w:color="auto" w:fill="FFFFFF"/>
        </w:rPr>
        <w:t xml:space="preserve"> L</w:t>
      </w:r>
      <w:r w:rsidRPr="00E73C78">
        <w:rPr>
          <w:color w:val="000000"/>
          <w:sz w:val="28"/>
          <w:szCs w:val="28"/>
          <w:shd w:val="clear" w:color="auto" w:fill="FFFFFF"/>
        </w:rPr>
        <w:t xml:space="preserve">1. Контрольная карта с окончательными </w:t>
      </w:r>
      <w:r w:rsidRPr="00E73C78">
        <w:rPr>
          <w:color w:val="000000"/>
          <w:sz w:val="28"/>
          <w:szCs w:val="28"/>
        </w:rPr>
        <w:t>значениями</w:t>
      </w:r>
      <w:r w:rsidRPr="00E73C78">
        <w:rPr>
          <w:i/>
          <w:iCs/>
          <w:color w:val="000000"/>
          <w:sz w:val="28"/>
          <w:szCs w:val="28"/>
        </w:rPr>
        <w:t xml:space="preserve"> L</w:t>
      </w:r>
      <w:r w:rsidRPr="00E73C78">
        <w:rPr>
          <w:color w:val="000000"/>
          <w:sz w:val="28"/>
          <w:szCs w:val="28"/>
        </w:rPr>
        <w:t>0 и</w:t>
      </w:r>
      <w:r w:rsidRPr="00E73C78">
        <w:rPr>
          <w:i/>
          <w:iCs/>
          <w:color w:val="000000"/>
          <w:sz w:val="28"/>
          <w:szCs w:val="28"/>
        </w:rPr>
        <w:t xml:space="preserve"> L</w:t>
      </w:r>
      <w:r w:rsidRPr="00E73C78">
        <w:rPr>
          <w:color w:val="000000"/>
          <w:sz w:val="28"/>
          <w:szCs w:val="28"/>
        </w:rPr>
        <w:t>l должна быть оценена с учетом прошедшего протекания процесса.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В большинстве случаев предварительный выборочный план (</w:t>
      </w:r>
      <w:r w:rsidRPr="00E73C78">
        <w:rPr>
          <w:i/>
          <w:iCs/>
          <w:color w:val="000000"/>
          <w:sz w:val="28"/>
          <w:szCs w:val="28"/>
        </w:rPr>
        <w:t>п, t</w:t>
      </w:r>
      <w:r w:rsidRPr="00E73C78">
        <w:rPr>
          <w:color w:val="000000"/>
          <w:sz w:val="28"/>
          <w:szCs w:val="28"/>
        </w:rPr>
        <w:t xml:space="preserve">) может служить в </w:t>
      </w:r>
      <w:r w:rsidRPr="00E73C78">
        <w:rPr>
          <w:color w:val="000000"/>
          <w:sz w:val="28"/>
          <w:szCs w:val="28"/>
          <w:shd w:val="clear" w:color="auto" w:fill="FFFFFF"/>
        </w:rPr>
        <w:t xml:space="preserve">качестве базовой пробной комбинации. Другие пробные значения можно сравнить с ним </w:t>
      </w:r>
      <w:r w:rsidRPr="00E73C78">
        <w:rPr>
          <w:color w:val="000000"/>
          <w:sz w:val="28"/>
          <w:szCs w:val="28"/>
        </w:rPr>
        <w:t>путем сопоставления получающихся значений</w:t>
      </w:r>
      <w:r w:rsidRPr="00E73C78">
        <w:rPr>
          <w:i/>
          <w:iCs/>
          <w:color w:val="000000"/>
          <w:sz w:val="28"/>
          <w:szCs w:val="28"/>
        </w:rPr>
        <w:t xml:space="preserve"> L</w:t>
      </w:r>
      <w:r w:rsidRPr="00E73C78">
        <w:rPr>
          <w:color w:val="000000"/>
          <w:sz w:val="28"/>
          <w:szCs w:val="28"/>
        </w:rPr>
        <w:t>0 и</w:t>
      </w:r>
      <w:r w:rsidRPr="00E73C78">
        <w:rPr>
          <w:i/>
          <w:iCs/>
          <w:color w:val="000000"/>
          <w:sz w:val="28"/>
          <w:szCs w:val="28"/>
        </w:rPr>
        <w:t xml:space="preserve"> L</w:t>
      </w:r>
      <w:r w:rsidRPr="00E73C78">
        <w:rPr>
          <w:color w:val="000000"/>
          <w:sz w:val="28"/>
          <w:szCs w:val="28"/>
        </w:rPr>
        <w:t>1 и затрат.</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Таблицы 1—4 предназначены для выбора планов статистического </w:t>
      </w:r>
      <w:r w:rsidRPr="00E73C78">
        <w:rPr>
          <w:color w:val="000000"/>
          <w:sz w:val="28"/>
          <w:szCs w:val="28"/>
        </w:rPr>
        <w:lastRenderedPageBreak/>
        <w:t>управления процессом.</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Если значения δ и</w:t>
      </w:r>
      <w:r w:rsidRPr="00E73C78">
        <w:rPr>
          <w:i/>
          <w:iCs/>
          <w:color w:val="000000"/>
          <w:sz w:val="28"/>
          <w:szCs w:val="28"/>
        </w:rPr>
        <w:t xml:space="preserve"> п</w:t>
      </w:r>
      <w:r w:rsidRPr="00E73C78">
        <w:rPr>
          <w:color w:val="000000"/>
          <w:sz w:val="28"/>
          <w:szCs w:val="28"/>
        </w:rPr>
        <w:t xml:space="preserve"> так же, как</w:t>
      </w:r>
      <w:r w:rsidRPr="00E73C78">
        <w:rPr>
          <w:i/>
          <w:iCs/>
          <w:color w:val="000000"/>
          <w:sz w:val="28"/>
          <w:szCs w:val="28"/>
        </w:rPr>
        <w:t xml:space="preserve"> L</w:t>
      </w:r>
      <w:r w:rsidRPr="00E73C78">
        <w:rPr>
          <w:color w:val="000000"/>
          <w:sz w:val="28"/>
          <w:szCs w:val="28"/>
        </w:rPr>
        <w:t>0 и</w:t>
      </w:r>
      <w:r w:rsidRPr="00E73C78">
        <w:rPr>
          <w:i/>
          <w:iCs/>
          <w:color w:val="000000"/>
          <w:sz w:val="28"/>
          <w:szCs w:val="28"/>
        </w:rPr>
        <w:t xml:space="preserve"> L</w:t>
      </w:r>
      <w:r w:rsidRPr="00E73C78">
        <w:rPr>
          <w:color w:val="000000"/>
          <w:sz w:val="28"/>
          <w:szCs w:val="28"/>
        </w:rPr>
        <w:t xml:space="preserve">1 (и ограничения для них) определены </w:t>
      </w:r>
      <w:r w:rsidRPr="00E73C78">
        <w:rPr>
          <w:color w:val="000000"/>
          <w:sz w:val="28"/>
          <w:szCs w:val="28"/>
          <w:shd w:val="clear" w:color="auto" w:fill="FFFFFF"/>
        </w:rPr>
        <w:t>заранее, то значения параметров</w:t>
      </w:r>
      <w:r w:rsidRPr="00E73C78">
        <w:rPr>
          <w:i/>
          <w:iCs/>
          <w:color w:val="000000"/>
          <w:sz w:val="28"/>
          <w:szCs w:val="28"/>
          <w:shd w:val="clear" w:color="auto" w:fill="FFFFFF"/>
        </w:rPr>
        <w:t xml:space="preserve"> В</w:t>
      </w:r>
      <w:r w:rsidRPr="00E73C78">
        <w:rPr>
          <w:color w:val="000000"/>
          <w:sz w:val="28"/>
          <w:szCs w:val="28"/>
          <w:shd w:val="clear" w:color="auto" w:fill="FFFFFF"/>
        </w:rPr>
        <w:t>1</w:t>
      </w:r>
      <w:r w:rsidRPr="00E73C78">
        <w:rPr>
          <w:i/>
          <w:iCs/>
          <w:color w:val="000000"/>
          <w:sz w:val="28"/>
          <w:szCs w:val="28"/>
          <w:shd w:val="clear" w:color="auto" w:fill="FFFFFF"/>
        </w:rPr>
        <w:t xml:space="preserve"> В2</w:t>
      </w:r>
      <w:r w:rsidRPr="00E73C78">
        <w:rPr>
          <w:color w:val="000000"/>
          <w:sz w:val="28"/>
          <w:szCs w:val="28"/>
          <w:shd w:val="clear" w:color="auto" w:fill="FFFFFF"/>
        </w:rPr>
        <w:t xml:space="preserve"> и</w:t>
      </w:r>
      <w:r w:rsidRPr="00E73C78">
        <w:rPr>
          <w:i/>
          <w:iCs/>
          <w:color w:val="000000"/>
          <w:sz w:val="28"/>
          <w:szCs w:val="28"/>
          <w:shd w:val="clear" w:color="auto" w:fill="FFFFFF"/>
        </w:rPr>
        <w:t xml:space="preserve"> К</w:t>
      </w:r>
      <w:r w:rsidRPr="00E73C78">
        <w:rPr>
          <w:color w:val="000000"/>
          <w:sz w:val="28"/>
          <w:szCs w:val="28"/>
          <w:shd w:val="clear" w:color="auto" w:fill="FFFFFF"/>
        </w:rPr>
        <w:t xml:space="preserve"> могут быт ь найдены по значениям</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и з </w:t>
      </w:r>
      <w:r w:rsidRPr="00E73C78">
        <w:rPr>
          <w:color w:val="000000"/>
          <w:sz w:val="28"/>
          <w:szCs w:val="28"/>
        </w:rPr>
        <w:t>таблиц 1—4 (с интерполяцией в случае необходимости).</w:t>
      </w:r>
    </w:p>
    <w:p w:rsidR="00457DA0" w:rsidRPr="00E73C78" w:rsidRDefault="00457DA0" w:rsidP="00380D6B">
      <w:pPr>
        <w:widowControl w:val="0"/>
        <w:autoSpaceDE w:val="0"/>
        <w:autoSpaceDN w:val="0"/>
        <w:adjustRightInd w:val="0"/>
        <w:ind w:firstLine="709"/>
        <w:jc w:val="both"/>
        <w:rPr>
          <w:i/>
          <w:iCs/>
          <w:color w:val="000000"/>
          <w:sz w:val="28"/>
          <w:szCs w:val="28"/>
        </w:rPr>
      </w:pPr>
      <w:r w:rsidRPr="00E73C78">
        <w:rPr>
          <w:color w:val="000000"/>
          <w:sz w:val="28"/>
          <w:szCs w:val="28"/>
        </w:rPr>
        <w:t xml:space="preserve">Если есть несколько планов статистического управления процессом, </w:t>
      </w:r>
      <w:r w:rsidRPr="00E73C78">
        <w:rPr>
          <w:color w:val="000000"/>
          <w:sz w:val="28"/>
          <w:szCs w:val="28"/>
          <w:shd w:val="clear" w:color="auto" w:fill="FFFFFF"/>
        </w:rPr>
        <w:t>удовлетворяющих установленным требованиям (по Б.2), то из них необходимо выбрать план, обеспечивающий максимум отношения</w:t>
      </w:r>
      <w:r w:rsidRPr="00E73C78">
        <w:rPr>
          <w:i/>
          <w:iCs/>
          <w:color w:val="000000"/>
          <w:sz w:val="28"/>
          <w:szCs w:val="28"/>
          <w:shd w:val="clear" w:color="auto" w:fill="FFFFFF"/>
        </w:rPr>
        <w:t xml:space="preserve"> L</w:t>
      </w:r>
      <w:r w:rsidRPr="00E73C78">
        <w:rPr>
          <w:color w:val="000000"/>
          <w:sz w:val="28"/>
          <w:szCs w:val="28"/>
          <w:shd w:val="clear" w:color="auto" w:fill="FFFFFF"/>
        </w:rPr>
        <w:t>0/Ll с учетом 7.2. Если значение отношения</w:t>
      </w:r>
      <w:r w:rsidRPr="00E73C78">
        <w:rPr>
          <w:i/>
          <w:iCs/>
          <w:color w:val="000000"/>
          <w:sz w:val="28"/>
          <w:szCs w:val="28"/>
          <w:shd w:val="clear" w:color="auto" w:fill="FFFFFF"/>
        </w:rPr>
        <w:t xml:space="preserve"> L</w:t>
      </w:r>
      <w:r w:rsidRPr="00E73C78">
        <w:rPr>
          <w:color w:val="000000"/>
          <w:sz w:val="28"/>
          <w:szCs w:val="28"/>
          <w:shd w:val="clear" w:color="auto" w:fill="FFFFFF"/>
        </w:rPr>
        <w:t>0/</w:t>
      </w:r>
      <w:r w:rsidRPr="00E73C78">
        <w:rPr>
          <w:i/>
          <w:iCs/>
          <w:color w:val="000000"/>
          <w:sz w:val="28"/>
          <w:szCs w:val="28"/>
          <w:shd w:val="clear" w:color="auto" w:fill="FFFFFF"/>
        </w:rPr>
        <w:t>L</w:t>
      </w:r>
      <w:r w:rsidRPr="00E73C78">
        <w:rPr>
          <w:color w:val="000000"/>
          <w:sz w:val="28"/>
          <w:szCs w:val="28"/>
          <w:shd w:val="clear" w:color="auto" w:fill="FFFFFF"/>
        </w:rPr>
        <w:t xml:space="preserve">l высокое (больше или равно 40) для нескольких планов, то рекомендуется </w:t>
      </w:r>
      <w:r w:rsidRPr="00E73C78">
        <w:rPr>
          <w:color w:val="000000"/>
          <w:sz w:val="28"/>
          <w:szCs w:val="28"/>
        </w:rPr>
        <w:t>выбрать вариант с наименьшим значением</w:t>
      </w:r>
      <w:r w:rsidRPr="00E73C78">
        <w:rPr>
          <w:i/>
          <w:iCs/>
          <w:color w:val="000000"/>
          <w:sz w:val="28"/>
          <w:szCs w:val="28"/>
        </w:rPr>
        <w:t xml:space="preserve"> L</w:t>
      </w:r>
      <w:r w:rsidRPr="00E73C78">
        <w:rPr>
          <w:color w:val="000000"/>
          <w:sz w:val="28"/>
          <w:szCs w:val="28"/>
        </w:rPr>
        <w:t>1</w:t>
      </w:r>
      <w:r w:rsidRPr="00E73C78">
        <w:rPr>
          <w:i/>
          <w:iCs/>
          <w:color w:val="000000"/>
          <w:sz w:val="28"/>
          <w:szCs w:val="28"/>
        </w:rPr>
        <w:t>.</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Если объем выборки</w:t>
      </w:r>
      <w:r w:rsidRPr="00E73C78">
        <w:rPr>
          <w:i/>
          <w:iCs/>
          <w:color w:val="000000"/>
          <w:sz w:val="28"/>
          <w:szCs w:val="28"/>
        </w:rPr>
        <w:t xml:space="preserve"> п</w:t>
      </w:r>
      <w:r w:rsidRPr="00E73C78">
        <w:rPr>
          <w:color w:val="000000"/>
          <w:sz w:val="28"/>
          <w:szCs w:val="28"/>
        </w:rPr>
        <w:t xml:space="preserve"> предварительно не указан, то его возможное значение </w:t>
      </w:r>
      <w:r w:rsidRPr="00E73C78">
        <w:rPr>
          <w:color w:val="000000"/>
          <w:sz w:val="28"/>
          <w:szCs w:val="28"/>
          <w:shd w:val="clear" w:color="auto" w:fill="FFFFFF"/>
        </w:rPr>
        <w:t>может быть найдено по таблицам 1—4. Для этого выбирают сначала те колонки в таблицах 1—4, для которых значение</w:t>
      </w:r>
      <w:r w:rsidRPr="00E73C78">
        <w:rPr>
          <w:i/>
          <w:iCs/>
          <w:color w:val="000000"/>
          <w:sz w:val="28"/>
          <w:szCs w:val="28"/>
          <w:shd w:val="clear" w:color="auto" w:fill="FFFFFF"/>
        </w:rPr>
        <w:t xml:space="preserve"> L</w:t>
      </w:r>
      <w:r w:rsidRPr="00E73C78">
        <w:rPr>
          <w:color w:val="000000"/>
          <w:sz w:val="28"/>
          <w:szCs w:val="28"/>
          <w:shd w:val="clear" w:color="auto" w:fill="FFFFFF"/>
        </w:rPr>
        <w:t>0 удовлетворяет заданным ограничениям, а затем первое число, меньшее или равное  заданному  значению</w:t>
      </w:r>
      <w:r w:rsidRPr="00E73C78">
        <w:rPr>
          <w:i/>
          <w:iCs/>
          <w:color w:val="000000"/>
          <w:sz w:val="28"/>
          <w:szCs w:val="28"/>
          <w:shd w:val="clear" w:color="auto" w:fill="FFFFFF"/>
        </w:rPr>
        <w:t xml:space="preserve"> L</w:t>
      </w:r>
      <w:r w:rsidRPr="00E73C78">
        <w:rPr>
          <w:color w:val="000000"/>
          <w:sz w:val="28"/>
          <w:szCs w:val="28"/>
          <w:shd w:val="clear" w:color="auto" w:fill="FFFFFF"/>
        </w:rPr>
        <w:t>1</w:t>
      </w:r>
      <w:r w:rsidRPr="00E73C78">
        <w:rPr>
          <w:i/>
          <w:iCs/>
          <w:color w:val="000000"/>
          <w:sz w:val="28"/>
          <w:szCs w:val="28"/>
          <w:shd w:val="clear" w:color="auto" w:fill="FFFFFF"/>
        </w:rPr>
        <w:t>.</w:t>
      </w:r>
      <w:r w:rsidRPr="00E73C78">
        <w:rPr>
          <w:color w:val="000000"/>
          <w:sz w:val="28"/>
          <w:szCs w:val="28"/>
          <w:shd w:val="clear" w:color="auto" w:fill="FFFFFF"/>
        </w:rPr>
        <w:t xml:space="preserve"> После этого  из соответствующего значения</w:t>
      </w:r>
      <w:r w:rsidRPr="00E73C78">
        <w:rPr>
          <w:color w:val="000000"/>
          <w:sz w:val="28"/>
          <w:szCs w:val="28"/>
          <w:shd w:val="clear" w:color="auto" w:fill="FFFFFF"/>
        </w:rPr>
        <w:t></w:t>
      </w:r>
      <w:r w:rsidRPr="00E73C78">
        <w:rPr>
          <w:color w:val="000000"/>
          <w:sz w:val="28"/>
          <w:szCs w:val="28"/>
          <w:shd w:val="clear" w:color="auto" w:fill="FFFFFF"/>
        </w:rPr>
        <w:t></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при известном δ вычисляют</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и округляют до </w:t>
      </w:r>
      <w:r w:rsidRPr="00E73C78">
        <w:rPr>
          <w:color w:val="000000"/>
          <w:sz w:val="28"/>
          <w:szCs w:val="28"/>
        </w:rPr>
        <w:t>ближайшего целого числа.</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В этом случае получается несколько вариантов планов статистического управления </w:t>
      </w:r>
      <w:r w:rsidRPr="00E73C78">
        <w:rPr>
          <w:color w:val="000000"/>
          <w:sz w:val="28"/>
          <w:szCs w:val="28"/>
          <w:shd w:val="clear" w:color="auto" w:fill="FFFFFF"/>
        </w:rPr>
        <w:t xml:space="preserve">процессом, и предпочтение должно быть отдано тому плану, который обеспечивает наименьший объем выборки (с учетом 7.2 и 7.4.1). Это особенно важно в ситуациях, </w:t>
      </w:r>
      <w:r w:rsidRPr="00E73C78">
        <w:rPr>
          <w:color w:val="000000"/>
          <w:sz w:val="28"/>
          <w:szCs w:val="28"/>
        </w:rPr>
        <w:t>когда затраты на контроль велики.</w:t>
      </w:r>
    </w:p>
    <w:p w:rsidR="00457DA0" w:rsidRPr="00E73C78" w:rsidRDefault="00457DA0" w:rsidP="00380D6B">
      <w:pPr>
        <w:widowControl w:val="0"/>
        <w:autoSpaceDE w:val="0"/>
        <w:autoSpaceDN w:val="0"/>
        <w:adjustRightInd w:val="0"/>
        <w:ind w:firstLine="709"/>
        <w:jc w:val="both"/>
        <w:rPr>
          <w:color w:val="000000"/>
          <w:sz w:val="28"/>
          <w:szCs w:val="28"/>
        </w:rPr>
      </w:pPr>
      <w:r w:rsidRPr="00E73C78">
        <w:rPr>
          <w:color w:val="000000"/>
          <w:sz w:val="28"/>
          <w:szCs w:val="28"/>
        </w:rPr>
        <w:t xml:space="preserve">В условиях промышленного производства продукции могут происходить </w:t>
      </w:r>
      <w:r w:rsidRPr="00E73C78">
        <w:rPr>
          <w:color w:val="000000"/>
          <w:sz w:val="28"/>
          <w:szCs w:val="28"/>
          <w:shd w:val="clear" w:color="auto" w:fill="FFFFFF"/>
        </w:rPr>
        <w:t xml:space="preserve">различные изменения, например замена операторов с разной квалификацией, смена </w:t>
      </w:r>
      <w:r w:rsidRPr="00E73C78">
        <w:rPr>
          <w:color w:val="000000"/>
          <w:sz w:val="28"/>
          <w:szCs w:val="28"/>
        </w:rPr>
        <w:t xml:space="preserve">поставляемых материалов, сужение или расширение границ регулирования по </w:t>
      </w:r>
      <w:r w:rsidRPr="00E73C78">
        <w:rPr>
          <w:color w:val="000000"/>
          <w:sz w:val="28"/>
          <w:szCs w:val="28"/>
          <w:shd w:val="clear" w:color="auto" w:fill="FFFFFF"/>
        </w:rPr>
        <w:t xml:space="preserve">технологическим или экономическим соображениям и т.п. Все эти изменения должны </w:t>
      </w:r>
      <w:r w:rsidRPr="00E73C78">
        <w:rPr>
          <w:color w:val="000000"/>
          <w:sz w:val="28"/>
          <w:szCs w:val="28"/>
        </w:rPr>
        <w:t>быть незамедлительно отражены в планах статистического управления процессом.</w:t>
      </w:r>
    </w:p>
    <w:p w:rsidR="00457DA0" w:rsidRPr="00E73C78" w:rsidRDefault="00457DA0" w:rsidP="00380D6B">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В нормативных документах должно быть записано, что в течение некоторых </w:t>
      </w:r>
      <w:r w:rsidRPr="00E73C78">
        <w:rPr>
          <w:color w:val="000000"/>
          <w:sz w:val="28"/>
          <w:szCs w:val="28"/>
          <w:shd w:val="clear" w:color="auto" w:fill="FFFFFF"/>
        </w:rPr>
        <w:t>установленных периодов времени (месяца, квартала, года и т. д.) КК и другие нормативные документы должны быть подвергнуты статистическому анализу для их обновления.</w:t>
      </w:r>
    </w:p>
    <w:p w:rsidR="00457DA0" w:rsidRPr="00E73C78" w:rsidRDefault="00457DA0" w:rsidP="00380D6B">
      <w:pPr>
        <w:widowControl w:val="0"/>
        <w:autoSpaceDE w:val="0"/>
        <w:autoSpaceDN w:val="0"/>
        <w:adjustRightInd w:val="0"/>
        <w:ind w:firstLine="709"/>
        <w:jc w:val="both"/>
        <w:rPr>
          <w:sz w:val="28"/>
          <w:szCs w:val="28"/>
        </w:rPr>
      </w:pPr>
      <w:r w:rsidRPr="00E73C78">
        <w:rPr>
          <w:color w:val="000000"/>
          <w:sz w:val="28"/>
          <w:szCs w:val="28"/>
        </w:rPr>
        <w:t>Частота такого анализа должна быть определена производственной необходимостью.</w:t>
      </w:r>
    </w:p>
    <w:p w:rsidR="00174AE0" w:rsidRDefault="00174AE0" w:rsidP="00CD059C">
      <w:pPr>
        <w:shd w:val="clear" w:color="auto" w:fill="FFFFFF"/>
        <w:ind w:firstLine="709"/>
        <w:jc w:val="both"/>
        <w:rPr>
          <w:b/>
          <w:bCs/>
          <w:sz w:val="28"/>
          <w:szCs w:val="28"/>
        </w:rPr>
      </w:pPr>
    </w:p>
    <w:p w:rsidR="00457DA0" w:rsidRDefault="00457DA0" w:rsidP="00CD059C">
      <w:pPr>
        <w:shd w:val="clear" w:color="auto" w:fill="FFFFFF"/>
        <w:ind w:firstLine="709"/>
        <w:jc w:val="both"/>
        <w:rPr>
          <w:b/>
          <w:bCs/>
          <w:sz w:val="28"/>
          <w:szCs w:val="28"/>
        </w:rPr>
      </w:pPr>
      <w:r w:rsidRPr="00E73C78">
        <w:rPr>
          <w:b/>
          <w:bCs/>
          <w:sz w:val="28"/>
          <w:szCs w:val="28"/>
        </w:rPr>
        <w:t>Контрольные вопросы:</w:t>
      </w:r>
    </w:p>
    <w:p w:rsidR="00174AE0" w:rsidRPr="00174AE0" w:rsidRDefault="00174AE0" w:rsidP="00CD059C">
      <w:pPr>
        <w:shd w:val="clear" w:color="auto" w:fill="FFFFFF"/>
        <w:ind w:firstLine="709"/>
        <w:jc w:val="both"/>
        <w:rPr>
          <w:bCs/>
          <w:sz w:val="28"/>
          <w:szCs w:val="28"/>
        </w:rPr>
      </w:pPr>
      <w:r>
        <w:rPr>
          <w:b/>
          <w:bCs/>
          <w:sz w:val="28"/>
          <w:szCs w:val="28"/>
        </w:rPr>
        <w:t>1</w:t>
      </w:r>
      <w:r w:rsidRPr="00174AE0">
        <w:rPr>
          <w:bCs/>
          <w:sz w:val="28"/>
          <w:szCs w:val="28"/>
        </w:rPr>
        <w:t>. В чем заключается суть применения метода контрольной карты для арифметического среднего с предупреждающими границами?</w:t>
      </w:r>
    </w:p>
    <w:p w:rsidR="00174AE0" w:rsidRPr="00E73C78" w:rsidRDefault="00174AE0" w:rsidP="00174AE0">
      <w:pPr>
        <w:widowControl w:val="0"/>
        <w:autoSpaceDE w:val="0"/>
        <w:autoSpaceDN w:val="0"/>
        <w:adjustRightInd w:val="0"/>
        <w:ind w:firstLine="709"/>
        <w:jc w:val="both"/>
        <w:rPr>
          <w:b/>
          <w:bCs/>
          <w:color w:val="000000"/>
          <w:sz w:val="28"/>
          <w:szCs w:val="28"/>
        </w:rPr>
      </w:pPr>
      <w:r w:rsidRPr="00174AE0">
        <w:rPr>
          <w:bCs/>
          <w:sz w:val="28"/>
          <w:szCs w:val="28"/>
        </w:rPr>
        <w:t xml:space="preserve">2. Какие </w:t>
      </w:r>
      <w:r w:rsidRPr="00174AE0">
        <w:rPr>
          <w:bCs/>
          <w:color w:val="000000"/>
          <w:sz w:val="28"/>
          <w:szCs w:val="28"/>
        </w:rPr>
        <w:t>значения параметров выбирают</w:t>
      </w:r>
      <w:r w:rsidRPr="00174AE0">
        <w:rPr>
          <w:bCs/>
          <w:sz w:val="28"/>
          <w:szCs w:val="28"/>
        </w:rPr>
        <w:t xml:space="preserve"> при использовании метода контрольной карты для арифметического среднего с предупреждающими границами</w:t>
      </w:r>
      <w:r>
        <w:rPr>
          <w:bCs/>
          <w:sz w:val="28"/>
          <w:szCs w:val="28"/>
        </w:rPr>
        <w:t>?</w:t>
      </w:r>
    </w:p>
    <w:p w:rsidR="00174AE0" w:rsidRPr="00E73C78" w:rsidRDefault="00174AE0" w:rsidP="00CD059C">
      <w:pPr>
        <w:shd w:val="clear" w:color="auto" w:fill="FFFFFF"/>
        <w:ind w:firstLine="709"/>
        <w:jc w:val="both"/>
        <w:rPr>
          <w:b/>
          <w:bCs/>
          <w:sz w:val="28"/>
          <w:szCs w:val="28"/>
        </w:rPr>
      </w:pPr>
    </w:p>
    <w:p w:rsidR="00457DA0" w:rsidRPr="00E73C78" w:rsidRDefault="00457DA0" w:rsidP="00CD059C">
      <w:pPr>
        <w:shd w:val="clear" w:color="auto" w:fill="FFFFFF"/>
        <w:ind w:firstLine="709"/>
        <w:jc w:val="both"/>
        <w:rPr>
          <w:b/>
          <w:bCs/>
          <w:sz w:val="28"/>
          <w:szCs w:val="28"/>
        </w:rPr>
      </w:pPr>
    </w:p>
    <w:p w:rsidR="00B432E5" w:rsidRDefault="00B432E5">
      <w:pPr>
        <w:rPr>
          <w:b/>
          <w:bCs/>
          <w:sz w:val="28"/>
          <w:szCs w:val="28"/>
        </w:rPr>
      </w:pPr>
      <w:r>
        <w:rPr>
          <w:b/>
          <w:bCs/>
          <w:sz w:val="28"/>
          <w:szCs w:val="28"/>
        </w:rPr>
        <w:br w:type="page"/>
      </w:r>
    </w:p>
    <w:p w:rsidR="00457DA0" w:rsidRPr="00E73C78" w:rsidRDefault="00457DA0" w:rsidP="00CD059C">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lastRenderedPageBreak/>
        <w:t>Лекция 17</w:t>
      </w:r>
    </w:p>
    <w:p w:rsidR="00457DA0" w:rsidRPr="00E73C78" w:rsidRDefault="00457DA0" w:rsidP="00426ADD">
      <w:pPr>
        <w:ind w:firstLine="709"/>
        <w:jc w:val="both"/>
        <w:rPr>
          <w:sz w:val="28"/>
          <w:szCs w:val="28"/>
        </w:rPr>
      </w:pPr>
      <w:r w:rsidRPr="00E73C78">
        <w:rPr>
          <w:b/>
          <w:bCs/>
          <w:sz w:val="28"/>
          <w:szCs w:val="28"/>
        </w:rPr>
        <w:t>Тема: Непрерывный приемочный контроль качества по количественному признаку. Основные требования. Непрерывный статистический приемочный контроль поставщика по количественному признаку.</w:t>
      </w:r>
      <w:r w:rsidRPr="00E73C78">
        <w:rPr>
          <w:sz w:val="28"/>
          <w:szCs w:val="28"/>
        </w:rPr>
        <w:t xml:space="preserve"> </w:t>
      </w:r>
    </w:p>
    <w:p w:rsidR="00457DA0" w:rsidRPr="00E73C78" w:rsidRDefault="00457DA0" w:rsidP="00CD059C">
      <w:pPr>
        <w:ind w:firstLine="709"/>
        <w:jc w:val="both"/>
        <w:rPr>
          <w:b/>
          <w:bCs/>
          <w:sz w:val="28"/>
          <w:szCs w:val="28"/>
        </w:rPr>
      </w:pPr>
    </w:p>
    <w:p w:rsidR="00457DA0" w:rsidRDefault="00457DA0" w:rsidP="00CD059C">
      <w:pPr>
        <w:ind w:firstLine="709"/>
        <w:jc w:val="both"/>
        <w:rPr>
          <w:b/>
          <w:bCs/>
          <w:sz w:val="28"/>
          <w:szCs w:val="28"/>
        </w:rPr>
      </w:pPr>
      <w:r w:rsidRPr="00E73C78">
        <w:rPr>
          <w:b/>
          <w:bCs/>
          <w:sz w:val="28"/>
          <w:szCs w:val="28"/>
        </w:rPr>
        <w:t>План лекции:</w:t>
      </w:r>
    </w:p>
    <w:p w:rsidR="00055EF1" w:rsidRPr="00823860" w:rsidRDefault="00055EF1" w:rsidP="00BE67A8">
      <w:pPr>
        <w:pStyle w:val="a3"/>
        <w:widowControl w:val="0"/>
        <w:numPr>
          <w:ilvl w:val="0"/>
          <w:numId w:val="35"/>
        </w:numPr>
        <w:autoSpaceDE w:val="0"/>
        <w:autoSpaceDN w:val="0"/>
        <w:adjustRightInd w:val="0"/>
        <w:spacing w:after="0" w:line="240" w:lineRule="auto"/>
        <w:jc w:val="both"/>
        <w:rPr>
          <w:rFonts w:ascii="Times New Roman" w:hAnsi="Times New Roman" w:cs="Times New Roman"/>
          <w:bCs/>
          <w:color w:val="000000"/>
          <w:sz w:val="28"/>
          <w:szCs w:val="28"/>
        </w:rPr>
      </w:pPr>
      <w:r w:rsidRPr="00823860">
        <w:rPr>
          <w:rFonts w:ascii="Times New Roman" w:hAnsi="Times New Roman" w:cs="Times New Roman"/>
          <w:bCs/>
          <w:color w:val="000000"/>
          <w:sz w:val="28"/>
          <w:szCs w:val="28"/>
        </w:rPr>
        <w:t>Показатели качества партии продукции</w:t>
      </w:r>
    </w:p>
    <w:p w:rsidR="00055EF1" w:rsidRPr="00823860" w:rsidRDefault="00055EF1" w:rsidP="00BE67A8">
      <w:pPr>
        <w:pStyle w:val="a3"/>
        <w:widowControl w:val="0"/>
        <w:numPr>
          <w:ilvl w:val="0"/>
          <w:numId w:val="35"/>
        </w:numPr>
        <w:autoSpaceDE w:val="0"/>
        <w:autoSpaceDN w:val="0"/>
        <w:adjustRightInd w:val="0"/>
        <w:spacing w:after="0" w:line="240" w:lineRule="auto"/>
        <w:jc w:val="both"/>
        <w:rPr>
          <w:rFonts w:ascii="Times New Roman" w:hAnsi="Times New Roman" w:cs="Times New Roman"/>
          <w:bCs/>
          <w:color w:val="000000"/>
          <w:sz w:val="28"/>
          <w:szCs w:val="28"/>
        </w:rPr>
      </w:pPr>
      <w:r w:rsidRPr="00823860">
        <w:rPr>
          <w:rFonts w:ascii="Times New Roman" w:hAnsi="Times New Roman" w:cs="Times New Roman"/>
          <w:bCs/>
          <w:color w:val="000000"/>
          <w:sz w:val="28"/>
          <w:szCs w:val="28"/>
        </w:rPr>
        <w:t>Нормирование качества партий продукции</w:t>
      </w:r>
    </w:p>
    <w:p w:rsidR="00823860" w:rsidRPr="00823860" w:rsidRDefault="00055EF1" w:rsidP="00BE67A8">
      <w:pPr>
        <w:pStyle w:val="a3"/>
        <w:numPr>
          <w:ilvl w:val="0"/>
          <w:numId w:val="35"/>
        </w:numPr>
        <w:spacing w:after="0" w:line="240" w:lineRule="auto"/>
        <w:jc w:val="both"/>
        <w:rPr>
          <w:rFonts w:ascii="Times New Roman" w:hAnsi="Times New Roman" w:cs="Times New Roman"/>
          <w:sz w:val="28"/>
          <w:szCs w:val="28"/>
        </w:rPr>
      </w:pPr>
      <w:r w:rsidRPr="00823860">
        <w:rPr>
          <w:rFonts w:ascii="Times New Roman" w:hAnsi="Times New Roman" w:cs="Times New Roman"/>
          <w:bCs/>
          <w:color w:val="000000"/>
          <w:sz w:val="28"/>
          <w:szCs w:val="28"/>
        </w:rPr>
        <w:t>Статистический приемочный контроль поставщика</w:t>
      </w:r>
      <w:r w:rsidR="00823860" w:rsidRPr="00823860">
        <w:rPr>
          <w:rFonts w:ascii="Times New Roman" w:hAnsi="Times New Roman" w:cs="Times New Roman"/>
          <w:bCs/>
          <w:sz w:val="28"/>
          <w:szCs w:val="28"/>
        </w:rPr>
        <w:t xml:space="preserve"> по количественному признаку.</w:t>
      </w:r>
      <w:r w:rsidR="00823860" w:rsidRPr="00823860">
        <w:rPr>
          <w:rFonts w:ascii="Times New Roman" w:hAnsi="Times New Roman" w:cs="Times New Roman"/>
          <w:sz w:val="28"/>
          <w:szCs w:val="28"/>
        </w:rPr>
        <w:t xml:space="preserve"> </w:t>
      </w:r>
    </w:p>
    <w:p w:rsidR="00055EF1" w:rsidRPr="00823860" w:rsidRDefault="00055EF1" w:rsidP="00823860">
      <w:pPr>
        <w:pStyle w:val="a3"/>
        <w:widowControl w:val="0"/>
        <w:autoSpaceDE w:val="0"/>
        <w:autoSpaceDN w:val="0"/>
        <w:adjustRightInd w:val="0"/>
        <w:spacing w:after="0" w:line="240" w:lineRule="auto"/>
        <w:ind w:left="1069"/>
        <w:jc w:val="both"/>
        <w:rPr>
          <w:rFonts w:ascii="Times New Roman" w:hAnsi="Times New Roman" w:cs="Times New Roman"/>
          <w:sz w:val="28"/>
          <w:szCs w:val="28"/>
        </w:rPr>
      </w:pP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Процедуры СПК по количественному признаку </w:t>
      </w:r>
      <w:r w:rsidRPr="00E73C78">
        <w:rPr>
          <w:color w:val="000000"/>
          <w:sz w:val="28"/>
          <w:szCs w:val="28"/>
          <w:shd w:val="clear" w:color="auto" w:fill="FFFFFF"/>
        </w:rPr>
        <w:t xml:space="preserve">предназначены для организации поставщиком, потребителем и третьей стороной контроля партий штучной продукции на соответствие или несоответствие установленным требованиям к качеству </w:t>
      </w:r>
      <w:r w:rsidRPr="00E73C78">
        <w:rPr>
          <w:color w:val="000000"/>
          <w:sz w:val="28"/>
          <w:szCs w:val="28"/>
        </w:rPr>
        <w:t>партий и выбора согласованных планов и схем контроля.</w:t>
      </w:r>
    </w:p>
    <w:p w:rsidR="00457DA0" w:rsidRPr="00E73C78" w:rsidRDefault="00457DA0" w:rsidP="00401A89">
      <w:pPr>
        <w:widowControl w:val="0"/>
        <w:autoSpaceDE w:val="0"/>
        <w:autoSpaceDN w:val="0"/>
        <w:adjustRightInd w:val="0"/>
        <w:ind w:firstLine="709"/>
        <w:jc w:val="both"/>
        <w:rPr>
          <w:b/>
          <w:bCs/>
          <w:color w:val="000000"/>
          <w:sz w:val="28"/>
          <w:szCs w:val="28"/>
        </w:rPr>
      </w:pPr>
      <w:r w:rsidRPr="00E73C78">
        <w:rPr>
          <w:b/>
          <w:bCs/>
          <w:color w:val="000000"/>
          <w:sz w:val="28"/>
          <w:szCs w:val="28"/>
        </w:rPr>
        <w:t>Показатели качества партии продукции</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Уровень несоответствий выражается в виде процента несоответствующих </w:t>
      </w:r>
      <w:r w:rsidRPr="00E73C78">
        <w:rPr>
          <w:color w:val="000000"/>
          <w:sz w:val="28"/>
          <w:szCs w:val="28"/>
        </w:rPr>
        <w:t>единиц продукции по каждому контролируемому показателю 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Изделие обладает несоответствием по контролируемому показателю </w:t>
      </w:r>
      <w:r w:rsidRPr="00E73C78">
        <w:rPr>
          <w:color w:val="000000"/>
          <w:sz w:val="28"/>
          <w:szCs w:val="28"/>
          <w:shd w:val="clear" w:color="auto" w:fill="FFFFFF"/>
        </w:rPr>
        <w:t>качества, если значение показателя качества этого изделия</w:t>
      </w:r>
      <w:r w:rsidRPr="00E73C78">
        <w:rPr>
          <w:i/>
          <w:iCs/>
          <w:color w:val="000000"/>
          <w:sz w:val="28"/>
          <w:szCs w:val="28"/>
          <w:shd w:val="clear" w:color="auto" w:fill="FFFFFF"/>
        </w:rPr>
        <w:t xml:space="preserve"> у</w:t>
      </w:r>
      <w:r w:rsidRPr="00E73C78">
        <w:rPr>
          <w:color w:val="000000"/>
          <w:sz w:val="28"/>
          <w:szCs w:val="28"/>
          <w:shd w:val="clear" w:color="auto" w:fill="FFFFFF"/>
        </w:rPr>
        <w:t xml:space="preserve"> удовлетворяет </w:t>
      </w:r>
      <w:r w:rsidRPr="00E73C78">
        <w:rPr>
          <w:color w:val="000000"/>
          <w:sz w:val="28"/>
          <w:szCs w:val="28"/>
        </w:rPr>
        <w:t>одному из следующих условий:</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i/>
          <w:iCs/>
          <w:color w:val="000000"/>
          <w:sz w:val="28"/>
          <w:szCs w:val="28"/>
        </w:rPr>
        <w:t>{у &lt; а}</w:t>
      </w:r>
      <w:r w:rsidRPr="00E73C78">
        <w:rPr>
          <w:color w:val="000000"/>
          <w:sz w:val="28"/>
          <w:szCs w:val="28"/>
        </w:rPr>
        <w:t xml:space="preserve"> — когда в контракте, нормативном или ином документе установлено наименьшее предельное значение показателя качества</w:t>
      </w:r>
      <w:r w:rsidRPr="00E73C78">
        <w:rPr>
          <w:i/>
          <w:iCs/>
          <w:color w:val="000000"/>
          <w:sz w:val="28"/>
          <w:szCs w:val="28"/>
        </w:rPr>
        <w:t xml:space="preserve"> а</w:t>
      </w:r>
      <w:r w:rsidRPr="00E73C78">
        <w:rPr>
          <w:color w:val="000000"/>
          <w:sz w:val="28"/>
          <w:szCs w:val="28"/>
        </w:rPr>
        <w:t>;</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i/>
          <w:iCs/>
          <w:color w:val="000000"/>
          <w:sz w:val="28"/>
          <w:szCs w:val="28"/>
        </w:rPr>
        <w:t>{у &gt; b}</w:t>
      </w:r>
      <w:r w:rsidRPr="00E73C78">
        <w:rPr>
          <w:color w:val="000000"/>
          <w:sz w:val="28"/>
          <w:szCs w:val="28"/>
        </w:rPr>
        <w:t xml:space="preserve"> — когда в контракте, нормативном или ином документе установлено наибольшее предельное значение показателя качества</w:t>
      </w:r>
      <w:r w:rsidRPr="00E73C78">
        <w:rPr>
          <w:i/>
          <w:iCs/>
          <w:color w:val="000000"/>
          <w:sz w:val="28"/>
          <w:szCs w:val="28"/>
        </w:rPr>
        <w:t xml:space="preserve"> b</w:t>
      </w:r>
      <w:r w:rsidRPr="00E73C78">
        <w:rPr>
          <w:color w:val="000000"/>
          <w:sz w:val="28"/>
          <w:szCs w:val="28"/>
        </w:rPr>
        <w:t>;</w:t>
      </w:r>
    </w:p>
    <w:p w:rsidR="00457DA0" w:rsidRPr="00E73C78" w:rsidRDefault="00457DA0" w:rsidP="00401A89">
      <w:pPr>
        <w:widowControl w:val="0"/>
        <w:autoSpaceDE w:val="0"/>
        <w:autoSpaceDN w:val="0"/>
        <w:adjustRightInd w:val="0"/>
        <w:ind w:firstLine="709"/>
        <w:jc w:val="both"/>
        <w:rPr>
          <w:i/>
          <w:iCs/>
          <w:color w:val="000000"/>
          <w:sz w:val="28"/>
          <w:szCs w:val="28"/>
        </w:rPr>
      </w:pPr>
      <w:r w:rsidRPr="00E73C78">
        <w:rPr>
          <w:i/>
          <w:iCs/>
          <w:color w:val="000000"/>
          <w:sz w:val="28"/>
          <w:szCs w:val="28"/>
        </w:rPr>
        <w:t>{у &lt; а}</w:t>
      </w:r>
      <w:r w:rsidRPr="00E73C78">
        <w:rPr>
          <w:color w:val="000000"/>
          <w:sz w:val="28"/>
          <w:szCs w:val="28"/>
        </w:rPr>
        <w:t xml:space="preserve"> либо</w:t>
      </w:r>
      <w:r w:rsidRPr="00E73C78">
        <w:rPr>
          <w:i/>
          <w:iCs/>
          <w:color w:val="000000"/>
          <w:sz w:val="28"/>
          <w:szCs w:val="28"/>
        </w:rPr>
        <w:t xml:space="preserve"> {у</w:t>
      </w:r>
      <w:r w:rsidRPr="00E73C78">
        <w:rPr>
          <w:color w:val="000000"/>
          <w:sz w:val="28"/>
          <w:szCs w:val="28"/>
        </w:rPr>
        <w:t xml:space="preserve"> &gt;</w:t>
      </w:r>
      <w:r w:rsidRPr="00E73C78">
        <w:rPr>
          <w:i/>
          <w:iCs/>
          <w:color w:val="000000"/>
          <w:sz w:val="28"/>
          <w:szCs w:val="28"/>
        </w:rPr>
        <w:t xml:space="preserve"> b}</w:t>
      </w:r>
      <w:r w:rsidRPr="00E73C78">
        <w:rPr>
          <w:color w:val="000000"/>
          <w:sz w:val="28"/>
          <w:szCs w:val="28"/>
        </w:rPr>
        <w:t xml:space="preserve"> — когда в контракте, нормативном или ином </w:t>
      </w:r>
      <w:r w:rsidRPr="00E73C78">
        <w:rPr>
          <w:color w:val="000000"/>
          <w:sz w:val="28"/>
          <w:szCs w:val="28"/>
          <w:shd w:val="clear" w:color="auto" w:fill="FFFFFF"/>
        </w:rPr>
        <w:t xml:space="preserve">документе установлены наименьшее и наибольшее предельные значения </w:t>
      </w:r>
      <w:r w:rsidRPr="00E73C78">
        <w:rPr>
          <w:color w:val="000000"/>
          <w:sz w:val="28"/>
          <w:szCs w:val="28"/>
        </w:rPr>
        <w:t>показателей качества</w:t>
      </w:r>
      <w:r w:rsidRPr="00E73C78">
        <w:rPr>
          <w:i/>
          <w:iCs/>
          <w:color w:val="000000"/>
          <w:sz w:val="28"/>
          <w:szCs w:val="28"/>
        </w:rPr>
        <w:t xml:space="preserve"> а</w:t>
      </w:r>
      <w:r w:rsidRPr="00E73C78">
        <w:rPr>
          <w:color w:val="000000"/>
          <w:sz w:val="28"/>
          <w:szCs w:val="28"/>
        </w:rPr>
        <w:t xml:space="preserve"> и</w:t>
      </w:r>
      <w:r w:rsidRPr="00E73C78">
        <w:rPr>
          <w:i/>
          <w:iCs/>
          <w:color w:val="000000"/>
          <w:sz w:val="28"/>
          <w:szCs w:val="28"/>
        </w:rPr>
        <w:t xml:space="preserve"> b.</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Изделие считают несоответствующим, если оно обладает хотя бы одним несоответствием.</w:t>
      </w:r>
    </w:p>
    <w:p w:rsidR="00457DA0" w:rsidRPr="00E73C78" w:rsidRDefault="00457DA0" w:rsidP="00401A89">
      <w:pPr>
        <w:widowControl w:val="0"/>
        <w:autoSpaceDE w:val="0"/>
        <w:autoSpaceDN w:val="0"/>
        <w:adjustRightInd w:val="0"/>
        <w:ind w:firstLine="709"/>
        <w:jc w:val="both"/>
        <w:rPr>
          <w:b/>
          <w:bCs/>
          <w:color w:val="000000"/>
          <w:sz w:val="28"/>
          <w:szCs w:val="28"/>
        </w:rPr>
      </w:pPr>
      <w:r w:rsidRPr="00E73C78">
        <w:rPr>
          <w:b/>
          <w:bCs/>
          <w:color w:val="000000"/>
          <w:sz w:val="28"/>
          <w:szCs w:val="28"/>
        </w:rPr>
        <w:t>Нормирование качества партий продукции</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Для применения настоящего стандарта критерий качества партий </w:t>
      </w:r>
      <w:r w:rsidRPr="00E73C78">
        <w:rPr>
          <w:color w:val="000000"/>
          <w:sz w:val="28"/>
          <w:szCs w:val="28"/>
          <w:shd w:val="clear" w:color="auto" w:fill="FFFFFF"/>
        </w:rPr>
        <w:t>продукции следует задавать в виде значений</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по отдельным показателям </w:t>
      </w:r>
      <w:r w:rsidRPr="00E73C78">
        <w:rPr>
          <w:color w:val="000000"/>
          <w:sz w:val="28"/>
          <w:szCs w:val="28"/>
        </w:rPr>
        <w:t>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Нормативные уровни несоответствий</w:t>
      </w:r>
      <w:r w:rsidRPr="00E73C78">
        <w:rPr>
          <w:i/>
          <w:iCs/>
          <w:color w:val="000000"/>
          <w:sz w:val="28"/>
          <w:szCs w:val="28"/>
        </w:rPr>
        <w:t xml:space="preserve"> NQL</w:t>
      </w:r>
      <w:r w:rsidRPr="00E73C78">
        <w:rPr>
          <w:color w:val="000000"/>
          <w:sz w:val="28"/>
          <w:szCs w:val="28"/>
        </w:rPr>
        <w:t xml:space="preserve"> следует указывать:</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 при контрактных ситуациях — в договоре на поставку, в технических </w:t>
      </w:r>
      <w:r w:rsidRPr="00E73C78">
        <w:rPr>
          <w:color w:val="000000"/>
          <w:sz w:val="28"/>
          <w:szCs w:val="28"/>
          <w:shd w:val="clear" w:color="auto" w:fill="FFFFFF"/>
        </w:rPr>
        <w:t xml:space="preserve">условиях, в протоколе соглашения между потребителем и поставщиком или </w:t>
      </w:r>
      <w:r w:rsidRPr="00E73C78">
        <w:rPr>
          <w:color w:val="000000"/>
          <w:sz w:val="28"/>
          <w:szCs w:val="28"/>
        </w:rPr>
        <w:t>ином документе, определяющем взаимоотношения потребителя и поставщика;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при выпуске продукции без контракта — в фирменных стандартах, технических условиях и документах системы 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при внутрифирменном применении — в документах системы 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При отсутствии установленных нормативных уровней несоответствий </w:t>
      </w:r>
      <w:r w:rsidRPr="00E73C78">
        <w:rPr>
          <w:color w:val="000000"/>
          <w:sz w:val="28"/>
          <w:szCs w:val="28"/>
          <w:shd w:val="clear" w:color="auto" w:fill="FFFFFF"/>
        </w:rPr>
        <w:lastRenderedPageBreak/>
        <w:t xml:space="preserve">требования для выбора планов и схем СПК по </w:t>
      </w:r>
      <w:r w:rsidRPr="00E73C78">
        <w:rPr>
          <w:color w:val="000000"/>
          <w:sz w:val="28"/>
          <w:szCs w:val="28"/>
        </w:rPr>
        <w:t>количественному признаку неприменимы.</w:t>
      </w:r>
    </w:p>
    <w:p w:rsidR="00457DA0" w:rsidRPr="00E73C78" w:rsidRDefault="00457DA0" w:rsidP="00401A89">
      <w:pPr>
        <w:widowControl w:val="0"/>
        <w:autoSpaceDE w:val="0"/>
        <w:autoSpaceDN w:val="0"/>
        <w:adjustRightInd w:val="0"/>
        <w:ind w:firstLine="709"/>
        <w:jc w:val="both"/>
        <w:rPr>
          <w:i/>
          <w:iCs/>
          <w:color w:val="000000"/>
          <w:sz w:val="28"/>
          <w:szCs w:val="28"/>
        </w:rPr>
      </w:pPr>
      <w:r w:rsidRPr="00E73C78">
        <w:rPr>
          <w:color w:val="000000"/>
          <w:sz w:val="28"/>
          <w:szCs w:val="28"/>
        </w:rPr>
        <w:t xml:space="preserve">Партия продукции должна быть признана пригодной к поставке, а </w:t>
      </w:r>
      <w:r w:rsidRPr="00E73C78">
        <w:rPr>
          <w:color w:val="000000"/>
          <w:sz w:val="28"/>
          <w:szCs w:val="28"/>
          <w:shd w:val="clear" w:color="auto" w:fill="FFFFFF"/>
        </w:rPr>
        <w:t xml:space="preserve">также к использованию по назначению потребителем, если фактический уровень несоответствий в партии не превышает установленного нормативного </w:t>
      </w:r>
      <w:r w:rsidRPr="00E73C78">
        <w:rPr>
          <w:color w:val="000000"/>
          <w:sz w:val="28"/>
          <w:szCs w:val="28"/>
        </w:rPr>
        <w:t>значения</w:t>
      </w:r>
      <w:r w:rsidRPr="00E73C78">
        <w:rPr>
          <w:i/>
          <w:iCs/>
          <w:color w:val="000000"/>
          <w:sz w:val="28"/>
          <w:szCs w:val="28"/>
        </w:rPr>
        <w:t xml:space="preserve"> NQL.</w:t>
      </w:r>
    </w:p>
    <w:p w:rsidR="00457DA0" w:rsidRPr="00E73C78" w:rsidRDefault="00457DA0" w:rsidP="00401A89">
      <w:pPr>
        <w:widowControl w:val="0"/>
        <w:autoSpaceDE w:val="0"/>
        <w:autoSpaceDN w:val="0"/>
        <w:adjustRightInd w:val="0"/>
        <w:ind w:firstLine="709"/>
        <w:jc w:val="both"/>
        <w:rPr>
          <w:b/>
          <w:bCs/>
          <w:color w:val="000000"/>
          <w:sz w:val="28"/>
          <w:szCs w:val="28"/>
        </w:rPr>
      </w:pPr>
      <w:r w:rsidRPr="00E73C78">
        <w:rPr>
          <w:b/>
          <w:bCs/>
          <w:color w:val="000000"/>
          <w:sz w:val="28"/>
          <w:szCs w:val="28"/>
        </w:rPr>
        <w:t>Требования к контролю поставщика и потребителя</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Поставщик перед поставкой партии обязан доказать, в том числе </w:t>
      </w:r>
      <w:r w:rsidRPr="00E73C78">
        <w:rPr>
          <w:color w:val="000000"/>
          <w:sz w:val="28"/>
          <w:szCs w:val="28"/>
          <w:shd w:val="clear" w:color="auto" w:fill="FFFFFF"/>
        </w:rPr>
        <w:t xml:space="preserve">используя СПК по количественному признаку, что фактический уровень </w:t>
      </w:r>
      <w:r w:rsidRPr="00E73C78">
        <w:rPr>
          <w:color w:val="000000"/>
          <w:sz w:val="28"/>
          <w:szCs w:val="28"/>
        </w:rPr>
        <w:t>несоответствий в партии не превышает установленное значений N</w:t>
      </w:r>
      <w:r w:rsidRPr="00E73C78">
        <w:rPr>
          <w:b/>
          <w:bCs/>
          <w:i/>
          <w:iCs/>
          <w:color w:val="000000"/>
          <w:sz w:val="28"/>
          <w:szCs w:val="28"/>
        </w:rPr>
        <w:t>Q</w:t>
      </w:r>
      <w:r w:rsidRPr="00E73C78">
        <w:rPr>
          <w:color w:val="000000"/>
          <w:sz w:val="28"/>
          <w:szCs w:val="28"/>
        </w:rPr>
        <w:t>L.</w:t>
      </w:r>
    </w:p>
    <w:p w:rsidR="00457DA0" w:rsidRPr="00E73C78" w:rsidRDefault="00457DA0" w:rsidP="00401A89">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Для предъявления претензий к поставщику потребитель должен </w:t>
      </w:r>
      <w:r w:rsidRPr="00E73C78">
        <w:rPr>
          <w:color w:val="000000"/>
          <w:sz w:val="28"/>
          <w:szCs w:val="28"/>
          <w:shd w:val="clear" w:color="auto" w:fill="FFFFFF"/>
        </w:rPr>
        <w:t xml:space="preserve">доказать результатами контроля, что фактический уровень несоответствий </w:t>
      </w:r>
      <w:r w:rsidRPr="00E73C78">
        <w:rPr>
          <w:color w:val="000000"/>
          <w:sz w:val="28"/>
          <w:szCs w:val="28"/>
        </w:rPr>
        <w:t>в поставленной ему партии превышает</w:t>
      </w:r>
      <w:r w:rsidRPr="00E73C78">
        <w:rPr>
          <w:i/>
          <w:iCs/>
          <w:color w:val="000000"/>
          <w:sz w:val="28"/>
          <w:szCs w:val="28"/>
        </w:rPr>
        <w:t xml:space="preserve"> NQL.</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Если поставщик и (или) потребитель для доказательства соответствия </w:t>
      </w:r>
      <w:r w:rsidRPr="00E73C78">
        <w:rPr>
          <w:color w:val="000000"/>
          <w:sz w:val="28"/>
          <w:szCs w:val="28"/>
          <w:shd w:val="clear" w:color="auto" w:fill="FFFFFF"/>
        </w:rPr>
        <w:t>(несоответствия) фактического уровня несоответствий требованиям в виде установленных значений</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в изолированных партиях или партиях из последовательности используют СПК по количественному признаку, то планы и схемы СПК поставщика и (или) потребителя должны удовлетворять </w:t>
      </w:r>
      <w:r w:rsidRPr="00E73C78">
        <w:rPr>
          <w:color w:val="000000"/>
          <w:sz w:val="28"/>
          <w:szCs w:val="28"/>
        </w:rPr>
        <w:t>требованиям настоящего стандарта.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Решение о пригодности партии продукции к поставке потребителю </w:t>
      </w:r>
      <w:r w:rsidRPr="00E73C78">
        <w:rPr>
          <w:color w:val="000000"/>
          <w:sz w:val="28"/>
          <w:szCs w:val="28"/>
          <w:shd w:val="clear" w:color="auto" w:fill="FFFFFF"/>
        </w:rPr>
        <w:t xml:space="preserve">или представителю потребителя принимает поставщик только на основании </w:t>
      </w:r>
      <w:r w:rsidRPr="00E73C78">
        <w:rPr>
          <w:color w:val="000000"/>
          <w:sz w:val="28"/>
          <w:szCs w:val="28"/>
        </w:rPr>
        <w:t>положительных результатов контроля по планам поставщика, удовлетворяющим требованиям по всем контролируемым показателям.</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Для предъявления претензий к поставщику решение о </w:t>
      </w:r>
      <w:r w:rsidRPr="00E73C78">
        <w:rPr>
          <w:color w:val="000000"/>
          <w:sz w:val="28"/>
          <w:szCs w:val="28"/>
          <w:shd w:val="clear" w:color="auto" w:fill="FFFFFF"/>
        </w:rPr>
        <w:t xml:space="preserve">несоответствии партии требованиям к качеству принимает потребитель только на основании отрицательных результатов контроля по своим планам, удовлетворяющим требованиям настоящего стандарта; хотя бы по одному </w:t>
      </w:r>
      <w:r w:rsidRPr="00E73C78">
        <w:rPr>
          <w:color w:val="000000"/>
          <w:sz w:val="28"/>
          <w:szCs w:val="28"/>
        </w:rPr>
        <w:t>контролируемому показателю.</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В нормативных документах или договоре должен быть указан способ </w:t>
      </w:r>
      <w:r w:rsidRPr="00E73C78">
        <w:rPr>
          <w:color w:val="000000"/>
          <w:sz w:val="28"/>
          <w:szCs w:val="28"/>
          <w:shd w:val="clear" w:color="auto" w:fill="FFFFFF"/>
        </w:rPr>
        <w:t xml:space="preserve">подтверждения качества партий: подтверждение качества одиночных партий с применением планов СПК или подтверждение качества последовательных </w:t>
      </w:r>
      <w:r w:rsidRPr="00E73C78">
        <w:rPr>
          <w:color w:val="000000"/>
          <w:sz w:val="28"/>
          <w:szCs w:val="28"/>
        </w:rPr>
        <w:t>партий с применением схем СПК.</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При выпуске продукции без контракта способ подтверждения качества </w:t>
      </w:r>
      <w:r w:rsidRPr="00E73C78">
        <w:rPr>
          <w:color w:val="000000"/>
          <w:sz w:val="28"/>
          <w:szCs w:val="28"/>
          <w:shd w:val="clear" w:color="auto" w:fill="FFFFFF"/>
        </w:rPr>
        <w:t xml:space="preserve">партий должен быть установлен поставщиком и указан в технических </w:t>
      </w:r>
      <w:r w:rsidRPr="00E73C78">
        <w:rPr>
          <w:color w:val="000000"/>
          <w:sz w:val="28"/>
          <w:szCs w:val="28"/>
        </w:rPr>
        <w:t>условиях и документах системы 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В нормативных документах или договоре на поставку должны быть указаны признаваемые сторонами виды распределения показателей 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В случае, когда распределение характеризуется несколькими  параметрами </w:t>
      </w:r>
      <w:r w:rsidRPr="00E73C78">
        <w:rPr>
          <w:color w:val="000000"/>
          <w:sz w:val="28"/>
          <w:szCs w:val="28"/>
          <w:shd w:val="clear" w:color="auto" w:fill="FFFFFF"/>
        </w:rPr>
        <w:t xml:space="preserve">и производственным процессом изготовителя обеспечивается устойчивость какого-либо параметра распределения, стороны согласуют значение этого параметра. Например, при нормальном распределении значений показателя качества стороны могут согласовать конкретное значение среднего </w:t>
      </w:r>
      <w:r w:rsidRPr="00E73C78">
        <w:rPr>
          <w:color w:val="000000"/>
          <w:sz w:val="28"/>
          <w:szCs w:val="28"/>
        </w:rPr>
        <w:t>квадратического отклонения.</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Применение СПК третьей стороной — по СТ РК ГОСТ Р 50779.30</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lastRenderedPageBreak/>
        <w:t>Правила отбора единиц продукции в выборку — в соответствии с ГОСТ 18321.</w:t>
      </w:r>
    </w:p>
    <w:p w:rsidR="00457DA0" w:rsidRPr="00E73C78" w:rsidRDefault="00457DA0" w:rsidP="00401A89">
      <w:pPr>
        <w:widowControl w:val="0"/>
        <w:autoSpaceDE w:val="0"/>
        <w:autoSpaceDN w:val="0"/>
        <w:adjustRightInd w:val="0"/>
        <w:ind w:firstLine="709"/>
        <w:jc w:val="both"/>
        <w:rPr>
          <w:b/>
          <w:bCs/>
          <w:color w:val="000000"/>
          <w:sz w:val="28"/>
          <w:szCs w:val="28"/>
        </w:rPr>
      </w:pPr>
      <w:r w:rsidRPr="00E73C78">
        <w:rPr>
          <w:b/>
          <w:bCs/>
          <w:color w:val="000000"/>
          <w:sz w:val="28"/>
          <w:szCs w:val="28"/>
        </w:rPr>
        <w:t>Действия с несоответствующей продукцией</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При контроле поставщика несоответствующие единицы продукции, </w:t>
      </w:r>
      <w:r w:rsidRPr="00E73C78">
        <w:rPr>
          <w:color w:val="000000"/>
          <w:sz w:val="28"/>
          <w:szCs w:val="28"/>
          <w:shd w:val="clear" w:color="auto" w:fill="FFFFFF"/>
        </w:rPr>
        <w:t xml:space="preserve">обнаруженные в выборке из принятых партий, должны быть заменены на </w:t>
      </w:r>
      <w:r w:rsidRPr="00E73C78">
        <w:rPr>
          <w:color w:val="000000"/>
          <w:sz w:val="28"/>
          <w:szCs w:val="28"/>
        </w:rPr>
        <w:t>годные.</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Несоответствующие партии (забракованные при контроле поставщика) должны быть отделены от принятых, соответствующим образом </w:t>
      </w:r>
      <w:r w:rsidRPr="00E73C78">
        <w:rPr>
          <w:color w:val="000000"/>
          <w:sz w:val="28"/>
          <w:szCs w:val="28"/>
          <w:shd w:val="clear" w:color="auto" w:fill="FFFFFF"/>
        </w:rPr>
        <w:t>идентифицированы и подвергнуты разбраковке. При этом необходимо заменить</w:t>
      </w:r>
      <w:r w:rsidRPr="00E73C78">
        <w:rPr>
          <w:color w:val="000000"/>
          <w:sz w:val="28"/>
          <w:szCs w:val="28"/>
        </w:rPr>
        <w:t xml:space="preserve"> </w:t>
      </w:r>
      <w:r w:rsidRPr="00E73C78">
        <w:rPr>
          <w:color w:val="000000"/>
          <w:sz w:val="28"/>
          <w:szCs w:val="28"/>
          <w:shd w:val="clear" w:color="auto" w:fill="FFFFFF"/>
        </w:rPr>
        <w:t xml:space="preserve">обнаруженные несоответствующие единицы продукции или устранить в них </w:t>
      </w:r>
      <w:r w:rsidRPr="00E73C78">
        <w:rPr>
          <w:color w:val="000000"/>
          <w:sz w:val="28"/>
          <w:szCs w:val="28"/>
        </w:rPr>
        <w:t>несоответствия.</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При повторном предъявлении на контроль ранее отклоненной партии (в </w:t>
      </w:r>
      <w:r w:rsidRPr="00E73C78">
        <w:rPr>
          <w:color w:val="000000"/>
          <w:sz w:val="28"/>
          <w:szCs w:val="28"/>
          <w:shd w:val="clear" w:color="auto" w:fill="FFFFFF"/>
        </w:rPr>
        <w:t xml:space="preserve">том числе потребителем) ее рассматривают как изолированную. </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При контроле потребителя несоответствующие единицы продукции, </w:t>
      </w:r>
      <w:r w:rsidRPr="00E73C78">
        <w:rPr>
          <w:color w:val="000000"/>
          <w:sz w:val="28"/>
          <w:szCs w:val="28"/>
          <w:shd w:val="clear" w:color="auto" w:fill="FFFFFF"/>
        </w:rPr>
        <w:t xml:space="preserve">обнаруженные в выборке, независимо от того, какое решение принято в отношении всей партии, могут быть возвращены поставщику для замены или </w:t>
      </w:r>
      <w:r w:rsidRPr="00E73C78">
        <w:rPr>
          <w:color w:val="000000"/>
          <w:sz w:val="28"/>
          <w:szCs w:val="28"/>
        </w:rPr>
        <w:t>устранения несоответствий, если иное не указано в договоре.</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Несоответствующие партии (забракованные при контроле потребителя) по </w:t>
      </w:r>
      <w:r w:rsidRPr="00E73C78">
        <w:rPr>
          <w:color w:val="000000"/>
          <w:sz w:val="28"/>
          <w:szCs w:val="28"/>
          <w:shd w:val="clear" w:color="auto" w:fill="FFFFFF"/>
        </w:rPr>
        <w:t xml:space="preserve">усмотрению потребителя могут быть использованы им по назначению, </w:t>
      </w:r>
      <w:r w:rsidRPr="00E73C78">
        <w:rPr>
          <w:color w:val="000000"/>
          <w:sz w:val="28"/>
          <w:szCs w:val="28"/>
        </w:rPr>
        <w:t>разбракованы за счет поставщика или возвращены поставщику с возмещением ущерба, если иные правила не указаны в договоре.</w:t>
      </w:r>
    </w:p>
    <w:p w:rsidR="00457DA0" w:rsidRPr="00E73C78" w:rsidRDefault="00457DA0" w:rsidP="00401A89">
      <w:pPr>
        <w:widowControl w:val="0"/>
        <w:autoSpaceDE w:val="0"/>
        <w:autoSpaceDN w:val="0"/>
        <w:adjustRightInd w:val="0"/>
        <w:ind w:firstLine="709"/>
        <w:jc w:val="both"/>
        <w:rPr>
          <w:sz w:val="28"/>
          <w:szCs w:val="28"/>
        </w:rPr>
      </w:pPr>
      <w:r w:rsidRPr="00E73C78">
        <w:rPr>
          <w:b/>
          <w:bCs/>
          <w:color w:val="000000"/>
          <w:sz w:val="28"/>
          <w:szCs w:val="28"/>
        </w:rPr>
        <w:t>Статистический приемочный контроль поставщика</w:t>
      </w:r>
    </w:p>
    <w:p w:rsidR="00457DA0" w:rsidRPr="00E73C78" w:rsidRDefault="00457DA0" w:rsidP="00401A89">
      <w:pPr>
        <w:widowControl w:val="0"/>
        <w:autoSpaceDE w:val="0"/>
        <w:autoSpaceDN w:val="0"/>
        <w:adjustRightInd w:val="0"/>
        <w:ind w:firstLine="709"/>
        <w:jc w:val="both"/>
        <w:rPr>
          <w:b/>
          <w:bCs/>
          <w:color w:val="000000"/>
          <w:sz w:val="28"/>
          <w:szCs w:val="28"/>
        </w:rPr>
      </w:pPr>
      <w:r w:rsidRPr="00E73C78">
        <w:rPr>
          <w:b/>
          <w:bCs/>
          <w:color w:val="000000"/>
          <w:sz w:val="28"/>
          <w:szCs w:val="28"/>
        </w:rPr>
        <w:t>Ограничение риска другой стороны (риска потребителя при контроле поставщика)</w:t>
      </w:r>
    </w:p>
    <w:p w:rsidR="00457DA0" w:rsidRPr="00E73C78" w:rsidRDefault="00457DA0" w:rsidP="00401A89">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План и схемы СПК, применяемые поставщиком, должны удовлетворять ограничению на риск потребителя при контроле </w:t>
      </w:r>
      <w:r w:rsidRPr="00E73C78">
        <w:rPr>
          <w:color w:val="000000"/>
          <w:sz w:val="28"/>
          <w:szCs w:val="28"/>
          <w:shd w:val="clear" w:color="auto" w:fill="FFFFFF"/>
        </w:rPr>
        <w:t>поставщика. В контрактных ситуациях право назначения ограничения на риск потребителя при контроле поставщика принадлежит потребителю.</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Это ограничение должно быть указано в договоре на поставку или ином </w:t>
      </w:r>
      <w:r w:rsidRPr="00E73C78">
        <w:rPr>
          <w:color w:val="000000"/>
          <w:sz w:val="28"/>
          <w:szCs w:val="28"/>
        </w:rPr>
        <w:t xml:space="preserve">документе, являющемся обязательным приложением к договору. </w:t>
      </w:r>
    </w:p>
    <w:p w:rsidR="00457DA0" w:rsidRPr="00E73C78" w:rsidRDefault="00457DA0" w:rsidP="00401A89">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При выпуске продукции без контракта ограничение на риск </w:t>
      </w:r>
      <w:r w:rsidRPr="00E73C78">
        <w:rPr>
          <w:color w:val="000000"/>
          <w:sz w:val="28"/>
          <w:szCs w:val="28"/>
          <w:shd w:val="clear" w:color="auto" w:fill="FFFFFF"/>
        </w:rPr>
        <w:t>потребителя при контроле поставщика может устанавливать орган по сертификации, выдавший сертификат на продукцию или систему качества.</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 xml:space="preserve">В иных случаях при выпуске продукции без контракта ограничение на риск потребителя при контроле поставщика должен устанавливать поставщик в </w:t>
      </w:r>
      <w:r w:rsidRPr="00E73C78">
        <w:rPr>
          <w:color w:val="000000"/>
          <w:sz w:val="28"/>
          <w:szCs w:val="28"/>
        </w:rPr>
        <w:t xml:space="preserve">технических условиях. При этом поставщику следует учитывать </w:t>
      </w:r>
      <w:r w:rsidRPr="00E73C78">
        <w:rPr>
          <w:color w:val="000000"/>
          <w:sz w:val="28"/>
          <w:szCs w:val="28"/>
          <w:shd w:val="clear" w:color="auto" w:fill="FFFFFF"/>
        </w:rPr>
        <w:t xml:space="preserve">требования обществ защиты прав потребителя, иных общественных </w:t>
      </w:r>
      <w:r w:rsidRPr="00E73C78">
        <w:rPr>
          <w:color w:val="000000"/>
          <w:sz w:val="28"/>
          <w:szCs w:val="28"/>
        </w:rPr>
        <w:t>организаций потребителей.</w:t>
      </w:r>
    </w:p>
    <w:p w:rsidR="00457DA0"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Для целей применения настоящего стандарта ограничение на </w:t>
      </w:r>
      <w:r w:rsidRPr="00E73C78">
        <w:rPr>
          <w:color w:val="000000"/>
          <w:sz w:val="28"/>
          <w:szCs w:val="28"/>
          <w:shd w:val="clear" w:color="auto" w:fill="FFFFFF"/>
        </w:rPr>
        <w:t>риск потребителя при контроле поставщика должно быть указано либо в виде нормативного значения риска потребителя</w:t>
      </w:r>
      <w:r w:rsidRPr="00E73C78">
        <w:rPr>
          <w:i/>
          <w:iCs/>
          <w:color w:val="000000"/>
          <w:sz w:val="28"/>
          <w:szCs w:val="28"/>
          <w:shd w:val="clear" w:color="auto" w:fill="FFFFFF"/>
        </w:rPr>
        <w:t xml:space="preserve"> β</w:t>
      </w:r>
      <w:r w:rsidRPr="00E73C78">
        <w:rPr>
          <w:color w:val="000000"/>
          <w:sz w:val="28"/>
          <w:szCs w:val="28"/>
          <w:shd w:val="clear" w:color="auto" w:fill="FFFFFF"/>
        </w:rPr>
        <w:t>0, либо в виде степени доверия к поставщику в соответствии с таблицей 1. Иные значения</w:t>
      </w:r>
      <w:r w:rsidRPr="00E73C78">
        <w:rPr>
          <w:i/>
          <w:iCs/>
          <w:color w:val="000000"/>
          <w:sz w:val="28"/>
          <w:szCs w:val="28"/>
          <w:shd w:val="clear" w:color="auto" w:fill="FFFFFF"/>
        </w:rPr>
        <w:t xml:space="preserve"> β</w:t>
      </w:r>
      <w:r w:rsidRPr="00E73C78">
        <w:rPr>
          <w:color w:val="000000"/>
          <w:sz w:val="28"/>
          <w:szCs w:val="28"/>
          <w:shd w:val="clear" w:color="auto" w:fill="FFFFFF"/>
        </w:rPr>
        <w:t xml:space="preserve">0 и </w:t>
      </w:r>
      <w:r w:rsidRPr="00E73C78">
        <w:rPr>
          <w:color w:val="000000"/>
          <w:sz w:val="28"/>
          <w:szCs w:val="28"/>
        </w:rPr>
        <w:t>степени доверия в настоящем стандарте не применяются.</w:t>
      </w:r>
    </w:p>
    <w:p w:rsidR="00CE029F" w:rsidRDefault="00CE029F">
      <w:pPr>
        <w:rPr>
          <w:color w:val="000000"/>
          <w:sz w:val="28"/>
          <w:szCs w:val="28"/>
        </w:rPr>
      </w:pPr>
      <w:r>
        <w:rPr>
          <w:color w:val="000000"/>
          <w:sz w:val="28"/>
          <w:szCs w:val="28"/>
        </w:rPr>
        <w:br w:type="page"/>
      </w:r>
    </w:p>
    <w:tbl>
      <w:tblPr>
        <w:tblW w:w="921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20"/>
        <w:gridCol w:w="2692"/>
      </w:tblGrid>
      <w:tr w:rsidR="00457DA0" w:rsidRPr="00E73C78" w:rsidTr="00055EF1">
        <w:tc>
          <w:tcPr>
            <w:tcW w:w="6520" w:type="dxa"/>
            <w:vAlign w:val="center"/>
          </w:tcPr>
          <w:p w:rsidR="00457DA0" w:rsidRPr="00E73C78" w:rsidRDefault="00457DA0" w:rsidP="00DC4FD3">
            <w:pPr>
              <w:jc w:val="center"/>
            </w:pPr>
            <w:r w:rsidRPr="00DC4FD3">
              <w:rPr>
                <w:color w:val="000000"/>
              </w:rPr>
              <w:lastRenderedPageBreak/>
              <w:t>Степень доверия</w:t>
            </w:r>
          </w:p>
        </w:tc>
        <w:tc>
          <w:tcPr>
            <w:tcW w:w="2692" w:type="dxa"/>
            <w:vAlign w:val="center"/>
          </w:tcPr>
          <w:p w:rsidR="00457DA0" w:rsidRPr="00E73C78" w:rsidRDefault="00457DA0" w:rsidP="00DC4FD3">
            <w:pPr>
              <w:widowControl w:val="0"/>
              <w:autoSpaceDE w:val="0"/>
              <w:autoSpaceDN w:val="0"/>
              <w:adjustRightInd w:val="0"/>
              <w:ind w:left="107"/>
              <w:jc w:val="center"/>
            </w:pPr>
            <w:r w:rsidRPr="00DC4FD3">
              <w:rPr>
                <w:color w:val="000000"/>
              </w:rPr>
              <w:t>Нормативное значение риска потребителя</w:t>
            </w:r>
            <w:r w:rsidRPr="00DC4FD3">
              <w:rPr>
                <w:i/>
                <w:iCs/>
                <w:color w:val="000000"/>
              </w:rPr>
              <w:t xml:space="preserve"> β</w:t>
            </w:r>
            <w:r w:rsidRPr="00DC4FD3">
              <w:rPr>
                <w:color w:val="000000"/>
              </w:rPr>
              <w:t>0</w:t>
            </w:r>
          </w:p>
        </w:tc>
      </w:tr>
      <w:tr w:rsidR="00457DA0" w:rsidRPr="00E73C78" w:rsidTr="00055EF1">
        <w:tc>
          <w:tcPr>
            <w:tcW w:w="6520" w:type="dxa"/>
          </w:tcPr>
          <w:p w:rsidR="00457DA0" w:rsidRPr="00DC4FD3" w:rsidRDefault="00457DA0" w:rsidP="00DC4FD3">
            <w:pPr>
              <w:widowControl w:val="0"/>
              <w:autoSpaceDE w:val="0"/>
              <w:autoSpaceDN w:val="0"/>
              <w:adjustRightInd w:val="0"/>
              <w:ind w:firstLine="567"/>
              <w:jc w:val="both"/>
              <w:rPr>
                <w:color w:val="000000"/>
              </w:rPr>
            </w:pPr>
            <w:r w:rsidRPr="00DC4FD3">
              <w:rPr>
                <w:color w:val="000000"/>
              </w:rPr>
              <w:t>Т 1 — требование сплошного контроля продукции перед поставкой потребителю</w:t>
            </w:r>
          </w:p>
          <w:p w:rsidR="00457DA0" w:rsidRPr="00DC4FD3" w:rsidRDefault="00457DA0" w:rsidP="00DC4FD3">
            <w:pPr>
              <w:widowControl w:val="0"/>
              <w:autoSpaceDE w:val="0"/>
              <w:autoSpaceDN w:val="0"/>
              <w:adjustRightInd w:val="0"/>
              <w:ind w:firstLine="567"/>
              <w:jc w:val="both"/>
              <w:rPr>
                <w:color w:val="000000"/>
              </w:rPr>
            </w:pPr>
            <w:r w:rsidRPr="00DC4FD3">
              <w:rPr>
                <w:color w:val="000000"/>
              </w:rPr>
              <w:t>Т  2  —  отсутствие  надежной информации  о возможностях   поставщика   обеспечить   требуемое качество или информация о низком качестве его поставок, отрицательные отзывы других потребителей</w:t>
            </w:r>
          </w:p>
          <w:p w:rsidR="00457DA0" w:rsidRPr="00DC4FD3" w:rsidRDefault="00457DA0" w:rsidP="00DC4FD3">
            <w:pPr>
              <w:widowControl w:val="0"/>
              <w:autoSpaceDE w:val="0"/>
              <w:autoSpaceDN w:val="0"/>
              <w:adjustRightInd w:val="0"/>
              <w:ind w:firstLine="567"/>
              <w:jc w:val="both"/>
              <w:rPr>
                <w:color w:val="000000"/>
              </w:rPr>
            </w:pPr>
            <w:r w:rsidRPr="00DC4FD3">
              <w:rPr>
                <w:color w:val="000000"/>
              </w:rPr>
              <w:t>ТЗ — отсутствие сертификата на продукцию и систему обеспечения качества, отсутствие собственного опыта заказов у данного поставщика; отсутствие процедур статистического     управления     технологическими процессами, но при учете косвенной положительной информации от других потребителей или обществ потребителей</w:t>
            </w:r>
          </w:p>
          <w:p w:rsidR="00457DA0" w:rsidRPr="00DC4FD3" w:rsidRDefault="00457DA0" w:rsidP="00DC4FD3">
            <w:pPr>
              <w:widowControl w:val="0"/>
              <w:autoSpaceDE w:val="0"/>
              <w:autoSpaceDN w:val="0"/>
              <w:adjustRightInd w:val="0"/>
              <w:ind w:firstLine="567"/>
              <w:jc w:val="both"/>
              <w:rPr>
                <w:color w:val="000000"/>
              </w:rPr>
            </w:pPr>
            <w:r w:rsidRPr="00DC4FD3">
              <w:rPr>
                <w:color w:val="000000"/>
              </w:rPr>
              <w:t>Т4 — отсутствие у поставщика сертификата на систему обеспечения качества, но при наличии сертификата на продукцию и продолжительного периода поставок продукции        удовлетворительного        качества; положительная   оценка   системы   качества   самим потребителем; внедрение статистического управления технологическими процессами на отдельных этапах производства</w:t>
            </w:r>
          </w:p>
          <w:p w:rsidR="00457DA0" w:rsidRPr="00DC4FD3" w:rsidRDefault="00457DA0" w:rsidP="00DC4FD3">
            <w:pPr>
              <w:widowControl w:val="0"/>
              <w:autoSpaceDE w:val="0"/>
              <w:autoSpaceDN w:val="0"/>
              <w:adjustRightInd w:val="0"/>
              <w:ind w:firstLine="567"/>
              <w:jc w:val="both"/>
              <w:rPr>
                <w:color w:val="000000"/>
              </w:rPr>
            </w:pPr>
            <w:r w:rsidRPr="00DC4FD3">
              <w:rPr>
                <w:color w:val="000000"/>
              </w:rPr>
              <w:t>Т 5 – наличие сертификата на систему обеспечения качества по СТ РК ИСО 9004, применение поставщиком процедур статистического управления технологическими процессами,          долговременные          поставки высококачественной продукции и т.д.</w:t>
            </w:r>
          </w:p>
          <w:p w:rsidR="00457DA0" w:rsidRPr="00DC4FD3" w:rsidRDefault="00457DA0" w:rsidP="00DC4FD3">
            <w:pPr>
              <w:widowControl w:val="0"/>
              <w:autoSpaceDE w:val="0"/>
              <w:autoSpaceDN w:val="0"/>
              <w:adjustRightInd w:val="0"/>
              <w:ind w:firstLine="567"/>
              <w:jc w:val="both"/>
              <w:rPr>
                <w:color w:val="000000"/>
              </w:rPr>
            </w:pPr>
            <w:r w:rsidRPr="00DC4FD3">
              <w:rPr>
                <w:color w:val="000000"/>
              </w:rPr>
              <w:t>Т 6 – наличие у поставщика сертификата на систему обеспечения качества по СТ РК ИСО 9001 или СТ РК ИСО 9004, применение поставщиком процедур статистического     управления технологическими процессами, положительный опыт собственных заказов у данного поставщика и т.п.</w:t>
            </w:r>
          </w:p>
          <w:p w:rsidR="00457DA0" w:rsidRPr="00E73C78" w:rsidRDefault="00457DA0" w:rsidP="00DC4FD3">
            <w:pPr>
              <w:widowControl w:val="0"/>
              <w:autoSpaceDE w:val="0"/>
              <w:autoSpaceDN w:val="0"/>
              <w:adjustRightInd w:val="0"/>
              <w:ind w:firstLine="567"/>
              <w:jc w:val="both"/>
            </w:pPr>
            <w:r w:rsidRPr="00DC4FD3">
              <w:rPr>
                <w:color w:val="000000"/>
              </w:rPr>
              <w:t>Т 7 – наличие у поставщика сертификата на систему обеспечения качества по СТ РК ИСО 9001, сертификата на производства, безупречная репутация поставщика, применение поставщиком процедур статистического регулирования технологических процессов, длительный период поставки продукции без претензий и т.п.</w:t>
            </w:r>
          </w:p>
        </w:tc>
        <w:tc>
          <w:tcPr>
            <w:tcW w:w="2692" w:type="dxa"/>
          </w:tcPr>
          <w:p w:rsidR="00457DA0" w:rsidRPr="00E73C78" w:rsidRDefault="00457DA0" w:rsidP="00DC4FD3">
            <w:pPr>
              <w:jc w:val="center"/>
            </w:pPr>
          </w:p>
          <w:p w:rsidR="00457DA0" w:rsidRPr="00E73C78" w:rsidRDefault="00457DA0" w:rsidP="00DC4FD3">
            <w:pPr>
              <w:jc w:val="center"/>
            </w:pPr>
            <w:r w:rsidRPr="00E73C78">
              <w:t>0</w:t>
            </w: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r w:rsidRPr="00E73C78">
              <w:t>0,1</w:t>
            </w: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r w:rsidRPr="00E73C78">
              <w:t>0,25</w:t>
            </w: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r w:rsidRPr="00E73C78">
              <w:t>0,5</w:t>
            </w: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r w:rsidRPr="00E73C78">
              <w:t>0,75</w:t>
            </w: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r w:rsidRPr="00E73C78">
              <w:t>0,9</w:t>
            </w: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p>
          <w:p w:rsidR="00457DA0" w:rsidRPr="00E73C78" w:rsidRDefault="00457DA0" w:rsidP="00DC4FD3">
            <w:pPr>
              <w:jc w:val="center"/>
            </w:pPr>
            <w:r w:rsidRPr="00E73C78">
              <w:t>1,0</w:t>
            </w:r>
          </w:p>
          <w:p w:rsidR="00457DA0" w:rsidRPr="00E73C78" w:rsidRDefault="00457DA0" w:rsidP="00DC4FD3">
            <w:pPr>
              <w:jc w:val="center"/>
            </w:pPr>
            <w:r w:rsidRPr="00E73C78">
              <w:t>(поставка готовой продукции без контроля поставщика)</w:t>
            </w:r>
          </w:p>
        </w:tc>
      </w:tr>
    </w:tbl>
    <w:p w:rsidR="00233FC2" w:rsidRDefault="00233FC2" w:rsidP="00401A89">
      <w:pPr>
        <w:widowControl w:val="0"/>
        <w:autoSpaceDE w:val="0"/>
        <w:autoSpaceDN w:val="0"/>
        <w:adjustRightInd w:val="0"/>
        <w:ind w:firstLine="709"/>
        <w:jc w:val="both"/>
        <w:rPr>
          <w:color w:val="000000"/>
          <w:sz w:val="28"/>
          <w:szCs w:val="28"/>
        </w:rPr>
      </w:pP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Выбор степени доверия необходимо осуществлять в зависимости от дополнительной информации о поставщике и качестве его продукции.</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shd w:val="clear" w:color="auto" w:fill="FFFFFF"/>
        </w:rPr>
        <w:t>Описание ситуаций для выбора степеней доверия или</w:t>
      </w:r>
      <w:r w:rsidRPr="00E73C78">
        <w:rPr>
          <w:i/>
          <w:iCs/>
          <w:color w:val="000000"/>
          <w:sz w:val="28"/>
          <w:szCs w:val="28"/>
          <w:shd w:val="clear" w:color="auto" w:fill="FFFFFF"/>
        </w:rPr>
        <w:t xml:space="preserve"> β</w:t>
      </w:r>
      <w:r w:rsidRPr="00E73C78">
        <w:rPr>
          <w:color w:val="000000"/>
          <w:sz w:val="28"/>
          <w:szCs w:val="28"/>
          <w:shd w:val="clear" w:color="auto" w:fill="FFFFFF"/>
        </w:rPr>
        <w:t xml:space="preserve">0 в таблице 1 является </w:t>
      </w:r>
      <w:r w:rsidRPr="00E73C78">
        <w:rPr>
          <w:color w:val="000000"/>
          <w:sz w:val="28"/>
          <w:szCs w:val="28"/>
        </w:rPr>
        <w:t>рекомендуемым.</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1 Специальная степень Т1 (нормативное значение риска потребителя</w:t>
      </w:r>
      <w:r w:rsidRPr="00E73C78">
        <w:rPr>
          <w:i/>
          <w:iCs/>
          <w:color w:val="000000"/>
          <w:sz w:val="28"/>
          <w:szCs w:val="28"/>
        </w:rPr>
        <w:t xml:space="preserve"> β</w:t>
      </w:r>
      <w:r w:rsidRPr="00E73C78">
        <w:rPr>
          <w:color w:val="000000"/>
          <w:sz w:val="28"/>
          <w:szCs w:val="28"/>
        </w:rPr>
        <w:t xml:space="preserve">0=0) означает </w:t>
      </w:r>
      <w:r w:rsidRPr="00E73C78">
        <w:rPr>
          <w:color w:val="000000"/>
          <w:sz w:val="28"/>
          <w:szCs w:val="28"/>
          <w:shd w:val="clear" w:color="auto" w:fill="FFFFFF"/>
        </w:rPr>
        <w:t xml:space="preserve">отказ от применения или запрещение применения поставщиком выборочного контроля и переход к сплошному контролю готовой продукции перед поставкой потребителю. Эта степень может быть применена только в специальных ситуациях, указанных в договоре </w:t>
      </w:r>
      <w:r w:rsidRPr="00E73C78">
        <w:rPr>
          <w:color w:val="000000"/>
          <w:sz w:val="28"/>
          <w:szCs w:val="28"/>
        </w:rPr>
        <w:t>или иных документах.</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2 Повышение степени доверия означает увеличение потребителем </w:t>
      </w:r>
      <w:r w:rsidRPr="00E73C78">
        <w:rPr>
          <w:color w:val="000000"/>
          <w:sz w:val="28"/>
          <w:szCs w:val="28"/>
        </w:rPr>
        <w:lastRenderedPageBreak/>
        <w:t xml:space="preserve">нормативного </w:t>
      </w:r>
      <w:r w:rsidRPr="00E73C78">
        <w:rPr>
          <w:color w:val="000000"/>
          <w:sz w:val="28"/>
          <w:szCs w:val="28"/>
          <w:shd w:val="clear" w:color="auto" w:fill="FFFFFF"/>
        </w:rPr>
        <w:t xml:space="preserve">значения риска потребителя при контроле поставщика. Однако это не означает снижения гарантий качества поставляемой продукции. Гарантии качества обеспечиваются в этом случае иными средствами поставщика, повлиявшими на повышение доверия со стороны </w:t>
      </w:r>
      <w:r w:rsidRPr="00E73C78">
        <w:rPr>
          <w:color w:val="000000"/>
          <w:sz w:val="28"/>
          <w:szCs w:val="28"/>
        </w:rPr>
        <w:t>потребителя.</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3 </w:t>
      </w:r>
      <w:r w:rsidR="00A20A43">
        <w:rPr>
          <w:color w:val="000000"/>
          <w:sz w:val="28"/>
          <w:szCs w:val="28"/>
        </w:rPr>
        <w:t xml:space="preserve"> </w:t>
      </w:r>
      <w:r w:rsidRPr="00E73C78">
        <w:rPr>
          <w:color w:val="000000"/>
          <w:sz w:val="28"/>
          <w:szCs w:val="28"/>
        </w:rPr>
        <w:t xml:space="preserve">Установление потребителем степени доверия Т7 (нормативное значение риска </w:t>
      </w:r>
      <w:r w:rsidRPr="00E73C78">
        <w:rPr>
          <w:color w:val="000000"/>
          <w:sz w:val="28"/>
          <w:szCs w:val="28"/>
          <w:shd w:val="clear" w:color="auto" w:fill="FFFFFF"/>
        </w:rPr>
        <w:t>потребителя</w:t>
      </w:r>
      <w:r w:rsidRPr="00E73C78">
        <w:rPr>
          <w:i/>
          <w:iCs/>
          <w:color w:val="000000"/>
          <w:sz w:val="28"/>
          <w:szCs w:val="28"/>
          <w:shd w:val="clear" w:color="auto" w:fill="FFFFFF"/>
        </w:rPr>
        <w:t xml:space="preserve"> β</w:t>
      </w:r>
      <w:r w:rsidRPr="00E73C78">
        <w:rPr>
          <w:color w:val="000000"/>
          <w:sz w:val="28"/>
          <w:szCs w:val="28"/>
          <w:shd w:val="clear" w:color="auto" w:fill="FFFFFF"/>
        </w:rPr>
        <w:t xml:space="preserve">0=1) означает разрешение на поставку партий готовой продукции без </w:t>
      </w:r>
      <w:r w:rsidRPr="00E73C78">
        <w:rPr>
          <w:color w:val="000000"/>
          <w:sz w:val="28"/>
          <w:szCs w:val="28"/>
        </w:rPr>
        <w:t>приемочного контроля поставщика по полному доверию.</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4 Поставщику при заключении договоров следует предпринять все возможные меры </w:t>
      </w:r>
      <w:r w:rsidRPr="00E73C78">
        <w:rPr>
          <w:color w:val="000000"/>
          <w:sz w:val="28"/>
          <w:szCs w:val="28"/>
          <w:shd w:val="clear" w:color="auto" w:fill="FFFFFF"/>
        </w:rPr>
        <w:t xml:space="preserve">для предоставления потребителю (а при сертификации продукции — органу по сертификации) информации о своих возможностях обеспечения качества с целью </w:t>
      </w:r>
      <w:r w:rsidRPr="00E73C78">
        <w:rPr>
          <w:color w:val="000000"/>
          <w:sz w:val="28"/>
          <w:szCs w:val="28"/>
        </w:rPr>
        <w:t>повысить доверие с его стороны.</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5 Потребителю (органу по сертификации) не следует необоснованно стремиться к </w:t>
      </w:r>
      <w:r w:rsidRPr="00E73C78">
        <w:rPr>
          <w:color w:val="000000"/>
          <w:sz w:val="28"/>
          <w:szCs w:val="28"/>
          <w:shd w:val="clear" w:color="auto" w:fill="FFFFFF"/>
        </w:rPr>
        <w:t>установлению малых значений</w:t>
      </w:r>
      <w:r w:rsidRPr="00E73C78">
        <w:rPr>
          <w:i/>
          <w:iCs/>
          <w:color w:val="000000"/>
          <w:sz w:val="28"/>
          <w:szCs w:val="28"/>
          <w:shd w:val="clear" w:color="auto" w:fill="FFFFFF"/>
        </w:rPr>
        <w:t xml:space="preserve"> β</w:t>
      </w:r>
      <w:r w:rsidRPr="00E73C78">
        <w:rPr>
          <w:color w:val="000000"/>
          <w:sz w:val="28"/>
          <w:szCs w:val="28"/>
          <w:shd w:val="clear" w:color="auto" w:fill="FFFFFF"/>
        </w:rPr>
        <w:t xml:space="preserve">0 (низких степеней доверия), так как это приводит к увеличению объемов выборки при контроле поставщика, повышению себестоимости </w:t>
      </w:r>
      <w:r w:rsidRPr="00E73C78">
        <w:rPr>
          <w:color w:val="000000"/>
          <w:sz w:val="28"/>
          <w:szCs w:val="28"/>
        </w:rPr>
        <w:t>продукции и может повлиять на ее цену.</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Если нормативное значение риска потребителя не установлено, то необходимо применять значение</w:t>
      </w:r>
      <w:r w:rsidRPr="00E73C78">
        <w:rPr>
          <w:i/>
          <w:iCs/>
          <w:color w:val="000000"/>
          <w:sz w:val="28"/>
          <w:szCs w:val="28"/>
        </w:rPr>
        <w:t xml:space="preserve"> β</w:t>
      </w:r>
      <w:r w:rsidRPr="00E73C78">
        <w:rPr>
          <w:color w:val="000000"/>
          <w:sz w:val="28"/>
          <w:szCs w:val="28"/>
        </w:rPr>
        <w:t>0=0,25 (степень доверия Т3).</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При выборе плана поставщика для повторного контроля ранее </w:t>
      </w:r>
      <w:r w:rsidRPr="00E73C78">
        <w:rPr>
          <w:color w:val="000000"/>
          <w:sz w:val="28"/>
          <w:szCs w:val="28"/>
          <w:shd w:val="clear" w:color="auto" w:fill="FFFFFF"/>
        </w:rPr>
        <w:t xml:space="preserve">отклоненных партий (в том числе возвращенных потребителем) степень </w:t>
      </w:r>
      <w:r w:rsidRPr="00E73C78">
        <w:rPr>
          <w:color w:val="000000"/>
          <w:sz w:val="28"/>
          <w:szCs w:val="28"/>
        </w:rPr>
        <w:t>доверия снижается на одно значение по отношению к установленной.</w:t>
      </w:r>
    </w:p>
    <w:p w:rsidR="00457DA0" w:rsidRPr="00E73C78" w:rsidRDefault="00457DA0" w:rsidP="00401A89">
      <w:pPr>
        <w:widowControl w:val="0"/>
        <w:autoSpaceDE w:val="0"/>
        <w:autoSpaceDN w:val="0"/>
        <w:adjustRightInd w:val="0"/>
        <w:ind w:firstLine="709"/>
        <w:jc w:val="both"/>
        <w:rPr>
          <w:color w:val="000000"/>
          <w:sz w:val="28"/>
          <w:szCs w:val="28"/>
        </w:rPr>
      </w:pPr>
      <w:r w:rsidRPr="00E73C78">
        <w:rPr>
          <w:color w:val="000000"/>
          <w:sz w:val="28"/>
          <w:szCs w:val="28"/>
        </w:rPr>
        <w:t xml:space="preserve">Собственный риск стороны, проводящей контроль (риск поставщика при контроле поставщика) При контроле поставщика существует вероятность принять решение о </w:t>
      </w:r>
      <w:r w:rsidRPr="00E73C78">
        <w:rPr>
          <w:color w:val="000000"/>
          <w:sz w:val="28"/>
          <w:szCs w:val="28"/>
          <w:shd w:val="clear" w:color="auto" w:fill="FFFFFF"/>
        </w:rPr>
        <w:t>несоответствии в отношении партии, качество которой соответствует установленным требованиям, т.е. с фактическим (входным) уровнем несоответствий не выше</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Данная вероятность затрагивает только интересы поставщика, поэтому поставщик имеет право ограничивать ее в </w:t>
      </w:r>
      <w:r w:rsidRPr="00E73C78">
        <w:rPr>
          <w:color w:val="000000"/>
          <w:sz w:val="28"/>
          <w:szCs w:val="28"/>
        </w:rPr>
        <w:t>одностороннем порядке при выборе плана контроля</w:t>
      </w:r>
    </w:p>
    <w:p w:rsidR="00457DA0" w:rsidRPr="00E73C78" w:rsidRDefault="00457DA0" w:rsidP="00DA143F">
      <w:pPr>
        <w:ind w:firstLine="709"/>
        <w:jc w:val="both"/>
        <w:rPr>
          <w:sz w:val="28"/>
          <w:szCs w:val="28"/>
        </w:rPr>
      </w:pPr>
    </w:p>
    <w:p w:rsidR="00457DA0" w:rsidRDefault="00457DA0" w:rsidP="00401A89">
      <w:pPr>
        <w:shd w:val="clear" w:color="auto" w:fill="FFFFFF"/>
        <w:ind w:firstLine="709"/>
        <w:jc w:val="both"/>
        <w:rPr>
          <w:b/>
          <w:bCs/>
          <w:sz w:val="28"/>
          <w:szCs w:val="28"/>
        </w:rPr>
      </w:pPr>
      <w:r w:rsidRPr="00E73C78">
        <w:rPr>
          <w:b/>
          <w:bCs/>
          <w:sz w:val="28"/>
          <w:szCs w:val="28"/>
        </w:rPr>
        <w:t>Контрольные вопросы:</w:t>
      </w:r>
    </w:p>
    <w:p w:rsidR="00096CF8" w:rsidRPr="00096CF8" w:rsidRDefault="00096CF8" w:rsidP="00BE67A8">
      <w:pPr>
        <w:pStyle w:val="a3"/>
        <w:widowControl w:val="0"/>
        <w:numPr>
          <w:ilvl w:val="0"/>
          <w:numId w:val="36"/>
        </w:numPr>
        <w:autoSpaceDE w:val="0"/>
        <w:autoSpaceDN w:val="0"/>
        <w:adjustRightInd w:val="0"/>
        <w:spacing w:after="0" w:line="240" w:lineRule="auto"/>
        <w:jc w:val="both"/>
        <w:rPr>
          <w:rFonts w:ascii="Times New Roman" w:hAnsi="Times New Roman" w:cs="Times New Roman"/>
          <w:bCs/>
          <w:color w:val="000000"/>
          <w:sz w:val="28"/>
          <w:szCs w:val="28"/>
        </w:rPr>
      </w:pPr>
      <w:r w:rsidRPr="00096CF8">
        <w:rPr>
          <w:rFonts w:ascii="Times New Roman" w:hAnsi="Times New Roman" w:cs="Times New Roman"/>
          <w:color w:val="000000"/>
          <w:sz w:val="28"/>
          <w:szCs w:val="28"/>
          <w:shd w:val="clear" w:color="auto" w:fill="FFFFFF"/>
        </w:rPr>
        <w:t>Как выражается уровень несоответствий п</w:t>
      </w:r>
      <w:r w:rsidRPr="00096CF8">
        <w:rPr>
          <w:rFonts w:ascii="Times New Roman" w:hAnsi="Times New Roman" w:cs="Times New Roman"/>
          <w:bCs/>
          <w:color w:val="000000"/>
          <w:sz w:val="28"/>
          <w:szCs w:val="28"/>
        </w:rPr>
        <w:t>оказателя качества партии продукции</w:t>
      </w:r>
      <w:r>
        <w:rPr>
          <w:rFonts w:ascii="Times New Roman" w:hAnsi="Times New Roman" w:cs="Times New Roman"/>
          <w:bCs/>
          <w:color w:val="000000"/>
          <w:sz w:val="28"/>
          <w:szCs w:val="28"/>
        </w:rPr>
        <w:t>?</w:t>
      </w:r>
    </w:p>
    <w:p w:rsidR="00A20A43" w:rsidRPr="00A20A43" w:rsidRDefault="00A20A43" w:rsidP="00BE67A8">
      <w:pPr>
        <w:pStyle w:val="a3"/>
        <w:widowControl w:val="0"/>
        <w:numPr>
          <w:ilvl w:val="0"/>
          <w:numId w:val="36"/>
        </w:numPr>
        <w:autoSpaceDE w:val="0"/>
        <w:autoSpaceDN w:val="0"/>
        <w:adjustRightInd w:val="0"/>
        <w:spacing w:after="0" w:line="240" w:lineRule="auto"/>
        <w:jc w:val="both"/>
        <w:rPr>
          <w:rFonts w:ascii="Times New Roman" w:hAnsi="Times New Roman" w:cs="Times New Roman"/>
          <w:bCs/>
          <w:color w:val="000000"/>
          <w:sz w:val="28"/>
          <w:szCs w:val="28"/>
        </w:rPr>
      </w:pPr>
      <w:r w:rsidRPr="00A20A43">
        <w:rPr>
          <w:rFonts w:ascii="Times New Roman" w:hAnsi="Times New Roman" w:cs="Times New Roman"/>
          <w:color w:val="000000"/>
          <w:sz w:val="28"/>
          <w:szCs w:val="28"/>
          <w:shd w:val="clear" w:color="auto" w:fill="FFFFFF"/>
        </w:rPr>
        <w:t>Значения</w:t>
      </w:r>
      <w:r w:rsidRPr="00A20A43">
        <w:rPr>
          <w:rFonts w:ascii="Times New Roman" w:hAnsi="Times New Roman" w:cs="Times New Roman"/>
          <w:i/>
          <w:iCs/>
          <w:color w:val="000000"/>
          <w:sz w:val="28"/>
          <w:szCs w:val="28"/>
          <w:shd w:val="clear" w:color="auto" w:fill="FFFFFF"/>
        </w:rPr>
        <w:t xml:space="preserve"> NQL</w:t>
      </w:r>
      <w:r w:rsidR="001A1529">
        <w:rPr>
          <w:rFonts w:ascii="Times New Roman" w:hAnsi="Times New Roman" w:cs="Times New Roman"/>
          <w:i/>
          <w:iCs/>
          <w:color w:val="000000"/>
          <w:sz w:val="28"/>
          <w:szCs w:val="28"/>
          <w:shd w:val="clear" w:color="auto" w:fill="FFFFFF"/>
        </w:rPr>
        <w:t>,</w:t>
      </w:r>
      <w:r w:rsidRPr="00A20A43">
        <w:rPr>
          <w:rFonts w:ascii="Times New Roman" w:hAnsi="Times New Roman" w:cs="Times New Roman"/>
          <w:color w:val="000000"/>
          <w:sz w:val="28"/>
          <w:szCs w:val="28"/>
          <w:shd w:val="clear" w:color="auto" w:fill="FFFFFF"/>
        </w:rPr>
        <w:t xml:space="preserve"> для определения </w:t>
      </w:r>
      <w:r w:rsidRPr="00A20A43">
        <w:rPr>
          <w:rFonts w:ascii="Times New Roman" w:hAnsi="Times New Roman" w:cs="Times New Roman"/>
          <w:color w:val="000000"/>
          <w:sz w:val="28"/>
          <w:szCs w:val="28"/>
        </w:rPr>
        <w:t xml:space="preserve">критерия качества </w:t>
      </w:r>
      <w:r w:rsidRPr="00A20A43">
        <w:rPr>
          <w:rFonts w:ascii="Times New Roman" w:hAnsi="Times New Roman" w:cs="Times New Roman"/>
          <w:color w:val="000000"/>
          <w:sz w:val="28"/>
          <w:szCs w:val="28"/>
          <w:shd w:val="clear" w:color="auto" w:fill="FFFFFF"/>
        </w:rPr>
        <w:t>при н</w:t>
      </w:r>
      <w:r>
        <w:rPr>
          <w:rFonts w:ascii="Times New Roman" w:hAnsi="Times New Roman" w:cs="Times New Roman"/>
          <w:bCs/>
          <w:color w:val="000000"/>
          <w:sz w:val="28"/>
          <w:szCs w:val="28"/>
        </w:rPr>
        <w:t>ормировании</w:t>
      </w:r>
      <w:r w:rsidRPr="00A20A43">
        <w:rPr>
          <w:rFonts w:ascii="Times New Roman" w:hAnsi="Times New Roman" w:cs="Times New Roman"/>
          <w:bCs/>
          <w:color w:val="000000"/>
          <w:sz w:val="28"/>
          <w:szCs w:val="28"/>
        </w:rPr>
        <w:t xml:space="preserve"> качества партий продукции</w:t>
      </w:r>
      <w:r>
        <w:rPr>
          <w:rFonts w:ascii="Times New Roman" w:hAnsi="Times New Roman" w:cs="Times New Roman"/>
          <w:bCs/>
          <w:color w:val="000000"/>
          <w:sz w:val="28"/>
          <w:szCs w:val="28"/>
        </w:rPr>
        <w:t>?</w:t>
      </w:r>
    </w:p>
    <w:p w:rsidR="00A20A43" w:rsidRPr="002B407C" w:rsidRDefault="002B407C" w:rsidP="00BE67A8">
      <w:pPr>
        <w:pStyle w:val="a3"/>
        <w:widowControl w:val="0"/>
        <w:numPr>
          <w:ilvl w:val="0"/>
          <w:numId w:val="36"/>
        </w:numPr>
        <w:autoSpaceDE w:val="0"/>
        <w:autoSpaceDN w:val="0"/>
        <w:adjustRightInd w:val="0"/>
        <w:spacing w:after="0" w:line="240" w:lineRule="auto"/>
        <w:jc w:val="both"/>
        <w:rPr>
          <w:rFonts w:ascii="Times New Roman" w:hAnsi="Times New Roman" w:cs="Times New Roman"/>
          <w:bCs/>
          <w:color w:val="000000"/>
          <w:sz w:val="28"/>
          <w:szCs w:val="28"/>
        </w:rPr>
      </w:pPr>
      <w:r w:rsidRPr="002B407C">
        <w:rPr>
          <w:rFonts w:ascii="Times New Roman" w:hAnsi="Times New Roman" w:cs="Times New Roman"/>
          <w:bCs/>
          <w:color w:val="000000"/>
          <w:sz w:val="28"/>
          <w:szCs w:val="28"/>
        </w:rPr>
        <w:t xml:space="preserve">Какие требования предъявляются к поставщику при решении </w:t>
      </w:r>
      <w:r w:rsidRPr="002B407C">
        <w:rPr>
          <w:rFonts w:ascii="Times New Roman" w:hAnsi="Times New Roman" w:cs="Times New Roman"/>
          <w:color w:val="000000"/>
          <w:sz w:val="28"/>
          <w:szCs w:val="28"/>
        </w:rPr>
        <w:t>о пригодности партии продукции к поставке потребителю?</w:t>
      </w:r>
    </w:p>
    <w:p w:rsidR="00096CF8" w:rsidRPr="0058317E" w:rsidRDefault="0058317E" w:rsidP="00BE67A8">
      <w:pPr>
        <w:pStyle w:val="a3"/>
        <w:numPr>
          <w:ilvl w:val="0"/>
          <w:numId w:val="36"/>
        </w:numPr>
        <w:shd w:val="clear" w:color="auto" w:fill="FFFFFF"/>
        <w:spacing w:after="0" w:line="240" w:lineRule="auto"/>
        <w:jc w:val="both"/>
        <w:rPr>
          <w:rFonts w:ascii="Times New Roman" w:hAnsi="Times New Roman" w:cs="Times New Roman"/>
          <w:b/>
          <w:bCs/>
          <w:sz w:val="28"/>
          <w:szCs w:val="28"/>
        </w:rPr>
      </w:pPr>
      <w:r w:rsidRPr="0058317E">
        <w:rPr>
          <w:rFonts w:ascii="Times New Roman" w:hAnsi="Times New Roman" w:cs="Times New Roman"/>
          <w:color w:val="000000"/>
          <w:sz w:val="28"/>
          <w:szCs w:val="28"/>
        </w:rPr>
        <w:t>Какие значения степени доверия к поставщику применяются в соответствии СТ РК ГОСТ Р 50779.30?</w:t>
      </w:r>
    </w:p>
    <w:p w:rsidR="00457DA0" w:rsidRPr="00E73C78" w:rsidRDefault="00457DA0" w:rsidP="00401A89">
      <w:pPr>
        <w:shd w:val="clear" w:color="auto" w:fill="FFFFFF"/>
        <w:ind w:firstLine="709"/>
        <w:jc w:val="both"/>
        <w:rPr>
          <w:b/>
          <w:bCs/>
          <w:sz w:val="28"/>
          <w:szCs w:val="28"/>
        </w:rPr>
      </w:pPr>
    </w:p>
    <w:p w:rsidR="00233FC2" w:rsidRDefault="00233FC2">
      <w:pPr>
        <w:rPr>
          <w:b/>
          <w:bCs/>
          <w:sz w:val="28"/>
          <w:szCs w:val="28"/>
        </w:rPr>
      </w:pPr>
      <w:r>
        <w:rPr>
          <w:b/>
          <w:bCs/>
          <w:sz w:val="28"/>
          <w:szCs w:val="28"/>
        </w:rPr>
        <w:br w:type="page"/>
      </w:r>
    </w:p>
    <w:p w:rsidR="00457DA0" w:rsidRPr="00E73C78" w:rsidRDefault="00457DA0" w:rsidP="00401A89">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lastRenderedPageBreak/>
        <w:t>Лекция 18</w:t>
      </w:r>
    </w:p>
    <w:p w:rsidR="00457DA0" w:rsidRPr="00E73C78" w:rsidRDefault="00457DA0" w:rsidP="00401A89">
      <w:pPr>
        <w:ind w:firstLine="709"/>
        <w:jc w:val="both"/>
        <w:rPr>
          <w:b/>
          <w:bCs/>
          <w:sz w:val="28"/>
          <w:szCs w:val="28"/>
        </w:rPr>
      </w:pPr>
      <w:r w:rsidRPr="00E73C78">
        <w:rPr>
          <w:b/>
          <w:bCs/>
          <w:sz w:val="28"/>
          <w:szCs w:val="28"/>
        </w:rPr>
        <w:t xml:space="preserve">Тема: Статистический приемочный контроль потребителя и третьей стороны по количественному признаку. </w:t>
      </w:r>
    </w:p>
    <w:p w:rsidR="00457DA0" w:rsidRPr="00E73C78" w:rsidRDefault="00457DA0" w:rsidP="00401A89">
      <w:pPr>
        <w:ind w:firstLine="709"/>
        <w:jc w:val="both"/>
        <w:rPr>
          <w:b/>
          <w:bCs/>
          <w:sz w:val="28"/>
          <w:szCs w:val="28"/>
        </w:rPr>
      </w:pPr>
    </w:p>
    <w:p w:rsidR="00457DA0" w:rsidRDefault="00457DA0" w:rsidP="00401A89">
      <w:pPr>
        <w:ind w:firstLine="709"/>
        <w:jc w:val="both"/>
        <w:rPr>
          <w:b/>
          <w:bCs/>
          <w:sz w:val="28"/>
          <w:szCs w:val="28"/>
        </w:rPr>
      </w:pPr>
      <w:r w:rsidRPr="00E73C78">
        <w:rPr>
          <w:b/>
          <w:bCs/>
          <w:sz w:val="28"/>
          <w:szCs w:val="28"/>
        </w:rPr>
        <w:t>План лекции:</w:t>
      </w:r>
    </w:p>
    <w:p w:rsidR="005E1EB6" w:rsidRDefault="005E1EB6" w:rsidP="00BE67A8">
      <w:pPr>
        <w:pStyle w:val="a3"/>
        <w:widowControl w:val="0"/>
        <w:numPr>
          <w:ilvl w:val="0"/>
          <w:numId w:val="37"/>
        </w:numPr>
        <w:autoSpaceDE w:val="0"/>
        <w:autoSpaceDN w:val="0"/>
        <w:adjustRightInd w:val="0"/>
        <w:spacing w:after="0" w:line="240" w:lineRule="auto"/>
        <w:jc w:val="both"/>
        <w:rPr>
          <w:rFonts w:ascii="Times New Roman" w:hAnsi="Times New Roman" w:cs="Times New Roman"/>
          <w:bCs/>
          <w:color w:val="000000"/>
          <w:sz w:val="28"/>
          <w:szCs w:val="28"/>
        </w:rPr>
      </w:pPr>
      <w:r w:rsidRPr="005E1EB6">
        <w:rPr>
          <w:rFonts w:ascii="Times New Roman" w:hAnsi="Times New Roman" w:cs="Times New Roman"/>
          <w:bCs/>
          <w:color w:val="000000"/>
          <w:sz w:val="28"/>
          <w:szCs w:val="28"/>
        </w:rPr>
        <w:t>Статистический приемочный контроль потребителя. Ограничение риска другой стороны</w:t>
      </w:r>
      <w:r>
        <w:rPr>
          <w:rFonts w:ascii="Times New Roman" w:hAnsi="Times New Roman" w:cs="Times New Roman"/>
          <w:bCs/>
          <w:color w:val="000000"/>
          <w:sz w:val="28"/>
          <w:szCs w:val="28"/>
        </w:rPr>
        <w:t>.</w:t>
      </w:r>
    </w:p>
    <w:p w:rsidR="005E1EB6" w:rsidRPr="005E1EB6" w:rsidRDefault="005E1EB6" w:rsidP="00BE67A8">
      <w:pPr>
        <w:pStyle w:val="a3"/>
        <w:widowControl w:val="0"/>
        <w:numPr>
          <w:ilvl w:val="0"/>
          <w:numId w:val="37"/>
        </w:numPr>
        <w:autoSpaceDE w:val="0"/>
        <w:autoSpaceDN w:val="0"/>
        <w:adjustRightInd w:val="0"/>
        <w:spacing w:after="0" w:line="240" w:lineRule="auto"/>
        <w:jc w:val="both"/>
        <w:rPr>
          <w:rFonts w:ascii="Times New Roman" w:hAnsi="Times New Roman" w:cs="Times New Roman"/>
          <w:bCs/>
          <w:color w:val="000000"/>
          <w:sz w:val="28"/>
          <w:szCs w:val="28"/>
        </w:rPr>
      </w:pPr>
      <w:r w:rsidRPr="005E1EB6">
        <w:rPr>
          <w:rFonts w:ascii="Times New Roman" w:hAnsi="Times New Roman" w:cs="Times New Roman"/>
          <w:bCs/>
          <w:color w:val="000000"/>
          <w:sz w:val="28"/>
          <w:szCs w:val="28"/>
        </w:rPr>
        <w:t>Правила принятия решений по результатам статистического приемочного контроля</w:t>
      </w:r>
      <w:r>
        <w:rPr>
          <w:rFonts w:ascii="Times New Roman" w:hAnsi="Times New Roman" w:cs="Times New Roman"/>
          <w:bCs/>
          <w:color w:val="000000"/>
          <w:sz w:val="28"/>
          <w:szCs w:val="28"/>
        </w:rPr>
        <w:t>.</w:t>
      </w:r>
    </w:p>
    <w:p w:rsidR="005E1EB6" w:rsidRPr="005E1EB6" w:rsidRDefault="005E1EB6" w:rsidP="00BE67A8">
      <w:pPr>
        <w:pStyle w:val="a3"/>
        <w:widowControl w:val="0"/>
        <w:numPr>
          <w:ilvl w:val="0"/>
          <w:numId w:val="37"/>
        </w:numPr>
        <w:autoSpaceDE w:val="0"/>
        <w:autoSpaceDN w:val="0"/>
        <w:adjustRightInd w:val="0"/>
        <w:spacing w:after="0" w:line="240" w:lineRule="auto"/>
        <w:jc w:val="both"/>
        <w:rPr>
          <w:rFonts w:ascii="Times New Roman" w:hAnsi="Times New Roman" w:cs="Times New Roman"/>
          <w:bCs/>
          <w:color w:val="000000"/>
          <w:sz w:val="28"/>
          <w:szCs w:val="28"/>
        </w:rPr>
      </w:pPr>
      <w:r w:rsidRPr="005E1EB6">
        <w:rPr>
          <w:rFonts w:ascii="Times New Roman" w:hAnsi="Times New Roman" w:cs="Times New Roman"/>
          <w:color w:val="000000"/>
          <w:sz w:val="28"/>
          <w:szCs w:val="28"/>
        </w:rPr>
        <w:t>Правила принятия решений при контроле поставщика по методу доверительных границ.</w:t>
      </w:r>
    </w:p>
    <w:p w:rsidR="00457DA0" w:rsidRDefault="00457DA0" w:rsidP="00DA143F">
      <w:pPr>
        <w:ind w:firstLine="709"/>
        <w:jc w:val="both"/>
        <w:rPr>
          <w:sz w:val="28"/>
          <w:szCs w:val="28"/>
        </w:rPr>
      </w:pPr>
    </w:p>
    <w:p w:rsidR="00457DA0" w:rsidRPr="00E73C78" w:rsidRDefault="00457DA0" w:rsidP="00BA1993">
      <w:pPr>
        <w:widowControl w:val="0"/>
        <w:autoSpaceDE w:val="0"/>
        <w:autoSpaceDN w:val="0"/>
        <w:adjustRightInd w:val="0"/>
        <w:ind w:firstLine="709"/>
        <w:jc w:val="both"/>
        <w:rPr>
          <w:b/>
          <w:bCs/>
          <w:color w:val="000000"/>
          <w:sz w:val="28"/>
          <w:szCs w:val="28"/>
        </w:rPr>
      </w:pPr>
      <w:r w:rsidRPr="00E73C78">
        <w:rPr>
          <w:b/>
          <w:bCs/>
          <w:color w:val="000000"/>
          <w:sz w:val="28"/>
          <w:szCs w:val="28"/>
        </w:rPr>
        <w:t>Статистический приемочный контроль потребителя</w:t>
      </w:r>
    </w:p>
    <w:p w:rsidR="00457DA0" w:rsidRPr="00E73C78" w:rsidRDefault="00457DA0" w:rsidP="00BA1993">
      <w:pPr>
        <w:widowControl w:val="0"/>
        <w:autoSpaceDE w:val="0"/>
        <w:autoSpaceDN w:val="0"/>
        <w:adjustRightInd w:val="0"/>
        <w:ind w:firstLine="709"/>
        <w:jc w:val="both"/>
        <w:rPr>
          <w:b/>
          <w:bCs/>
          <w:color w:val="000000"/>
          <w:sz w:val="28"/>
          <w:szCs w:val="28"/>
        </w:rPr>
      </w:pPr>
      <w:r w:rsidRPr="00E73C78">
        <w:rPr>
          <w:b/>
          <w:bCs/>
          <w:color w:val="000000"/>
          <w:sz w:val="28"/>
          <w:szCs w:val="28"/>
        </w:rPr>
        <w:t>Ограничение риска другой стороны (риска поставщика при контроле потребителя)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Для применения потребителем планов СПК по количественному </w:t>
      </w:r>
      <w:r w:rsidRPr="00E73C78">
        <w:rPr>
          <w:color w:val="000000"/>
          <w:sz w:val="28"/>
          <w:szCs w:val="28"/>
          <w:shd w:val="clear" w:color="auto" w:fill="FFFFFF"/>
        </w:rPr>
        <w:t xml:space="preserve">признаку в настоящем стандарте установлено нормативное значение риска поставщика при контроле потребителя (ограничение на риск поставщика при </w:t>
      </w:r>
      <w:r w:rsidRPr="00E73C78">
        <w:rPr>
          <w:color w:val="000000"/>
          <w:sz w:val="28"/>
          <w:szCs w:val="28"/>
        </w:rPr>
        <w:t>контроле потребителя)</w:t>
      </w:r>
    </w:p>
    <w:p w:rsidR="00457DA0" w:rsidRPr="00E73C78" w:rsidRDefault="00457DA0" w:rsidP="00BA1993">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Собственный </w:t>
      </w:r>
      <w:r w:rsidRPr="00E73C78">
        <w:rPr>
          <w:i/>
          <w:iCs/>
          <w:color w:val="000000"/>
          <w:sz w:val="28"/>
          <w:szCs w:val="28"/>
        </w:rPr>
        <w:t>α</w:t>
      </w:r>
      <w:r w:rsidRPr="00E73C78">
        <w:rPr>
          <w:color w:val="000000"/>
          <w:sz w:val="28"/>
          <w:szCs w:val="28"/>
        </w:rPr>
        <w:t xml:space="preserve">0 = 0,05. риск стороны, проводящей контроль (риск потребителя при контроле потребителя) При контроле потребителя существует вероятность принять решение о </w:t>
      </w:r>
      <w:r w:rsidRPr="00E73C78">
        <w:rPr>
          <w:color w:val="000000"/>
          <w:sz w:val="28"/>
          <w:szCs w:val="28"/>
          <w:shd w:val="clear" w:color="auto" w:fill="FFFFFF"/>
        </w:rPr>
        <w:t>соответствии в отношении партии, качество которой не соответствует установленным требованиям, т.е. с фактическим уровнем несоответствий выше</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Данная вероятность затрагивает только интересы потребителя, </w:t>
      </w:r>
      <w:r w:rsidRPr="00E73C78">
        <w:rPr>
          <w:color w:val="000000"/>
          <w:sz w:val="28"/>
          <w:szCs w:val="28"/>
        </w:rPr>
        <w:t xml:space="preserve">поэтому ограничение риска потребителя при контроле потребителя </w:t>
      </w:r>
      <w:r w:rsidRPr="00E73C78">
        <w:rPr>
          <w:color w:val="000000"/>
          <w:sz w:val="28"/>
          <w:szCs w:val="28"/>
          <w:shd w:val="clear" w:color="auto" w:fill="FFFFFF"/>
        </w:rPr>
        <w:t>последний производит в одностороннем порядке при выборе плана контроля.</w:t>
      </w:r>
    </w:p>
    <w:p w:rsidR="00457DA0" w:rsidRPr="00E73C78" w:rsidRDefault="00457DA0" w:rsidP="00BA1993">
      <w:pPr>
        <w:widowControl w:val="0"/>
        <w:autoSpaceDE w:val="0"/>
        <w:autoSpaceDN w:val="0"/>
        <w:adjustRightInd w:val="0"/>
        <w:ind w:firstLine="709"/>
        <w:jc w:val="both"/>
        <w:rPr>
          <w:b/>
          <w:bCs/>
          <w:color w:val="000000"/>
          <w:sz w:val="28"/>
          <w:szCs w:val="28"/>
        </w:rPr>
      </w:pPr>
      <w:r w:rsidRPr="00E73C78">
        <w:rPr>
          <w:b/>
          <w:bCs/>
          <w:color w:val="000000"/>
          <w:sz w:val="28"/>
          <w:szCs w:val="28"/>
        </w:rPr>
        <w:t>Правила принятия решений по результатам статистического приемочного контроля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Условия применения статистического приемочного контроля по количественному признаку</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Процедуры статистического приемочного контроля по </w:t>
      </w:r>
      <w:r w:rsidRPr="00E73C78">
        <w:rPr>
          <w:color w:val="000000"/>
          <w:sz w:val="28"/>
          <w:szCs w:val="28"/>
          <w:shd w:val="clear" w:color="auto" w:fill="FFFFFF"/>
        </w:rPr>
        <w:t xml:space="preserve">количественному признаку, устанавливаемые настоящим стандартом, должны </w:t>
      </w:r>
      <w:r w:rsidRPr="00E73C78">
        <w:rPr>
          <w:color w:val="000000"/>
          <w:sz w:val="28"/>
          <w:szCs w:val="28"/>
        </w:rPr>
        <w:t>учитывать:</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возможности стороны, организующей и проводящей контроль;</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вид вероятностного распределения значений показателей качества изделий;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вид ограничения на показатель качества (наименьшее предельное значение, наибольшее предельное значение либо оба этих значения).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Допустимые планы и схемы С П К</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Планы и схемы, удовлетворяющие ограничениям </w:t>
      </w:r>
      <w:r w:rsidRPr="00E73C78">
        <w:rPr>
          <w:color w:val="000000"/>
          <w:sz w:val="28"/>
          <w:szCs w:val="28"/>
          <w:shd w:val="clear" w:color="auto" w:fill="FFFFFF"/>
        </w:rPr>
        <w:t xml:space="preserve"> при установленном</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являются допустимыми для применения </w:t>
      </w:r>
      <w:r w:rsidRPr="00E73C78">
        <w:rPr>
          <w:color w:val="000000"/>
          <w:sz w:val="28"/>
          <w:szCs w:val="28"/>
        </w:rPr>
        <w:t>соответствующей стороной.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Допустимые планы и схемы СПК поставщика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План СПК поставщика является допустимым, если риск потребителя </w:t>
      </w:r>
      <w:r w:rsidRPr="00E73C78">
        <w:rPr>
          <w:color w:val="000000"/>
          <w:sz w:val="28"/>
          <w:szCs w:val="28"/>
          <w:shd w:val="clear" w:color="auto" w:fill="FFFFFF"/>
        </w:rPr>
        <w:t xml:space="preserve">при контроле поставщика не превышает установленное нормативное </w:t>
      </w:r>
      <w:r w:rsidRPr="00E73C78">
        <w:rPr>
          <w:color w:val="000000"/>
          <w:sz w:val="28"/>
          <w:szCs w:val="28"/>
        </w:rPr>
        <w:t>значение</w:t>
      </w:r>
      <w:r w:rsidRPr="00E73C78">
        <w:rPr>
          <w:i/>
          <w:iCs/>
          <w:color w:val="000000"/>
          <w:sz w:val="28"/>
          <w:szCs w:val="28"/>
        </w:rPr>
        <w:t xml:space="preserve"> β</w:t>
      </w:r>
      <w:r w:rsidRPr="00E73C78">
        <w:rPr>
          <w:color w:val="000000"/>
          <w:sz w:val="28"/>
          <w:szCs w:val="28"/>
        </w:rPr>
        <w:t>0</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lastRenderedPageBreak/>
        <w:t>Допустимые планы и схемы СПК потребителя.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План СПК потребителя является допустимым, если риск поставщика при контроле потребителя не превышает установленное нормативное значение</w:t>
      </w:r>
      <w:r w:rsidRPr="00E73C78">
        <w:rPr>
          <w:i/>
          <w:iCs/>
          <w:color w:val="000000"/>
          <w:sz w:val="28"/>
          <w:szCs w:val="28"/>
        </w:rPr>
        <w:t xml:space="preserve"> а</w:t>
      </w:r>
      <w:r w:rsidRPr="00E73C78">
        <w:rPr>
          <w:color w:val="000000"/>
          <w:sz w:val="28"/>
          <w:szCs w:val="28"/>
        </w:rPr>
        <w:t>0</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Согласованность   процедур  СПК   поставщика  и потребителя</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Планы контроля при этом получаются различными, но они согласуются между собой через установленное значение</w:t>
      </w:r>
      <w:r w:rsidRPr="00E73C78">
        <w:rPr>
          <w:i/>
          <w:iCs/>
          <w:color w:val="000000"/>
          <w:sz w:val="28"/>
          <w:szCs w:val="28"/>
        </w:rPr>
        <w:t xml:space="preserve"> NQL.</w:t>
      </w:r>
    </w:p>
    <w:p w:rsidR="00457DA0" w:rsidRPr="00E73C78" w:rsidRDefault="00457DA0" w:rsidP="00BA1993">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Согласованность выборочных процедур поставщика и потребителя </w:t>
      </w:r>
      <w:r w:rsidRPr="00E73C78">
        <w:rPr>
          <w:color w:val="000000"/>
          <w:sz w:val="28"/>
          <w:szCs w:val="28"/>
          <w:shd w:val="clear" w:color="auto" w:fill="FFFFFF"/>
        </w:rPr>
        <w:t>означает, что практически исключаются ситуации, когда стороны могут принять противоположные решения в отношении партии одного и того же качества из-за статистической не воспроизводимости выборочного контроля.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Принятие поставщиком решений о возможности пос</w:t>
      </w:r>
      <w:r w:rsidR="00F218B9">
        <w:rPr>
          <w:color w:val="000000"/>
          <w:sz w:val="28"/>
          <w:szCs w:val="28"/>
        </w:rPr>
        <w:t>тавки партии по результатам СПК</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При применении поставщиком СПК по количественному признаку </w:t>
      </w:r>
      <w:r w:rsidRPr="00E73C78">
        <w:rPr>
          <w:color w:val="000000"/>
          <w:sz w:val="28"/>
          <w:szCs w:val="28"/>
          <w:shd w:val="clear" w:color="auto" w:fill="FFFFFF"/>
        </w:rPr>
        <w:t xml:space="preserve">решение о возможности поставки отдельной партии потребителю следует принимать только в случае положительных результатов контроля по допустимым планам или схемам СПК поставщика для всех установленных </w:t>
      </w:r>
      <w:r w:rsidRPr="00E73C78">
        <w:rPr>
          <w:color w:val="000000"/>
          <w:sz w:val="28"/>
          <w:szCs w:val="28"/>
        </w:rPr>
        <w:t>показателей качества.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Принятие потребителем решений о претензиях к поставщику по результатам СПК</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При применении потребителем СПК по количественному признаку при </w:t>
      </w:r>
      <w:r w:rsidRPr="00E73C78">
        <w:rPr>
          <w:color w:val="000000"/>
          <w:sz w:val="28"/>
          <w:szCs w:val="28"/>
          <w:shd w:val="clear" w:color="auto" w:fill="FFFFFF"/>
        </w:rPr>
        <w:t xml:space="preserve">входном контроле претензии к поставщику по качеству поступивших партий продукции могут быть предъявлены только на основании результатов контроля по допустимым планам или схемам СПК потребителя при наличии решения о несоответствии хотя бы для одного установленного показателя </w:t>
      </w:r>
      <w:r w:rsidRPr="00E73C78">
        <w:rPr>
          <w:color w:val="000000"/>
          <w:sz w:val="28"/>
          <w:szCs w:val="28"/>
        </w:rPr>
        <w:t>качества.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по результатам СПК по количественному признаку</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основаны на использовании следующих методов:</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 сравнения доверительных границ для уровня несоответствий партии </w:t>
      </w:r>
      <w:r w:rsidRPr="00E73C78">
        <w:rPr>
          <w:color w:val="000000"/>
          <w:sz w:val="28"/>
          <w:szCs w:val="28"/>
          <w:shd w:val="clear" w:color="auto" w:fill="FFFFFF"/>
        </w:rPr>
        <w:t xml:space="preserve">продукции с нормативным уровнем несоответствий — метод доверительных </w:t>
      </w:r>
      <w:r w:rsidRPr="00E73C78">
        <w:rPr>
          <w:color w:val="000000"/>
          <w:sz w:val="28"/>
          <w:szCs w:val="28"/>
        </w:rPr>
        <w:t>границ;</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сравнения толерантных границ для значения показателя качества с предельными значениями показателя — метод толерантных границ;</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сравнения статистического показателя качества с контрольным нормативом — метод проверки гипотез.</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Метод для принятия решений устанавливает сторона, организующая и проводящая контроль.</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Исходные данные для выбора плана С П К (обязательные и учитываемые исходные данные )</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 Обязательные исходные данные, устанавливаемые в нормативных документах или договорах на поставку, включают в себя: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предельные значения показателей качества;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 виды вероятностных распределений значений показателей качества, в </w:t>
      </w:r>
      <w:r w:rsidRPr="00E73C78">
        <w:rPr>
          <w:color w:val="000000"/>
          <w:sz w:val="28"/>
          <w:szCs w:val="28"/>
          <w:shd w:val="clear" w:color="auto" w:fill="FFFFFF"/>
        </w:rPr>
        <w:t xml:space="preserve">том числе значений устойчивых и признаваемых сторонами параметров </w:t>
      </w:r>
      <w:r w:rsidRPr="00E73C78">
        <w:rPr>
          <w:color w:val="000000"/>
          <w:sz w:val="28"/>
          <w:szCs w:val="28"/>
        </w:rPr>
        <w:lastRenderedPageBreak/>
        <w:t>распределений;</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нормативный уровень дефектности</w:t>
      </w:r>
      <w:r w:rsidRPr="00E73C78">
        <w:rPr>
          <w:i/>
          <w:iCs/>
          <w:color w:val="000000"/>
          <w:sz w:val="28"/>
          <w:szCs w:val="28"/>
        </w:rPr>
        <w:t xml:space="preserve"> NQL.</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При контроле поставщика к обязательным исходным данным также </w:t>
      </w:r>
      <w:r w:rsidRPr="00E73C78">
        <w:rPr>
          <w:color w:val="000000"/>
          <w:sz w:val="28"/>
          <w:szCs w:val="28"/>
          <w:shd w:val="clear" w:color="auto" w:fill="FFFFFF"/>
        </w:rPr>
        <w:t>относится нормативный риск потребителя</w:t>
      </w:r>
      <w:r w:rsidRPr="00E73C78">
        <w:rPr>
          <w:i/>
          <w:iCs/>
          <w:color w:val="000000"/>
          <w:sz w:val="28"/>
          <w:szCs w:val="28"/>
          <w:shd w:val="clear" w:color="auto" w:fill="FFFFFF"/>
        </w:rPr>
        <w:t xml:space="preserve"> β</w:t>
      </w:r>
      <w:r w:rsidRPr="00E73C78">
        <w:rPr>
          <w:color w:val="000000"/>
          <w:sz w:val="28"/>
          <w:szCs w:val="28"/>
          <w:shd w:val="clear" w:color="auto" w:fill="FFFFFF"/>
        </w:rPr>
        <w:t>0</w:t>
      </w:r>
      <w:r w:rsidRPr="00E73C78">
        <w:rPr>
          <w:i/>
          <w:iCs/>
          <w:color w:val="000000"/>
          <w:sz w:val="28"/>
          <w:szCs w:val="28"/>
          <w:shd w:val="clear" w:color="auto" w:fill="FFFFFF"/>
        </w:rPr>
        <w:t>,</w:t>
      </w:r>
      <w:r w:rsidRPr="00E73C78">
        <w:rPr>
          <w:color w:val="000000"/>
          <w:sz w:val="28"/>
          <w:szCs w:val="28"/>
          <w:shd w:val="clear" w:color="auto" w:fill="FFFFFF"/>
        </w:rPr>
        <w:t xml:space="preserve"> которому при принятии решений по методам доверительных и толерантных границ соответствует доверительная </w:t>
      </w:r>
      <w:r w:rsidRPr="00E73C78">
        <w:rPr>
          <w:color w:val="000000"/>
          <w:sz w:val="28"/>
          <w:szCs w:val="28"/>
        </w:rPr>
        <w:t>вероятность γо = 1 -</w:t>
      </w:r>
      <w:r w:rsidRPr="00E73C78">
        <w:rPr>
          <w:i/>
          <w:iCs/>
          <w:color w:val="000000"/>
          <w:sz w:val="28"/>
          <w:szCs w:val="28"/>
        </w:rPr>
        <w:t xml:space="preserve"> β</w:t>
      </w:r>
      <w:r w:rsidRPr="00E73C78">
        <w:rPr>
          <w:color w:val="000000"/>
          <w:sz w:val="28"/>
          <w:szCs w:val="28"/>
        </w:rPr>
        <w:t>0.</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При контроле потребителя к обязательным исходным данным </w:t>
      </w:r>
      <w:r w:rsidRPr="00E73C78">
        <w:rPr>
          <w:color w:val="000000"/>
          <w:sz w:val="28"/>
          <w:szCs w:val="28"/>
          <w:shd w:val="clear" w:color="auto" w:fill="FFFFFF"/>
        </w:rPr>
        <w:t xml:space="preserve">относится нормативный риск поставщика α0, которому соответствует </w:t>
      </w:r>
      <w:r w:rsidRPr="00E73C78">
        <w:rPr>
          <w:color w:val="000000"/>
          <w:sz w:val="28"/>
          <w:szCs w:val="28"/>
        </w:rPr>
        <w:t>доверительная вероятность ν0 = 1 — α0.</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Учитываемые  исходные  данные,  которые  определяет  в </w:t>
      </w:r>
      <w:r w:rsidRPr="00E73C78">
        <w:rPr>
          <w:color w:val="000000"/>
          <w:sz w:val="28"/>
          <w:szCs w:val="28"/>
          <w:shd w:val="clear" w:color="auto" w:fill="FFFFFF"/>
        </w:rPr>
        <w:t xml:space="preserve">одностороннем порядке сторона, организующая и проводящая контроль, </w:t>
      </w:r>
      <w:r w:rsidRPr="00E73C78">
        <w:rPr>
          <w:color w:val="000000"/>
          <w:sz w:val="28"/>
          <w:szCs w:val="28"/>
        </w:rPr>
        <w:t>включают в себя: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риск поставщика (при контроле поставщика);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риск потребителя (при контроле потребителя, третьей стороны);</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предполагаемые (прогнозируемые) параметры распределения значений показателя качества и уровня несоответствий;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экономические характеристики процедуры контроля.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при контроле поставщика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Метод доверительных границ</w:t>
      </w:r>
    </w:p>
    <w:p w:rsidR="00457DA0" w:rsidRPr="00E73C78" w:rsidRDefault="00457DA0" w:rsidP="00BA1993">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По результатам СПК изделий из выборки рассчитывают верхнюю </w:t>
      </w:r>
      <w:r w:rsidRPr="00E73C78">
        <w:rPr>
          <w:color w:val="000000"/>
          <w:sz w:val="28"/>
          <w:szCs w:val="28"/>
          <w:shd w:val="clear" w:color="auto" w:fill="FFFFFF"/>
        </w:rPr>
        <w:t>доверительную границу уровня несоответствий</w:t>
      </w:r>
      <w:r w:rsidRPr="00E73C78">
        <w:rPr>
          <w:i/>
          <w:iCs/>
          <w:color w:val="000000"/>
          <w:sz w:val="28"/>
          <w:szCs w:val="28"/>
          <w:shd w:val="clear" w:color="auto" w:fill="FFFFFF"/>
        </w:rPr>
        <w:t xml:space="preserve"> q</w:t>
      </w:r>
      <w:r w:rsidRPr="00E73C78">
        <w:rPr>
          <w:color w:val="000000"/>
          <w:sz w:val="28"/>
          <w:szCs w:val="28"/>
          <w:shd w:val="clear" w:color="auto" w:fill="FFFFFF"/>
        </w:rPr>
        <w:t xml:space="preserve"> с уровнем доверия γо =1-</w:t>
      </w:r>
      <w:r w:rsidRPr="00E73C78">
        <w:rPr>
          <w:i/>
          <w:iCs/>
          <w:color w:val="000000"/>
          <w:sz w:val="28"/>
          <w:szCs w:val="28"/>
          <w:shd w:val="clear" w:color="auto" w:fill="FFFFFF"/>
        </w:rPr>
        <w:t>β</w:t>
      </w:r>
      <w:r w:rsidRPr="00E73C78">
        <w:rPr>
          <w:color w:val="000000"/>
          <w:sz w:val="28"/>
          <w:szCs w:val="28"/>
          <w:shd w:val="clear" w:color="auto" w:fill="FFFFFF"/>
        </w:rPr>
        <w:t>0.</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Решение о соответствии партии продукции требованию к качеству </w:t>
      </w:r>
      <w:r w:rsidRPr="00E73C78">
        <w:rPr>
          <w:color w:val="000000"/>
          <w:sz w:val="28"/>
          <w:szCs w:val="28"/>
          <w:shd w:val="clear" w:color="auto" w:fill="FFFFFF"/>
        </w:rPr>
        <w:t xml:space="preserve">принимают, если верхняя доверительная граница уровня несоответствий не </w:t>
      </w:r>
      <w:r w:rsidRPr="00E73C78">
        <w:rPr>
          <w:color w:val="000000"/>
          <w:sz w:val="28"/>
          <w:szCs w:val="28"/>
        </w:rPr>
        <w:t>превышает нормативный уровень несоответствий:</w:t>
      </w:r>
      <w:r w:rsidRPr="00E73C78">
        <w:rPr>
          <w:i/>
          <w:iCs/>
          <w:color w:val="000000"/>
          <w:sz w:val="28"/>
          <w:szCs w:val="28"/>
        </w:rPr>
        <w:t xml:space="preserve"> q</w:t>
      </w:r>
      <w:r w:rsidRPr="00E73C78">
        <w:rPr>
          <w:color w:val="000000"/>
          <w:sz w:val="28"/>
          <w:szCs w:val="28"/>
          <w:u w:val="single"/>
        </w:rPr>
        <w:t xml:space="preserve"> &lt;</w:t>
      </w:r>
      <w:r w:rsidRPr="00E73C78">
        <w:rPr>
          <w:i/>
          <w:iCs/>
          <w:color w:val="000000"/>
          <w:sz w:val="28"/>
          <w:szCs w:val="28"/>
        </w:rPr>
        <w:t xml:space="preserve"> NQL.</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w:t>
      </w:r>
      <w:r w:rsidRPr="00E73C78">
        <w:rPr>
          <w:i/>
          <w:iCs/>
          <w:color w:val="000000"/>
          <w:sz w:val="28"/>
          <w:szCs w:val="28"/>
        </w:rPr>
        <w:t xml:space="preserve"> q</w:t>
      </w:r>
      <w:r w:rsidRPr="00E73C78">
        <w:rPr>
          <w:color w:val="000000"/>
          <w:sz w:val="28"/>
          <w:szCs w:val="28"/>
        </w:rPr>
        <w:t xml:space="preserve"> &gt;</w:t>
      </w:r>
      <w:r w:rsidRPr="00E73C78">
        <w:rPr>
          <w:i/>
          <w:iCs/>
          <w:color w:val="000000"/>
          <w:sz w:val="28"/>
          <w:szCs w:val="28"/>
        </w:rPr>
        <w:t xml:space="preserve"> NQL.</w:t>
      </w:r>
    </w:p>
    <w:p w:rsidR="004943D1" w:rsidRDefault="004943D1" w:rsidP="00BA1993">
      <w:pPr>
        <w:widowControl w:val="0"/>
        <w:autoSpaceDE w:val="0"/>
        <w:autoSpaceDN w:val="0"/>
        <w:adjustRightInd w:val="0"/>
        <w:ind w:firstLine="709"/>
        <w:jc w:val="both"/>
        <w:rPr>
          <w:color w:val="000000"/>
          <w:sz w:val="28"/>
          <w:szCs w:val="28"/>
        </w:rPr>
      </w:pP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при контроле поставщика по методу доверительных границ иллюстрирует рисунок 1.</w:t>
      </w:r>
    </w:p>
    <w:p w:rsidR="00457DA0" w:rsidRDefault="00457DA0" w:rsidP="00BA1993">
      <w:pPr>
        <w:widowControl w:val="0"/>
        <w:autoSpaceDE w:val="0"/>
        <w:autoSpaceDN w:val="0"/>
        <w:adjustRightInd w:val="0"/>
        <w:ind w:firstLine="709"/>
        <w:jc w:val="both"/>
        <w:rPr>
          <w:color w:val="000000"/>
          <w:sz w:val="28"/>
          <w:szCs w:val="28"/>
        </w:rPr>
      </w:pPr>
    </w:p>
    <w:p w:rsidR="004943D1" w:rsidRPr="00E73C78" w:rsidRDefault="004943D1" w:rsidP="00BA1993">
      <w:pPr>
        <w:widowControl w:val="0"/>
        <w:autoSpaceDE w:val="0"/>
        <w:autoSpaceDN w:val="0"/>
        <w:adjustRightInd w:val="0"/>
        <w:ind w:firstLine="709"/>
        <w:jc w:val="both"/>
        <w:rPr>
          <w:color w:val="000000"/>
          <w:sz w:val="28"/>
          <w:szCs w:val="28"/>
        </w:rPr>
      </w:pPr>
    </w:p>
    <w:p w:rsidR="00457DA0" w:rsidRPr="00E73C78" w:rsidRDefault="00084A51" w:rsidP="00BA1993">
      <w:pPr>
        <w:ind w:firstLine="709"/>
        <w:jc w:val="both"/>
        <w:rPr>
          <w:sz w:val="28"/>
          <w:szCs w:val="28"/>
        </w:rPr>
      </w:pPr>
      <w:r>
        <w:rPr>
          <w:noProof/>
          <w:sz w:val="28"/>
          <w:szCs w:val="28"/>
        </w:rPr>
        <w:drawing>
          <wp:inline distT="0" distB="0" distL="0" distR="0">
            <wp:extent cx="4476115" cy="1573530"/>
            <wp:effectExtent l="19050" t="0" r="635" b="0"/>
            <wp:docPr id="1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7"/>
                    <a:srcRect/>
                    <a:stretch>
                      <a:fillRect/>
                    </a:stretch>
                  </pic:blipFill>
                  <pic:spPr bwMode="auto">
                    <a:xfrm>
                      <a:off x="0" y="0"/>
                      <a:ext cx="4476115" cy="1573530"/>
                    </a:xfrm>
                    <a:prstGeom prst="rect">
                      <a:avLst/>
                    </a:prstGeom>
                    <a:noFill/>
                    <a:ln w="9525">
                      <a:noFill/>
                      <a:miter lim="800000"/>
                      <a:headEnd/>
                      <a:tailEnd/>
                    </a:ln>
                  </pic:spPr>
                </pic:pic>
              </a:graphicData>
            </a:graphic>
          </wp:inline>
        </w:drawing>
      </w:r>
    </w:p>
    <w:p w:rsidR="00457DA0" w:rsidRPr="00E73C78" w:rsidRDefault="00457DA0" w:rsidP="00BA1993">
      <w:pPr>
        <w:ind w:firstLine="709"/>
        <w:jc w:val="both"/>
        <w:rPr>
          <w:sz w:val="28"/>
          <w:szCs w:val="28"/>
        </w:rPr>
      </w:pPr>
    </w:p>
    <w:p w:rsidR="00457DA0" w:rsidRPr="00E73C78" w:rsidRDefault="00457DA0" w:rsidP="00BA1993">
      <w:pPr>
        <w:widowControl w:val="0"/>
        <w:autoSpaceDE w:val="0"/>
        <w:autoSpaceDN w:val="0"/>
        <w:adjustRightInd w:val="0"/>
        <w:ind w:firstLine="709"/>
        <w:jc w:val="both"/>
        <w:rPr>
          <w:color w:val="000000"/>
        </w:rPr>
      </w:pPr>
      <w:r w:rsidRPr="00E73C78">
        <w:rPr>
          <w:color w:val="000000"/>
        </w:rPr>
        <w:t>Рисунок 1 – Правила принятия решений при контроле поставщика по методу доверительных границ.</w:t>
      </w:r>
    </w:p>
    <w:p w:rsidR="00457DA0" w:rsidRPr="00E73C78" w:rsidRDefault="00457DA0" w:rsidP="00BA1993">
      <w:pPr>
        <w:widowControl w:val="0"/>
        <w:autoSpaceDE w:val="0"/>
        <w:autoSpaceDN w:val="0"/>
        <w:adjustRightInd w:val="0"/>
        <w:ind w:firstLine="709"/>
        <w:jc w:val="both"/>
        <w:rPr>
          <w:color w:val="000000"/>
          <w:sz w:val="28"/>
          <w:szCs w:val="28"/>
        </w:rPr>
      </w:pP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Расчет верхней доверительной границы уровня несоответствий — в соответствии с приложением Б.</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Метод толерантных границ применяют только для случая одного </w:t>
      </w:r>
      <w:r w:rsidRPr="00E73C78">
        <w:rPr>
          <w:color w:val="000000"/>
          <w:sz w:val="28"/>
          <w:szCs w:val="28"/>
          <w:shd w:val="clear" w:color="auto" w:fill="FFFFFF"/>
        </w:rPr>
        <w:t xml:space="preserve">показателя качества. Возможны три случая задания предельных значений </w:t>
      </w:r>
      <w:r w:rsidRPr="00E73C78">
        <w:rPr>
          <w:color w:val="000000"/>
          <w:sz w:val="28"/>
          <w:szCs w:val="28"/>
        </w:rPr>
        <w:lastRenderedPageBreak/>
        <w:t>показателя качества.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Случай А. Задано наименьшее предельное значение показателя качества изделия:</w:t>
      </w:r>
      <w:r w:rsidRPr="00E73C78">
        <w:rPr>
          <w:i/>
          <w:iCs/>
          <w:color w:val="000000"/>
          <w:sz w:val="28"/>
          <w:szCs w:val="28"/>
        </w:rPr>
        <w:t xml:space="preserve"> у &gt; 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По результатам СПК рассчитывают нижнюю толерантную границу</w:t>
      </w:r>
      <w:r w:rsidRPr="00E73C78">
        <w:rPr>
          <w:color w:val="000000"/>
          <w:sz w:val="28"/>
          <w:szCs w:val="28"/>
          <w:u w:val="single"/>
        </w:rPr>
        <w:t xml:space="preserve"> ξ </w:t>
      </w:r>
      <w:r w:rsidRPr="00E73C78">
        <w:rPr>
          <w:color w:val="000000"/>
          <w:sz w:val="28"/>
          <w:szCs w:val="28"/>
        </w:rPr>
        <w:t>уровня доверия: γо = 1 -</w:t>
      </w:r>
      <w:r w:rsidRPr="00E73C78">
        <w:rPr>
          <w:i/>
          <w:iCs/>
          <w:color w:val="000000"/>
          <w:sz w:val="28"/>
          <w:szCs w:val="28"/>
        </w:rPr>
        <w:t xml:space="preserve"> β</w:t>
      </w:r>
      <w:r w:rsidRPr="00E73C78">
        <w:rPr>
          <w:color w:val="000000"/>
          <w:sz w:val="28"/>
          <w:szCs w:val="28"/>
        </w:rPr>
        <w:t>0</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Решение о соответствии партии продукции требованию к качеству </w:t>
      </w:r>
      <w:r w:rsidRPr="00E73C78">
        <w:rPr>
          <w:color w:val="000000"/>
          <w:sz w:val="28"/>
          <w:szCs w:val="28"/>
          <w:shd w:val="clear" w:color="auto" w:fill="FFFFFF"/>
        </w:rPr>
        <w:t xml:space="preserve">принимают, если нижняя толерантная граница не меньше наименьшего </w:t>
      </w:r>
      <w:r w:rsidRPr="00E73C78">
        <w:rPr>
          <w:color w:val="000000"/>
          <w:sz w:val="28"/>
          <w:szCs w:val="28"/>
        </w:rPr>
        <w:t>предельного значения показателя качества:</w:t>
      </w:r>
      <w:r w:rsidRPr="00E73C78">
        <w:rPr>
          <w:color w:val="000000"/>
          <w:sz w:val="28"/>
          <w:szCs w:val="28"/>
          <w:u w:val="single"/>
        </w:rPr>
        <w:t xml:space="preserve"> ξ &gt;</w:t>
      </w:r>
      <w:r w:rsidRPr="00E73C78">
        <w:rPr>
          <w:i/>
          <w:iCs/>
          <w:color w:val="000000"/>
          <w:sz w:val="28"/>
          <w:szCs w:val="28"/>
        </w:rPr>
        <w:t xml:space="preserve"> 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w:t>
      </w:r>
      <w:r w:rsidRPr="00E73C78">
        <w:rPr>
          <w:color w:val="000000"/>
          <w:sz w:val="28"/>
          <w:szCs w:val="28"/>
          <w:u w:val="single"/>
        </w:rPr>
        <w:t xml:space="preserve"> ξ</w:t>
      </w:r>
      <w:r w:rsidRPr="00E73C78">
        <w:rPr>
          <w:color w:val="000000"/>
          <w:sz w:val="28"/>
          <w:szCs w:val="28"/>
        </w:rPr>
        <w:t xml:space="preserve"> &lt;</w:t>
      </w:r>
      <w:r w:rsidRPr="00E73C78">
        <w:rPr>
          <w:i/>
          <w:iCs/>
          <w:color w:val="000000"/>
          <w:sz w:val="28"/>
          <w:szCs w:val="28"/>
        </w:rPr>
        <w:t xml:space="preserve"> 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Случай Б. Задано наибольшее предельное значение показателя качества изделия:</w:t>
      </w:r>
      <w:r w:rsidRPr="00E73C78">
        <w:rPr>
          <w:i/>
          <w:iCs/>
          <w:color w:val="000000"/>
          <w:sz w:val="28"/>
          <w:szCs w:val="28"/>
        </w:rPr>
        <w:t xml:space="preserve"> у</w:t>
      </w:r>
      <w:r w:rsidRPr="00E73C78">
        <w:rPr>
          <w:color w:val="000000"/>
          <w:sz w:val="28"/>
          <w:szCs w:val="28"/>
          <w:u w:val="single"/>
        </w:rPr>
        <w:t xml:space="preserve"> &lt;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По результатам СПК рассчитывают верхнюю толерантную границу </w:t>
      </w:r>
      <w:r w:rsidRPr="00E73C78">
        <w:rPr>
          <w:color w:val="000000"/>
          <w:sz w:val="28"/>
          <w:szCs w:val="28"/>
        </w:rPr>
        <w:t> уровня доверия: γо = 1 -</w:t>
      </w:r>
      <w:r w:rsidRPr="00E73C78">
        <w:rPr>
          <w:i/>
          <w:iCs/>
          <w:color w:val="000000"/>
          <w:sz w:val="28"/>
          <w:szCs w:val="28"/>
        </w:rPr>
        <w:t xml:space="preserve"> β</w:t>
      </w:r>
      <w:r w:rsidRPr="00E73C78">
        <w:rPr>
          <w:color w:val="000000"/>
          <w:sz w:val="28"/>
          <w:szCs w:val="28"/>
        </w:rPr>
        <w:t>0</w:t>
      </w:r>
      <w:r w:rsidRPr="00E73C78">
        <w:rPr>
          <w:i/>
          <w:iCs/>
          <w:color w:val="000000"/>
          <w:sz w:val="28"/>
          <w:szCs w:val="28"/>
        </w:rPr>
        <w:t>.</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Решение о соответствии принимают, если </w:t>
      </w:r>
      <w:r w:rsidRPr="00E73C78">
        <w:rPr>
          <w:color w:val="000000"/>
          <w:sz w:val="28"/>
          <w:szCs w:val="28"/>
        </w:rPr>
        <w:t></w:t>
      </w:r>
      <w:r w:rsidRPr="00E73C78">
        <w:rPr>
          <w:color w:val="000000"/>
          <w:sz w:val="28"/>
          <w:szCs w:val="28"/>
          <w:u w:val="single"/>
        </w:rPr>
        <w:t xml:space="preserve"> &lt;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Решение о несоответствии принимают, если </w:t>
      </w:r>
      <w:r w:rsidRPr="00E73C78">
        <w:rPr>
          <w:color w:val="000000"/>
          <w:sz w:val="28"/>
          <w:szCs w:val="28"/>
        </w:rPr>
        <w:t> &gt;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Случай В. Заданы наименьшее и наибольшее предельные значения показателя качества изделия:</w:t>
      </w:r>
      <w:r w:rsidRPr="00E73C78">
        <w:rPr>
          <w:i/>
          <w:iCs/>
          <w:color w:val="000000"/>
          <w:sz w:val="28"/>
          <w:szCs w:val="28"/>
        </w:rPr>
        <w:t xml:space="preserve"> а</w:t>
      </w:r>
      <w:r w:rsidRPr="00E73C78">
        <w:rPr>
          <w:i/>
          <w:iCs/>
          <w:color w:val="000000"/>
          <w:sz w:val="28"/>
          <w:szCs w:val="28"/>
          <w:u w:val="single"/>
        </w:rPr>
        <w:t xml:space="preserve"> &lt;</w:t>
      </w:r>
      <w:r w:rsidRPr="00E73C78">
        <w:rPr>
          <w:i/>
          <w:iCs/>
          <w:color w:val="000000"/>
          <w:sz w:val="28"/>
          <w:szCs w:val="28"/>
        </w:rPr>
        <w:t xml:space="preserve"> у &lt;b.</w:t>
      </w:r>
    </w:p>
    <w:p w:rsidR="004943D1"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По результатам СПК рассчитывают нижнюю</w:t>
      </w:r>
      <w:r w:rsidRPr="00E73C78">
        <w:rPr>
          <w:color w:val="000000"/>
          <w:sz w:val="28"/>
          <w:szCs w:val="28"/>
          <w:u w:val="single"/>
        </w:rPr>
        <w:t xml:space="preserve"> ξ</w:t>
      </w:r>
      <w:r w:rsidRPr="00E73C78">
        <w:rPr>
          <w:color w:val="000000"/>
          <w:sz w:val="28"/>
          <w:szCs w:val="28"/>
        </w:rPr>
        <w:t xml:space="preserve"> и верхнюю</w:t>
      </w:r>
      <w:r w:rsidRPr="00E73C78">
        <w:rPr>
          <w:color w:val="000000"/>
          <w:sz w:val="28"/>
          <w:szCs w:val="28"/>
        </w:rPr>
        <w:t></w:t>
      </w:r>
      <w:r w:rsidRPr="00E73C78">
        <w:rPr>
          <w:color w:val="000000"/>
          <w:sz w:val="28"/>
          <w:szCs w:val="28"/>
        </w:rPr>
        <w:t xml:space="preserve"> </w:t>
      </w:r>
      <w:r w:rsidRPr="00E73C78">
        <w:rPr>
          <w:color w:val="000000"/>
          <w:sz w:val="28"/>
          <w:szCs w:val="28"/>
          <w:shd w:val="clear" w:color="auto" w:fill="FFFFFF"/>
        </w:rPr>
        <w:t xml:space="preserve">толерантные границы, соответствующие уровням доверия γо(1), γо(2), причем </w:t>
      </w:r>
      <w:r w:rsidRPr="00E73C78">
        <w:rPr>
          <w:color w:val="000000"/>
          <w:sz w:val="28"/>
          <w:szCs w:val="28"/>
        </w:rPr>
        <w:t>γо(1)+ γо(2</w:t>
      </w:r>
      <w:r w:rsidRPr="00E73C78">
        <w:rPr>
          <w:i/>
          <w:iCs/>
          <w:color w:val="000000"/>
          <w:sz w:val="28"/>
          <w:szCs w:val="28"/>
        </w:rPr>
        <w:t>)=</w:t>
      </w:r>
      <w:r w:rsidRPr="00E73C78">
        <w:rPr>
          <w:color w:val="000000"/>
          <w:sz w:val="28"/>
          <w:szCs w:val="28"/>
        </w:rPr>
        <w:t xml:space="preserve"> 2</w:t>
      </w:r>
      <w:r w:rsidRPr="00E73C78">
        <w:rPr>
          <w:i/>
          <w:iCs/>
          <w:color w:val="000000"/>
          <w:sz w:val="28"/>
          <w:szCs w:val="28"/>
        </w:rPr>
        <w:t>- β</w:t>
      </w:r>
      <w:r w:rsidRPr="00E73C78">
        <w:rPr>
          <w:color w:val="000000"/>
          <w:sz w:val="28"/>
          <w:szCs w:val="28"/>
        </w:rPr>
        <w:t>0.</w:t>
      </w:r>
      <w:r w:rsidR="005E1EB6">
        <w:rPr>
          <w:color w:val="000000"/>
          <w:sz w:val="28"/>
          <w:szCs w:val="28"/>
        </w:rPr>
        <w:t xml:space="preserve"> </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соответствии принимают, если одновременно выполнены условия:</w:t>
      </w:r>
      <w:r w:rsidRPr="00E73C78">
        <w:rPr>
          <w:color w:val="000000"/>
          <w:sz w:val="28"/>
          <w:szCs w:val="28"/>
          <w:u w:val="single"/>
        </w:rPr>
        <w:t xml:space="preserve"> ξ &gt;</w:t>
      </w:r>
      <w:r w:rsidRPr="00E73C78">
        <w:rPr>
          <w:i/>
          <w:iCs/>
          <w:color w:val="000000"/>
          <w:sz w:val="28"/>
          <w:szCs w:val="28"/>
        </w:rPr>
        <w:t xml:space="preserve"> а</w:t>
      </w:r>
      <w:r w:rsidRPr="00E73C78">
        <w:rPr>
          <w:color w:val="000000"/>
          <w:sz w:val="28"/>
          <w:szCs w:val="28"/>
        </w:rPr>
        <w:t xml:space="preserve"> или</w:t>
      </w:r>
      <w:r w:rsidRPr="00E73C78">
        <w:rPr>
          <w:color w:val="000000"/>
          <w:sz w:val="28"/>
          <w:szCs w:val="28"/>
        </w:rPr>
        <w:t></w:t>
      </w:r>
      <w:r w:rsidRPr="00E73C78">
        <w:rPr>
          <w:color w:val="000000"/>
          <w:sz w:val="28"/>
          <w:szCs w:val="28"/>
        </w:rPr>
        <w:t></w:t>
      </w:r>
      <w:r w:rsidRPr="00E73C78">
        <w:rPr>
          <w:color w:val="000000"/>
          <w:sz w:val="28"/>
          <w:szCs w:val="28"/>
          <w:u w:val="single"/>
        </w:rPr>
        <w:t xml:space="preserve"> &lt;</w:t>
      </w:r>
      <w:r w:rsidRPr="00E73C78">
        <w:rPr>
          <w:i/>
          <w:iCs/>
          <w:color w:val="000000"/>
          <w:sz w:val="28"/>
          <w:szCs w:val="28"/>
        </w:rPr>
        <w:t xml:space="preserve"> b.</w:t>
      </w:r>
    </w:p>
    <w:p w:rsidR="00457DA0"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 выполнено хотя бы одно из условий:</w:t>
      </w:r>
      <w:r w:rsidRPr="00E73C78">
        <w:rPr>
          <w:color w:val="000000"/>
          <w:sz w:val="28"/>
          <w:szCs w:val="28"/>
          <w:u w:val="single"/>
        </w:rPr>
        <w:t xml:space="preserve"> ξ</w:t>
      </w:r>
      <w:r w:rsidRPr="00E73C78">
        <w:rPr>
          <w:color w:val="000000"/>
          <w:sz w:val="28"/>
          <w:szCs w:val="28"/>
        </w:rPr>
        <w:t xml:space="preserve"> &lt;</w:t>
      </w:r>
      <w:r w:rsidRPr="00E73C78">
        <w:rPr>
          <w:i/>
          <w:iCs/>
          <w:color w:val="000000"/>
          <w:sz w:val="28"/>
          <w:szCs w:val="28"/>
        </w:rPr>
        <w:t xml:space="preserve"> а</w:t>
      </w:r>
      <w:r w:rsidRPr="00E73C78">
        <w:rPr>
          <w:color w:val="000000"/>
          <w:sz w:val="28"/>
          <w:szCs w:val="28"/>
        </w:rPr>
        <w:t xml:space="preserve"> или</w:t>
      </w:r>
      <w:r w:rsidRPr="00E73C78">
        <w:rPr>
          <w:color w:val="000000"/>
          <w:sz w:val="28"/>
          <w:szCs w:val="28"/>
        </w:rPr>
        <w:t></w:t>
      </w:r>
      <w:r w:rsidRPr="00E73C78">
        <w:rPr>
          <w:color w:val="000000"/>
          <w:sz w:val="28"/>
          <w:szCs w:val="28"/>
        </w:rPr>
        <w:t></w:t>
      </w:r>
      <w:r w:rsidRPr="00E73C78">
        <w:rPr>
          <w:i/>
          <w:iCs/>
          <w:color w:val="000000"/>
          <w:sz w:val="28"/>
          <w:szCs w:val="28"/>
        </w:rPr>
        <w:t xml:space="preserve"> &gt; b.</w:t>
      </w:r>
    </w:p>
    <w:p w:rsidR="004943D1" w:rsidRPr="00E73C78" w:rsidRDefault="004943D1" w:rsidP="00BA1993">
      <w:pPr>
        <w:widowControl w:val="0"/>
        <w:autoSpaceDE w:val="0"/>
        <w:autoSpaceDN w:val="0"/>
        <w:adjustRightInd w:val="0"/>
        <w:ind w:firstLine="709"/>
        <w:jc w:val="both"/>
        <w:rPr>
          <w:i/>
          <w:iCs/>
          <w:color w:val="000000"/>
          <w:sz w:val="28"/>
          <w:szCs w:val="28"/>
        </w:rPr>
      </w:pP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при контроле поставщика по методу толерантных границ для случаев А, Б, В иллюстрирует рисунок 2.</w:t>
      </w:r>
    </w:p>
    <w:p w:rsidR="00457DA0" w:rsidRDefault="00457DA0" w:rsidP="00BA1993">
      <w:pPr>
        <w:widowControl w:val="0"/>
        <w:autoSpaceDE w:val="0"/>
        <w:autoSpaceDN w:val="0"/>
        <w:adjustRightInd w:val="0"/>
        <w:ind w:firstLine="709"/>
        <w:jc w:val="both"/>
        <w:rPr>
          <w:sz w:val="28"/>
          <w:szCs w:val="28"/>
        </w:rPr>
      </w:pPr>
    </w:p>
    <w:p w:rsidR="004943D1" w:rsidRDefault="004943D1" w:rsidP="00BA1993">
      <w:pPr>
        <w:widowControl w:val="0"/>
        <w:autoSpaceDE w:val="0"/>
        <w:autoSpaceDN w:val="0"/>
        <w:adjustRightInd w:val="0"/>
        <w:ind w:firstLine="709"/>
        <w:jc w:val="both"/>
        <w:rPr>
          <w:sz w:val="28"/>
          <w:szCs w:val="28"/>
        </w:rPr>
      </w:pPr>
    </w:p>
    <w:p w:rsidR="004943D1" w:rsidRPr="00E73C78" w:rsidRDefault="004943D1" w:rsidP="00BA1993">
      <w:pPr>
        <w:widowControl w:val="0"/>
        <w:autoSpaceDE w:val="0"/>
        <w:autoSpaceDN w:val="0"/>
        <w:adjustRightInd w:val="0"/>
        <w:ind w:firstLine="709"/>
        <w:jc w:val="both"/>
        <w:rPr>
          <w:sz w:val="28"/>
          <w:szCs w:val="28"/>
        </w:rPr>
      </w:pPr>
    </w:p>
    <w:p w:rsidR="00457DA0" w:rsidRPr="00E73C78" w:rsidRDefault="00457DA0" w:rsidP="00BA1993">
      <w:pPr>
        <w:ind w:firstLine="709"/>
        <w:jc w:val="both"/>
        <w:rPr>
          <w:sz w:val="28"/>
          <w:szCs w:val="28"/>
        </w:rPr>
      </w:pPr>
    </w:p>
    <w:p w:rsidR="00457DA0" w:rsidRPr="00E73C78" w:rsidRDefault="004943D1" w:rsidP="00BA1993">
      <w:pPr>
        <w:ind w:firstLine="709"/>
        <w:jc w:val="both"/>
        <w:rPr>
          <w:sz w:val="28"/>
          <w:szCs w:val="28"/>
        </w:rPr>
      </w:pPr>
      <w:r>
        <w:rPr>
          <w:noProof/>
          <w:sz w:val="28"/>
          <w:szCs w:val="28"/>
        </w:rPr>
        <w:drawing>
          <wp:inline distT="0" distB="0" distL="0" distR="0">
            <wp:extent cx="4899161" cy="2002894"/>
            <wp:effectExtent l="19050" t="0" r="0" b="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98"/>
                    <a:srcRect/>
                    <a:stretch>
                      <a:fillRect/>
                    </a:stretch>
                  </pic:blipFill>
                  <pic:spPr bwMode="auto">
                    <a:xfrm>
                      <a:off x="0" y="0"/>
                      <a:ext cx="4897441" cy="2002191"/>
                    </a:xfrm>
                    <a:prstGeom prst="rect">
                      <a:avLst/>
                    </a:prstGeom>
                    <a:noFill/>
                    <a:ln w="9525">
                      <a:noFill/>
                      <a:miter lim="800000"/>
                      <a:headEnd/>
                      <a:tailEnd/>
                    </a:ln>
                  </pic:spPr>
                </pic:pic>
              </a:graphicData>
            </a:graphic>
          </wp:inline>
        </w:drawing>
      </w:r>
    </w:p>
    <w:p w:rsidR="00457DA0" w:rsidRPr="00E73C78" w:rsidRDefault="00084A51" w:rsidP="00BA1993">
      <w:pPr>
        <w:ind w:firstLine="709"/>
        <w:jc w:val="both"/>
        <w:rPr>
          <w:sz w:val="28"/>
          <w:szCs w:val="28"/>
        </w:rPr>
      </w:pPr>
      <w:r>
        <w:rPr>
          <w:noProof/>
          <w:sz w:val="28"/>
          <w:szCs w:val="28"/>
        </w:rPr>
        <w:lastRenderedPageBreak/>
        <w:drawing>
          <wp:inline distT="0" distB="0" distL="0" distR="0">
            <wp:extent cx="5095211" cy="4051005"/>
            <wp:effectExtent l="19050" t="0" r="0" b="0"/>
            <wp:docPr id="16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9"/>
                    <a:srcRect/>
                    <a:stretch>
                      <a:fillRect/>
                    </a:stretch>
                  </pic:blipFill>
                  <pic:spPr bwMode="auto">
                    <a:xfrm>
                      <a:off x="0" y="0"/>
                      <a:ext cx="5096595" cy="4052105"/>
                    </a:xfrm>
                    <a:prstGeom prst="rect">
                      <a:avLst/>
                    </a:prstGeom>
                    <a:noFill/>
                    <a:ln w="9525">
                      <a:noFill/>
                      <a:miter lim="800000"/>
                      <a:headEnd/>
                      <a:tailEnd/>
                    </a:ln>
                  </pic:spPr>
                </pic:pic>
              </a:graphicData>
            </a:graphic>
          </wp:inline>
        </w:drawing>
      </w:r>
    </w:p>
    <w:p w:rsidR="00457DA0" w:rsidRPr="00E73C78" w:rsidRDefault="00457DA0" w:rsidP="00BA1993">
      <w:pPr>
        <w:ind w:firstLine="709"/>
        <w:jc w:val="both"/>
        <w:rPr>
          <w:sz w:val="28"/>
          <w:szCs w:val="28"/>
        </w:rPr>
      </w:pP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Метод проверки гипотез применяют только для случая одного показателя качества.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По результатам СПК рассчитывают статистический показатель качества</w:t>
      </w:r>
      <w:r w:rsidRPr="00E73C78">
        <w:rPr>
          <w:i/>
          <w:iCs/>
          <w:color w:val="000000"/>
          <w:sz w:val="28"/>
          <w:szCs w:val="28"/>
        </w:rPr>
        <w:t xml:space="preserve"> Q.</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Решение о соответствии партии продукции требованию к качеству принимают, если</w:t>
      </w:r>
      <w:r w:rsidRPr="00E73C78">
        <w:rPr>
          <w:i/>
          <w:iCs/>
          <w:color w:val="000000"/>
          <w:sz w:val="28"/>
          <w:szCs w:val="28"/>
        </w:rPr>
        <w:t xml:space="preserve"> Q &lt;К</w:t>
      </w:r>
      <w:r w:rsidRPr="00E73C78">
        <w:rPr>
          <w:color w:val="000000"/>
          <w:sz w:val="28"/>
          <w:szCs w:val="28"/>
        </w:rPr>
        <w:t>β</w:t>
      </w:r>
      <w:r w:rsidRPr="00E73C78">
        <w:rPr>
          <w:i/>
          <w:iCs/>
          <w:color w:val="000000"/>
          <w:sz w:val="28"/>
          <w:szCs w:val="28"/>
        </w:rPr>
        <w:t xml:space="preserve"> (К</w:t>
      </w:r>
      <w:r w:rsidRPr="00E73C78">
        <w:rPr>
          <w:color w:val="000000"/>
          <w:sz w:val="28"/>
          <w:szCs w:val="28"/>
        </w:rPr>
        <w:t xml:space="preserve"> β — контрольный норматив).</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w:t>
      </w:r>
      <w:r w:rsidRPr="00E73C78">
        <w:rPr>
          <w:i/>
          <w:iCs/>
          <w:color w:val="000000"/>
          <w:sz w:val="28"/>
          <w:szCs w:val="28"/>
        </w:rPr>
        <w:t xml:space="preserve"> Q &gt; К</w:t>
      </w:r>
      <w:r w:rsidRPr="00E73C78">
        <w:rPr>
          <w:color w:val="000000"/>
          <w:sz w:val="28"/>
          <w:szCs w:val="28"/>
        </w:rPr>
        <w:t>β</w:t>
      </w:r>
      <w:r w:rsidRPr="00E73C78">
        <w:rPr>
          <w:i/>
          <w:iCs/>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Расчет значений</w:t>
      </w:r>
      <w:r w:rsidRPr="00E73C78">
        <w:rPr>
          <w:i/>
          <w:iCs/>
          <w:color w:val="000000"/>
          <w:sz w:val="28"/>
          <w:szCs w:val="28"/>
        </w:rPr>
        <w:t xml:space="preserve"> Q</w:t>
      </w:r>
      <w:r w:rsidRPr="00E73C78">
        <w:rPr>
          <w:color w:val="000000"/>
          <w:sz w:val="28"/>
          <w:szCs w:val="28"/>
        </w:rPr>
        <w:t xml:space="preserve"> и</w:t>
      </w:r>
      <w:r w:rsidRPr="00E73C78">
        <w:rPr>
          <w:i/>
          <w:iCs/>
          <w:color w:val="000000"/>
          <w:sz w:val="28"/>
          <w:szCs w:val="28"/>
        </w:rPr>
        <w:t xml:space="preserve"> К</w:t>
      </w:r>
      <w:r w:rsidRPr="00E73C78">
        <w:rPr>
          <w:color w:val="000000"/>
          <w:sz w:val="28"/>
          <w:szCs w:val="28"/>
        </w:rPr>
        <w:t>β — в соответствии с приложением В.</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при   контроле потребителя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Метод доверительных границ </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По результатам контроля показателей изделий из выборки </w:t>
      </w:r>
      <w:r w:rsidRPr="00E73C78">
        <w:rPr>
          <w:color w:val="000000"/>
          <w:sz w:val="28"/>
          <w:szCs w:val="28"/>
          <w:shd w:val="clear" w:color="auto" w:fill="FFFFFF"/>
        </w:rPr>
        <w:t>рассчитывают нижнюю доверительную границу уровня несоответствий</w:t>
      </w:r>
      <w:r w:rsidRPr="00E73C78">
        <w:rPr>
          <w:i/>
          <w:iCs/>
          <w:color w:val="000000"/>
          <w:sz w:val="28"/>
          <w:szCs w:val="28"/>
          <w:u w:val="single"/>
          <w:shd w:val="clear" w:color="auto" w:fill="FFFFFF"/>
        </w:rPr>
        <w:t xml:space="preserve"> q </w:t>
      </w:r>
      <w:r w:rsidRPr="00E73C78">
        <w:rPr>
          <w:color w:val="000000"/>
          <w:sz w:val="28"/>
          <w:szCs w:val="28"/>
        </w:rPr>
        <w:t>уровня доверия</w:t>
      </w:r>
      <w:r w:rsidRPr="00E73C78">
        <w:rPr>
          <w:i/>
          <w:iCs/>
          <w:color w:val="000000"/>
          <w:sz w:val="28"/>
          <w:szCs w:val="28"/>
        </w:rPr>
        <w:t xml:space="preserve"> v</w:t>
      </w:r>
      <w:r w:rsidRPr="00E73C78">
        <w:rPr>
          <w:color w:val="000000"/>
          <w:sz w:val="28"/>
          <w:szCs w:val="28"/>
        </w:rPr>
        <w:t>0</w:t>
      </w:r>
      <w:r w:rsidRPr="00E73C78">
        <w:rPr>
          <w:i/>
          <w:iCs/>
          <w:color w:val="000000"/>
          <w:sz w:val="28"/>
          <w:szCs w:val="28"/>
        </w:rPr>
        <w:t>=</w:t>
      </w:r>
      <w:r w:rsidRPr="00E73C78">
        <w:rPr>
          <w:color w:val="000000"/>
          <w:sz w:val="28"/>
          <w:szCs w:val="28"/>
        </w:rPr>
        <w:t>1</w:t>
      </w:r>
      <w:r w:rsidRPr="00E73C78">
        <w:rPr>
          <w:i/>
          <w:iCs/>
          <w:color w:val="000000"/>
          <w:sz w:val="28"/>
          <w:szCs w:val="28"/>
        </w:rPr>
        <w:t xml:space="preserve"> - a</w:t>
      </w:r>
      <w:r w:rsidRPr="00E73C78">
        <w:rPr>
          <w:color w:val="000000"/>
          <w:sz w:val="28"/>
          <w:szCs w:val="28"/>
        </w:rPr>
        <w:t>0.</w:t>
      </w:r>
    </w:p>
    <w:p w:rsidR="00457DA0" w:rsidRPr="00E73C78" w:rsidRDefault="00457DA0" w:rsidP="00BA1993">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 xml:space="preserve">Решение о соответствии партии продукции требованию к качеству </w:t>
      </w:r>
      <w:r w:rsidRPr="00E73C78">
        <w:rPr>
          <w:color w:val="000000"/>
          <w:sz w:val="28"/>
          <w:szCs w:val="28"/>
          <w:shd w:val="clear" w:color="auto" w:fill="FFFFFF"/>
        </w:rPr>
        <w:t xml:space="preserve">принимают, если нижняя доверительная граница уровня несоответствий не </w:t>
      </w:r>
      <w:r w:rsidRPr="00E73C78">
        <w:rPr>
          <w:color w:val="000000"/>
          <w:sz w:val="28"/>
          <w:szCs w:val="28"/>
        </w:rPr>
        <w:t>превышает нормативный уровень несоответствий :</w:t>
      </w:r>
      <w:r w:rsidRPr="00E73C78">
        <w:rPr>
          <w:i/>
          <w:iCs/>
          <w:color w:val="000000"/>
          <w:sz w:val="28"/>
          <w:szCs w:val="28"/>
          <w:u w:val="single"/>
        </w:rPr>
        <w:t xml:space="preserve"> q &lt;</w:t>
      </w:r>
      <w:r w:rsidRPr="00E73C78">
        <w:rPr>
          <w:i/>
          <w:iCs/>
          <w:color w:val="000000"/>
          <w:sz w:val="28"/>
          <w:szCs w:val="28"/>
        </w:rPr>
        <w:t xml:space="preserve"> NQL.</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w:t>
      </w:r>
      <w:r w:rsidRPr="00E73C78">
        <w:rPr>
          <w:i/>
          <w:iCs/>
          <w:color w:val="000000"/>
          <w:sz w:val="28"/>
          <w:szCs w:val="28"/>
          <w:u w:val="single"/>
        </w:rPr>
        <w:t xml:space="preserve"> q</w:t>
      </w:r>
      <w:r w:rsidRPr="00E73C78">
        <w:rPr>
          <w:i/>
          <w:iCs/>
          <w:color w:val="000000"/>
          <w:sz w:val="28"/>
          <w:szCs w:val="28"/>
        </w:rPr>
        <w:t xml:space="preserve"> &gt; NQL.</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при контроле потребителя по методу доверительных границ иллюстрирует рисунок 3.</w:t>
      </w:r>
    </w:p>
    <w:p w:rsidR="00457DA0" w:rsidRPr="00E73C78" w:rsidRDefault="00457DA0" w:rsidP="00BA1993">
      <w:pPr>
        <w:ind w:firstLine="709"/>
        <w:jc w:val="both"/>
        <w:rPr>
          <w:sz w:val="28"/>
          <w:szCs w:val="28"/>
        </w:rPr>
      </w:pPr>
    </w:p>
    <w:p w:rsidR="00457DA0" w:rsidRPr="00E73C78" w:rsidRDefault="00084A51" w:rsidP="00BA1993">
      <w:pPr>
        <w:ind w:firstLine="709"/>
        <w:jc w:val="both"/>
        <w:rPr>
          <w:sz w:val="28"/>
          <w:szCs w:val="28"/>
        </w:rPr>
      </w:pPr>
      <w:r>
        <w:rPr>
          <w:noProof/>
          <w:sz w:val="28"/>
          <w:szCs w:val="28"/>
        </w:rPr>
        <w:lastRenderedPageBreak/>
        <w:drawing>
          <wp:inline distT="0" distB="0" distL="0" distR="0">
            <wp:extent cx="4999518" cy="2655124"/>
            <wp:effectExtent l="19050" t="0" r="0" b="0"/>
            <wp:docPr id="16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0"/>
                    <a:srcRect/>
                    <a:stretch>
                      <a:fillRect/>
                    </a:stretch>
                  </pic:blipFill>
                  <pic:spPr bwMode="auto">
                    <a:xfrm>
                      <a:off x="0" y="0"/>
                      <a:ext cx="5002614" cy="2656768"/>
                    </a:xfrm>
                    <a:prstGeom prst="rect">
                      <a:avLst/>
                    </a:prstGeom>
                    <a:noFill/>
                    <a:ln w="9525">
                      <a:noFill/>
                      <a:miter lim="800000"/>
                      <a:headEnd/>
                      <a:tailEnd/>
                    </a:ln>
                  </pic:spPr>
                </pic:pic>
              </a:graphicData>
            </a:graphic>
          </wp:inline>
        </w:drawing>
      </w:r>
    </w:p>
    <w:p w:rsidR="00457DA0" w:rsidRDefault="00457DA0" w:rsidP="00BA1993">
      <w:pPr>
        <w:ind w:firstLine="709"/>
        <w:jc w:val="both"/>
        <w:rPr>
          <w:sz w:val="28"/>
          <w:szCs w:val="28"/>
        </w:rPr>
      </w:pPr>
    </w:p>
    <w:p w:rsidR="004943D1" w:rsidRPr="00E73C78" w:rsidRDefault="004943D1" w:rsidP="00BA1993">
      <w:pPr>
        <w:ind w:firstLine="709"/>
        <w:jc w:val="both"/>
        <w:rPr>
          <w:sz w:val="28"/>
          <w:szCs w:val="28"/>
        </w:rPr>
      </w:pPr>
    </w:p>
    <w:p w:rsidR="00457DA0" w:rsidRPr="00E73C78" w:rsidRDefault="00457DA0" w:rsidP="00BA1993">
      <w:pPr>
        <w:widowControl w:val="0"/>
        <w:autoSpaceDE w:val="0"/>
        <w:autoSpaceDN w:val="0"/>
        <w:adjustRightInd w:val="0"/>
        <w:ind w:firstLine="709"/>
        <w:jc w:val="both"/>
        <w:rPr>
          <w:color w:val="000000"/>
        </w:rPr>
      </w:pPr>
      <w:r w:rsidRPr="00E73C78">
        <w:rPr>
          <w:color w:val="000000"/>
        </w:rPr>
        <w:t>Рисунок 3 – Правила принятия решений при контроле потребителя по методу доверительных границ</w:t>
      </w:r>
    </w:p>
    <w:p w:rsidR="00457DA0" w:rsidRPr="00E73C78" w:rsidRDefault="00457DA0" w:rsidP="00BA1993">
      <w:pPr>
        <w:widowControl w:val="0"/>
        <w:autoSpaceDE w:val="0"/>
        <w:autoSpaceDN w:val="0"/>
        <w:adjustRightInd w:val="0"/>
        <w:ind w:firstLine="709"/>
        <w:jc w:val="both"/>
        <w:rPr>
          <w:color w:val="000000"/>
          <w:sz w:val="28"/>
          <w:szCs w:val="28"/>
        </w:rPr>
      </w:pP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Расчет нижней доверительной границы уровня несоответствий — в соответствии с приложением Б.</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Метод толерантных границ применяют только для случая одного </w:t>
      </w:r>
      <w:r w:rsidRPr="00E73C78">
        <w:rPr>
          <w:color w:val="000000"/>
          <w:sz w:val="28"/>
          <w:szCs w:val="28"/>
          <w:shd w:val="clear" w:color="auto" w:fill="FFFFFF"/>
        </w:rPr>
        <w:t xml:space="preserve">показателя качества. Возможны три случая задания предельных значений </w:t>
      </w:r>
      <w:r w:rsidRPr="00E73C78">
        <w:rPr>
          <w:color w:val="000000"/>
          <w:sz w:val="28"/>
          <w:szCs w:val="28"/>
        </w:rPr>
        <w:t>показателя качества.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Случай А. Задано наименьшее предельное значение показателя качества изделия:</w:t>
      </w:r>
      <w:r w:rsidRPr="00E73C78">
        <w:rPr>
          <w:i/>
          <w:iCs/>
          <w:color w:val="000000"/>
          <w:sz w:val="28"/>
          <w:szCs w:val="28"/>
        </w:rPr>
        <w:t xml:space="preserve"> у</w:t>
      </w:r>
      <w:r w:rsidRPr="00E73C78">
        <w:rPr>
          <w:color w:val="000000"/>
          <w:sz w:val="28"/>
          <w:szCs w:val="28"/>
          <w:u w:val="single"/>
        </w:rPr>
        <w:t xml:space="preserve"> &gt;</w:t>
      </w:r>
      <w:r w:rsidRPr="00E73C78">
        <w:rPr>
          <w:i/>
          <w:iCs/>
          <w:color w:val="000000"/>
          <w:sz w:val="28"/>
          <w:szCs w:val="28"/>
        </w:rPr>
        <w:t xml:space="preserve"> 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По результатам СПК рассчитывают верхнюю толерантную границу уровня доверия</w:t>
      </w:r>
      <w:r w:rsidRPr="00E73C78">
        <w:rPr>
          <w:i/>
          <w:iCs/>
          <w:color w:val="000000"/>
          <w:sz w:val="28"/>
          <w:szCs w:val="28"/>
        </w:rPr>
        <w:t xml:space="preserve"> v</w:t>
      </w:r>
      <w:r w:rsidRPr="00E73C78">
        <w:rPr>
          <w:color w:val="000000"/>
          <w:sz w:val="28"/>
          <w:szCs w:val="28"/>
        </w:rPr>
        <w:t>0</w:t>
      </w:r>
      <w:r w:rsidRPr="00E73C78">
        <w:rPr>
          <w:i/>
          <w:iCs/>
          <w:color w:val="000000"/>
          <w:sz w:val="28"/>
          <w:szCs w:val="28"/>
        </w:rPr>
        <w:t>=</w:t>
      </w:r>
      <w:r w:rsidRPr="00E73C78">
        <w:rPr>
          <w:color w:val="000000"/>
          <w:sz w:val="28"/>
          <w:szCs w:val="28"/>
        </w:rPr>
        <w:t>1</w:t>
      </w:r>
      <w:r w:rsidRPr="00E73C78">
        <w:rPr>
          <w:i/>
          <w:iCs/>
          <w:color w:val="000000"/>
          <w:sz w:val="28"/>
          <w:szCs w:val="28"/>
        </w:rPr>
        <w:t xml:space="preserve"> - a</w:t>
      </w:r>
      <w:r w:rsidRPr="00E73C78">
        <w:rPr>
          <w:color w:val="000000"/>
          <w:sz w:val="28"/>
          <w:szCs w:val="28"/>
        </w:rPr>
        <w:t>0</w:t>
      </w:r>
      <w:r w:rsidRPr="00E73C78">
        <w:rPr>
          <w:i/>
          <w:iCs/>
          <w:color w:val="000000"/>
          <w:sz w:val="28"/>
          <w:szCs w:val="28"/>
        </w:rPr>
        <w:t>.</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Решение о соответствии партии продукции требованию к качеству </w:t>
      </w:r>
      <w:r w:rsidRPr="00E73C78">
        <w:rPr>
          <w:color w:val="000000"/>
          <w:sz w:val="28"/>
          <w:szCs w:val="28"/>
          <w:shd w:val="clear" w:color="auto" w:fill="FFFFFF"/>
        </w:rPr>
        <w:t xml:space="preserve">принимают, если верхняя толерантная границ а не меньше на и меньшего </w:t>
      </w:r>
      <w:r w:rsidRPr="00E73C78">
        <w:rPr>
          <w:color w:val="000000"/>
          <w:sz w:val="28"/>
          <w:szCs w:val="28"/>
        </w:rPr>
        <w:t>предельного значения показателя качества:</w:t>
      </w:r>
      <w:r w:rsidRPr="00E73C78">
        <w:rPr>
          <w:color w:val="000000"/>
          <w:sz w:val="28"/>
          <w:szCs w:val="28"/>
        </w:rPr>
        <w:t></w:t>
      </w:r>
      <w:r w:rsidRPr="00E73C78">
        <w:rPr>
          <w:color w:val="000000"/>
          <w:sz w:val="28"/>
          <w:szCs w:val="28"/>
        </w:rPr>
        <w:t></w:t>
      </w:r>
      <w:r w:rsidRPr="00E73C78">
        <w:rPr>
          <w:color w:val="000000"/>
          <w:sz w:val="28"/>
          <w:szCs w:val="28"/>
          <w:u w:val="single"/>
        </w:rPr>
        <w:t xml:space="preserve"> &gt;</w:t>
      </w:r>
      <w:r w:rsidRPr="00E73C78">
        <w:rPr>
          <w:i/>
          <w:iCs/>
          <w:color w:val="000000"/>
          <w:sz w:val="28"/>
          <w:szCs w:val="28"/>
        </w:rPr>
        <w:t xml:space="preserve"> 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w:t>
      </w:r>
      <w:r w:rsidRPr="00E73C78">
        <w:rPr>
          <w:color w:val="000000"/>
          <w:sz w:val="28"/>
          <w:szCs w:val="28"/>
        </w:rPr>
        <w:t></w:t>
      </w:r>
      <w:r w:rsidRPr="00E73C78">
        <w:rPr>
          <w:color w:val="000000"/>
          <w:sz w:val="28"/>
          <w:szCs w:val="28"/>
        </w:rPr>
        <w:t></w:t>
      </w:r>
      <w:r w:rsidRPr="00E73C78">
        <w:rPr>
          <w:i/>
          <w:iCs/>
          <w:color w:val="000000"/>
          <w:sz w:val="28"/>
          <w:szCs w:val="28"/>
        </w:rPr>
        <w:t xml:space="preserve"> &lt; а,</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Случай Б. Задано наибольшее предельное значение показателя качества изделия:</w:t>
      </w:r>
      <w:r w:rsidRPr="00E73C78">
        <w:rPr>
          <w:i/>
          <w:iCs/>
          <w:color w:val="000000"/>
          <w:sz w:val="28"/>
          <w:szCs w:val="28"/>
        </w:rPr>
        <w:t xml:space="preserve"> у</w:t>
      </w:r>
      <w:r w:rsidRPr="00E73C78">
        <w:rPr>
          <w:i/>
          <w:iCs/>
          <w:color w:val="000000"/>
          <w:sz w:val="28"/>
          <w:szCs w:val="28"/>
          <w:u w:val="single"/>
        </w:rPr>
        <w:t xml:space="preserve"> &lt;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По результатам СПК рассчитывают нижнюю толерантную границу</w:t>
      </w:r>
      <w:r w:rsidRPr="00E73C78">
        <w:rPr>
          <w:color w:val="000000"/>
          <w:sz w:val="28"/>
          <w:szCs w:val="28"/>
          <w:u w:val="single"/>
        </w:rPr>
        <w:t xml:space="preserve"> ξ </w:t>
      </w:r>
      <w:r w:rsidRPr="00E73C78">
        <w:rPr>
          <w:color w:val="000000"/>
          <w:sz w:val="28"/>
          <w:szCs w:val="28"/>
        </w:rPr>
        <w:t>уровня доверия</w:t>
      </w:r>
      <w:r w:rsidRPr="00E73C78">
        <w:rPr>
          <w:i/>
          <w:iCs/>
          <w:color w:val="000000"/>
          <w:sz w:val="28"/>
          <w:szCs w:val="28"/>
        </w:rPr>
        <w:t xml:space="preserve"> v</w:t>
      </w:r>
      <w:r w:rsidRPr="00E73C78">
        <w:rPr>
          <w:color w:val="000000"/>
          <w:sz w:val="28"/>
          <w:szCs w:val="28"/>
        </w:rPr>
        <w:t>0</w:t>
      </w:r>
      <w:r w:rsidRPr="00E73C78">
        <w:rPr>
          <w:i/>
          <w:iCs/>
          <w:color w:val="000000"/>
          <w:sz w:val="28"/>
          <w:szCs w:val="28"/>
        </w:rPr>
        <w:t>=1 - α</w:t>
      </w:r>
      <w:r w:rsidRPr="00E73C78">
        <w:rPr>
          <w:color w:val="000000"/>
          <w:sz w:val="28"/>
          <w:szCs w:val="28"/>
        </w:rPr>
        <w:t>0</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соответствии принимают, если</w:t>
      </w:r>
      <w:r w:rsidRPr="00E73C78">
        <w:rPr>
          <w:i/>
          <w:iCs/>
          <w:color w:val="000000"/>
          <w:sz w:val="28"/>
          <w:szCs w:val="28"/>
          <w:u w:val="single"/>
        </w:rPr>
        <w:t xml:space="preserve"> ξ &lt;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Решение о несоответствии принимают, если</w:t>
      </w:r>
      <w:r w:rsidRPr="00E73C78">
        <w:rPr>
          <w:i/>
          <w:iCs/>
          <w:color w:val="000000"/>
          <w:sz w:val="28"/>
          <w:szCs w:val="28"/>
          <w:u w:val="single"/>
        </w:rPr>
        <w:t xml:space="preserve"> ξ</w:t>
      </w:r>
      <w:r w:rsidRPr="00E73C78">
        <w:rPr>
          <w:color w:val="000000"/>
          <w:sz w:val="28"/>
          <w:szCs w:val="28"/>
        </w:rPr>
        <w:t xml:space="preserve"> &gt;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Случай В. Заданы наименьший и наибольший предельные значения показателя качества изделия:</w:t>
      </w:r>
      <w:r w:rsidRPr="00E73C78">
        <w:rPr>
          <w:i/>
          <w:iCs/>
          <w:color w:val="000000"/>
          <w:sz w:val="28"/>
          <w:szCs w:val="28"/>
        </w:rPr>
        <w:t xml:space="preserve"> а</w:t>
      </w:r>
      <w:r w:rsidRPr="00E73C78">
        <w:rPr>
          <w:color w:val="000000"/>
          <w:sz w:val="28"/>
          <w:szCs w:val="28"/>
          <w:u w:val="single"/>
        </w:rPr>
        <w:t xml:space="preserve"> &lt;</w:t>
      </w:r>
      <w:r w:rsidRPr="00E73C78">
        <w:rPr>
          <w:i/>
          <w:iCs/>
          <w:color w:val="000000"/>
          <w:sz w:val="28"/>
          <w:szCs w:val="28"/>
        </w:rPr>
        <w:t xml:space="preserve"> у</w:t>
      </w:r>
      <w:r w:rsidRPr="00E73C78">
        <w:rPr>
          <w:color w:val="000000"/>
          <w:sz w:val="28"/>
          <w:szCs w:val="28"/>
          <w:u w:val="single"/>
        </w:rPr>
        <w:t xml:space="preserve"> &lt;</w:t>
      </w:r>
      <w:r w:rsidRPr="00E73C78">
        <w:rPr>
          <w:i/>
          <w:iCs/>
          <w:color w:val="000000"/>
          <w:sz w:val="28"/>
          <w:szCs w:val="28"/>
        </w:rPr>
        <w:t xml:space="preserve"> b.</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По результатам СПК рассчитывают нижнюю</w:t>
      </w:r>
      <w:r w:rsidRPr="00E73C78">
        <w:rPr>
          <w:color w:val="000000"/>
          <w:sz w:val="28"/>
          <w:szCs w:val="28"/>
          <w:u w:val="single"/>
        </w:rPr>
        <w:t xml:space="preserve"> ξ</w:t>
      </w:r>
      <w:r w:rsidRPr="00E73C78">
        <w:rPr>
          <w:color w:val="000000"/>
          <w:sz w:val="28"/>
          <w:szCs w:val="28"/>
        </w:rPr>
        <w:t xml:space="preserve"> и верхнюю</w:t>
      </w:r>
      <w:r w:rsidRPr="00E73C78">
        <w:rPr>
          <w:color w:val="000000"/>
          <w:sz w:val="28"/>
          <w:szCs w:val="28"/>
        </w:rPr>
        <w:t></w:t>
      </w:r>
      <w:r w:rsidRPr="00E73C78">
        <w:rPr>
          <w:color w:val="000000"/>
          <w:sz w:val="28"/>
          <w:szCs w:val="28"/>
        </w:rPr>
        <w:t xml:space="preserve"> </w:t>
      </w:r>
      <w:r w:rsidRPr="00E73C78">
        <w:rPr>
          <w:color w:val="000000"/>
          <w:sz w:val="28"/>
          <w:szCs w:val="28"/>
          <w:shd w:val="clear" w:color="auto" w:fill="FFFFFF"/>
        </w:rPr>
        <w:t>толерантные границы, соответствующие уровням доверия</w:t>
      </w:r>
      <w:r w:rsidRPr="00E73C78">
        <w:rPr>
          <w:i/>
          <w:iCs/>
          <w:color w:val="000000"/>
          <w:sz w:val="28"/>
          <w:szCs w:val="28"/>
          <w:shd w:val="clear" w:color="auto" w:fill="FFFFFF"/>
        </w:rPr>
        <w:t xml:space="preserve"> v</w:t>
      </w:r>
      <w:r w:rsidRPr="00E73C78">
        <w:rPr>
          <w:color w:val="000000"/>
          <w:sz w:val="28"/>
          <w:szCs w:val="28"/>
          <w:shd w:val="clear" w:color="auto" w:fill="FFFFFF"/>
        </w:rPr>
        <w:t>о(1),</w:t>
      </w:r>
      <w:r w:rsidRPr="00E73C78">
        <w:rPr>
          <w:i/>
          <w:iCs/>
          <w:color w:val="000000"/>
          <w:sz w:val="28"/>
          <w:szCs w:val="28"/>
          <w:shd w:val="clear" w:color="auto" w:fill="FFFFFF"/>
        </w:rPr>
        <w:t xml:space="preserve"> v</w:t>
      </w:r>
      <w:r w:rsidRPr="00E73C78">
        <w:rPr>
          <w:color w:val="000000"/>
          <w:sz w:val="28"/>
          <w:szCs w:val="28"/>
          <w:shd w:val="clear" w:color="auto" w:fill="FFFFFF"/>
        </w:rPr>
        <w:t xml:space="preserve">о(2), причем </w:t>
      </w:r>
      <w:r w:rsidRPr="00E73C78">
        <w:rPr>
          <w:i/>
          <w:iCs/>
          <w:color w:val="000000"/>
          <w:sz w:val="28"/>
          <w:szCs w:val="28"/>
        </w:rPr>
        <w:t>v</w:t>
      </w:r>
      <w:r w:rsidRPr="00E73C78">
        <w:rPr>
          <w:color w:val="000000"/>
          <w:sz w:val="28"/>
          <w:szCs w:val="28"/>
        </w:rPr>
        <w:t>о(1)+</w:t>
      </w:r>
      <w:r w:rsidRPr="00E73C78">
        <w:rPr>
          <w:i/>
          <w:iCs/>
          <w:color w:val="000000"/>
          <w:sz w:val="28"/>
          <w:szCs w:val="28"/>
        </w:rPr>
        <w:t xml:space="preserve"> v</w:t>
      </w:r>
      <w:r w:rsidRPr="00E73C78">
        <w:rPr>
          <w:color w:val="000000"/>
          <w:sz w:val="28"/>
          <w:szCs w:val="28"/>
        </w:rPr>
        <w:t>о(2</w:t>
      </w:r>
      <w:r w:rsidRPr="00E73C78">
        <w:rPr>
          <w:i/>
          <w:iCs/>
          <w:color w:val="000000"/>
          <w:sz w:val="28"/>
          <w:szCs w:val="28"/>
        </w:rPr>
        <w:t>)= 2 - α0</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Решение о соответствии принимают, если выполнено хотя бы одно из условий:</w:t>
      </w:r>
      <w:r w:rsidRPr="00E73C78">
        <w:rPr>
          <w:i/>
          <w:iCs/>
          <w:color w:val="000000"/>
          <w:sz w:val="28"/>
          <w:szCs w:val="28"/>
          <w:u w:val="single"/>
        </w:rPr>
        <w:t xml:space="preserve"> ξ &lt;</w:t>
      </w:r>
      <w:r w:rsidRPr="00E73C78">
        <w:rPr>
          <w:i/>
          <w:iCs/>
          <w:color w:val="000000"/>
          <w:sz w:val="28"/>
          <w:szCs w:val="28"/>
        </w:rPr>
        <w:t xml:space="preserve"> а</w:t>
      </w:r>
      <w:r w:rsidRPr="00E73C78">
        <w:rPr>
          <w:i/>
          <w:iCs/>
          <w:color w:val="000000"/>
          <w:sz w:val="28"/>
          <w:szCs w:val="28"/>
          <w:u w:val="single"/>
        </w:rPr>
        <w:t xml:space="preserve"> &lt;</w:t>
      </w:r>
      <w:r w:rsidRPr="00E73C78">
        <w:rPr>
          <w:color w:val="000000"/>
          <w:sz w:val="28"/>
          <w:szCs w:val="28"/>
        </w:rPr>
        <w:t></w:t>
      </w:r>
      <w:r w:rsidRPr="00E73C78">
        <w:rPr>
          <w:color w:val="000000"/>
          <w:sz w:val="28"/>
          <w:szCs w:val="28"/>
        </w:rPr>
        <w:t> или</w:t>
      </w:r>
      <w:r w:rsidRPr="00E73C78">
        <w:rPr>
          <w:i/>
          <w:iCs/>
          <w:color w:val="000000"/>
          <w:sz w:val="28"/>
          <w:szCs w:val="28"/>
        </w:rPr>
        <w:t xml:space="preserve"> а</w:t>
      </w:r>
      <w:r w:rsidRPr="00E73C78">
        <w:rPr>
          <w:i/>
          <w:iCs/>
          <w:color w:val="000000"/>
          <w:sz w:val="28"/>
          <w:szCs w:val="28"/>
          <w:u w:val="single"/>
        </w:rPr>
        <w:t xml:space="preserve"> &lt; ξ &lt;</w:t>
      </w:r>
      <w:r w:rsidRPr="00E73C78">
        <w:rPr>
          <w:color w:val="000000"/>
          <w:sz w:val="28"/>
          <w:szCs w:val="28"/>
        </w:rPr>
        <w:t></w:t>
      </w:r>
      <w:r w:rsidRPr="00E73C78">
        <w:rPr>
          <w:color w:val="000000"/>
          <w:sz w:val="28"/>
          <w:szCs w:val="28"/>
        </w:rPr>
        <w:t></w:t>
      </w:r>
      <w:r w:rsidRPr="00E73C78">
        <w:rPr>
          <w:i/>
          <w:iCs/>
          <w:color w:val="000000"/>
          <w:sz w:val="28"/>
          <w:szCs w:val="28"/>
          <w:u w:val="single"/>
        </w:rPr>
        <w:t xml:space="preserve"> &lt;</w:t>
      </w:r>
      <w:r w:rsidRPr="00E73C78">
        <w:rPr>
          <w:i/>
          <w:iCs/>
          <w:color w:val="000000"/>
          <w:sz w:val="28"/>
          <w:szCs w:val="28"/>
        </w:rPr>
        <w:t xml:space="preserve"> b</w:t>
      </w:r>
      <w:r w:rsidRPr="00E73C78">
        <w:rPr>
          <w:color w:val="000000"/>
          <w:sz w:val="28"/>
          <w:szCs w:val="28"/>
        </w:rPr>
        <w:t>, или</w:t>
      </w:r>
      <w:r w:rsidRPr="00E73C78">
        <w:rPr>
          <w:i/>
          <w:iCs/>
          <w:color w:val="000000"/>
          <w:sz w:val="28"/>
          <w:szCs w:val="28"/>
          <w:u w:val="single"/>
        </w:rPr>
        <w:t xml:space="preserve"> ξ &lt;</w:t>
      </w:r>
      <w:r w:rsidRPr="00E73C78">
        <w:rPr>
          <w:i/>
          <w:iCs/>
          <w:color w:val="000000"/>
          <w:sz w:val="28"/>
          <w:szCs w:val="28"/>
        </w:rPr>
        <w:t xml:space="preserve"> b</w:t>
      </w:r>
      <w:r w:rsidRPr="00E73C78">
        <w:rPr>
          <w:i/>
          <w:iCs/>
          <w:color w:val="000000"/>
          <w:sz w:val="28"/>
          <w:szCs w:val="28"/>
          <w:u w:val="single"/>
        </w:rPr>
        <w:t xml:space="preserve"> &lt;</w:t>
      </w:r>
      <w:r w:rsidRPr="00E73C78">
        <w:rPr>
          <w:color w:val="000000"/>
          <w:sz w:val="28"/>
          <w:szCs w:val="28"/>
        </w:rPr>
        <w:t></w:t>
      </w:r>
      <w:r w:rsidRPr="00E73C78">
        <w:rPr>
          <w:color w:val="000000"/>
          <w:sz w:val="28"/>
          <w:szCs w:val="28"/>
        </w:rPr>
        <w:t> .</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Решение о несоответствии принимают, если выполнено хотя бы одно из </w:t>
      </w:r>
      <w:r w:rsidRPr="00E73C78">
        <w:rPr>
          <w:color w:val="000000"/>
          <w:sz w:val="28"/>
          <w:szCs w:val="28"/>
        </w:rPr>
        <w:lastRenderedPageBreak/>
        <w:t>условий:</w:t>
      </w:r>
      <w:r w:rsidRPr="00E73C78">
        <w:rPr>
          <w:i/>
          <w:iCs/>
          <w:color w:val="000000"/>
          <w:sz w:val="28"/>
          <w:szCs w:val="28"/>
        </w:rPr>
        <w:t xml:space="preserve"> а</w:t>
      </w:r>
      <w:r w:rsidRPr="00E73C78">
        <w:rPr>
          <w:color w:val="000000"/>
          <w:sz w:val="28"/>
          <w:szCs w:val="28"/>
        </w:rPr>
        <w:t xml:space="preserve"> &gt;</w:t>
      </w:r>
      <w:r w:rsidRPr="00E73C78">
        <w:rPr>
          <w:color w:val="000000"/>
          <w:sz w:val="28"/>
          <w:szCs w:val="28"/>
        </w:rPr>
        <w:t></w:t>
      </w:r>
      <w:r w:rsidRPr="00E73C78">
        <w:rPr>
          <w:color w:val="000000"/>
          <w:sz w:val="28"/>
          <w:szCs w:val="28"/>
        </w:rPr>
        <w:t> или</w:t>
      </w:r>
      <w:r w:rsidRPr="00E73C78">
        <w:rPr>
          <w:i/>
          <w:iCs/>
          <w:color w:val="000000"/>
          <w:sz w:val="28"/>
          <w:szCs w:val="28"/>
          <w:u w:val="single"/>
        </w:rPr>
        <w:t xml:space="preserve"> ξ</w:t>
      </w:r>
      <w:r w:rsidRPr="00E73C78">
        <w:rPr>
          <w:color w:val="000000"/>
          <w:sz w:val="28"/>
          <w:szCs w:val="28"/>
        </w:rPr>
        <w:t xml:space="preserve"> &gt;</w:t>
      </w:r>
      <w:r w:rsidRPr="00E73C78">
        <w:rPr>
          <w:i/>
          <w:iCs/>
          <w:color w:val="000000"/>
          <w:sz w:val="28"/>
          <w:szCs w:val="28"/>
        </w:rPr>
        <w:t xml:space="preserve"> b</w:t>
      </w:r>
      <w:r w:rsidRPr="00E73C78">
        <w:rPr>
          <w:color w:val="000000"/>
          <w:sz w:val="28"/>
          <w:szCs w:val="28"/>
        </w:rPr>
        <w:t>.</w:t>
      </w:r>
    </w:p>
    <w:p w:rsidR="00457DA0"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принятия решений при контроле потребителя по методу толерантных границ иллюстрирует рисунок 4.</w:t>
      </w:r>
    </w:p>
    <w:p w:rsidR="004943D1" w:rsidRPr="00E73C78" w:rsidRDefault="004943D1" w:rsidP="00BA1993">
      <w:pPr>
        <w:widowControl w:val="0"/>
        <w:autoSpaceDE w:val="0"/>
        <w:autoSpaceDN w:val="0"/>
        <w:adjustRightInd w:val="0"/>
        <w:ind w:firstLine="709"/>
        <w:jc w:val="both"/>
        <w:rPr>
          <w:color w:val="000000"/>
          <w:sz w:val="28"/>
          <w:szCs w:val="28"/>
        </w:rPr>
      </w:pPr>
    </w:p>
    <w:p w:rsidR="00457DA0" w:rsidRPr="00E73C78" w:rsidRDefault="00084A51" w:rsidP="00BA1993">
      <w:pPr>
        <w:ind w:firstLine="709"/>
        <w:jc w:val="both"/>
        <w:rPr>
          <w:sz w:val="28"/>
          <w:szCs w:val="28"/>
        </w:rPr>
      </w:pPr>
      <w:r>
        <w:rPr>
          <w:noProof/>
          <w:sz w:val="28"/>
          <w:szCs w:val="28"/>
        </w:rPr>
        <w:drawing>
          <wp:inline distT="0" distB="0" distL="0" distR="0">
            <wp:extent cx="4765602" cy="5007935"/>
            <wp:effectExtent l="19050" t="0" r="0" b="0"/>
            <wp:docPr id="16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1"/>
                    <a:srcRect/>
                    <a:stretch>
                      <a:fillRect/>
                    </a:stretch>
                  </pic:blipFill>
                  <pic:spPr bwMode="auto">
                    <a:xfrm>
                      <a:off x="0" y="0"/>
                      <a:ext cx="4765862" cy="5008208"/>
                    </a:xfrm>
                    <a:prstGeom prst="rect">
                      <a:avLst/>
                    </a:prstGeom>
                    <a:noFill/>
                    <a:ln w="9525">
                      <a:noFill/>
                      <a:miter lim="800000"/>
                      <a:headEnd/>
                      <a:tailEnd/>
                    </a:ln>
                  </pic:spPr>
                </pic:pic>
              </a:graphicData>
            </a:graphic>
          </wp:inline>
        </w:drawing>
      </w:r>
    </w:p>
    <w:p w:rsidR="004943D1" w:rsidRDefault="004943D1" w:rsidP="00BA1993">
      <w:pPr>
        <w:widowControl w:val="0"/>
        <w:autoSpaceDE w:val="0"/>
        <w:autoSpaceDN w:val="0"/>
        <w:adjustRightInd w:val="0"/>
        <w:ind w:firstLine="709"/>
        <w:jc w:val="both"/>
        <w:rPr>
          <w:color w:val="000000"/>
          <w:sz w:val="28"/>
          <w:szCs w:val="28"/>
        </w:rPr>
      </w:pP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Метод проверки гипотез применяют только для случая контроля одного показателя качества.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По результатам СПК рассчитывают статистический показатель качества</w:t>
      </w:r>
      <w:r w:rsidRPr="00E73C78">
        <w:rPr>
          <w:i/>
          <w:iCs/>
          <w:color w:val="000000"/>
          <w:sz w:val="28"/>
          <w:szCs w:val="28"/>
        </w:rPr>
        <w:t xml:space="preserve"> Q.</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Решение о соответствии принимают, если</w:t>
      </w:r>
      <w:r w:rsidRPr="00E73C78">
        <w:rPr>
          <w:i/>
          <w:iCs/>
          <w:color w:val="000000"/>
          <w:sz w:val="28"/>
          <w:szCs w:val="28"/>
        </w:rPr>
        <w:t xml:space="preserve"> Q</w:t>
      </w:r>
      <w:r w:rsidRPr="00E73C78">
        <w:rPr>
          <w:color w:val="000000"/>
          <w:sz w:val="28"/>
          <w:szCs w:val="28"/>
          <w:u w:val="single"/>
        </w:rPr>
        <w:t xml:space="preserve"> &lt;</w:t>
      </w:r>
      <w:r w:rsidRPr="00E73C78">
        <w:rPr>
          <w:i/>
          <w:iCs/>
          <w:color w:val="000000"/>
          <w:sz w:val="28"/>
          <w:szCs w:val="28"/>
        </w:rPr>
        <w:t xml:space="preserve"> К</w:t>
      </w:r>
      <w:r w:rsidRPr="00E73C78">
        <w:rPr>
          <w:color w:val="000000"/>
          <w:sz w:val="28"/>
          <w:szCs w:val="28"/>
        </w:rPr>
        <w:t>α</w:t>
      </w:r>
      <w:r w:rsidRPr="00E73C78">
        <w:rPr>
          <w:i/>
          <w:iCs/>
          <w:color w:val="000000"/>
          <w:sz w:val="28"/>
          <w:szCs w:val="28"/>
        </w:rPr>
        <w:t xml:space="preserve"> (К</w:t>
      </w:r>
      <w:r w:rsidRPr="00E73C78">
        <w:rPr>
          <w:color w:val="000000"/>
          <w:sz w:val="28"/>
          <w:szCs w:val="28"/>
        </w:rPr>
        <w:t>α – контрольный норматив).</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Решение о несоответствии принимают, если</w:t>
      </w:r>
      <w:r w:rsidRPr="00E73C78">
        <w:rPr>
          <w:i/>
          <w:iCs/>
          <w:color w:val="000000"/>
          <w:sz w:val="28"/>
          <w:szCs w:val="28"/>
        </w:rPr>
        <w:t xml:space="preserve"> Q &gt; К</w:t>
      </w:r>
      <w:r w:rsidRPr="00E73C78">
        <w:rPr>
          <w:color w:val="000000"/>
          <w:sz w:val="28"/>
          <w:szCs w:val="28"/>
        </w:rPr>
        <w:t>α</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Расчет значений</w:t>
      </w:r>
      <w:r w:rsidRPr="00E73C78">
        <w:rPr>
          <w:i/>
          <w:iCs/>
          <w:color w:val="000000"/>
          <w:sz w:val="28"/>
          <w:szCs w:val="28"/>
        </w:rPr>
        <w:t xml:space="preserve"> Q</w:t>
      </w:r>
      <w:r w:rsidRPr="00E73C78">
        <w:rPr>
          <w:color w:val="000000"/>
          <w:sz w:val="28"/>
          <w:szCs w:val="28"/>
        </w:rPr>
        <w:t>,</w:t>
      </w:r>
      <w:r w:rsidRPr="00E73C78">
        <w:rPr>
          <w:i/>
          <w:iCs/>
          <w:color w:val="000000"/>
          <w:sz w:val="28"/>
          <w:szCs w:val="28"/>
        </w:rPr>
        <w:t xml:space="preserve"> К</w:t>
      </w:r>
      <w:r w:rsidRPr="00E73C78">
        <w:rPr>
          <w:color w:val="000000"/>
          <w:sz w:val="28"/>
          <w:szCs w:val="28"/>
        </w:rPr>
        <w:t>α</w:t>
      </w:r>
      <w:r w:rsidRPr="00E73C78">
        <w:rPr>
          <w:i/>
          <w:iCs/>
          <w:color w:val="000000"/>
          <w:sz w:val="28"/>
          <w:szCs w:val="28"/>
        </w:rPr>
        <w:t xml:space="preserve"> —</w:t>
      </w:r>
      <w:r w:rsidRPr="00E73C78">
        <w:rPr>
          <w:color w:val="000000"/>
          <w:sz w:val="28"/>
          <w:szCs w:val="28"/>
        </w:rPr>
        <w:t xml:space="preserve"> в соответствии с приложением В.</w:t>
      </w:r>
    </w:p>
    <w:p w:rsidR="00457DA0" w:rsidRPr="00E73C78" w:rsidRDefault="00457DA0" w:rsidP="00BA1993">
      <w:pPr>
        <w:widowControl w:val="0"/>
        <w:autoSpaceDE w:val="0"/>
        <w:autoSpaceDN w:val="0"/>
        <w:adjustRightInd w:val="0"/>
        <w:ind w:firstLine="709"/>
        <w:jc w:val="both"/>
        <w:rPr>
          <w:b/>
          <w:bCs/>
          <w:color w:val="000000"/>
          <w:sz w:val="28"/>
          <w:szCs w:val="28"/>
        </w:rPr>
      </w:pPr>
      <w:r w:rsidRPr="00E73C78">
        <w:rPr>
          <w:b/>
          <w:bCs/>
          <w:color w:val="000000"/>
          <w:sz w:val="28"/>
          <w:szCs w:val="28"/>
        </w:rPr>
        <w:t>Схемы статистического приемочного контроля поставщика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Схемы статистического приемочного контроля по </w:t>
      </w:r>
      <w:r w:rsidRPr="00E73C78">
        <w:rPr>
          <w:color w:val="000000"/>
          <w:sz w:val="28"/>
          <w:szCs w:val="28"/>
          <w:shd w:val="clear" w:color="auto" w:fill="FFFFFF"/>
        </w:rPr>
        <w:t xml:space="preserve">количественному признаку, применяемые для контроля последовательных партий продукции, предусматривают три вида контроля: нормальный, </w:t>
      </w:r>
      <w:r w:rsidRPr="00E73C78">
        <w:rPr>
          <w:color w:val="000000"/>
          <w:sz w:val="28"/>
          <w:szCs w:val="28"/>
        </w:rPr>
        <w:t>усиленный, ослабленный.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Нормальный контроль является основным видом контроля. Его </w:t>
      </w:r>
      <w:r w:rsidRPr="00E73C78">
        <w:rPr>
          <w:color w:val="000000"/>
          <w:sz w:val="28"/>
          <w:szCs w:val="28"/>
          <w:shd w:val="clear" w:color="auto" w:fill="FFFFFF"/>
        </w:rPr>
        <w:t xml:space="preserve">используют для контроля первой партии продукции в последовательности контролируемых партий (если неоговорено иначе) и продолжают использовать </w:t>
      </w:r>
      <w:r w:rsidRPr="00E73C78">
        <w:rPr>
          <w:color w:val="000000"/>
          <w:sz w:val="28"/>
          <w:szCs w:val="28"/>
          <w:shd w:val="clear" w:color="auto" w:fill="FFFFFF"/>
        </w:rPr>
        <w:lastRenderedPageBreak/>
        <w:t xml:space="preserve">до тех пор, пока не создадутся условия перехода к усиленному </w:t>
      </w:r>
      <w:r w:rsidRPr="00E73C78">
        <w:rPr>
          <w:color w:val="000000"/>
          <w:sz w:val="28"/>
          <w:szCs w:val="28"/>
        </w:rPr>
        <w:t>или ослабленному контролю.</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Усиленный контроль означает по сравнению с нормальным </w:t>
      </w:r>
      <w:r w:rsidRPr="00E73C78">
        <w:rPr>
          <w:color w:val="000000"/>
          <w:sz w:val="28"/>
          <w:szCs w:val="28"/>
          <w:shd w:val="clear" w:color="auto" w:fill="FFFFFF"/>
        </w:rPr>
        <w:t xml:space="preserve">контролем ужесточение правила принятия решения о соответствии партии </w:t>
      </w:r>
      <w:r w:rsidRPr="00E73C78">
        <w:rPr>
          <w:color w:val="000000"/>
          <w:sz w:val="28"/>
          <w:szCs w:val="28"/>
        </w:rPr>
        <w:t>продукции требованиям к ее качеству.</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Ослабленный контроль означает по сравнению с нормальным </w:t>
      </w:r>
      <w:r w:rsidRPr="00E73C78">
        <w:rPr>
          <w:color w:val="000000"/>
          <w:sz w:val="28"/>
          <w:szCs w:val="28"/>
          <w:shd w:val="clear" w:color="auto" w:fill="FFFFFF"/>
        </w:rPr>
        <w:t xml:space="preserve">контролем смягчение правила принятия решения о соответствии партии </w:t>
      </w:r>
      <w:r w:rsidRPr="00E73C78">
        <w:rPr>
          <w:color w:val="000000"/>
          <w:sz w:val="28"/>
          <w:szCs w:val="28"/>
        </w:rPr>
        <w:t>продукции требованию к ее качеству.</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Исходные данные для выбора схемы СПК .</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Обязательные исходные данные, устанавливаемые в нормативном или договорном документе, включают в себя: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предельные значения показателей качества;</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 виды вероятностных распределений значений показателей качества, в </w:t>
      </w:r>
      <w:r w:rsidRPr="00E73C78">
        <w:rPr>
          <w:color w:val="000000"/>
          <w:sz w:val="28"/>
          <w:szCs w:val="28"/>
          <w:shd w:val="clear" w:color="auto" w:fill="FFFFFF"/>
        </w:rPr>
        <w:t xml:space="preserve">том числе значений устойчивых и признаваемых сторонами параметров </w:t>
      </w:r>
      <w:r w:rsidRPr="00E73C78">
        <w:rPr>
          <w:color w:val="000000"/>
          <w:sz w:val="28"/>
          <w:szCs w:val="28"/>
        </w:rPr>
        <w:t>распределений;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нормативный уровень несоответствий</w:t>
      </w:r>
      <w:r w:rsidRPr="00E73C78">
        <w:rPr>
          <w:i/>
          <w:iCs/>
          <w:color w:val="000000"/>
          <w:sz w:val="28"/>
          <w:szCs w:val="28"/>
        </w:rPr>
        <w:t xml:space="preserve"> NQL</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параметры правил переключения с одного вида контроля на другой,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При контроле поставщика в число обязательных исходных данных входит также нормативный средний по схеме риск потребителя</w:t>
      </w:r>
      <w:r w:rsidRPr="00E73C78">
        <w:rPr>
          <w:i/>
          <w:iCs/>
          <w:color w:val="000000"/>
          <w:sz w:val="28"/>
          <w:szCs w:val="28"/>
        </w:rPr>
        <w:t xml:space="preserve"> β</w:t>
      </w:r>
      <w:r w:rsidRPr="00E73C78">
        <w:rPr>
          <w:color w:val="000000"/>
          <w:sz w:val="28"/>
          <w:szCs w:val="28"/>
        </w:rPr>
        <w:t>о.</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Учитываемыми исходными данными являются: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риск потребителя для плана усиленного контроля</w:t>
      </w:r>
      <w:r w:rsidRPr="00E73C78">
        <w:rPr>
          <w:i/>
          <w:iCs/>
          <w:color w:val="000000"/>
          <w:sz w:val="28"/>
          <w:szCs w:val="28"/>
        </w:rPr>
        <w:t xml:space="preserve"> β</w:t>
      </w:r>
      <w:r w:rsidRPr="00E73C78">
        <w:rPr>
          <w:color w:val="000000"/>
          <w:sz w:val="28"/>
          <w:szCs w:val="28"/>
        </w:rPr>
        <w:t>у;</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риск потребителя для плана нормального контроля</w:t>
      </w:r>
      <w:r w:rsidRPr="00E73C78">
        <w:rPr>
          <w:i/>
          <w:iCs/>
          <w:color w:val="000000"/>
          <w:sz w:val="28"/>
          <w:szCs w:val="28"/>
        </w:rPr>
        <w:t xml:space="preserve"> β</w:t>
      </w:r>
      <w:r w:rsidRPr="00E73C78">
        <w:rPr>
          <w:color w:val="000000"/>
          <w:sz w:val="28"/>
          <w:szCs w:val="28"/>
        </w:rPr>
        <w:t>н;</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риск потребителя для плана ослабленного контроля</w:t>
      </w:r>
      <w:r w:rsidRPr="00E73C78">
        <w:rPr>
          <w:i/>
          <w:iCs/>
          <w:color w:val="000000"/>
          <w:sz w:val="28"/>
          <w:szCs w:val="28"/>
        </w:rPr>
        <w:t xml:space="preserve"> β</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При этом должно быть выполнено соотношение:</w:t>
      </w:r>
      <w:r w:rsidRPr="00E73C78">
        <w:rPr>
          <w:i/>
          <w:iCs/>
          <w:color w:val="000000"/>
          <w:sz w:val="28"/>
          <w:szCs w:val="28"/>
        </w:rPr>
        <w:t xml:space="preserve"> 0</w:t>
      </w:r>
      <w:r w:rsidRPr="00E73C78">
        <w:rPr>
          <w:color w:val="000000"/>
          <w:sz w:val="28"/>
          <w:szCs w:val="28"/>
        </w:rPr>
        <w:t>&lt;</w:t>
      </w:r>
      <w:r w:rsidRPr="00E73C78">
        <w:rPr>
          <w:i/>
          <w:iCs/>
          <w:color w:val="000000"/>
          <w:sz w:val="28"/>
          <w:szCs w:val="28"/>
        </w:rPr>
        <w:t xml:space="preserve"> β</w:t>
      </w:r>
      <w:r w:rsidRPr="00E73C78">
        <w:rPr>
          <w:color w:val="000000"/>
          <w:sz w:val="28"/>
          <w:szCs w:val="28"/>
        </w:rPr>
        <w:t>У&lt;</w:t>
      </w:r>
      <w:r w:rsidRPr="00E73C78">
        <w:rPr>
          <w:i/>
          <w:iCs/>
          <w:color w:val="000000"/>
          <w:sz w:val="28"/>
          <w:szCs w:val="28"/>
        </w:rPr>
        <w:t xml:space="preserve"> β</w:t>
      </w:r>
      <w:r w:rsidRPr="00E73C78">
        <w:rPr>
          <w:color w:val="000000"/>
          <w:sz w:val="28"/>
          <w:szCs w:val="28"/>
        </w:rPr>
        <w:t>Н&lt;</w:t>
      </w:r>
      <w:r w:rsidRPr="00E73C78">
        <w:rPr>
          <w:i/>
          <w:iCs/>
          <w:color w:val="000000"/>
          <w:sz w:val="28"/>
          <w:szCs w:val="28"/>
        </w:rPr>
        <w:t xml:space="preserve"> β</w:t>
      </w:r>
      <w:r w:rsidRPr="00E73C78">
        <w:rPr>
          <w:color w:val="000000"/>
          <w:sz w:val="28"/>
          <w:szCs w:val="28"/>
        </w:rPr>
        <w:t>°&lt;</w:t>
      </w:r>
      <w:r w:rsidRPr="00E73C78">
        <w:rPr>
          <w:i/>
          <w:iCs/>
          <w:color w:val="000000"/>
          <w:sz w:val="28"/>
          <w:szCs w:val="28"/>
        </w:rPr>
        <w:t>1</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Правила переключения</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color w:val="000000"/>
          <w:sz w:val="28"/>
          <w:szCs w:val="28"/>
        </w:rPr>
        <w:t xml:space="preserve">От нормального контроля следует переходить к усиленному контролю, если при нормальном контроле отклоняют </w:t>
      </w:r>
      <w:r w:rsidRPr="00E73C78">
        <w:rPr>
          <w:i/>
          <w:iCs/>
          <w:color w:val="000000"/>
          <w:sz w:val="28"/>
          <w:szCs w:val="28"/>
        </w:rPr>
        <w:t xml:space="preserve">l </w:t>
      </w:r>
      <w:r w:rsidRPr="00E73C78">
        <w:rPr>
          <w:color w:val="000000"/>
          <w:sz w:val="28"/>
          <w:szCs w:val="28"/>
        </w:rPr>
        <w:t xml:space="preserve">из </w:t>
      </w:r>
      <w:r w:rsidRPr="00E73C78">
        <w:rPr>
          <w:i/>
          <w:iCs/>
          <w:color w:val="000000"/>
          <w:sz w:val="28"/>
          <w:szCs w:val="28"/>
        </w:rPr>
        <w:t xml:space="preserve">f </w:t>
      </w:r>
      <w:r w:rsidRPr="00E73C78">
        <w:rPr>
          <w:color w:val="000000"/>
          <w:sz w:val="28"/>
          <w:szCs w:val="28"/>
        </w:rPr>
        <w:t>последовательных партий (</w:t>
      </w:r>
      <w:r w:rsidRPr="00E73C78">
        <w:rPr>
          <w:i/>
          <w:iCs/>
          <w:color w:val="000000"/>
          <w:sz w:val="28"/>
          <w:szCs w:val="28"/>
        </w:rPr>
        <w:t>l</w:t>
      </w:r>
      <w:r w:rsidRPr="00E73C78">
        <w:rPr>
          <w:color w:val="000000"/>
          <w:sz w:val="28"/>
          <w:szCs w:val="28"/>
        </w:rPr>
        <w:t>&lt;</w:t>
      </w:r>
      <w:r w:rsidRPr="00E73C78">
        <w:rPr>
          <w:i/>
          <w:iCs/>
          <w:color w:val="000000"/>
          <w:sz w:val="28"/>
          <w:szCs w:val="28"/>
        </w:rPr>
        <w:t>f</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От усиленного контроля следует переходить к нормальному </w:t>
      </w:r>
      <w:r w:rsidRPr="00E73C78">
        <w:rPr>
          <w:color w:val="000000"/>
          <w:sz w:val="28"/>
          <w:szCs w:val="28"/>
          <w:shd w:val="clear" w:color="auto" w:fill="FFFFFF"/>
        </w:rPr>
        <w:t>контролю только тогда, когда</w:t>
      </w:r>
      <w:r w:rsidRPr="00E73C78">
        <w:rPr>
          <w:i/>
          <w:iCs/>
          <w:color w:val="000000"/>
          <w:sz w:val="28"/>
          <w:szCs w:val="28"/>
          <w:shd w:val="clear" w:color="auto" w:fill="FFFFFF"/>
        </w:rPr>
        <w:t xml:space="preserve"> g</w:t>
      </w:r>
      <w:r w:rsidRPr="00E73C78">
        <w:rPr>
          <w:color w:val="000000"/>
          <w:sz w:val="28"/>
          <w:szCs w:val="28"/>
          <w:shd w:val="clear" w:color="auto" w:fill="FFFFFF"/>
        </w:rPr>
        <w:t xml:space="preserve"> последовательных партий был и приняты </w:t>
      </w:r>
      <w:r w:rsidRPr="00E73C78">
        <w:rPr>
          <w:color w:val="000000"/>
          <w:sz w:val="28"/>
          <w:szCs w:val="28"/>
        </w:rPr>
        <w:t>при усиленном контроле.</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От нормального контроля следует переходить к ослабленному </w:t>
      </w:r>
      <w:r w:rsidRPr="00E73C78">
        <w:rPr>
          <w:color w:val="000000"/>
          <w:sz w:val="28"/>
          <w:szCs w:val="28"/>
          <w:shd w:val="clear" w:color="auto" w:fill="FFFFFF"/>
        </w:rPr>
        <w:t xml:space="preserve">контролю лишь в том случае, если одно временно соблюдены следующие </w:t>
      </w:r>
      <w:r w:rsidRPr="00E73C78">
        <w:rPr>
          <w:color w:val="000000"/>
          <w:sz w:val="28"/>
          <w:szCs w:val="28"/>
        </w:rPr>
        <w:t>условия: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при нормальном контроле были приняты</w:t>
      </w:r>
      <w:r w:rsidRPr="00E73C78">
        <w:rPr>
          <w:i/>
          <w:iCs/>
          <w:color w:val="000000"/>
          <w:sz w:val="28"/>
          <w:szCs w:val="28"/>
        </w:rPr>
        <w:t xml:space="preserve"> h</w:t>
      </w:r>
      <w:r w:rsidRPr="00E73C78">
        <w:rPr>
          <w:color w:val="000000"/>
          <w:sz w:val="28"/>
          <w:szCs w:val="28"/>
        </w:rPr>
        <w:t xml:space="preserve"> последовательных партий продукции;</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производство является стабильным и находится под постоянным контролем;</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производство ведется при не изменяющихся условиях и без длительных перерывов.</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От ослабленного контроля следует переходить к нормальному контролю, если выполнено хотя бы одно из перечисленных условий: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при ослабленном контроле отклонена партия продукции;</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технология или условия производства будут изменены;</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поставки осуществляются нерегулярно или процесс производства не протекает непрерывно;</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lastRenderedPageBreak/>
        <w:t>- другие обстоятельства оправдывают возвращение к нормальному контролю.</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 xml:space="preserve">Величины </w:t>
      </w:r>
      <w:r w:rsidRPr="00E73C78">
        <w:rPr>
          <w:i/>
          <w:iCs/>
          <w:color w:val="000000"/>
          <w:sz w:val="28"/>
          <w:szCs w:val="28"/>
        </w:rPr>
        <w:t xml:space="preserve">l,  f, g,  h </w:t>
      </w:r>
      <w:r w:rsidRPr="00E73C78">
        <w:rPr>
          <w:color w:val="000000"/>
          <w:sz w:val="28"/>
          <w:szCs w:val="28"/>
        </w:rPr>
        <w:t>являются параметрами правил переключения.</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Рекомендуются следующие значения:</w:t>
      </w:r>
      <w:r w:rsidRPr="00E73C78">
        <w:rPr>
          <w:i/>
          <w:iCs/>
          <w:color w:val="000000"/>
          <w:sz w:val="28"/>
          <w:szCs w:val="28"/>
        </w:rPr>
        <w:t xml:space="preserve"> l</w:t>
      </w:r>
      <w:r w:rsidRPr="00E73C78">
        <w:rPr>
          <w:color w:val="000000"/>
          <w:sz w:val="28"/>
          <w:szCs w:val="28"/>
        </w:rPr>
        <w:t xml:space="preserve"> =</w:t>
      </w:r>
      <w:r w:rsidRPr="00E73C78">
        <w:rPr>
          <w:i/>
          <w:iCs/>
          <w:color w:val="000000"/>
          <w:sz w:val="28"/>
          <w:szCs w:val="28"/>
        </w:rPr>
        <w:t>2</w:t>
      </w:r>
      <w:r w:rsidRPr="00E73C78">
        <w:rPr>
          <w:color w:val="000000"/>
          <w:sz w:val="28"/>
          <w:szCs w:val="28"/>
        </w:rPr>
        <w:t>,</w:t>
      </w:r>
      <w:r w:rsidRPr="00E73C78">
        <w:rPr>
          <w:i/>
          <w:iCs/>
          <w:color w:val="000000"/>
          <w:sz w:val="28"/>
          <w:szCs w:val="28"/>
        </w:rPr>
        <w:t xml:space="preserve"> f=5, g = 5, h= 10</w:t>
      </w:r>
      <w:r w:rsidRPr="00E73C78">
        <w:rPr>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Допустимые схемы СПК.</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Схема СПК поставщика является допустимой, если средний по схеме риск потребителя при контроле поставщика не превышает установленное нормативное значение:</w:t>
      </w:r>
    </w:p>
    <w:p w:rsidR="00457DA0" w:rsidRPr="00E73C78" w:rsidRDefault="00457DA0" w:rsidP="00BA1993">
      <w:pPr>
        <w:widowControl w:val="0"/>
        <w:autoSpaceDE w:val="0"/>
        <w:autoSpaceDN w:val="0"/>
        <w:adjustRightInd w:val="0"/>
        <w:ind w:firstLine="709"/>
        <w:jc w:val="both"/>
        <w:rPr>
          <w:i/>
          <w:iCs/>
          <w:color w:val="000000"/>
          <w:sz w:val="28"/>
          <w:szCs w:val="28"/>
        </w:rPr>
      </w:pPr>
      <w:r w:rsidRPr="00E73C78">
        <w:rPr>
          <w:i/>
          <w:iCs/>
          <w:color w:val="000000"/>
          <w:sz w:val="28"/>
          <w:szCs w:val="28"/>
        </w:rPr>
        <w:t>β</w:t>
      </w:r>
      <w:r w:rsidRPr="00E73C78">
        <w:rPr>
          <w:color w:val="000000"/>
          <w:sz w:val="28"/>
          <w:szCs w:val="28"/>
        </w:rPr>
        <w:t>y</w:t>
      </w:r>
      <w:r w:rsidRPr="00E73C78">
        <w:rPr>
          <w:i/>
          <w:iCs/>
          <w:color w:val="000000"/>
          <w:sz w:val="28"/>
          <w:szCs w:val="28"/>
        </w:rPr>
        <w:t>P</w:t>
      </w:r>
      <w:r w:rsidRPr="00E73C78">
        <w:rPr>
          <w:color w:val="000000"/>
          <w:sz w:val="28"/>
          <w:szCs w:val="28"/>
        </w:rPr>
        <w:t>y</w:t>
      </w:r>
      <w:r w:rsidRPr="00E73C78">
        <w:rPr>
          <w:i/>
          <w:iCs/>
          <w:color w:val="000000"/>
          <w:sz w:val="28"/>
          <w:szCs w:val="28"/>
        </w:rPr>
        <w:t xml:space="preserve"> + β</w:t>
      </w:r>
      <w:r w:rsidRPr="00E73C78">
        <w:rPr>
          <w:color w:val="000000"/>
          <w:sz w:val="28"/>
          <w:szCs w:val="28"/>
        </w:rPr>
        <w:t>н</w:t>
      </w:r>
      <w:r w:rsidRPr="00E73C78">
        <w:rPr>
          <w:i/>
          <w:iCs/>
          <w:color w:val="000000"/>
          <w:sz w:val="28"/>
          <w:szCs w:val="28"/>
        </w:rPr>
        <w:t>Р</w:t>
      </w:r>
      <w:r w:rsidRPr="00E73C78">
        <w:rPr>
          <w:color w:val="000000"/>
          <w:sz w:val="28"/>
          <w:szCs w:val="28"/>
        </w:rPr>
        <w:t>н</w:t>
      </w:r>
      <w:r w:rsidRPr="00E73C78">
        <w:rPr>
          <w:i/>
          <w:iCs/>
          <w:color w:val="000000"/>
          <w:sz w:val="28"/>
          <w:szCs w:val="28"/>
        </w:rPr>
        <w:t xml:space="preserve"> + β</w:t>
      </w:r>
      <w:r w:rsidRPr="00E73C78">
        <w:rPr>
          <w:color w:val="000000"/>
          <w:sz w:val="28"/>
          <w:szCs w:val="28"/>
        </w:rPr>
        <w:t>о</w:t>
      </w:r>
      <w:r w:rsidRPr="00E73C78">
        <w:rPr>
          <w:i/>
          <w:iCs/>
          <w:color w:val="000000"/>
          <w:sz w:val="28"/>
          <w:szCs w:val="28"/>
        </w:rPr>
        <w:t>Р</w:t>
      </w:r>
      <w:r w:rsidRPr="00E73C78">
        <w:rPr>
          <w:color w:val="000000"/>
          <w:sz w:val="28"/>
          <w:szCs w:val="28"/>
        </w:rPr>
        <w:t>о</w:t>
      </w:r>
      <w:r w:rsidRPr="00E73C78">
        <w:rPr>
          <w:i/>
          <w:iCs/>
          <w:color w:val="000000"/>
          <w:sz w:val="28"/>
          <w:szCs w:val="28"/>
        </w:rPr>
        <w:t xml:space="preserve"> = β</w:t>
      </w:r>
      <w:r w:rsidRPr="00E73C78">
        <w:rPr>
          <w:color w:val="000000"/>
          <w:sz w:val="28"/>
          <w:szCs w:val="28"/>
        </w:rPr>
        <w:t>о</w:t>
      </w:r>
      <w:r w:rsidRPr="00E73C78">
        <w:rPr>
          <w:i/>
          <w:iCs/>
          <w:color w:val="000000"/>
          <w:sz w:val="28"/>
          <w:szCs w:val="28"/>
        </w:rPr>
        <w:t>,</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color w:val="000000"/>
          <w:sz w:val="28"/>
          <w:szCs w:val="28"/>
        </w:rPr>
        <w:t>где</w:t>
      </w:r>
      <w:r w:rsidRPr="00E73C78">
        <w:rPr>
          <w:i/>
          <w:iCs/>
          <w:color w:val="000000"/>
          <w:sz w:val="28"/>
          <w:szCs w:val="28"/>
        </w:rPr>
        <w:t xml:space="preserve"> Р</w:t>
      </w:r>
      <w:r w:rsidRPr="00E73C78">
        <w:rPr>
          <w:color w:val="000000"/>
          <w:sz w:val="28"/>
          <w:szCs w:val="28"/>
        </w:rPr>
        <w:t>у</w:t>
      </w:r>
      <w:r w:rsidRPr="00E73C78">
        <w:rPr>
          <w:i/>
          <w:iCs/>
          <w:color w:val="000000"/>
          <w:sz w:val="28"/>
          <w:szCs w:val="28"/>
        </w:rPr>
        <w:t>, Р</w:t>
      </w:r>
      <w:r w:rsidRPr="00E73C78">
        <w:rPr>
          <w:color w:val="000000"/>
          <w:sz w:val="28"/>
          <w:szCs w:val="28"/>
        </w:rPr>
        <w:t>н</w:t>
      </w:r>
      <w:r w:rsidRPr="00E73C78">
        <w:rPr>
          <w:i/>
          <w:iCs/>
          <w:color w:val="000000"/>
          <w:sz w:val="28"/>
          <w:szCs w:val="28"/>
        </w:rPr>
        <w:t>, Р</w:t>
      </w:r>
      <w:r w:rsidRPr="00E73C78">
        <w:rPr>
          <w:color w:val="000000"/>
          <w:sz w:val="28"/>
          <w:szCs w:val="28"/>
        </w:rPr>
        <w:t xml:space="preserve">о — вероятности проведения усиленного, нормального </w:t>
      </w:r>
      <w:r w:rsidRPr="00E73C78">
        <w:rPr>
          <w:color w:val="000000"/>
          <w:sz w:val="28"/>
          <w:szCs w:val="28"/>
          <w:shd w:val="clear" w:color="auto" w:fill="FFFFFF"/>
        </w:rPr>
        <w:t xml:space="preserve">или ослабленного контроля при последовательности партий продукции, </w:t>
      </w:r>
      <w:r w:rsidRPr="00E73C78">
        <w:rPr>
          <w:color w:val="000000"/>
          <w:sz w:val="28"/>
          <w:szCs w:val="28"/>
        </w:rPr>
        <w:t>обладающих нормативным уровнем несоответствий;</w:t>
      </w:r>
    </w:p>
    <w:p w:rsidR="00457DA0" w:rsidRPr="00E73C78" w:rsidRDefault="00457DA0" w:rsidP="00BA1993">
      <w:pPr>
        <w:widowControl w:val="0"/>
        <w:autoSpaceDE w:val="0"/>
        <w:autoSpaceDN w:val="0"/>
        <w:adjustRightInd w:val="0"/>
        <w:ind w:firstLine="709"/>
        <w:jc w:val="both"/>
        <w:rPr>
          <w:color w:val="000000"/>
          <w:sz w:val="28"/>
          <w:szCs w:val="28"/>
        </w:rPr>
      </w:pPr>
      <w:r w:rsidRPr="00E73C78">
        <w:rPr>
          <w:i/>
          <w:iCs/>
          <w:color w:val="000000"/>
          <w:sz w:val="28"/>
          <w:szCs w:val="28"/>
        </w:rPr>
        <w:t>β</w:t>
      </w:r>
      <w:r w:rsidRPr="00E73C78">
        <w:rPr>
          <w:color w:val="000000"/>
          <w:sz w:val="28"/>
          <w:szCs w:val="28"/>
        </w:rPr>
        <w:t>о — нормативный средний по схеме риск потребителя.</w:t>
      </w:r>
    </w:p>
    <w:p w:rsidR="00457DA0" w:rsidRPr="00E73C78" w:rsidRDefault="00457DA0" w:rsidP="00DA143F">
      <w:pPr>
        <w:ind w:firstLine="709"/>
        <w:jc w:val="both"/>
        <w:rPr>
          <w:sz w:val="28"/>
          <w:szCs w:val="28"/>
        </w:rPr>
      </w:pPr>
    </w:p>
    <w:p w:rsidR="00457DA0" w:rsidRDefault="00457DA0" w:rsidP="00BA1993">
      <w:pPr>
        <w:shd w:val="clear" w:color="auto" w:fill="FFFFFF"/>
        <w:ind w:firstLine="709"/>
        <w:jc w:val="both"/>
        <w:rPr>
          <w:b/>
          <w:bCs/>
          <w:sz w:val="28"/>
          <w:szCs w:val="28"/>
        </w:rPr>
      </w:pPr>
      <w:r w:rsidRPr="00E73C78">
        <w:rPr>
          <w:b/>
          <w:bCs/>
          <w:sz w:val="28"/>
          <w:szCs w:val="28"/>
        </w:rPr>
        <w:t>Контрольные вопросы:</w:t>
      </w:r>
    </w:p>
    <w:p w:rsidR="00F218B9" w:rsidRPr="00F218B9" w:rsidRDefault="00F218B9" w:rsidP="00BE67A8">
      <w:pPr>
        <w:pStyle w:val="a3"/>
        <w:widowControl w:val="0"/>
        <w:numPr>
          <w:ilvl w:val="0"/>
          <w:numId w:val="38"/>
        </w:numPr>
        <w:autoSpaceDE w:val="0"/>
        <w:autoSpaceDN w:val="0"/>
        <w:adjustRightInd w:val="0"/>
        <w:spacing w:after="0" w:line="240" w:lineRule="auto"/>
        <w:jc w:val="both"/>
        <w:rPr>
          <w:rFonts w:ascii="Times New Roman" w:hAnsi="Times New Roman" w:cs="Times New Roman"/>
          <w:color w:val="000000"/>
          <w:sz w:val="28"/>
          <w:szCs w:val="28"/>
        </w:rPr>
      </w:pPr>
      <w:r w:rsidRPr="00F218B9">
        <w:rPr>
          <w:rFonts w:ascii="Times New Roman" w:hAnsi="Times New Roman" w:cs="Times New Roman"/>
          <w:color w:val="000000"/>
          <w:sz w:val="28"/>
          <w:szCs w:val="28"/>
        </w:rPr>
        <w:t>Какие условия и процедуры учитываются при применении статистического приемочного контроля по количественному признаку?</w:t>
      </w:r>
    </w:p>
    <w:p w:rsidR="00F218B9" w:rsidRDefault="00F218B9" w:rsidP="00BE67A8">
      <w:pPr>
        <w:pStyle w:val="a3"/>
        <w:widowControl w:val="0"/>
        <w:numPr>
          <w:ilvl w:val="0"/>
          <w:numId w:val="38"/>
        </w:numPr>
        <w:autoSpaceDE w:val="0"/>
        <w:autoSpaceDN w:val="0"/>
        <w:adjustRightInd w:val="0"/>
        <w:spacing w:after="0" w:line="240" w:lineRule="auto"/>
        <w:jc w:val="both"/>
        <w:rPr>
          <w:rFonts w:ascii="Times New Roman" w:hAnsi="Times New Roman" w:cs="Times New Roman"/>
          <w:color w:val="000000"/>
          <w:sz w:val="28"/>
          <w:szCs w:val="28"/>
        </w:rPr>
      </w:pPr>
      <w:r w:rsidRPr="00F218B9">
        <w:rPr>
          <w:rFonts w:ascii="Times New Roman" w:hAnsi="Times New Roman" w:cs="Times New Roman"/>
          <w:color w:val="000000"/>
          <w:sz w:val="28"/>
          <w:szCs w:val="28"/>
        </w:rPr>
        <w:t>На основании использования каких методов принимаются решения статистического приемочного контроля по количественному признаку?</w:t>
      </w:r>
    </w:p>
    <w:p w:rsidR="009924BD" w:rsidRPr="009924BD" w:rsidRDefault="009924BD" w:rsidP="00BE67A8">
      <w:pPr>
        <w:pStyle w:val="a3"/>
        <w:widowControl w:val="0"/>
        <w:numPr>
          <w:ilvl w:val="0"/>
          <w:numId w:val="38"/>
        </w:numPr>
        <w:autoSpaceDE w:val="0"/>
        <w:autoSpaceDN w:val="0"/>
        <w:adjustRightInd w:val="0"/>
        <w:spacing w:after="0" w:line="240" w:lineRule="auto"/>
        <w:jc w:val="both"/>
        <w:rPr>
          <w:rFonts w:ascii="Times New Roman" w:hAnsi="Times New Roman" w:cs="Times New Roman"/>
          <w:color w:val="000000"/>
          <w:sz w:val="28"/>
          <w:szCs w:val="28"/>
        </w:rPr>
      </w:pPr>
      <w:r w:rsidRPr="009924BD">
        <w:rPr>
          <w:rFonts w:ascii="Times New Roman" w:hAnsi="Times New Roman" w:cs="Times New Roman"/>
          <w:color w:val="000000"/>
          <w:sz w:val="28"/>
          <w:szCs w:val="28"/>
        </w:rPr>
        <w:t xml:space="preserve">Какие виды контроля предусматриваются при использовании схем статистического приемочного контроля по </w:t>
      </w:r>
      <w:r w:rsidRPr="009924BD">
        <w:rPr>
          <w:rFonts w:ascii="Times New Roman" w:hAnsi="Times New Roman" w:cs="Times New Roman"/>
          <w:color w:val="000000"/>
          <w:sz w:val="28"/>
          <w:szCs w:val="28"/>
          <w:shd w:val="clear" w:color="auto" w:fill="FFFFFF"/>
        </w:rPr>
        <w:t>количественному признаку?</w:t>
      </w:r>
    </w:p>
    <w:p w:rsidR="00457DA0" w:rsidRDefault="00F218B9" w:rsidP="009924BD">
      <w:pPr>
        <w:pStyle w:val="a3"/>
        <w:shd w:val="clear" w:color="auto" w:fill="FFFFFF"/>
        <w:spacing w:after="0"/>
        <w:ind w:left="1778"/>
        <w:jc w:val="both"/>
        <w:rPr>
          <w:color w:val="000000"/>
          <w:sz w:val="28"/>
          <w:szCs w:val="28"/>
        </w:rPr>
      </w:pPr>
      <w:r w:rsidRPr="00F218B9">
        <w:rPr>
          <w:color w:val="000000"/>
          <w:sz w:val="28"/>
          <w:szCs w:val="28"/>
        </w:rPr>
        <w:t xml:space="preserve"> </w:t>
      </w:r>
    </w:p>
    <w:p w:rsidR="00457DA0" w:rsidRPr="00E73C78" w:rsidRDefault="00457DA0" w:rsidP="00BA1993">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t>Лекция 19</w:t>
      </w:r>
    </w:p>
    <w:p w:rsidR="009924BD" w:rsidRPr="00710E84" w:rsidRDefault="00457DA0" w:rsidP="00BA1993">
      <w:pPr>
        <w:ind w:firstLine="709"/>
        <w:jc w:val="both"/>
        <w:rPr>
          <w:b/>
          <w:bCs/>
          <w:sz w:val="28"/>
          <w:szCs w:val="28"/>
        </w:rPr>
      </w:pPr>
      <w:r w:rsidRPr="00E73C78">
        <w:rPr>
          <w:b/>
          <w:bCs/>
          <w:sz w:val="28"/>
          <w:szCs w:val="28"/>
        </w:rPr>
        <w:t xml:space="preserve">Тема: </w:t>
      </w:r>
      <w:r w:rsidRPr="00710E84">
        <w:rPr>
          <w:b/>
          <w:bCs/>
          <w:sz w:val="28"/>
          <w:szCs w:val="28"/>
        </w:rPr>
        <w:t xml:space="preserve">Многостадийные планы непрерывного статистического </w:t>
      </w:r>
      <w:r w:rsidR="009924BD" w:rsidRPr="00710E84">
        <w:rPr>
          <w:b/>
          <w:bCs/>
          <w:sz w:val="28"/>
          <w:szCs w:val="28"/>
        </w:rPr>
        <w:t xml:space="preserve"> </w:t>
      </w:r>
    </w:p>
    <w:p w:rsidR="00457DA0" w:rsidRPr="00710E84" w:rsidRDefault="009924BD" w:rsidP="00BA1993">
      <w:pPr>
        <w:ind w:firstLine="709"/>
        <w:jc w:val="both"/>
        <w:rPr>
          <w:b/>
          <w:bCs/>
          <w:sz w:val="28"/>
          <w:szCs w:val="28"/>
        </w:rPr>
      </w:pPr>
      <w:r w:rsidRPr="00710E84">
        <w:rPr>
          <w:b/>
          <w:bCs/>
          <w:sz w:val="28"/>
          <w:szCs w:val="28"/>
        </w:rPr>
        <w:t xml:space="preserve">            </w:t>
      </w:r>
      <w:r w:rsidR="00457DA0" w:rsidRPr="00710E84">
        <w:rPr>
          <w:b/>
          <w:bCs/>
          <w:sz w:val="28"/>
          <w:szCs w:val="28"/>
        </w:rPr>
        <w:t>приемочного контроля по количественному признаку.</w:t>
      </w:r>
    </w:p>
    <w:p w:rsidR="00457DA0" w:rsidRPr="00710E84" w:rsidRDefault="00457DA0" w:rsidP="00BA1993">
      <w:pPr>
        <w:ind w:firstLine="709"/>
        <w:jc w:val="both"/>
        <w:rPr>
          <w:b/>
          <w:bCs/>
          <w:sz w:val="28"/>
          <w:szCs w:val="28"/>
        </w:rPr>
      </w:pPr>
    </w:p>
    <w:p w:rsidR="00457DA0" w:rsidRPr="00E73C78" w:rsidRDefault="00457DA0" w:rsidP="00BA1993">
      <w:pPr>
        <w:ind w:firstLine="709"/>
        <w:jc w:val="both"/>
        <w:rPr>
          <w:b/>
          <w:bCs/>
          <w:sz w:val="28"/>
          <w:szCs w:val="28"/>
        </w:rPr>
      </w:pPr>
      <w:r w:rsidRPr="00E73C78">
        <w:rPr>
          <w:b/>
          <w:bCs/>
          <w:sz w:val="28"/>
          <w:szCs w:val="28"/>
        </w:rPr>
        <w:t>План лекции:</w:t>
      </w:r>
    </w:p>
    <w:p w:rsidR="001F4DD9" w:rsidRPr="001F4DD9" w:rsidRDefault="00457DA0" w:rsidP="00BE67A8">
      <w:pPr>
        <w:pStyle w:val="a3"/>
        <w:numPr>
          <w:ilvl w:val="0"/>
          <w:numId w:val="39"/>
        </w:numPr>
        <w:spacing w:after="0" w:line="240" w:lineRule="auto"/>
        <w:jc w:val="both"/>
        <w:rPr>
          <w:rFonts w:ascii="Times New Roman" w:hAnsi="Times New Roman" w:cs="Times New Roman"/>
          <w:bCs/>
          <w:sz w:val="28"/>
          <w:szCs w:val="28"/>
        </w:rPr>
      </w:pPr>
      <w:r w:rsidRPr="001F4DD9">
        <w:rPr>
          <w:rFonts w:ascii="Times New Roman" w:hAnsi="Times New Roman" w:cs="Times New Roman"/>
          <w:sz w:val="28"/>
          <w:szCs w:val="28"/>
        </w:rPr>
        <w:t xml:space="preserve">Параметры планов непрерывного </w:t>
      </w:r>
      <w:r w:rsidR="001F4DD9" w:rsidRPr="001F4DD9">
        <w:rPr>
          <w:rFonts w:ascii="Times New Roman" w:hAnsi="Times New Roman" w:cs="Times New Roman"/>
          <w:bCs/>
          <w:sz w:val="28"/>
          <w:szCs w:val="28"/>
        </w:rPr>
        <w:t xml:space="preserve">статистического   приемочного </w:t>
      </w:r>
    </w:p>
    <w:p w:rsidR="001F4DD9" w:rsidRDefault="001F4DD9" w:rsidP="001F4DD9">
      <w:pPr>
        <w:ind w:firstLine="709"/>
        <w:jc w:val="both"/>
        <w:rPr>
          <w:bCs/>
          <w:sz w:val="28"/>
          <w:szCs w:val="28"/>
        </w:rPr>
      </w:pPr>
      <w:r w:rsidRPr="001F4DD9">
        <w:rPr>
          <w:bCs/>
          <w:sz w:val="28"/>
          <w:szCs w:val="28"/>
        </w:rPr>
        <w:t>контроля по количественному признаку.</w:t>
      </w:r>
    </w:p>
    <w:p w:rsidR="001F4DD9" w:rsidRPr="00710E84" w:rsidRDefault="00710E84" w:rsidP="00BE67A8">
      <w:pPr>
        <w:pStyle w:val="a3"/>
        <w:numPr>
          <w:ilvl w:val="0"/>
          <w:numId w:val="39"/>
        </w:numPr>
        <w:spacing w:after="0" w:line="240" w:lineRule="auto"/>
        <w:jc w:val="both"/>
        <w:rPr>
          <w:rFonts w:ascii="Times New Roman" w:hAnsi="Times New Roman" w:cs="Times New Roman"/>
          <w:bCs/>
          <w:sz w:val="28"/>
          <w:szCs w:val="28"/>
        </w:rPr>
      </w:pPr>
      <w:r w:rsidRPr="00710E84">
        <w:rPr>
          <w:rFonts w:ascii="Times New Roman" w:hAnsi="Times New Roman" w:cs="Times New Roman"/>
          <w:color w:val="000000"/>
          <w:sz w:val="28"/>
          <w:szCs w:val="28"/>
        </w:rPr>
        <w:t>Схема одностадийного плана непрерывного контроля</w:t>
      </w:r>
    </w:p>
    <w:p w:rsidR="00710E84" w:rsidRPr="00710E84" w:rsidRDefault="00710E84" w:rsidP="00BE67A8">
      <w:pPr>
        <w:pStyle w:val="a3"/>
        <w:numPr>
          <w:ilvl w:val="0"/>
          <w:numId w:val="39"/>
        </w:numPr>
        <w:spacing w:after="0" w:line="240" w:lineRule="auto"/>
        <w:jc w:val="both"/>
        <w:rPr>
          <w:rFonts w:ascii="Times New Roman" w:hAnsi="Times New Roman" w:cs="Times New Roman"/>
          <w:bCs/>
          <w:sz w:val="28"/>
          <w:szCs w:val="28"/>
        </w:rPr>
      </w:pPr>
      <w:r w:rsidRPr="00710E84">
        <w:rPr>
          <w:rFonts w:ascii="Times New Roman" w:hAnsi="Times New Roman" w:cs="Times New Roman"/>
          <w:color w:val="000000"/>
          <w:sz w:val="28"/>
          <w:szCs w:val="28"/>
        </w:rPr>
        <w:t>Схема двухстадийного плана непрерывного контроля</w:t>
      </w:r>
    </w:p>
    <w:p w:rsidR="00710E84" w:rsidRPr="00710E84" w:rsidRDefault="00710E84" w:rsidP="00BE67A8">
      <w:pPr>
        <w:pStyle w:val="a3"/>
        <w:numPr>
          <w:ilvl w:val="0"/>
          <w:numId w:val="39"/>
        </w:numPr>
        <w:spacing w:after="0" w:line="240" w:lineRule="auto"/>
        <w:jc w:val="both"/>
        <w:rPr>
          <w:rFonts w:ascii="Times New Roman" w:hAnsi="Times New Roman" w:cs="Times New Roman"/>
          <w:bCs/>
          <w:sz w:val="28"/>
          <w:szCs w:val="28"/>
        </w:rPr>
      </w:pPr>
      <w:r w:rsidRPr="00710E84">
        <w:rPr>
          <w:rFonts w:ascii="Times New Roman" w:hAnsi="Times New Roman" w:cs="Times New Roman"/>
          <w:color w:val="000000"/>
          <w:sz w:val="28"/>
          <w:szCs w:val="28"/>
        </w:rPr>
        <w:t>Схема трехстадийного плана непрерывного контроля</w:t>
      </w:r>
    </w:p>
    <w:p w:rsidR="001F4DD9" w:rsidRDefault="001F4DD9" w:rsidP="00710E84">
      <w:pPr>
        <w:pStyle w:val="a3"/>
        <w:spacing w:after="0" w:line="240" w:lineRule="auto"/>
        <w:ind w:left="1069"/>
        <w:jc w:val="both"/>
        <w:rPr>
          <w:rFonts w:ascii="Times New Roman" w:hAnsi="Times New Roman" w:cs="Times New Roman"/>
          <w:sz w:val="28"/>
          <w:szCs w:val="28"/>
        </w:rPr>
      </w:pPr>
    </w:p>
    <w:p w:rsidR="001F4DD9" w:rsidRDefault="001F4DD9" w:rsidP="001F4DD9">
      <w:pPr>
        <w:pStyle w:val="a3"/>
        <w:spacing w:after="0" w:line="240" w:lineRule="auto"/>
        <w:ind w:left="1069"/>
        <w:jc w:val="both"/>
        <w:rPr>
          <w:rFonts w:ascii="Times New Roman" w:hAnsi="Times New Roman" w:cs="Times New Roman"/>
          <w:sz w:val="28"/>
          <w:szCs w:val="28"/>
        </w:rPr>
      </w:pPr>
    </w:p>
    <w:p w:rsidR="001F4DD9" w:rsidRPr="001F4DD9" w:rsidRDefault="001F4DD9" w:rsidP="001F4DD9">
      <w:pPr>
        <w:jc w:val="both"/>
        <w:rPr>
          <w:bCs/>
          <w:sz w:val="28"/>
          <w:szCs w:val="28"/>
        </w:rPr>
      </w:pPr>
      <w:r>
        <w:rPr>
          <w:sz w:val="28"/>
          <w:szCs w:val="28"/>
        </w:rPr>
        <w:t xml:space="preserve">          </w:t>
      </w:r>
      <w:r w:rsidRPr="001F4DD9">
        <w:rPr>
          <w:sz w:val="28"/>
          <w:szCs w:val="28"/>
        </w:rPr>
        <w:t xml:space="preserve">Параметры планов непрерывного </w:t>
      </w:r>
      <w:r w:rsidRPr="001F4DD9">
        <w:rPr>
          <w:bCs/>
          <w:sz w:val="28"/>
          <w:szCs w:val="28"/>
        </w:rPr>
        <w:t xml:space="preserve">статистического   приемочного </w:t>
      </w:r>
    </w:p>
    <w:p w:rsidR="001F4DD9" w:rsidRPr="001F4DD9" w:rsidRDefault="001F4DD9" w:rsidP="001F4DD9">
      <w:pPr>
        <w:ind w:firstLine="709"/>
        <w:jc w:val="both"/>
        <w:rPr>
          <w:bCs/>
          <w:sz w:val="28"/>
          <w:szCs w:val="28"/>
        </w:rPr>
      </w:pPr>
      <w:r w:rsidRPr="001F4DD9">
        <w:rPr>
          <w:bCs/>
          <w:sz w:val="28"/>
          <w:szCs w:val="28"/>
        </w:rPr>
        <w:t>контроля по количественному признаку.</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Планы НСПК из каталога данного стандарта определяются</w:t>
      </w:r>
      <w:r>
        <w:rPr>
          <w:color w:val="000000"/>
          <w:sz w:val="28"/>
          <w:szCs w:val="28"/>
        </w:rPr>
        <w:t xml:space="preserve"> </w:t>
      </w:r>
      <w:r w:rsidRPr="00E73C78">
        <w:rPr>
          <w:color w:val="000000"/>
          <w:sz w:val="28"/>
          <w:szCs w:val="28"/>
        </w:rPr>
        <w:t>следующими параметрами: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i/>
          <w:iCs/>
          <w:color w:val="000000"/>
          <w:sz w:val="28"/>
          <w:szCs w:val="28"/>
        </w:rPr>
        <w:t>k</w:t>
      </w:r>
      <w:r w:rsidRPr="00E73C78">
        <w:rPr>
          <w:color w:val="000000"/>
          <w:sz w:val="28"/>
          <w:szCs w:val="28"/>
        </w:rPr>
        <w:t xml:space="preserve"> — число стадий выборочного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i/>
          <w:iCs/>
          <w:color w:val="000000"/>
          <w:sz w:val="28"/>
          <w:szCs w:val="28"/>
        </w:rPr>
        <w:t>d</w:t>
      </w:r>
      <w:r w:rsidRPr="00E73C78">
        <w:rPr>
          <w:color w:val="000000"/>
          <w:sz w:val="28"/>
          <w:szCs w:val="28"/>
        </w:rPr>
        <w:t xml:space="preserve"> — коэффициент ослабления контроля от стадии к стадии;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i/>
          <w:iCs/>
          <w:color w:val="000000"/>
          <w:sz w:val="28"/>
          <w:szCs w:val="28"/>
        </w:rPr>
        <w:t>п</w:t>
      </w:r>
      <w:r w:rsidRPr="00E73C78">
        <w:rPr>
          <w:color w:val="000000"/>
          <w:sz w:val="28"/>
          <w:szCs w:val="28"/>
        </w:rPr>
        <w:t xml:space="preserve"> — длина стадии, т. е. число изделий, контролируемых на каждой </w:t>
      </w:r>
      <w:r w:rsidRPr="00E73C78">
        <w:rPr>
          <w:color w:val="000000"/>
          <w:sz w:val="28"/>
          <w:szCs w:val="28"/>
        </w:rPr>
        <w:lastRenderedPageBreak/>
        <w:t>стадии;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i/>
          <w:iCs/>
          <w:color w:val="000000"/>
          <w:sz w:val="28"/>
          <w:szCs w:val="28"/>
        </w:rPr>
        <w:t>С</w:t>
      </w:r>
      <w:r w:rsidRPr="00E73C78">
        <w:rPr>
          <w:color w:val="000000"/>
          <w:sz w:val="28"/>
          <w:szCs w:val="28"/>
        </w:rPr>
        <w:t xml:space="preserve"> — приемочное число (максимально допустимое число несоответствующих единиц</w:t>
      </w:r>
      <w:r>
        <w:rPr>
          <w:color w:val="000000"/>
          <w:sz w:val="28"/>
          <w:szCs w:val="28"/>
        </w:rPr>
        <w:t xml:space="preserve"> </w:t>
      </w:r>
      <w:r w:rsidRPr="00E73C78">
        <w:rPr>
          <w:color w:val="000000"/>
          <w:sz w:val="28"/>
          <w:szCs w:val="28"/>
          <w:shd w:val="clear" w:color="auto" w:fill="FFFFFF"/>
        </w:rPr>
        <w:t>продукции среди</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проконтролированных единиц продукции, используемое при принятии</w:t>
      </w:r>
      <w:r>
        <w:rPr>
          <w:color w:val="000000"/>
          <w:sz w:val="28"/>
          <w:szCs w:val="28"/>
          <w:shd w:val="clear" w:color="auto" w:fill="FFFFFF"/>
        </w:rPr>
        <w:t xml:space="preserve"> </w:t>
      </w:r>
      <w:r w:rsidRPr="00E73C78">
        <w:rPr>
          <w:color w:val="000000"/>
          <w:sz w:val="28"/>
          <w:szCs w:val="28"/>
        </w:rPr>
        <w:t>решения об ослаблении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i/>
          <w:iCs/>
          <w:color w:val="000000"/>
          <w:sz w:val="28"/>
          <w:szCs w:val="28"/>
        </w:rPr>
        <w:t>R</w:t>
      </w:r>
      <w:r w:rsidRPr="00E73C78">
        <w:rPr>
          <w:color w:val="000000"/>
          <w:sz w:val="28"/>
          <w:szCs w:val="28"/>
        </w:rPr>
        <w:t xml:space="preserve"> — браковочное число (минимальное число </w:t>
      </w:r>
      <w:r>
        <w:rPr>
          <w:color w:val="000000"/>
          <w:sz w:val="28"/>
          <w:szCs w:val="28"/>
        </w:rPr>
        <w:t>несоответствующих единиц продук</w:t>
      </w:r>
      <w:r w:rsidRPr="00E73C78">
        <w:rPr>
          <w:color w:val="000000"/>
          <w:sz w:val="28"/>
          <w:szCs w:val="28"/>
          <w:shd w:val="clear" w:color="auto" w:fill="FFFFFF"/>
        </w:rPr>
        <w:t>ции среди</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проконтролированных единиц продукции, используемое при принятии решения</w:t>
      </w:r>
      <w:r>
        <w:rPr>
          <w:color w:val="000000"/>
          <w:sz w:val="28"/>
          <w:szCs w:val="28"/>
          <w:shd w:val="clear" w:color="auto" w:fill="FFFFFF"/>
        </w:rPr>
        <w:t xml:space="preserve"> </w:t>
      </w:r>
      <w:r w:rsidRPr="00E73C78">
        <w:rPr>
          <w:color w:val="000000"/>
          <w:sz w:val="28"/>
          <w:szCs w:val="28"/>
        </w:rPr>
        <w:t>об усилении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Схемы одно-, двух- и трехстадийных планов приведены соответственно на рисунках</w:t>
      </w:r>
      <w:r>
        <w:rPr>
          <w:color w:val="000000"/>
          <w:sz w:val="28"/>
          <w:szCs w:val="28"/>
        </w:rPr>
        <w:t xml:space="preserve"> </w:t>
      </w:r>
      <w:r w:rsidRPr="00E73C78">
        <w:rPr>
          <w:color w:val="000000"/>
          <w:sz w:val="28"/>
          <w:szCs w:val="28"/>
        </w:rPr>
        <w:t>1, 2 и 3, где</w:t>
      </w:r>
      <w:r w:rsidRPr="00E73C78">
        <w:rPr>
          <w:i/>
          <w:iCs/>
          <w:color w:val="000000"/>
          <w:sz w:val="28"/>
          <w:szCs w:val="28"/>
        </w:rPr>
        <w:t xml:space="preserve"> f</w:t>
      </w:r>
      <w:r w:rsidRPr="00E73C78">
        <w:rPr>
          <w:color w:val="000000"/>
          <w:sz w:val="28"/>
          <w:szCs w:val="28"/>
        </w:rPr>
        <w:t>0— частоты на соответствующих стадиях выборочного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Предварительные замечания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Все планы каталога настоящего стандарта включ</w:t>
      </w:r>
      <w:r>
        <w:rPr>
          <w:color w:val="000000"/>
          <w:sz w:val="28"/>
          <w:szCs w:val="28"/>
        </w:rPr>
        <w:t>ают в себя стадию сплошного кон</w:t>
      </w:r>
      <w:r w:rsidRPr="00E73C78">
        <w:rPr>
          <w:color w:val="000000"/>
          <w:sz w:val="28"/>
          <w:szCs w:val="28"/>
        </w:rPr>
        <w:t>троля и стадии выборочного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На стадии сплошного контроля проводят проверку каждой единицы продукции.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а) R=1- возврат на сплошной контроль при</w:t>
      </w:r>
      <w:r>
        <w:rPr>
          <w:color w:val="000000"/>
          <w:sz w:val="28"/>
          <w:szCs w:val="28"/>
        </w:rPr>
        <w:t xml:space="preserve"> обнаружении первой несоответст</w:t>
      </w:r>
      <w:r w:rsidRPr="00E73C78">
        <w:rPr>
          <w:color w:val="000000"/>
          <w:sz w:val="28"/>
          <w:szCs w:val="28"/>
        </w:rPr>
        <w:t>вующей единицы продукции;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б) R=2 – возврат на сплошной контроль при обнаружении двух несоответствую</w:t>
      </w:r>
      <w:r w:rsidRPr="00E73C78">
        <w:rPr>
          <w:color w:val="000000"/>
          <w:sz w:val="28"/>
          <w:szCs w:val="28"/>
          <w:shd w:val="clear" w:color="auto" w:fill="FFFFFF"/>
        </w:rPr>
        <w:t>щих единиц продукции среди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проконтролированных и сохранение частоты</w:t>
      </w:r>
      <w:r w:rsidRPr="00E73C78">
        <w:rPr>
          <w:i/>
          <w:iCs/>
          <w:color w:val="000000"/>
          <w:sz w:val="28"/>
          <w:szCs w:val="28"/>
          <w:shd w:val="clear" w:color="auto" w:fill="FFFFFF"/>
        </w:rPr>
        <w:t xml:space="preserve"> f</w:t>
      </w:r>
      <w:r w:rsidRPr="00E73C78">
        <w:rPr>
          <w:color w:val="000000"/>
          <w:sz w:val="28"/>
          <w:szCs w:val="28"/>
          <w:shd w:val="clear" w:color="auto" w:fill="FFFFFF"/>
        </w:rPr>
        <w:t>1 при одной</w:t>
      </w:r>
      <w:r>
        <w:rPr>
          <w:color w:val="000000"/>
          <w:sz w:val="28"/>
          <w:szCs w:val="28"/>
          <w:shd w:val="clear" w:color="auto" w:fill="FFFFFF"/>
        </w:rPr>
        <w:t xml:space="preserve"> </w:t>
      </w:r>
      <w:r w:rsidRPr="00E73C78">
        <w:rPr>
          <w:color w:val="000000"/>
          <w:sz w:val="28"/>
          <w:szCs w:val="28"/>
        </w:rPr>
        <w:t>несоответствующей единице продукции</w:t>
      </w:r>
    </w:p>
    <w:p w:rsidR="00457DA0" w:rsidRPr="00E73C78" w:rsidRDefault="00457DA0" w:rsidP="009809C4">
      <w:pPr>
        <w:widowControl w:val="0"/>
        <w:autoSpaceDE w:val="0"/>
        <w:autoSpaceDN w:val="0"/>
        <w:adjustRightInd w:val="0"/>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Рисунок 1 – Схема одностадийного плана непрерывного контроля</w:t>
      </w:r>
    </w:p>
    <w:p w:rsidR="00457DA0" w:rsidRPr="00E73C78" w:rsidRDefault="00457DA0" w:rsidP="009809C4">
      <w:pPr>
        <w:ind w:firstLine="709"/>
        <w:jc w:val="both"/>
        <w:rPr>
          <w:sz w:val="28"/>
          <w:szCs w:val="28"/>
        </w:rPr>
      </w:pPr>
    </w:p>
    <w:p w:rsidR="00457DA0" w:rsidRDefault="00084A51" w:rsidP="009809C4">
      <w:pPr>
        <w:ind w:firstLine="709"/>
        <w:jc w:val="both"/>
        <w:rPr>
          <w:sz w:val="28"/>
          <w:szCs w:val="28"/>
        </w:rPr>
      </w:pPr>
      <w:r>
        <w:rPr>
          <w:noProof/>
          <w:sz w:val="28"/>
          <w:szCs w:val="28"/>
        </w:rPr>
        <w:drawing>
          <wp:inline distT="0" distB="0" distL="0" distR="0">
            <wp:extent cx="4669909" cy="916730"/>
            <wp:effectExtent l="1905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2"/>
                    <a:srcRect/>
                    <a:stretch>
                      <a:fillRect/>
                    </a:stretch>
                  </pic:blipFill>
                  <pic:spPr bwMode="auto">
                    <a:xfrm>
                      <a:off x="0" y="0"/>
                      <a:ext cx="4668545" cy="916462"/>
                    </a:xfrm>
                    <a:prstGeom prst="rect">
                      <a:avLst/>
                    </a:prstGeom>
                    <a:noFill/>
                    <a:ln w="9525">
                      <a:noFill/>
                      <a:miter lim="800000"/>
                      <a:headEnd/>
                      <a:tailEnd/>
                    </a:ln>
                  </pic:spPr>
                </pic:pic>
              </a:graphicData>
            </a:graphic>
          </wp:inline>
        </w:drawing>
      </w:r>
    </w:p>
    <w:p w:rsidR="00710E84" w:rsidRPr="00E73C78" w:rsidRDefault="00710E84" w:rsidP="009809C4">
      <w:pPr>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а) R=1- возврат на предшествующий режим контроля при обнаружении первой</w:t>
      </w:r>
      <w:r>
        <w:rPr>
          <w:color w:val="000000"/>
          <w:sz w:val="28"/>
          <w:szCs w:val="28"/>
        </w:rPr>
        <w:t xml:space="preserve"> </w:t>
      </w:r>
      <w:r w:rsidRPr="00E73C78">
        <w:rPr>
          <w:color w:val="000000"/>
          <w:sz w:val="28"/>
          <w:szCs w:val="28"/>
        </w:rPr>
        <w:t>несоответствующей единицы продукции;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б) R=2 – возврат на предшествующий режим контроля при обнаружении двух не</w:t>
      </w:r>
      <w:r w:rsidRPr="00E73C78">
        <w:rPr>
          <w:color w:val="000000"/>
          <w:sz w:val="28"/>
          <w:szCs w:val="28"/>
          <w:shd w:val="clear" w:color="auto" w:fill="FFFFFF"/>
        </w:rPr>
        <w:t>соответствующих единиц продукции среди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проконт</w:t>
      </w:r>
      <w:r>
        <w:rPr>
          <w:color w:val="000000"/>
          <w:sz w:val="28"/>
          <w:szCs w:val="28"/>
          <w:shd w:val="clear" w:color="auto" w:fill="FFFFFF"/>
        </w:rPr>
        <w:t>ролированных и сохранение часто</w:t>
      </w:r>
      <w:r w:rsidRPr="00E73C78">
        <w:rPr>
          <w:color w:val="000000"/>
          <w:sz w:val="28"/>
          <w:szCs w:val="28"/>
        </w:rPr>
        <w:t>ты</w:t>
      </w:r>
      <w:r w:rsidRPr="00E73C78">
        <w:rPr>
          <w:i/>
          <w:iCs/>
          <w:color w:val="000000"/>
          <w:sz w:val="28"/>
          <w:szCs w:val="28"/>
        </w:rPr>
        <w:t xml:space="preserve"> f</w:t>
      </w:r>
      <w:r w:rsidRPr="00E73C78">
        <w:rPr>
          <w:color w:val="000000"/>
          <w:sz w:val="28"/>
          <w:szCs w:val="28"/>
        </w:rPr>
        <w:t xml:space="preserve"> при одной несоответствующей единице продукции</w:t>
      </w:r>
    </w:p>
    <w:p w:rsidR="00457DA0" w:rsidRPr="00E73C78" w:rsidRDefault="00457DA0" w:rsidP="009809C4">
      <w:pPr>
        <w:widowControl w:val="0"/>
        <w:autoSpaceDE w:val="0"/>
        <w:autoSpaceDN w:val="0"/>
        <w:adjustRightInd w:val="0"/>
        <w:ind w:firstLine="709"/>
        <w:jc w:val="both"/>
        <w:rPr>
          <w:sz w:val="28"/>
          <w:szCs w:val="28"/>
        </w:rPr>
      </w:pPr>
    </w:p>
    <w:p w:rsidR="00457DA0" w:rsidRPr="00E73C78" w:rsidRDefault="00457DA0" w:rsidP="009809C4">
      <w:pPr>
        <w:ind w:firstLine="709"/>
        <w:jc w:val="both"/>
        <w:rPr>
          <w:color w:val="000000"/>
          <w:sz w:val="28"/>
          <w:szCs w:val="28"/>
        </w:rPr>
      </w:pPr>
      <w:r w:rsidRPr="00E73C78">
        <w:rPr>
          <w:color w:val="000000"/>
          <w:sz w:val="28"/>
          <w:szCs w:val="28"/>
        </w:rPr>
        <w:t>Рисунок 2 – Схема двухстадийного плана непрерывного контроля</w:t>
      </w:r>
    </w:p>
    <w:p w:rsidR="00457DA0" w:rsidRPr="00E73C78" w:rsidRDefault="00457DA0" w:rsidP="009809C4">
      <w:pPr>
        <w:ind w:firstLine="709"/>
        <w:jc w:val="both"/>
        <w:rPr>
          <w:sz w:val="28"/>
          <w:szCs w:val="28"/>
        </w:rPr>
      </w:pPr>
    </w:p>
    <w:p w:rsidR="00457DA0" w:rsidRPr="00E73C78" w:rsidRDefault="00084A51" w:rsidP="009809C4">
      <w:pPr>
        <w:ind w:firstLine="709"/>
        <w:jc w:val="both"/>
        <w:rPr>
          <w:sz w:val="28"/>
          <w:szCs w:val="28"/>
        </w:rPr>
      </w:pPr>
      <w:r>
        <w:rPr>
          <w:noProof/>
          <w:sz w:val="28"/>
          <w:szCs w:val="28"/>
        </w:rPr>
        <w:drawing>
          <wp:inline distT="0" distB="0" distL="0" distR="0">
            <wp:extent cx="5042048" cy="1085262"/>
            <wp:effectExtent l="19050" t="0" r="6202"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3"/>
                    <a:srcRect/>
                    <a:stretch>
                      <a:fillRect/>
                    </a:stretch>
                  </pic:blipFill>
                  <pic:spPr bwMode="auto">
                    <a:xfrm>
                      <a:off x="0" y="0"/>
                      <a:ext cx="5041367" cy="1085115"/>
                    </a:xfrm>
                    <a:prstGeom prst="rect">
                      <a:avLst/>
                    </a:prstGeom>
                    <a:noFill/>
                    <a:ln w="9525">
                      <a:noFill/>
                      <a:miter lim="800000"/>
                      <a:headEnd/>
                      <a:tailEnd/>
                    </a:ln>
                  </pic:spPr>
                </pic:pic>
              </a:graphicData>
            </a:graphic>
          </wp:inline>
        </w:drawing>
      </w:r>
    </w:p>
    <w:p w:rsidR="00457DA0" w:rsidRPr="00E73C78" w:rsidRDefault="00457DA0" w:rsidP="009809C4">
      <w:pPr>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а) R=1- возврат на предшествующий режим контроля при обнаружении первой</w:t>
      </w:r>
      <w:r>
        <w:rPr>
          <w:color w:val="000000"/>
          <w:sz w:val="28"/>
          <w:szCs w:val="28"/>
        </w:rPr>
        <w:t xml:space="preserve"> </w:t>
      </w:r>
      <w:r w:rsidRPr="00E73C78">
        <w:rPr>
          <w:color w:val="000000"/>
          <w:sz w:val="28"/>
          <w:szCs w:val="28"/>
        </w:rPr>
        <w:t>несоответствующей единицы продукции;</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lastRenderedPageBreak/>
        <w:t>б) R=2 – возврат на предшествующий режим контроля при обнаружении двух не</w:t>
      </w:r>
      <w:r w:rsidRPr="00E73C78">
        <w:rPr>
          <w:color w:val="000000"/>
          <w:sz w:val="28"/>
          <w:szCs w:val="28"/>
          <w:shd w:val="clear" w:color="auto" w:fill="FFFFFF"/>
        </w:rPr>
        <w:t>соответствующих единиц продукции среди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проконт</w:t>
      </w:r>
      <w:r>
        <w:rPr>
          <w:color w:val="000000"/>
          <w:sz w:val="28"/>
          <w:szCs w:val="28"/>
          <w:shd w:val="clear" w:color="auto" w:fill="FFFFFF"/>
        </w:rPr>
        <w:t>ролированных и сохранение часто</w:t>
      </w:r>
      <w:r w:rsidRPr="00E73C78">
        <w:rPr>
          <w:color w:val="000000"/>
          <w:sz w:val="28"/>
          <w:szCs w:val="28"/>
        </w:rPr>
        <w:t>ты</w:t>
      </w:r>
      <w:r w:rsidRPr="00E73C78">
        <w:rPr>
          <w:i/>
          <w:iCs/>
          <w:color w:val="000000"/>
          <w:sz w:val="28"/>
          <w:szCs w:val="28"/>
        </w:rPr>
        <w:t xml:space="preserve"> fi</w:t>
      </w:r>
      <w:r w:rsidRPr="00E73C78">
        <w:rPr>
          <w:color w:val="000000"/>
          <w:sz w:val="28"/>
          <w:szCs w:val="28"/>
        </w:rPr>
        <w:t xml:space="preserve"> при одной несоответствующей единице продукции</w:t>
      </w:r>
    </w:p>
    <w:p w:rsidR="00457DA0" w:rsidRPr="00E73C78" w:rsidRDefault="00457DA0" w:rsidP="009809C4">
      <w:pPr>
        <w:widowControl w:val="0"/>
        <w:autoSpaceDE w:val="0"/>
        <w:autoSpaceDN w:val="0"/>
        <w:adjustRightInd w:val="0"/>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Рисунок 3 – Схема трехстадийного плана непрерывного контроля</w:t>
      </w:r>
    </w:p>
    <w:p w:rsidR="00457DA0" w:rsidRPr="00E73C78" w:rsidRDefault="00457DA0" w:rsidP="009809C4">
      <w:pPr>
        <w:ind w:firstLine="709"/>
        <w:jc w:val="both"/>
        <w:rPr>
          <w:color w:val="000000"/>
          <w:sz w:val="28"/>
          <w:szCs w:val="28"/>
        </w:rPr>
      </w:pPr>
    </w:p>
    <w:p w:rsidR="00457DA0" w:rsidRPr="00E73C78" w:rsidRDefault="00084A51" w:rsidP="009809C4">
      <w:pPr>
        <w:ind w:firstLine="709"/>
        <w:jc w:val="both"/>
        <w:rPr>
          <w:color w:val="000000"/>
          <w:sz w:val="28"/>
          <w:szCs w:val="28"/>
        </w:rPr>
      </w:pPr>
      <w:r>
        <w:rPr>
          <w:noProof/>
          <w:color w:val="000000"/>
          <w:sz w:val="28"/>
          <w:szCs w:val="28"/>
        </w:rPr>
        <w:drawing>
          <wp:inline distT="0" distB="0" distL="0" distR="0">
            <wp:extent cx="5159006" cy="1200922"/>
            <wp:effectExtent l="19050" t="0" r="3544" b="0"/>
            <wp:docPr id="1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4"/>
                    <a:srcRect/>
                    <a:stretch>
                      <a:fillRect/>
                    </a:stretch>
                  </pic:blipFill>
                  <pic:spPr bwMode="auto">
                    <a:xfrm>
                      <a:off x="0" y="0"/>
                      <a:ext cx="5196488" cy="1209647"/>
                    </a:xfrm>
                    <a:prstGeom prst="rect">
                      <a:avLst/>
                    </a:prstGeom>
                    <a:noFill/>
                    <a:ln w="9525">
                      <a:noFill/>
                      <a:miter lim="800000"/>
                      <a:headEnd/>
                      <a:tailEnd/>
                    </a:ln>
                  </pic:spPr>
                </pic:pic>
              </a:graphicData>
            </a:graphic>
          </wp:inline>
        </w:drawing>
      </w:r>
    </w:p>
    <w:p w:rsidR="00457DA0" w:rsidRPr="00E73C78" w:rsidRDefault="00457DA0" w:rsidP="009809C4">
      <w:pPr>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На стадиях выборочного контроля единицы продукции для проверки отбирают с</w:t>
      </w:r>
      <w:r>
        <w:rPr>
          <w:color w:val="000000"/>
          <w:sz w:val="28"/>
          <w:szCs w:val="28"/>
        </w:rPr>
        <w:t xml:space="preserve"> </w:t>
      </w:r>
      <w:r w:rsidRPr="00E73C78">
        <w:rPr>
          <w:color w:val="000000"/>
          <w:sz w:val="28"/>
          <w:szCs w:val="28"/>
          <w:shd w:val="clear" w:color="auto" w:fill="FFFFFF"/>
        </w:rPr>
        <w:t>соответствующей частотой</w:t>
      </w:r>
      <w:r w:rsidRPr="00E73C78">
        <w:rPr>
          <w:i/>
          <w:iCs/>
          <w:color w:val="000000"/>
          <w:sz w:val="28"/>
          <w:szCs w:val="28"/>
          <w:shd w:val="clear" w:color="auto" w:fill="FFFFFF"/>
        </w:rPr>
        <w:t xml:space="preserve"> f</w:t>
      </w:r>
      <w:r w:rsidRPr="00E73C78">
        <w:rPr>
          <w:color w:val="000000"/>
          <w:sz w:val="28"/>
          <w:szCs w:val="28"/>
          <w:shd w:val="clear" w:color="auto" w:fill="FFFFFF"/>
        </w:rPr>
        <w:t>i, зависящей от коэффициента ослабления контроля</w:t>
      </w:r>
      <w:r w:rsidRPr="00E73C78">
        <w:rPr>
          <w:i/>
          <w:iCs/>
          <w:color w:val="000000"/>
          <w:sz w:val="28"/>
          <w:szCs w:val="28"/>
          <w:shd w:val="clear" w:color="auto" w:fill="FFFFFF"/>
        </w:rPr>
        <w:t xml:space="preserve"> d</w:t>
      </w:r>
      <w:r w:rsidRPr="00E73C78">
        <w:rPr>
          <w:color w:val="000000"/>
          <w:sz w:val="28"/>
          <w:szCs w:val="28"/>
          <w:shd w:val="clear" w:color="auto" w:fill="FFFFFF"/>
        </w:rPr>
        <w:t xml:space="preserve"> </w:t>
      </w:r>
      <w:r>
        <w:rPr>
          <w:color w:val="000000"/>
          <w:sz w:val="28"/>
          <w:szCs w:val="28"/>
          <w:shd w:val="clear" w:color="auto" w:fill="FFFFFF"/>
        </w:rPr>
        <w:t>и но</w:t>
      </w:r>
      <w:r w:rsidRPr="00E73C78">
        <w:rPr>
          <w:color w:val="000000"/>
          <w:sz w:val="28"/>
          <w:szCs w:val="28"/>
        </w:rPr>
        <w:t>мера стадии</w:t>
      </w:r>
      <w:r w:rsidRPr="00E73C78">
        <w:rPr>
          <w:i/>
          <w:iCs/>
          <w:color w:val="000000"/>
          <w:sz w:val="28"/>
          <w:szCs w:val="28"/>
        </w:rPr>
        <w:t xml:space="preserve"> i</w:t>
      </w:r>
      <w:r w:rsidRPr="00E73C78">
        <w:rPr>
          <w:color w:val="000000"/>
          <w:sz w:val="28"/>
          <w:szCs w:val="28"/>
        </w:rPr>
        <w:t>.</w:t>
      </w:r>
    </w:p>
    <w:p w:rsidR="00457DA0" w:rsidRPr="00E73C78" w:rsidRDefault="00457DA0" w:rsidP="009809C4">
      <w:pPr>
        <w:widowControl w:val="0"/>
        <w:autoSpaceDE w:val="0"/>
        <w:autoSpaceDN w:val="0"/>
        <w:adjustRightInd w:val="0"/>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Таблица 2 – Частоты проверок</w:t>
      </w:r>
      <w:r w:rsidRPr="00E73C78">
        <w:rPr>
          <w:i/>
          <w:iCs/>
          <w:color w:val="000000"/>
          <w:sz w:val="28"/>
          <w:szCs w:val="28"/>
        </w:rPr>
        <w:t xml:space="preserve"> f</w:t>
      </w:r>
      <w:r w:rsidRPr="00E73C78">
        <w:rPr>
          <w:color w:val="000000"/>
          <w:sz w:val="28"/>
          <w:szCs w:val="28"/>
        </w:rPr>
        <w:t>i на стадиях выборочного контроля</w:t>
      </w:r>
    </w:p>
    <w:p w:rsidR="00457DA0" w:rsidRPr="00E73C78" w:rsidRDefault="00457DA0" w:rsidP="009809C4">
      <w:pPr>
        <w:widowControl w:val="0"/>
        <w:autoSpaceDE w:val="0"/>
        <w:autoSpaceDN w:val="0"/>
        <w:adjustRightInd w:val="0"/>
        <w:ind w:firstLine="709"/>
        <w:jc w:val="both"/>
        <w:rPr>
          <w:sz w:val="28"/>
          <w:szCs w:val="28"/>
        </w:rPr>
      </w:pP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В таблице 2 для значений</w:t>
      </w:r>
      <w:r w:rsidRPr="00E73C78">
        <w:rPr>
          <w:i/>
          <w:iCs/>
          <w:color w:val="000000"/>
          <w:sz w:val="28"/>
          <w:szCs w:val="28"/>
        </w:rPr>
        <w:t xml:space="preserve"> d</w:t>
      </w:r>
      <w:r w:rsidRPr="00E73C78">
        <w:rPr>
          <w:color w:val="000000"/>
          <w:sz w:val="28"/>
          <w:szCs w:val="28"/>
        </w:rPr>
        <w:t xml:space="preserve"> =2; 3; 4 и номеров стадий выборочного контроля</w:t>
      </w:r>
      <w:r w:rsidRPr="00E73C78">
        <w:rPr>
          <w:i/>
          <w:iCs/>
          <w:color w:val="000000"/>
          <w:sz w:val="28"/>
          <w:szCs w:val="28"/>
        </w:rPr>
        <w:t xml:space="preserve"> i</w:t>
      </w:r>
      <w:r w:rsidRPr="00E73C78">
        <w:rPr>
          <w:color w:val="000000"/>
          <w:sz w:val="28"/>
          <w:szCs w:val="28"/>
        </w:rPr>
        <w:t xml:space="preserve"> =1;</w:t>
      </w:r>
      <w:r>
        <w:rPr>
          <w:color w:val="000000"/>
          <w:sz w:val="28"/>
          <w:szCs w:val="28"/>
        </w:rPr>
        <w:t xml:space="preserve"> </w:t>
      </w:r>
      <w:r w:rsidRPr="00E73C78">
        <w:rPr>
          <w:color w:val="000000"/>
          <w:sz w:val="28"/>
          <w:szCs w:val="28"/>
        </w:rPr>
        <w:t>2; 3 приведены соответствующие значения частот</w:t>
      </w:r>
      <w:r w:rsidRPr="00E73C78">
        <w:rPr>
          <w:i/>
          <w:iCs/>
          <w:color w:val="000000"/>
          <w:sz w:val="28"/>
          <w:szCs w:val="28"/>
        </w:rPr>
        <w:t xml:space="preserve"> f</w:t>
      </w:r>
      <w:r w:rsidRPr="00E73C78">
        <w:rPr>
          <w:color w:val="000000"/>
          <w:sz w:val="28"/>
          <w:szCs w:val="28"/>
        </w:rPr>
        <w:t>i.</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Примеры</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1 Выбран трехстадийный план с коэффициентом ослабления контроля</w:t>
      </w:r>
      <w:r w:rsidRPr="00E73C78">
        <w:rPr>
          <w:i/>
          <w:iCs/>
          <w:color w:val="000000"/>
          <w:sz w:val="28"/>
          <w:szCs w:val="28"/>
        </w:rPr>
        <w:t xml:space="preserve"> d</w:t>
      </w:r>
      <w:r w:rsidRPr="00E73C78">
        <w:rPr>
          <w:color w:val="000000"/>
          <w:sz w:val="28"/>
          <w:szCs w:val="28"/>
        </w:rPr>
        <w:t xml:space="preserve"> =2: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на первой стадии выборочного контроля проверки проводят с частотой</w:t>
      </w:r>
      <w:r w:rsidRPr="00E73C78">
        <w:rPr>
          <w:i/>
          <w:iCs/>
          <w:color w:val="000000"/>
          <w:sz w:val="28"/>
          <w:szCs w:val="28"/>
        </w:rPr>
        <w:t xml:space="preserve"> f</w:t>
      </w:r>
      <w:r w:rsidRPr="00E73C78">
        <w:rPr>
          <w:color w:val="000000"/>
          <w:sz w:val="28"/>
          <w:szCs w:val="28"/>
        </w:rPr>
        <w:t>1=1/2;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на второй стадии – с частотой</w:t>
      </w:r>
      <w:r w:rsidRPr="00E73C78">
        <w:rPr>
          <w:i/>
          <w:iCs/>
          <w:color w:val="000000"/>
          <w:sz w:val="28"/>
          <w:szCs w:val="28"/>
        </w:rPr>
        <w:t xml:space="preserve"> f</w:t>
      </w:r>
      <w:r w:rsidRPr="00E73C78">
        <w:rPr>
          <w:color w:val="000000"/>
          <w:sz w:val="28"/>
          <w:szCs w:val="28"/>
        </w:rPr>
        <w:t>2=1/4;</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на третьей стадии – с частотой</w:t>
      </w:r>
      <w:r w:rsidRPr="00E73C78">
        <w:rPr>
          <w:i/>
          <w:iCs/>
          <w:color w:val="000000"/>
          <w:sz w:val="28"/>
          <w:szCs w:val="28"/>
        </w:rPr>
        <w:t xml:space="preserve"> f</w:t>
      </w:r>
      <w:r w:rsidRPr="00E73C78">
        <w:rPr>
          <w:color w:val="000000"/>
          <w:sz w:val="28"/>
          <w:szCs w:val="28"/>
        </w:rPr>
        <w:t>3= 1/8</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2 Выбран двухстадийный план с коэффициентом ослабления контроля</w:t>
      </w:r>
      <w:r w:rsidRPr="00E73C78">
        <w:rPr>
          <w:i/>
          <w:iCs/>
          <w:color w:val="000000"/>
          <w:sz w:val="28"/>
          <w:szCs w:val="28"/>
        </w:rPr>
        <w:t xml:space="preserve"> d</w:t>
      </w:r>
      <w:r w:rsidRPr="00E73C78">
        <w:rPr>
          <w:color w:val="000000"/>
          <w:sz w:val="28"/>
          <w:szCs w:val="28"/>
        </w:rPr>
        <w:t xml:space="preserve"> = 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на первой стадии выборочного контроля проверки проводят с частотой</w:t>
      </w:r>
      <w:r w:rsidRPr="00E73C78">
        <w:rPr>
          <w:i/>
          <w:iCs/>
          <w:color w:val="000000"/>
          <w:sz w:val="28"/>
          <w:szCs w:val="28"/>
        </w:rPr>
        <w:t xml:space="preserve"> f</w:t>
      </w:r>
      <w:r w:rsidRPr="00E73C78">
        <w:rPr>
          <w:color w:val="000000"/>
          <w:sz w:val="28"/>
          <w:szCs w:val="28"/>
        </w:rPr>
        <w:t>1</w:t>
      </w:r>
      <w:r w:rsidRPr="00E73C78">
        <w:rPr>
          <w:i/>
          <w:iCs/>
          <w:color w:val="000000"/>
          <w:sz w:val="28"/>
          <w:szCs w:val="28"/>
        </w:rPr>
        <w:t xml:space="preserve"> =</w:t>
      </w:r>
      <w:r w:rsidRPr="00E73C78">
        <w:rPr>
          <w:color w:val="000000"/>
          <w:sz w:val="28"/>
          <w:szCs w:val="28"/>
        </w:rPr>
        <w:t xml:space="preserve"> 1/2;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на второй стадии — с частотой</w:t>
      </w:r>
      <w:r w:rsidRPr="00E73C78">
        <w:rPr>
          <w:i/>
          <w:iCs/>
          <w:color w:val="000000"/>
          <w:sz w:val="28"/>
          <w:szCs w:val="28"/>
        </w:rPr>
        <w:t xml:space="preserve"> f</w:t>
      </w:r>
      <w:r w:rsidRPr="00E73C78">
        <w:rPr>
          <w:color w:val="000000"/>
          <w:sz w:val="28"/>
          <w:szCs w:val="28"/>
        </w:rPr>
        <w:t>2=1/4</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3 Выбран одностадийный план с коэффициентом ослабления контроля</w:t>
      </w:r>
      <w:r w:rsidRPr="00E73C78">
        <w:rPr>
          <w:i/>
          <w:iCs/>
          <w:color w:val="000000"/>
          <w:sz w:val="28"/>
          <w:szCs w:val="28"/>
        </w:rPr>
        <w:t xml:space="preserve"> d</w:t>
      </w:r>
      <w:r w:rsidRPr="00E73C78">
        <w:rPr>
          <w:color w:val="000000"/>
          <w:sz w:val="28"/>
          <w:szCs w:val="28"/>
        </w:rPr>
        <w:t xml:space="preserve"> = 4:</w:t>
      </w:r>
    </w:p>
    <w:p w:rsidR="00457DA0" w:rsidRPr="00E73C78" w:rsidRDefault="00457DA0" w:rsidP="009809C4">
      <w:pPr>
        <w:widowControl w:val="0"/>
        <w:autoSpaceDE w:val="0"/>
        <w:autoSpaceDN w:val="0"/>
        <w:adjustRightInd w:val="0"/>
        <w:ind w:firstLine="709"/>
        <w:jc w:val="both"/>
        <w:rPr>
          <w:i/>
          <w:iCs/>
          <w:color w:val="000000"/>
          <w:sz w:val="28"/>
          <w:szCs w:val="28"/>
        </w:rPr>
      </w:pPr>
      <w:r w:rsidRPr="00E73C78">
        <w:rPr>
          <w:color w:val="000000"/>
          <w:sz w:val="28"/>
          <w:szCs w:val="28"/>
        </w:rPr>
        <w:t>- на первой (и единственной) стадии выборочного контроля проверки проводят</w:t>
      </w:r>
      <w:r>
        <w:rPr>
          <w:color w:val="000000"/>
          <w:sz w:val="28"/>
          <w:szCs w:val="28"/>
        </w:rPr>
        <w:t xml:space="preserve"> </w:t>
      </w:r>
      <w:r w:rsidRPr="00E73C78">
        <w:rPr>
          <w:color w:val="000000"/>
          <w:sz w:val="28"/>
          <w:szCs w:val="28"/>
        </w:rPr>
        <w:t>с частотой</w:t>
      </w:r>
      <w:r w:rsidRPr="00E73C78">
        <w:rPr>
          <w:i/>
          <w:iCs/>
          <w:color w:val="000000"/>
          <w:sz w:val="28"/>
          <w:szCs w:val="28"/>
        </w:rPr>
        <w:t xml:space="preserve"> f</w:t>
      </w:r>
      <w:r w:rsidRPr="00E73C78">
        <w:rPr>
          <w:color w:val="000000"/>
          <w:sz w:val="28"/>
          <w:szCs w:val="28"/>
        </w:rPr>
        <w:t>1</w:t>
      </w:r>
      <w:r w:rsidRPr="00E73C78">
        <w:rPr>
          <w:i/>
          <w:iCs/>
          <w:color w:val="000000"/>
          <w:sz w:val="28"/>
          <w:szCs w:val="28"/>
        </w:rPr>
        <w:t xml:space="preserve"> =</w:t>
      </w:r>
      <w:r w:rsidRPr="00E73C78">
        <w:rPr>
          <w:color w:val="000000"/>
          <w:sz w:val="28"/>
          <w:szCs w:val="28"/>
        </w:rPr>
        <w:t>1/4</w:t>
      </w:r>
      <w:r w:rsidRPr="00E73C78">
        <w:rPr>
          <w:i/>
          <w:iCs/>
          <w:color w:val="000000"/>
          <w:sz w:val="28"/>
          <w:szCs w:val="28"/>
        </w:rPr>
        <w:t>.</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Алгоритм многостадийных планов непрерывн</w:t>
      </w:r>
      <w:r>
        <w:rPr>
          <w:color w:val="000000"/>
          <w:sz w:val="28"/>
          <w:szCs w:val="28"/>
        </w:rPr>
        <w:t>ого контроля предусматривает по</w:t>
      </w:r>
      <w:r w:rsidRPr="00E73C78">
        <w:rPr>
          <w:color w:val="000000"/>
          <w:sz w:val="28"/>
          <w:szCs w:val="28"/>
          <w:shd w:val="clear" w:color="auto" w:fill="FFFFFF"/>
        </w:rPr>
        <w:t>следовательный переход</w:t>
      </w:r>
      <w:r>
        <w:rPr>
          <w:color w:val="000000"/>
          <w:sz w:val="28"/>
          <w:szCs w:val="28"/>
          <w:shd w:val="clear" w:color="auto" w:fill="FFFFFF"/>
        </w:rPr>
        <w:t xml:space="preserve"> </w:t>
      </w:r>
      <w:r w:rsidRPr="00E73C78">
        <w:rPr>
          <w:color w:val="000000"/>
          <w:sz w:val="28"/>
          <w:szCs w:val="28"/>
          <w:shd w:val="clear" w:color="auto" w:fill="FFFFFF"/>
        </w:rPr>
        <w:t>с одной стадии выборочного контроля на другую, со сплошного контроля на первую стадию выборочного контроля и наоборот. Возможны только</w:t>
      </w:r>
      <w:r>
        <w:rPr>
          <w:color w:val="000000"/>
          <w:sz w:val="28"/>
          <w:szCs w:val="28"/>
          <w:shd w:val="clear" w:color="auto" w:fill="FFFFFF"/>
        </w:rPr>
        <w:t xml:space="preserve"> </w:t>
      </w:r>
      <w:r w:rsidRPr="00E73C78">
        <w:rPr>
          <w:color w:val="000000"/>
          <w:sz w:val="28"/>
          <w:szCs w:val="28"/>
        </w:rPr>
        <w:t>четыре варианта переходов:</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переход со сплошного контроля на первую с</w:t>
      </w:r>
      <w:r>
        <w:rPr>
          <w:color w:val="000000"/>
          <w:sz w:val="28"/>
          <w:szCs w:val="28"/>
        </w:rPr>
        <w:t>тадию выборочного контроля - ос</w:t>
      </w:r>
      <w:r w:rsidRPr="00E73C78">
        <w:rPr>
          <w:color w:val="000000"/>
          <w:sz w:val="28"/>
          <w:szCs w:val="28"/>
        </w:rPr>
        <w:t>лабление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переход с текущей стадии выборочного конт</w:t>
      </w:r>
      <w:r>
        <w:rPr>
          <w:color w:val="000000"/>
          <w:sz w:val="28"/>
          <w:szCs w:val="28"/>
        </w:rPr>
        <w:t xml:space="preserve">роля на стадию с номером </w:t>
      </w:r>
      <w:r>
        <w:rPr>
          <w:color w:val="000000"/>
          <w:sz w:val="28"/>
          <w:szCs w:val="28"/>
        </w:rPr>
        <w:lastRenderedPageBreak/>
        <w:t>на еди</w:t>
      </w:r>
      <w:r w:rsidRPr="00E73C78">
        <w:rPr>
          <w:color w:val="000000"/>
          <w:sz w:val="28"/>
          <w:szCs w:val="28"/>
        </w:rPr>
        <w:t>ницу больше - ослабление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переход с текущей стадии выборочного контроля на стадию с номером на единицу меньше - усиление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 переход с первой стадии выборочного конт</w:t>
      </w:r>
      <w:r>
        <w:rPr>
          <w:color w:val="000000"/>
          <w:sz w:val="28"/>
          <w:szCs w:val="28"/>
        </w:rPr>
        <w:t>роля на сплошной контроль - уси</w:t>
      </w:r>
      <w:r w:rsidRPr="00E73C78">
        <w:rPr>
          <w:color w:val="000000"/>
          <w:sz w:val="28"/>
          <w:szCs w:val="28"/>
        </w:rPr>
        <w:t>ление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Для R = 2 при обнаружении в серии одного несоответствия частота выборочного</w:t>
      </w:r>
      <w:r>
        <w:rPr>
          <w:color w:val="000000"/>
          <w:sz w:val="28"/>
          <w:szCs w:val="28"/>
        </w:rPr>
        <w:t xml:space="preserve"> </w:t>
      </w:r>
      <w:r w:rsidRPr="00E73C78">
        <w:rPr>
          <w:color w:val="000000"/>
          <w:sz w:val="28"/>
          <w:szCs w:val="28"/>
        </w:rPr>
        <w:t>контроля сохраняется.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Алгоритм проведени</w:t>
      </w:r>
      <w:r>
        <w:rPr>
          <w:color w:val="000000"/>
          <w:sz w:val="28"/>
          <w:szCs w:val="28"/>
        </w:rPr>
        <w:t>я п</w:t>
      </w:r>
      <w:r w:rsidRPr="00E73C78">
        <w:rPr>
          <w:color w:val="000000"/>
          <w:sz w:val="28"/>
          <w:szCs w:val="28"/>
        </w:rPr>
        <w:t>роверок по много стади</w:t>
      </w:r>
      <w:r>
        <w:rPr>
          <w:color w:val="000000"/>
          <w:sz w:val="28"/>
          <w:szCs w:val="28"/>
        </w:rPr>
        <w:t>й</w:t>
      </w:r>
      <w:r w:rsidRPr="00E73C78">
        <w:rPr>
          <w:color w:val="000000"/>
          <w:sz w:val="28"/>
          <w:szCs w:val="28"/>
        </w:rPr>
        <w:t>ным планам</w:t>
      </w:r>
      <w:r>
        <w:rPr>
          <w:color w:val="000000"/>
          <w:sz w:val="28"/>
          <w:szCs w:val="28"/>
        </w:rPr>
        <w:t xml:space="preserve"> </w:t>
      </w:r>
      <w:r w:rsidRPr="00E73C78">
        <w:rPr>
          <w:color w:val="000000"/>
          <w:sz w:val="28"/>
          <w:szCs w:val="28"/>
        </w:rPr>
        <w:t>непрерывного контроля — п о таблице 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Сплошной контроль проводят до появления серии из</w:t>
      </w:r>
      <w:r w:rsidRPr="00E73C78">
        <w:rPr>
          <w:i/>
          <w:iCs/>
          <w:color w:val="000000"/>
          <w:sz w:val="28"/>
          <w:szCs w:val="28"/>
        </w:rPr>
        <w:t xml:space="preserve"> п</w:t>
      </w:r>
      <w:r w:rsidRPr="00E73C78">
        <w:rPr>
          <w:color w:val="000000"/>
          <w:sz w:val="28"/>
          <w:szCs w:val="28"/>
        </w:rPr>
        <w:t xml:space="preserve"> годных единиц</w:t>
      </w:r>
      <w:r>
        <w:rPr>
          <w:color w:val="000000"/>
          <w:sz w:val="28"/>
          <w:szCs w:val="28"/>
        </w:rPr>
        <w:t xml:space="preserve"> </w:t>
      </w:r>
      <w:r w:rsidRPr="00E73C78">
        <w:rPr>
          <w:color w:val="000000"/>
          <w:sz w:val="28"/>
          <w:szCs w:val="28"/>
        </w:rPr>
        <w:t>продукции подряд.</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После появления серии из</w:t>
      </w:r>
      <w:r w:rsidRPr="00E73C78">
        <w:rPr>
          <w:i/>
          <w:iCs/>
          <w:color w:val="000000"/>
          <w:sz w:val="28"/>
          <w:szCs w:val="28"/>
        </w:rPr>
        <w:t xml:space="preserve"> п</w:t>
      </w:r>
      <w:r w:rsidRPr="00E73C78">
        <w:rPr>
          <w:color w:val="000000"/>
          <w:sz w:val="28"/>
          <w:szCs w:val="28"/>
        </w:rPr>
        <w:t xml:space="preserve"> годных единиц продукции переходят к первой</w:t>
      </w:r>
      <w:r>
        <w:rPr>
          <w:color w:val="000000"/>
          <w:sz w:val="28"/>
          <w:szCs w:val="28"/>
        </w:rPr>
        <w:t xml:space="preserve"> </w:t>
      </w:r>
      <w:r w:rsidRPr="00E73C78">
        <w:rPr>
          <w:color w:val="000000"/>
          <w:sz w:val="28"/>
          <w:szCs w:val="28"/>
        </w:rPr>
        <w:t>стадии выборочного контроля с частотой</w:t>
      </w:r>
      <w:r w:rsidRPr="00E73C78">
        <w:rPr>
          <w:i/>
          <w:iCs/>
          <w:color w:val="000000"/>
          <w:sz w:val="28"/>
          <w:szCs w:val="28"/>
        </w:rPr>
        <w:t xml:space="preserve"> f</w:t>
      </w:r>
      <w:r w:rsidRPr="00E73C78">
        <w:rPr>
          <w:color w:val="000000"/>
          <w:sz w:val="28"/>
          <w:szCs w:val="28"/>
        </w:rPr>
        <w:t>1, определяемой по таблице 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Контролируют</w:t>
      </w:r>
      <w:r w:rsidRPr="00E73C78">
        <w:rPr>
          <w:i/>
          <w:iCs/>
          <w:color w:val="000000"/>
          <w:sz w:val="28"/>
          <w:szCs w:val="28"/>
        </w:rPr>
        <w:t xml:space="preserve"> п</w:t>
      </w:r>
      <w:r w:rsidRPr="00E73C78">
        <w:rPr>
          <w:color w:val="000000"/>
          <w:sz w:val="28"/>
          <w:szCs w:val="28"/>
        </w:rPr>
        <w:t xml:space="preserve"> единиц продукции, выбранных с частотой</w:t>
      </w:r>
      <w:r w:rsidRPr="00E73C78">
        <w:rPr>
          <w:i/>
          <w:iCs/>
          <w:color w:val="000000"/>
          <w:sz w:val="28"/>
          <w:szCs w:val="28"/>
        </w:rPr>
        <w:t xml:space="preserve"> f</w:t>
      </w:r>
      <w:r>
        <w:rPr>
          <w:color w:val="000000"/>
          <w:sz w:val="28"/>
          <w:szCs w:val="28"/>
        </w:rPr>
        <w:t>1 из предъяв</w:t>
      </w:r>
      <w:r w:rsidRPr="00E73C78">
        <w:rPr>
          <w:color w:val="000000"/>
          <w:sz w:val="28"/>
          <w:szCs w:val="28"/>
          <w:shd w:val="clear" w:color="auto" w:fill="FFFFFF"/>
        </w:rPr>
        <w:t>ленных на контроль. Если среди</w:t>
      </w:r>
      <w:r>
        <w:rPr>
          <w:color w:val="000000"/>
          <w:sz w:val="28"/>
          <w:szCs w:val="28"/>
          <w:shd w:val="clear" w:color="auto" w:fill="FFFFFF"/>
        </w:rPr>
        <w:t xml:space="preserve"> </w:t>
      </w:r>
      <w:r w:rsidRPr="00E73C78">
        <w:rPr>
          <w:color w:val="000000"/>
          <w:sz w:val="28"/>
          <w:szCs w:val="28"/>
          <w:shd w:val="clear" w:color="auto" w:fill="FFFFFF"/>
        </w:rPr>
        <w:t>них нет ни одной несоответствующей единицы продукции по контролируе</w:t>
      </w:r>
      <w:r>
        <w:rPr>
          <w:color w:val="000000"/>
          <w:sz w:val="28"/>
          <w:szCs w:val="28"/>
          <w:shd w:val="clear" w:color="auto" w:fill="FFFFFF"/>
        </w:rPr>
        <w:t>м</w:t>
      </w:r>
      <w:r w:rsidRPr="00E73C78">
        <w:rPr>
          <w:color w:val="000000"/>
          <w:sz w:val="28"/>
          <w:szCs w:val="28"/>
          <w:shd w:val="clear" w:color="auto" w:fill="FFFFFF"/>
        </w:rPr>
        <w:t>о</w:t>
      </w:r>
      <w:r>
        <w:rPr>
          <w:color w:val="000000"/>
          <w:sz w:val="28"/>
          <w:szCs w:val="28"/>
          <w:shd w:val="clear" w:color="auto" w:fill="FFFFFF"/>
        </w:rPr>
        <w:t>м</w:t>
      </w:r>
      <w:r w:rsidRPr="00E73C78">
        <w:rPr>
          <w:color w:val="000000"/>
          <w:sz w:val="28"/>
          <w:szCs w:val="28"/>
          <w:shd w:val="clear" w:color="auto" w:fill="FFFFFF"/>
        </w:rPr>
        <w:t>у призна</w:t>
      </w:r>
      <w:r>
        <w:rPr>
          <w:color w:val="000000"/>
          <w:sz w:val="28"/>
          <w:szCs w:val="28"/>
          <w:shd w:val="clear" w:color="auto" w:fill="FFFFFF"/>
        </w:rPr>
        <w:t>к</w:t>
      </w:r>
      <w:r w:rsidRPr="00E73C78">
        <w:rPr>
          <w:color w:val="000000"/>
          <w:sz w:val="28"/>
          <w:szCs w:val="28"/>
          <w:shd w:val="clear" w:color="auto" w:fill="FFFFFF"/>
        </w:rPr>
        <w:t>у или группе признаков, то происходит ослабле</w:t>
      </w:r>
      <w:r w:rsidRPr="00E73C78">
        <w:rPr>
          <w:color w:val="000000"/>
          <w:sz w:val="28"/>
          <w:szCs w:val="28"/>
        </w:rPr>
        <w:t>ние контроля (переход к частоте</w:t>
      </w:r>
      <w:r w:rsidRPr="00E73C78">
        <w:rPr>
          <w:i/>
          <w:iCs/>
          <w:color w:val="000000"/>
          <w:sz w:val="28"/>
          <w:szCs w:val="28"/>
        </w:rPr>
        <w:t xml:space="preserve"> f</w:t>
      </w:r>
      <w:r w:rsidRPr="00E73C78">
        <w:rPr>
          <w:color w:val="000000"/>
          <w:sz w:val="28"/>
          <w:szCs w:val="28"/>
        </w:rPr>
        <w:t>2) и т. д.</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Если среди</w:t>
      </w:r>
      <w:r w:rsidRPr="00E73C78">
        <w:rPr>
          <w:i/>
          <w:iCs/>
          <w:color w:val="000000"/>
          <w:sz w:val="28"/>
          <w:szCs w:val="28"/>
        </w:rPr>
        <w:t xml:space="preserve"> п</w:t>
      </w:r>
      <w:r w:rsidRPr="00E73C78">
        <w:rPr>
          <w:color w:val="000000"/>
          <w:sz w:val="28"/>
          <w:szCs w:val="28"/>
        </w:rPr>
        <w:t xml:space="preserve"> проконтролированных ед</w:t>
      </w:r>
      <w:r>
        <w:rPr>
          <w:color w:val="000000"/>
          <w:sz w:val="28"/>
          <w:szCs w:val="28"/>
        </w:rPr>
        <w:t>иниц продукции есть несоответст</w:t>
      </w:r>
      <w:r w:rsidRPr="00E73C78">
        <w:rPr>
          <w:color w:val="000000"/>
          <w:sz w:val="28"/>
          <w:szCs w:val="28"/>
          <w:shd w:val="clear" w:color="auto" w:fill="FFFFFF"/>
        </w:rPr>
        <w:t>вующие требованиям, но их число м</w:t>
      </w:r>
      <w:r>
        <w:rPr>
          <w:color w:val="000000"/>
          <w:sz w:val="28"/>
          <w:szCs w:val="28"/>
          <w:shd w:val="clear" w:color="auto" w:fill="FFFFFF"/>
        </w:rPr>
        <w:t>еньше, чем б</w:t>
      </w:r>
      <w:r w:rsidRPr="00E73C78">
        <w:rPr>
          <w:color w:val="000000"/>
          <w:sz w:val="28"/>
          <w:szCs w:val="28"/>
          <w:shd w:val="clear" w:color="auto" w:fill="FFFFFF"/>
        </w:rPr>
        <w:t>раковочное число</w:t>
      </w:r>
      <w:r w:rsidRPr="00E73C78">
        <w:rPr>
          <w:i/>
          <w:iCs/>
          <w:color w:val="000000"/>
          <w:sz w:val="28"/>
          <w:szCs w:val="28"/>
          <w:shd w:val="clear" w:color="auto" w:fill="FFFFFF"/>
        </w:rPr>
        <w:t xml:space="preserve"> R,</w:t>
      </w:r>
      <w:r w:rsidRPr="00E73C78">
        <w:rPr>
          <w:color w:val="000000"/>
          <w:sz w:val="28"/>
          <w:szCs w:val="28"/>
          <w:shd w:val="clear" w:color="auto" w:fill="FFFFFF"/>
        </w:rPr>
        <w:t xml:space="preserve"> то контроль</w:t>
      </w:r>
      <w:r>
        <w:rPr>
          <w:color w:val="000000"/>
          <w:sz w:val="28"/>
          <w:szCs w:val="28"/>
          <w:shd w:val="clear" w:color="auto" w:fill="FFFFFF"/>
        </w:rPr>
        <w:t xml:space="preserve"> </w:t>
      </w:r>
      <w:r w:rsidRPr="00E73C78">
        <w:rPr>
          <w:color w:val="000000"/>
          <w:sz w:val="28"/>
          <w:szCs w:val="28"/>
          <w:shd w:val="clear" w:color="auto" w:fill="FFFFFF"/>
        </w:rPr>
        <w:t>продолжают на этой же стадии с той</w:t>
      </w:r>
      <w:r>
        <w:rPr>
          <w:color w:val="000000"/>
          <w:sz w:val="28"/>
          <w:szCs w:val="28"/>
          <w:shd w:val="clear" w:color="auto" w:fill="FFFFFF"/>
        </w:rPr>
        <w:t xml:space="preserve"> ж</w:t>
      </w:r>
      <w:r w:rsidRPr="00E73C78">
        <w:rPr>
          <w:color w:val="000000"/>
          <w:sz w:val="28"/>
          <w:szCs w:val="28"/>
          <w:shd w:val="clear" w:color="auto" w:fill="FFFFFF"/>
        </w:rPr>
        <w:t>е частотой, но с новым отсче</w:t>
      </w:r>
      <w:r>
        <w:rPr>
          <w:color w:val="000000"/>
          <w:sz w:val="28"/>
          <w:szCs w:val="28"/>
          <w:shd w:val="clear" w:color="auto" w:fill="FFFFFF"/>
        </w:rPr>
        <w:t>т</w:t>
      </w:r>
      <w:r w:rsidRPr="00E73C78">
        <w:rPr>
          <w:color w:val="000000"/>
          <w:sz w:val="28"/>
          <w:szCs w:val="28"/>
          <w:shd w:val="clear" w:color="auto" w:fill="FFFFFF"/>
        </w:rPr>
        <w:t>ом количества</w:t>
      </w:r>
      <w:r>
        <w:rPr>
          <w:color w:val="000000"/>
          <w:sz w:val="28"/>
          <w:szCs w:val="28"/>
          <w:shd w:val="clear" w:color="auto" w:fill="FFFFFF"/>
        </w:rPr>
        <w:t xml:space="preserve"> </w:t>
      </w:r>
      <w:r w:rsidRPr="00E73C78">
        <w:rPr>
          <w:color w:val="000000"/>
          <w:sz w:val="28"/>
          <w:szCs w:val="28"/>
          <w:shd w:val="clear" w:color="auto" w:fill="FFFFFF"/>
        </w:rPr>
        <w:t>проконтролированны</w:t>
      </w:r>
      <w:r>
        <w:rPr>
          <w:color w:val="000000"/>
          <w:sz w:val="28"/>
          <w:szCs w:val="28"/>
          <w:shd w:val="clear" w:color="auto" w:fill="FFFFFF"/>
        </w:rPr>
        <w:t>х и н</w:t>
      </w:r>
      <w:r w:rsidRPr="00E73C78">
        <w:rPr>
          <w:color w:val="000000"/>
          <w:sz w:val="28"/>
          <w:szCs w:val="28"/>
          <w:shd w:val="clear" w:color="auto" w:fill="FFFFFF"/>
        </w:rPr>
        <w:t>есоответствующих единиц (н</w:t>
      </w:r>
      <w:r>
        <w:rPr>
          <w:color w:val="000000"/>
          <w:sz w:val="28"/>
          <w:szCs w:val="28"/>
          <w:shd w:val="clear" w:color="auto" w:fill="FFFFFF"/>
        </w:rPr>
        <w:t>а</w:t>
      </w:r>
      <w:r w:rsidRPr="00E73C78">
        <w:rPr>
          <w:color w:val="000000"/>
          <w:sz w:val="28"/>
          <w:szCs w:val="28"/>
          <w:shd w:val="clear" w:color="auto" w:fill="FFFFFF"/>
        </w:rPr>
        <w:t>пример, обнаружение одной</w:t>
      </w:r>
      <w:r>
        <w:rPr>
          <w:color w:val="000000"/>
          <w:sz w:val="28"/>
          <w:szCs w:val="28"/>
          <w:shd w:val="clear" w:color="auto" w:fill="FFFFFF"/>
        </w:rPr>
        <w:t xml:space="preserve"> </w:t>
      </w:r>
      <w:r w:rsidRPr="00E73C78">
        <w:rPr>
          <w:color w:val="000000"/>
          <w:sz w:val="28"/>
          <w:szCs w:val="28"/>
          <w:shd w:val="clear" w:color="auto" w:fill="FFFFFF"/>
        </w:rPr>
        <w:t>несоответствующей единицы продукции при плане контроля с браковочным числом</w:t>
      </w:r>
      <w:r>
        <w:rPr>
          <w:color w:val="000000"/>
          <w:sz w:val="28"/>
          <w:szCs w:val="28"/>
          <w:shd w:val="clear" w:color="auto" w:fill="FFFFFF"/>
        </w:rPr>
        <w:t xml:space="preserve"> </w:t>
      </w:r>
      <w:r w:rsidRPr="00E73C78">
        <w:rPr>
          <w:i/>
          <w:iCs/>
          <w:color w:val="000000"/>
          <w:sz w:val="28"/>
          <w:szCs w:val="28"/>
        </w:rPr>
        <w:t>R=</w:t>
      </w:r>
      <w:r w:rsidRPr="00E73C78">
        <w:rPr>
          <w:color w:val="000000"/>
          <w:sz w:val="28"/>
          <w:szCs w:val="28"/>
        </w:rPr>
        <w:t>2).</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Если в процессе контроля число несоответствующих единиц продукции (с</w:t>
      </w:r>
      <w:r>
        <w:rPr>
          <w:color w:val="000000"/>
          <w:sz w:val="28"/>
          <w:szCs w:val="28"/>
        </w:rPr>
        <w:t xml:space="preserve"> </w:t>
      </w:r>
      <w:r w:rsidRPr="00E73C78">
        <w:rPr>
          <w:color w:val="000000"/>
          <w:sz w:val="28"/>
          <w:szCs w:val="28"/>
          <w:shd w:val="clear" w:color="auto" w:fill="FFFFFF"/>
        </w:rPr>
        <w:t>начала отсчета про контролированных на этой стадии) стало равным браковочном у</w:t>
      </w:r>
      <w:r>
        <w:rPr>
          <w:color w:val="000000"/>
          <w:sz w:val="28"/>
          <w:szCs w:val="28"/>
          <w:shd w:val="clear" w:color="auto" w:fill="FFFFFF"/>
        </w:rPr>
        <w:t xml:space="preserve"> </w:t>
      </w:r>
      <w:r w:rsidRPr="00E73C78">
        <w:rPr>
          <w:color w:val="000000"/>
          <w:sz w:val="28"/>
          <w:szCs w:val="28"/>
        </w:rPr>
        <w:t>числу, контроль на этой стадии прекращают, и происходит усиление контроля.</w:t>
      </w:r>
    </w:p>
    <w:p w:rsidR="00457DA0" w:rsidRPr="00E73C78" w:rsidRDefault="00457DA0" w:rsidP="009809C4">
      <w:pPr>
        <w:widowControl w:val="0"/>
        <w:autoSpaceDE w:val="0"/>
        <w:autoSpaceDN w:val="0"/>
        <w:adjustRightInd w:val="0"/>
        <w:ind w:firstLine="709"/>
        <w:jc w:val="both"/>
        <w:rPr>
          <w:color w:val="000000"/>
          <w:sz w:val="28"/>
          <w:szCs w:val="28"/>
        </w:rPr>
      </w:pPr>
      <w:r w:rsidRPr="00E73C78">
        <w:rPr>
          <w:color w:val="000000"/>
          <w:sz w:val="28"/>
          <w:szCs w:val="28"/>
        </w:rPr>
        <w:t>На последней стадии выборочного контроля (с наибольшим номером</w:t>
      </w:r>
      <w:r w:rsidRPr="00E73C78">
        <w:rPr>
          <w:i/>
          <w:iCs/>
          <w:color w:val="000000"/>
          <w:sz w:val="28"/>
          <w:szCs w:val="28"/>
        </w:rPr>
        <w:t xml:space="preserve"> i = k)</w:t>
      </w:r>
      <w:r>
        <w:rPr>
          <w:i/>
          <w:iCs/>
          <w:color w:val="000000"/>
          <w:sz w:val="28"/>
          <w:szCs w:val="28"/>
        </w:rPr>
        <w:t xml:space="preserve"> </w:t>
      </w:r>
      <w:r w:rsidRPr="00E73C78">
        <w:rPr>
          <w:color w:val="000000"/>
          <w:sz w:val="28"/>
          <w:szCs w:val="28"/>
          <w:shd w:val="clear" w:color="auto" w:fill="FFFFFF"/>
        </w:rPr>
        <w:t>проверки проводят так же, как и в 7.3.4—7.3.6, кром</w:t>
      </w:r>
      <w:r>
        <w:rPr>
          <w:color w:val="000000"/>
          <w:sz w:val="28"/>
          <w:szCs w:val="28"/>
          <w:shd w:val="clear" w:color="auto" w:fill="FFFFFF"/>
        </w:rPr>
        <w:t>е одного: при числе несоответст</w:t>
      </w:r>
      <w:r w:rsidRPr="00E73C78">
        <w:rPr>
          <w:color w:val="000000"/>
          <w:sz w:val="28"/>
          <w:szCs w:val="28"/>
          <w:shd w:val="clear" w:color="auto" w:fill="FFFFFF"/>
        </w:rPr>
        <w:t>вий, меньшем</w:t>
      </w:r>
      <w:r w:rsidRPr="00E73C78">
        <w:rPr>
          <w:i/>
          <w:iCs/>
          <w:color w:val="000000"/>
          <w:sz w:val="28"/>
          <w:szCs w:val="28"/>
          <w:shd w:val="clear" w:color="auto" w:fill="FFFFFF"/>
        </w:rPr>
        <w:t xml:space="preserve"> R,</w:t>
      </w:r>
      <w:r w:rsidRPr="00E73C78">
        <w:rPr>
          <w:color w:val="000000"/>
          <w:sz w:val="28"/>
          <w:szCs w:val="28"/>
          <w:shd w:val="clear" w:color="auto" w:fill="FFFFFF"/>
        </w:rPr>
        <w:t xml:space="preserve"> в серии из</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единиц про</w:t>
      </w:r>
      <w:r>
        <w:rPr>
          <w:color w:val="000000"/>
          <w:sz w:val="28"/>
          <w:szCs w:val="28"/>
          <w:shd w:val="clear" w:color="auto" w:fill="FFFFFF"/>
        </w:rPr>
        <w:t>дукции продолжа ют контрол</w:t>
      </w:r>
      <w:r w:rsidRPr="00E73C78">
        <w:rPr>
          <w:color w:val="000000"/>
          <w:sz w:val="28"/>
          <w:szCs w:val="28"/>
          <w:shd w:val="clear" w:color="auto" w:fill="FFFFFF"/>
        </w:rPr>
        <w:t>ь с той же частотой, но с новым отсчетом проконтролированных и не соответствующих еди</w:t>
      </w:r>
      <w:r>
        <w:rPr>
          <w:color w:val="000000"/>
          <w:sz w:val="28"/>
          <w:szCs w:val="28"/>
          <w:shd w:val="clear" w:color="auto" w:fill="FFFFFF"/>
        </w:rPr>
        <w:t>ниц про</w:t>
      </w:r>
      <w:r w:rsidRPr="00E73C78">
        <w:rPr>
          <w:color w:val="000000"/>
          <w:sz w:val="28"/>
          <w:szCs w:val="28"/>
        </w:rPr>
        <w:t>дукции на этой стадии.</w:t>
      </w:r>
    </w:p>
    <w:p w:rsidR="00457DA0" w:rsidRDefault="00457DA0" w:rsidP="009809C4">
      <w:pPr>
        <w:ind w:firstLine="709"/>
        <w:jc w:val="both"/>
        <w:rPr>
          <w:sz w:val="28"/>
          <w:szCs w:val="28"/>
        </w:rPr>
      </w:pPr>
    </w:p>
    <w:p w:rsidR="00AA6904" w:rsidRDefault="00AA6904" w:rsidP="009809C4">
      <w:pPr>
        <w:ind w:firstLine="709"/>
        <w:jc w:val="both"/>
        <w:rPr>
          <w:sz w:val="28"/>
          <w:szCs w:val="28"/>
        </w:rPr>
      </w:pPr>
    </w:p>
    <w:p w:rsidR="00457DA0" w:rsidRDefault="00457DA0" w:rsidP="009809C4">
      <w:pPr>
        <w:shd w:val="clear" w:color="auto" w:fill="FFFFFF"/>
        <w:ind w:firstLine="709"/>
        <w:jc w:val="both"/>
        <w:rPr>
          <w:b/>
          <w:bCs/>
          <w:sz w:val="28"/>
          <w:szCs w:val="28"/>
        </w:rPr>
      </w:pPr>
      <w:r w:rsidRPr="00E73C78">
        <w:rPr>
          <w:b/>
          <w:bCs/>
          <w:sz w:val="28"/>
          <w:szCs w:val="28"/>
        </w:rPr>
        <w:t>Контрольные вопросы:</w:t>
      </w:r>
    </w:p>
    <w:p w:rsidR="004A438E" w:rsidRDefault="004A438E" w:rsidP="00BE67A8">
      <w:pPr>
        <w:pStyle w:val="a3"/>
        <w:numPr>
          <w:ilvl w:val="0"/>
          <w:numId w:val="40"/>
        </w:numPr>
        <w:spacing w:after="0" w:line="240" w:lineRule="auto"/>
        <w:jc w:val="both"/>
        <w:rPr>
          <w:rFonts w:ascii="Times New Roman" w:hAnsi="Times New Roman" w:cs="Times New Roman"/>
          <w:bCs/>
          <w:sz w:val="28"/>
          <w:szCs w:val="28"/>
        </w:rPr>
      </w:pPr>
      <w:r w:rsidRPr="004A438E">
        <w:rPr>
          <w:rFonts w:ascii="Times New Roman" w:hAnsi="Times New Roman" w:cs="Times New Roman"/>
          <w:sz w:val="28"/>
          <w:szCs w:val="28"/>
        </w:rPr>
        <w:t xml:space="preserve">Какими параметрами определяются планы непрерывного </w:t>
      </w:r>
      <w:r w:rsidRPr="004A438E">
        <w:rPr>
          <w:rFonts w:ascii="Times New Roman" w:hAnsi="Times New Roman" w:cs="Times New Roman"/>
          <w:bCs/>
          <w:sz w:val="28"/>
          <w:szCs w:val="28"/>
        </w:rPr>
        <w:t>статистического   приемочного по количественному признаку?</w:t>
      </w:r>
    </w:p>
    <w:p w:rsidR="00AA6904" w:rsidRPr="00AA6904" w:rsidRDefault="00AA6904" w:rsidP="00BE67A8">
      <w:pPr>
        <w:pStyle w:val="a3"/>
        <w:numPr>
          <w:ilvl w:val="0"/>
          <w:numId w:val="40"/>
        </w:numPr>
        <w:spacing w:after="0" w:line="240" w:lineRule="auto"/>
        <w:jc w:val="both"/>
        <w:rPr>
          <w:rFonts w:ascii="Times New Roman" w:hAnsi="Times New Roman" w:cs="Times New Roman"/>
          <w:bCs/>
          <w:sz w:val="28"/>
          <w:szCs w:val="28"/>
        </w:rPr>
      </w:pPr>
      <w:r w:rsidRPr="00AA6904">
        <w:rPr>
          <w:rFonts w:ascii="Times New Roman" w:hAnsi="Times New Roman" w:cs="Times New Roman"/>
          <w:color w:val="000000"/>
          <w:sz w:val="28"/>
          <w:szCs w:val="28"/>
        </w:rPr>
        <w:t xml:space="preserve">Различия между схемами одно-,двух-,трехстадийного плана непрерывного </w:t>
      </w:r>
      <w:r w:rsidRPr="00AA6904">
        <w:rPr>
          <w:rFonts w:ascii="Times New Roman" w:hAnsi="Times New Roman" w:cs="Times New Roman"/>
          <w:bCs/>
          <w:sz w:val="28"/>
          <w:szCs w:val="28"/>
        </w:rPr>
        <w:t>статистического   приемочного по количественному признаку</w:t>
      </w:r>
      <w:r w:rsidRPr="00AA6904">
        <w:rPr>
          <w:rFonts w:ascii="Times New Roman" w:hAnsi="Times New Roman" w:cs="Times New Roman"/>
          <w:color w:val="000000"/>
          <w:sz w:val="28"/>
          <w:szCs w:val="28"/>
        </w:rPr>
        <w:t>?</w:t>
      </w:r>
    </w:p>
    <w:p w:rsidR="004A438E" w:rsidRDefault="004A438E" w:rsidP="004A438E">
      <w:pPr>
        <w:pStyle w:val="a3"/>
        <w:spacing w:after="0" w:line="240" w:lineRule="auto"/>
        <w:ind w:left="0" w:firstLine="709"/>
        <w:jc w:val="both"/>
        <w:rPr>
          <w:rFonts w:ascii="Times New Roman" w:hAnsi="Times New Roman" w:cs="Times New Roman"/>
          <w:b/>
          <w:bCs/>
          <w:sz w:val="28"/>
          <w:szCs w:val="28"/>
        </w:rPr>
      </w:pPr>
    </w:p>
    <w:p w:rsidR="00102A4D" w:rsidRDefault="00102A4D">
      <w:pPr>
        <w:rPr>
          <w:b/>
          <w:bCs/>
          <w:sz w:val="28"/>
          <w:szCs w:val="28"/>
        </w:rPr>
      </w:pPr>
      <w:r>
        <w:rPr>
          <w:b/>
          <w:bCs/>
          <w:sz w:val="28"/>
          <w:szCs w:val="28"/>
        </w:rPr>
        <w:br w:type="page"/>
      </w:r>
    </w:p>
    <w:p w:rsidR="00457DA0" w:rsidRPr="00E73C78" w:rsidRDefault="00457DA0" w:rsidP="004A438E">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lastRenderedPageBreak/>
        <w:t>Лекция 20</w:t>
      </w:r>
    </w:p>
    <w:p w:rsidR="00457DA0" w:rsidRPr="00E73C78" w:rsidRDefault="00457DA0" w:rsidP="009809C4">
      <w:pPr>
        <w:ind w:firstLine="709"/>
        <w:jc w:val="both"/>
        <w:rPr>
          <w:b/>
          <w:bCs/>
          <w:sz w:val="28"/>
          <w:szCs w:val="28"/>
        </w:rPr>
      </w:pPr>
      <w:r w:rsidRPr="00E73C78">
        <w:rPr>
          <w:b/>
          <w:bCs/>
          <w:sz w:val="28"/>
          <w:szCs w:val="28"/>
        </w:rPr>
        <w:t>Тема: Выбор многостадийных планов контроля поставщика по таблицам каталога по количественному признаку.</w:t>
      </w:r>
    </w:p>
    <w:p w:rsidR="00457DA0" w:rsidRPr="00E73C78" w:rsidRDefault="00457DA0" w:rsidP="009809C4">
      <w:pPr>
        <w:ind w:firstLine="709"/>
        <w:jc w:val="both"/>
        <w:rPr>
          <w:b/>
          <w:bCs/>
          <w:sz w:val="28"/>
          <w:szCs w:val="28"/>
        </w:rPr>
      </w:pPr>
    </w:p>
    <w:p w:rsidR="00F74E14" w:rsidRPr="00F74E14" w:rsidRDefault="00F74E14" w:rsidP="00F74E14">
      <w:pPr>
        <w:ind w:firstLine="709"/>
        <w:jc w:val="both"/>
        <w:rPr>
          <w:color w:val="000000"/>
          <w:sz w:val="28"/>
          <w:szCs w:val="28"/>
        </w:rPr>
      </w:pPr>
      <w:r w:rsidRPr="00F74E14">
        <w:rPr>
          <w:color w:val="000000"/>
          <w:sz w:val="28"/>
          <w:szCs w:val="28"/>
        </w:rPr>
        <w:t>Предварительные замечания</w:t>
      </w:r>
    </w:p>
    <w:p w:rsidR="00F74E14" w:rsidRPr="00F74E14" w:rsidRDefault="00F74E14" w:rsidP="00F74E14">
      <w:pPr>
        <w:ind w:firstLine="709"/>
        <w:jc w:val="both"/>
        <w:rPr>
          <w:color w:val="000000"/>
          <w:sz w:val="28"/>
          <w:szCs w:val="28"/>
        </w:rPr>
      </w:pPr>
      <w:r w:rsidRPr="00F74E14">
        <w:rPr>
          <w:color w:val="000000"/>
          <w:sz w:val="28"/>
          <w:szCs w:val="28"/>
        </w:rPr>
        <w:t>В таблицах А.1 - А.5 каталога (приложение А) приведены допустимые многостадийные планы НСПК поставщика для различных степеней доверия (нормативных значений, риска потребителя bо).</w:t>
      </w:r>
    </w:p>
    <w:p w:rsidR="00F74E14" w:rsidRPr="00F74E14" w:rsidRDefault="00F74E14" w:rsidP="00F74E14">
      <w:pPr>
        <w:ind w:firstLine="709"/>
        <w:jc w:val="both"/>
        <w:rPr>
          <w:color w:val="000000"/>
          <w:sz w:val="28"/>
          <w:szCs w:val="28"/>
        </w:rPr>
      </w:pPr>
      <w:r w:rsidRPr="00F74E14">
        <w:rPr>
          <w:color w:val="000000"/>
          <w:sz w:val="28"/>
          <w:szCs w:val="28"/>
        </w:rPr>
        <w:t>Каждая таблица содержит наборы допустимых одно-, двух- и трехстадийных планов, удовлетворяющих соответствующей степени доверия при различных значениях NQL.</w:t>
      </w:r>
    </w:p>
    <w:p w:rsidR="00F74E14" w:rsidRPr="00F74E14" w:rsidRDefault="00F74E14" w:rsidP="00F74E14">
      <w:pPr>
        <w:ind w:firstLine="709"/>
        <w:jc w:val="both"/>
        <w:rPr>
          <w:color w:val="000000"/>
          <w:sz w:val="28"/>
          <w:szCs w:val="28"/>
        </w:rPr>
      </w:pPr>
      <w:r w:rsidRPr="00F74E14">
        <w:rPr>
          <w:color w:val="000000"/>
          <w:sz w:val="28"/>
          <w:szCs w:val="28"/>
        </w:rPr>
        <w:t>Допустимыми будут также все планы контроля с длинами серий n больше, чем у соответствующего допустимого плана из таблицы каталога.</w:t>
      </w:r>
    </w:p>
    <w:p w:rsidR="00F74E14" w:rsidRPr="00F74E14" w:rsidRDefault="00F74E14" w:rsidP="00F74E14">
      <w:pPr>
        <w:ind w:firstLine="709"/>
        <w:jc w:val="both"/>
        <w:rPr>
          <w:color w:val="000000"/>
          <w:sz w:val="28"/>
          <w:szCs w:val="28"/>
        </w:rPr>
      </w:pPr>
      <w:r w:rsidRPr="00F74E14">
        <w:rPr>
          <w:color w:val="000000"/>
          <w:sz w:val="28"/>
          <w:szCs w:val="28"/>
        </w:rPr>
        <w:t xml:space="preserve"> Описание таблиц каталога допустимых планов НСПК поставщика</w:t>
      </w:r>
    </w:p>
    <w:p w:rsidR="00F74E14" w:rsidRPr="00F74E14" w:rsidRDefault="00F74E14" w:rsidP="00F74E14">
      <w:pPr>
        <w:ind w:firstLine="709"/>
        <w:jc w:val="both"/>
        <w:rPr>
          <w:color w:val="000000"/>
          <w:sz w:val="28"/>
          <w:szCs w:val="28"/>
        </w:rPr>
      </w:pPr>
      <w:r w:rsidRPr="00F74E14">
        <w:rPr>
          <w:color w:val="000000"/>
          <w:sz w:val="28"/>
          <w:szCs w:val="28"/>
        </w:rPr>
        <w:t>Таблицы каталога приложения А содержат допустимые планы НСПК для определенного сочетания значений числа стадий k, коэффициента ослабления контроля d, браковочного числа R, нормативного уровня несоответствий NQL и нормативного риска потребителя (степени доверия).</w:t>
      </w:r>
    </w:p>
    <w:p w:rsidR="00F74E14" w:rsidRPr="00F74E14" w:rsidRDefault="00F74E14" w:rsidP="00F74E14">
      <w:pPr>
        <w:ind w:firstLine="709"/>
        <w:jc w:val="both"/>
        <w:rPr>
          <w:color w:val="000000"/>
          <w:sz w:val="28"/>
          <w:szCs w:val="28"/>
        </w:rPr>
      </w:pPr>
      <w:r w:rsidRPr="00F74E14">
        <w:rPr>
          <w:color w:val="000000"/>
          <w:sz w:val="28"/>
          <w:szCs w:val="28"/>
        </w:rPr>
        <w:t>Число стадий k принимает значения из ряда 1, 2, 3.</w:t>
      </w:r>
    </w:p>
    <w:p w:rsidR="00F74E14" w:rsidRPr="00F74E14" w:rsidRDefault="00F74E14" w:rsidP="00F74E14">
      <w:pPr>
        <w:jc w:val="both"/>
        <w:rPr>
          <w:color w:val="000000"/>
          <w:sz w:val="28"/>
          <w:szCs w:val="28"/>
        </w:rPr>
      </w:pPr>
      <w:r w:rsidRPr="00F74E14">
        <w:rPr>
          <w:color w:val="000000"/>
          <w:sz w:val="28"/>
          <w:szCs w:val="28"/>
        </w:rPr>
        <w:t>Коэффициент ослабления контроля d принимает значения из ряда 2,0; 3,0; 4,0.</w:t>
      </w:r>
    </w:p>
    <w:p w:rsidR="00F74E14" w:rsidRPr="00F74E14" w:rsidRDefault="00F74E14" w:rsidP="00F74E14">
      <w:pPr>
        <w:ind w:firstLine="709"/>
        <w:jc w:val="both"/>
        <w:rPr>
          <w:color w:val="000000"/>
          <w:sz w:val="28"/>
          <w:szCs w:val="28"/>
        </w:rPr>
      </w:pPr>
      <w:r w:rsidRPr="00F74E14">
        <w:rPr>
          <w:color w:val="000000"/>
          <w:sz w:val="28"/>
          <w:szCs w:val="28"/>
        </w:rPr>
        <w:t>Браковочное число принимает значения 1 или 2.</w:t>
      </w:r>
    </w:p>
    <w:p w:rsidR="00F74E14" w:rsidRPr="00F74E14" w:rsidRDefault="00F74E14" w:rsidP="00F74E14">
      <w:pPr>
        <w:ind w:firstLine="709"/>
        <w:jc w:val="both"/>
        <w:rPr>
          <w:color w:val="000000"/>
          <w:sz w:val="28"/>
          <w:szCs w:val="28"/>
        </w:rPr>
      </w:pPr>
      <w:r w:rsidRPr="00F74E14">
        <w:rPr>
          <w:color w:val="000000"/>
          <w:sz w:val="28"/>
          <w:szCs w:val="28"/>
        </w:rPr>
        <w:t>Таблица A.1 содержит допустимые планы для степени доверия Т2, таблица А.2 - для степени доверия Т3; таблица А.3 - для степени доверия Т4; таблица А.4 - для степени доверия Т5; таблица А.5 - для степени доверия Т6.</w:t>
      </w:r>
    </w:p>
    <w:p w:rsidR="00F74E14" w:rsidRPr="00F74E14" w:rsidRDefault="00F74E14" w:rsidP="00F74E14">
      <w:pPr>
        <w:ind w:firstLine="709"/>
        <w:jc w:val="both"/>
        <w:rPr>
          <w:color w:val="000000"/>
          <w:sz w:val="28"/>
          <w:szCs w:val="28"/>
        </w:rPr>
      </w:pPr>
      <w:r w:rsidRPr="00F74E14">
        <w:rPr>
          <w:color w:val="000000"/>
          <w:sz w:val="28"/>
          <w:szCs w:val="28"/>
        </w:rPr>
        <w:t>В первом столбце таблиц приведены значения числа стадий k.</w:t>
      </w:r>
    </w:p>
    <w:p w:rsidR="00F74E14" w:rsidRPr="00F74E14" w:rsidRDefault="00F74E14" w:rsidP="00F74E14">
      <w:pPr>
        <w:ind w:firstLine="709"/>
        <w:jc w:val="both"/>
        <w:rPr>
          <w:color w:val="000000"/>
          <w:sz w:val="28"/>
          <w:szCs w:val="28"/>
        </w:rPr>
      </w:pPr>
      <w:r w:rsidRPr="00F74E14">
        <w:rPr>
          <w:color w:val="000000"/>
          <w:sz w:val="28"/>
          <w:szCs w:val="28"/>
        </w:rPr>
        <w:t>Во втором столбце таблиц приведены значения коэффициента ослабления контроля d.</w:t>
      </w:r>
    </w:p>
    <w:p w:rsidR="00F74E14" w:rsidRPr="00F74E14" w:rsidRDefault="00F74E14" w:rsidP="00F74E14">
      <w:pPr>
        <w:ind w:firstLine="709"/>
        <w:jc w:val="both"/>
        <w:rPr>
          <w:color w:val="000000"/>
          <w:sz w:val="28"/>
          <w:szCs w:val="28"/>
        </w:rPr>
      </w:pPr>
      <w:r w:rsidRPr="00F74E14">
        <w:rPr>
          <w:color w:val="000000"/>
          <w:sz w:val="28"/>
          <w:szCs w:val="28"/>
        </w:rPr>
        <w:t>В третьем столбце приведены значения браковочного числа R.</w:t>
      </w:r>
    </w:p>
    <w:p w:rsidR="00F74E14" w:rsidRPr="00F74E14" w:rsidRDefault="00F74E14" w:rsidP="00F74E14">
      <w:pPr>
        <w:ind w:firstLine="709"/>
        <w:jc w:val="both"/>
        <w:rPr>
          <w:color w:val="000000"/>
          <w:sz w:val="28"/>
          <w:szCs w:val="28"/>
        </w:rPr>
      </w:pPr>
      <w:r w:rsidRPr="00F74E14">
        <w:rPr>
          <w:color w:val="000000"/>
          <w:sz w:val="28"/>
          <w:szCs w:val="28"/>
        </w:rPr>
        <w:t>В строке «NQL» приведены значения нормативного уровня несоответствий NQL в процентах.</w:t>
      </w:r>
    </w:p>
    <w:p w:rsidR="00F74E14" w:rsidRPr="00F74E14" w:rsidRDefault="00F74E14" w:rsidP="00F74E14">
      <w:pPr>
        <w:ind w:firstLine="709"/>
        <w:jc w:val="both"/>
        <w:rPr>
          <w:color w:val="000000"/>
          <w:sz w:val="28"/>
          <w:szCs w:val="28"/>
        </w:rPr>
      </w:pPr>
      <w:r w:rsidRPr="00F74E14">
        <w:rPr>
          <w:color w:val="000000"/>
          <w:sz w:val="28"/>
          <w:szCs w:val="28"/>
        </w:rPr>
        <w:t>В каждом столбце со значениями NQL от 0,8 до 65 % содержатся минимальные длины стадий n допустимых планов для соответствующих комбинаций k, d, R.</w:t>
      </w:r>
    </w:p>
    <w:p w:rsidR="00F74E14" w:rsidRPr="00F74E14" w:rsidRDefault="00F74E14" w:rsidP="00F74E14">
      <w:pPr>
        <w:ind w:firstLine="709"/>
        <w:jc w:val="both"/>
        <w:rPr>
          <w:color w:val="000000"/>
          <w:sz w:val="28"/>
          <w:szCs w:val="28"/>
        </w:rPr>
      </w:pPr>
      <w:r w:rsidRPr="00F74E14">
        <w:rPr>
          <w:color w:val="000000"/>
          <w:sz w:val="28"/>
          <w:szCs w:val="28"/>
        </w:rPr>
        <w:t>Выбор допустимого плана по таблицам каталога</w:t>
      </w:r>
    </w:p>
    <w:p w:rsidR="00F74E14" w:rsidRPr="00F74E14" w:rsidRDefault="00F74E14" w:rsidP="00F74E14">
      <w:pPr>
        <w:ind w:firstLine="709"/>
        <w:jc w:val="both"/>
        <w:rPr>
          <w:color w:val="000000"/>
          <w:sz w:val="28"/>
          <w:szCs w:val="28"/>
        </w:rPr>
      </w:pPr>
      <w:r w:rsidRPr="00F74E14">
        <w:rPr>
          <w:color w:val="000000"/>
          <w:sz w:val="28"/>
          <w:szCs w:val="28"/>
        </w:rPr>
        <w:t>Выбирают таблицу, соответствующую установленной степени доверия.</w:t>
      </w:r>
    </w:p>
    <w:p w:rsidR="00F74E14" w:rsidRPr="00F74E14" w:rsidRDefault="00F74E14" w:rsidP="00F74E14">
      <w:pPr>
        <w:ind w:firstLine="709"/>
        <w:jc w:val="both"/>
        <w:rPr>
          <w:color w:val="000000"/>
          <w:sz w:val="28"/>
          <w:szCs w:val="28"/>
        </w:rPr>
      </w:pPr>
      <w:r w:rsidRPr="00F74E14">
        <w:rPr>
          <w:color w:val="000000"/>
          <w:sz w:val="28"/>
          <w:szCs w:val="28"/>
        </w:rPr>
        <w:t>В этой таблице выбирают столбец; соответствующий заданному значению NQL. Все планы, находящиеся в выбранном столбце, соответствуют установленным степени доверия и значению NQL и могут быть применены поставщиком без дополнительного согласования с потребителем или третьей стороной.</w:t>
      </w:r>
    </w:p>
    <w:p w:rsidR="00F74E14" w:rsidRPr="00F74E14" w:rsidRDefault="00F74E14" w:rsidP="00F74E14">
      <w:pPr>
        <w:jc w:val="both"/>
        <w:rPr>
          <w:color w:val="000000"/>
          <w:sz w:val="28"/>
          <w:szCs w:val="28"/>
        </w:rPr>
      </w:pPr>
      <w:r w:rsidRPr="00F74E14">
        <w:rPr>
          <w:color w:val="000000"/>
          <w:sz w:val="28"/>
          <w:szCs w:val="28"/>
        </w:rPr>
        <w:t>Выбирают строку с назначенными поставщиком параметрами плана k, d, R.</w:t>
      </w:r>
    </w:p>
    <w:p w:rsidR="00F74E14" w:rsidRPr="00F74E14" w:rsidRDefault="00F74E14" w:rsidP="00F74E14">
      <w:pPr>
        <w:ind w:firstLine="709"/>
        <w:jc w:val="both"/>
        <w:rPr>
          <w:color w:val="000000"/>
          <w:sz w:val="28"/>
          <w:szCs w:val="28"/>
        </w:rPr>
      </w:pPr>
      <w:r w:rsidRPr="00F74E14">
        <w:rPr>
          <w:color w:val="000000"/>
          <w:sz w:val="28"/>
          <w:szCs w:val="28"/>
        </w:rPr>
        <w:t>На пересечении выбранных столбца и строки находят минимальное значение длины стадии n для допустимого плана с параметрами k, d, R.</w:t>
      </w:r>
    </w:p>
    <w:p w:rsidR="00457DA0" w:rsidRDefault="00F74E14" w:rsidP="00F74E14">
      <w:pPr>
        <w:ind w:firstLine="709"/>
        <w:jc w:val="both"/>
        <w:rPr>
          <w:color w:val="000000"/>
          <w:sz w:val="28"/>
          <w:szCs w:val="28"/>
        </w:rPr>
      </w:pPr>
      <w:r w:rsidRPr="00F74E14">
        <w:rPr>
          <w:color w:val="000000"/>
          <w:sz w:val="28"/>
          <w:szCs w:val="28"/>
        </w:rPr>
        <w:lastRenderedPageBreak/>
        <w:t>Пример выбора допустимого плана по таблицам каталога приведен в приложении Б.</w:t>
      </w:r>
    </w:p>
    <w:p w:rsidR="00F74E14" w:rsidRPr="00F74E14" w:rsidRDefault="00F74E14" w:rsidP="00F74E14">
      <w:pPr>
        <w:ind w:firstLine="709"/>
        <w:jc w:val="both"/>
        <w:rPr>
          <w:sz w:val="28"/>
          <w:szCs w:val="28"/>
        </w:rPr>
      </w:pPr>
      <w:r w:rsidRPr="00F74E14">
        <w:rPr>
          <w:sz w:val="28"/>
          <w:szCs w:val="28"/>
        </w:rPr>
        <w:t>ПРИМЕР ПРИМЕНЕНИЯ ТАБЛИЦ КАТАЛОГА</w:t>
      </w:r>
    </w:p>
    <w:p w:rsidR="00F74E14" w:rsidRPr="00F74E14" w:rsidRDefault="00F74E14" w:rsidP="00F74E14">
      <w:pPr>
        <w:ind w:firstLine="709"/>
        <w:jc w:val="both"/>
        <w:rPr>
          <w:sz w:val="28"/>
          <w:szCs w:val="28"/>
        </w:rPr>
      </w:pPr>
      <w:r w:rsidRPr="00F74E14">
        <w:rPr>
          <w:sz w:val="28"/>
          <w:szCs w:val="28"/>
        </w:rPr>
        <w:t>Для заданной степени доверия Т4 и значения NQL = 10% необходимо найти допустимый трехстадийный план с коэффициентом, ослабления контроля d = 3 и браковочным числом R = 2.</w:t>
      </w:r>
    </w:p>
    <w:p w:rsidR="00F74E14" w:rsidRPr="00F74E14" w:rsidRDefault="00F74E14" w:rsidP="00F74E14">
      <w:pPr>
        <w:ind w:firstLine="709"/>
        <w:jc w:val="both"/>
        <w:rPr>
          <w:sz w:val="28"/>
          <w:szCs w:val="28"/>
        </w:rPr>
      </w:pPr>
      <w:r w:rsidRPr="00F74E14">
        <w:rPr>
          <w:sz w:val="28"/>
          <w:szCs w:val="28"/>
        </w:rPr>
        <w:t>По степени доверия Т4 выбираем в каталоге таблицу А.3 и в ней на пересечении столбца NQL = 10% и строки с k = 3, d = 3, R = 2 находим длину стадии n = 21.</w:t>
      </w:r>
    </w:p>
    <w:p w:rsidR="00F74E14" w:rsidRPr="00F74E14" w:rsidRDefault="00F74E14" w:rsidP="00F74E14">
      <w:pPr>
        <w:ind w:firstLine="709"/>
        <w:jc w:val="both"/>
        <w:rPr>
          <w:sz w:val="28"/>
          <w:szCs w:val="28"/>
        </w:rPr>
      </w:pPr>
      <w:r w:rsidRPr="00F74E14">
        <w:rPr>
          <w:sz w:val="28"/>
          <w:szCs w:val="28"/>
        </w:rPr>
        <w:t>Таким образом, для установленных степени доверия Т4 и значения нормативного уровня несоответствий NQL = 10% из каталога выбран допустимый план НСПК поставщика с тремя стадиями выборочного контроля, коэффициентом ослабления контроля d = 3, браковочным числом R = 2 и длиной стадии n = 21.</w:t>
      </w:r>
    </w:p>
    <w:p w:rsidR="00F74E14" w:rsidRDefault="00F74E14" w:rsidP="00F74E14">
      <w:pPr>
        <w:ind w:firstLine="709"/>
        <w:jc w:val="both"/>
        <w:rPr>
          <w:sz w:val="28"/>
          <w:szCs w:val="28"/>
        </w:rPr>
      </w:pPr>
      <w:r w:rsidRPr="00F74E14">
        <w:rPr>
          <w:sz w:val="28"/>
          <w:szCs w:val="28"/>
        </w:rPr>
        <w:t>Ключевые слова: непрерывный статистический приемочный контроль качества, правила выбора планов контроля, риск потребителя, нормативный уровень несоответствий</w:t>
      </w:r>
    </w:p>
    <w:p w:rsidR="002B159F" w:rsidRDefault="002B159F" w:rsidP="00F74E14">
      <w:pPr>
        <w:ind w:firstLine="709"/>
        <w:jc w:val="both"/>
        <w:rPr>
          <w:sz w:val="28"/>
          <w:szCs w:val="28"/>
        </w:rPr>
      </w:pPr>
    </w:p>
    <w:p w:rsidR="00457DA0" w:rsidRPr="00E73C78" w:rsidRDefault="00457DA0" w:rsidP="00356C7C">
      <w:pPr>
        <w:pStyle w:val="a3"/>
        <w:spacing w:after="0" w:line="240" w:lineRule="auto"/>
        <w:ind w:left="0" w:firstLine="709"/>
        <w:jc w:val="both"/>
        <w:rPr>
          <w:rFonts w:ascii="Times New Roman" w:hAnsi="Times New Roman" w:cs="Times New Roman"/>
          <w:b/>
          <w:bCs/>
          <w:sz w:val="28"/>
          <w:szCs w:val="28"/>
        </w:rPr>
      </w:pPr>
      <w:r w:rsidRPr="00E73C78">
        <w:rPr>
          <w:rFonts w:ascii="Times New Roman" w:hAnsi="Times New Roman" w:cs="Times New Roman"/>
          <w:b/>
          <w:bCs/>
          <w:sz w:val="28"/>
          <w:szCs w:val="28"/>
        </w:rPr>
        <w:t>Лекция 21</w:t>
      </w:r>
    </w:p>
    <w:p w:rsidR="00457DA0" w:rsidRPr="00E73C78" w:rsidRDefault="00457DA0" w:rsidP="00356C7C">
      <w:pPr>
        <w:ind w:firstLine="709"/>
        <w:jc w:val="both"/>
        <w:rPr>
          <w:b/>
          <w:bCs/>
          <w:sz w:val="28"/>
          <w:szCs w:val="28"/>
        </w:rPr>
      </w:pPr>
      <w:r w:rsidRPr="00E73C78">
        <w:rPr>
          <w:b/>
          <w:bCs/>
          <w:sz w:val="28"/>
          <w:szCs w:val="28"/>
        </w:rPr>
        <w:t xml:space="preserve">Тема: Непрерывный приемочный контроль качества по альтернативному признаку. Основные требования. Непрерывный статистический приемочный контроль поставщика по альтернативному признаку. </w:t>
      </w:r>
    </w:p>
    <w:p w:rsidR="00457DA0" w:rsidRPr="00E73C78" w:rsidRDefault="00457DA0" w:rsidP="00356C7C">
      <w:pPr>
        <w:ind w:firstLine="709"/>
        <w:jc w:val="both"/>
        <w:rPr>
          <w:b/>
          <w:bCs/>
          <w:sz w:val="28"/>
          <w:szCs w:val="28"/>
        </w:rPr>
      </w:pPr>
    </w:p>
    <w:p w:rsidR="00457DA0" w:rsidRDefault="00457DA0" w:rsidP="00356C7C">
      <w:pPr>
        <w:ind w:firstLine="709"/>
        <w:jc w:val="both"/>
        <w:rPr>
          <w:b/>
          <w:bCs/>
          <w:sz w:val="28"/>
          <w:szCs w:val="28"/>
        </w:rPr>
      </w:pPr>
      <w:r w:rsidRPr="00E73C78">
        <w:rPr>
          <w:b/>
          <w:bCs/>
          <w:sz w:val="28"/>
          <w:szCs w:val="28"/>
        </w:rPr>
        <w:t>План лекции:</w:t>
      </w:r>
    </w:p>
    <w:p w:rsidR="00BC0E4C" w:rsidRPr="00931100" w:rsidRDefault="00BC0E4C" w:rsidP="00BE67A8">
      <w:pPr>
        <w:pStyle w:val="a3"/>
        <w:numPr>
          <w:ilvl w:val="0"/>
          <w:numId w:val="42"/>
        </w:numPr>
        <w:spacing w:after="0" w:line="240" w:lineRule="auto"/>
        <w:jc w:val="both"/>
        <w:rPr>
          <w:rFonts w:ascii="Times New Roman" w:hAnsi="Times New Roman" w:cs="Times New Roman"/>
          <w:bCs/>
          <w:sz w:val="28"/>
          <w:szCs w:val="28"/>
        </w:rPr>
      </w:pPr>
      <w:r w:rsidRPr="00931100">
        <w:rPr>
          <w:rFonts w:ascii="Times New Roman" w:hAnsi="Times New Roman" w:cs="Times New Roman"/>
          <w:bCs/>
          <w:sz w:val="28"/>
          <w:szCs w:val="28"/>
        </w:rPr>
        <w:t>Непрерывный приемочный контроль качества по альтернативному признаку.</w:t>
      </w:r>
    </w:p>
    <w:p w:rsidR="00BC0E4C" w:rsidRPr="00931100" w:rsidRDefault="00931100" w:rsidP="00BE67A8">
      <w:pPr>
        <w:pStyle w:val="a3"/>
        <w:numPr>
          <w:ilvl w:val="0"/>
          <w:numId w:val="42"/>
        </w:numPr>
        <w:spacing w:after="0" w:line="240" w:lineRule="auto"/>
        <w:jc w:val="both"/>
        <w:rPr>
          <w:rFonts w:ascii="Times New Roman" w:hAnsi="Times New Roman" w:cs="Times New Roman"/>
          <w:bCs/>
          <w:sz w:val="28"/>
          <w:szCs w:val="28"/>
        </w:rPr>
      </w:pPr>
      <w:r w:rsidRPr="00931100">
        <w:rPr>
          <w:rFonts w:ascii="Times New Roman" w:hAnsi="Times New Roman" w:cs="Times New Roman"/>
          <w:bCs/>
          <w:sz w:val="28"/>
          <w:szCs w:val="28"/>
        </w:rPr>
        <w:t>Основные требования непрерывного приемочного контроля качества по альтернативному признаку</w:t>
      </w:r>
    </w:p>
    <w:p w:rsidR="00457DA0" w:rsidRPr="00E73C78" w:rsidRDefault="00457DA0" w:rsidP="00DA143F">
      <w:pPr>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Показатели качества потока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Групповым показателем качества потока продукции является уровень не</w:t>
      </w:r>
      <w:r w:rsidRPr="00E73C78">
        <w:rPr>
          <w:color w:val="000000"/>
          <w:sz w:val="28"/>
          <w:szCs w:val="28"/>
          <w:shd w:val="clear" w:color="auto" w:fill="FFFFFF"/>
        </w:rPr>
        <w:t>соответствий. Уровень несоответствий следует определять в виде процента несоответ</w:t>
      </w:r>
      <w:r w:rsidRPr="00E73C78">
        <w:rPr>
          <w:color w:val="000000"/>
          <w:sz w:val="28"/>
          <w:szCs w:val="28"/>
        </w:rPr>
        <w:t>ствующих единиц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Нормирование качества потока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Для применения настоящего стандарта критерий качества потока продукции задается в виде значений</w:t>
      </w:r>
      <w:r w:rsidRPr="00E73C78">
        <w:rPr>
          <w:i/>
          <w:iCs/>
          <w:color w:val="000000"/>
          <w:sz w:val="28"/>
          <w:szCs w:val="28"/>
        </w:rPr>
        <w:t xml:space="preserve"> NQL</w:t>
      </w:r>
      <w:r w:rsidRPr="00E73C78">
        <w:rPr>
          <w:color w:val="000000"/>
          <w:sz w:val="28"/>
          <w:szCs w:val="28"/>
        </w:rPr>
        <w:t xml:space="preserve"> по отдельным видам или группам несоответствий.</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Нормативные уровни несоответствий</w:t>
      </w:r>
      <w:r w:rsidRPr="00E73C78">
        <w:rPr>
          <w:i/>
          <w:iCs/>
          <w:color w:val="000000"/>
          <w:sz w:val="28"/>
          <w:szCs w:val="28"/>
        </w:rPr>
        <w:t xml:space="preserve"> NQL</w:t>
      </w:r>
      <w:r w:rsidRPr="00E73C78">
        <w:rPr>
          <w:color w:val="000000"/>
          <w:sz w:val="28"/>
          <w:szCs w:val="28"/>
        </w:rPr>
        <w:t xml:space="preserve"> следует указывать:</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xml:space="preserve">- при контрактных ситуациях - в договоре на поставку, в протоколе соглашения между </w:t>
      </w:r>
      <w:r w:rsidRPr="00E73C78">
        <w:rPr>
          <w:color w:val="000000"/>
          <w:sz w:val="28"/>
          <w:szCs w:val="28"/>
          <w:shd w:val="clear" w:color="auto" w:fill="FFFFFF"/>
        </w:rPr>
        <w:t>потребителем и поставщиком, в технических условиях или в ином документе, определяю</w:t>
      </w:r>
      <w:r w:rsidRPr="00E73C78">
        <w:rPr>
          <w:color w:val="000000"/>
          <w:sz w:val="28"/>
          <w:szCs w:val="28"/>
        </w:rPr>
        <w:t>щем взаимоотношения потребителя и поставщика;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при выпуске продукции без контракта - в технических условиях, фирменных стандартах и документах системы качества;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lastRenderedPageBreak/>
        <w:t>- при внутрифирменном применении - в документах системы качества.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При составлении договора на поставку потребитель вправе преду</w:t>
      </w:r>
      <w:r w:rsidRPr="00E73C78">
        <w:rPr>
          <w:color w:val="000000"/>
          <w:sz w:val="28"/>
          <w:szCs w:val="28"/>
          <w:shd w:val="clear" w:color="auto" w:fill="FFFFFF"/>
        </w:rPr>
        <w:t xml:space="preserve">смотреть превентивные меры по компенсации поставщиком потерь потребителя, обусловленных нормируемым уровнем несоответствий: например поставку дополнительного числа единиц </w:t>
      </w:r>
      <w:r w:rsidRPr="00E73C78">
        <w:rPr>
          <w:color w:val="000000"/>
          <w:sz w:val="28"/>
          <w:szCs w:val="28"/>
        </w:rPr>
        <w:t>продукции («запас количества по качеству»), скидки с оптовых цен и т. д.</w:t>
      </w:r>
    </w:p>
    <w:p w:rsidR="00457DA0" w:rsidRPr="00E73C78" w:rsidRDefault="00457DA0" w:rsidP="00E947F0">
      <w:pPr>
        <w:widowControl w:val="0"/>
        <w:autoSpaceDE w:val="0"/>
        <w:autoSpaceDN w:val="0"/>
        <w:adjustRightInd w:val="0"/>
        <w:ind w:firstLine="709"/>
        <w:jc w:val="both"/>
        <w:rPr>
          <w:i/>
          <w:iCs/>
          <w:color w:val="000000"/>
          <w:sz w:val="28"/>
          <w:szCs w:val="28"/>
        </w:rPr>
      </w:pPr>
      <w:r w:rsidRPr="00E73C78">
        <w:rPr>
          <w:color w:val="000000"/>
          <w:sz w:val="28"/>
          <w:szCs w:val="28"/>
        </w:rPr>
        <w:t>Поток продукции признают соответствующим установленным требованиям, если фактический уровень несоответствий в потоке не превышает значения</w:t>
      </w:r>
      <w:r w:rsidRPr="00E73C78">
        <w:rPr>
          <w:i/>
          <w:iCs/>
          <w:color w:val="000000"/>
          <w:sz w:val="28"/>
          <w:szCs w:val="28"/>
        </w:rPr>
        <w:t xml:space="preserve"> NQL.</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Отбор единиц продукции для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Правила отбора для контроля единиц продукции из потока продукции — по ГОСТ 18321.</w:t>
      </w:r>
    </w:p>
    <w:p w:rsidR="00457DA0" w:rsidRPr="00E73C78" w:rsidRDefault="00457DA0" w:rsidP="00E947F0">
      <w:pPr>
        <w:widowControl w:val="0"/>
        <w:autoSpaceDE w:val="0"/>
        <w:autoSpaceDN w:val="0"/>
        <w:adjustRightInd w:val="0"/>
        <w:ind w:firstLine="709"/>
        <w:jc w:val="both"/>
        <w:rPr>
          <w:b/>
          <w:bCs/>
          <w:color w:val="000000"/>
          <w:sz w:val="28"/>
          <w:szCs w:val="28"/>
        </w:rPr>
      </w:pPr>
      <w:r w:rsidRPr="00E73C78">
        <w:rPr>
          <w:b/>
          <w:bCs/>
          <w:color w:val="000000"/>
          <w:sz w:val="28"/>
          <w:szCs w:val="28"/>
        </w:rPr>
        <w:t>Непрерывный статистический приемочный контроль поставщика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Ограничение риска другой стороны (риска потребителя при контроле поставщика)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xml:space="preserve">План НСПК, применяемый поставщиком, должен удовлетворять ограничению на </w:t>
      </w:r>
      <w:r w:rsidRPr="00E73C78">
        <w:rPr>
          <w:color w:val="000000"/>
          <w:sz w:val="28"/>
          <w:szCs w:val="28"/>
          <w:shd w:val="clear" w:color="auto" w:fill="FFFFFF"/>
        </w:rPr>
        <w:t>риск потребителя при контроле поставщика. В контрактных ситуациях право назначения ограничения на риск потребителя при контроле поставщика принадлежит потребителю. Это ограничение указывают в договоре на поставку или ином документе, являющемся обязательным при</w:t>
      </w:r>
      <w:r w:rsidRPr="00E73C78">
        <w:rPr>
          <w:color w:val="000000"/>
          <w:sz w:val="28"/>
          <w:szCs w:val="28"/>
        </w:rPr>
        <w:t>ложением к договору.</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xml:space="preserve">При выпуске продукции без контракта ограничение на риск потребителя при контроле </w:t>
      </w:r>
      <w:r w:rsidRPr="00E73C78">
        <w:rPr>
          <w:color w:val="000000"/>
          <w:sz w:val="28"/>
          <w:szCs w:val="28"/>
          <w:shd w:val="clear" w:color="auto" w:fill="FFFFFF"/>
        </w:rPr>
        <w:t>поставщика может устанавливать орган по сертификации, выдавший сертификат на продукцию или систему качества. В иных случаях при выпуске продукции без контракта ограничение на риск потребителя при контроле поставщика должен устанавливать поставщик в технических условиях. При этом поставщику следует учитывать требования обществ защиты прав потребителя и иных общественных организаций по</w:t>
      </w:r>
      <w:r w:rsidRPr="00E73C78">
        <w:rPr>
          <w:color w:val="000000"/>
          <w:sz w:val="28"/>
          <w:szCs w:val="28"/>
        </w:rPr>
        <w:t>требителей.</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Для целей применения настоящего стан</w:t>
      </w:r>
      <w:r>
        <w:rPr>
          <w:color w:val="000000"/>
          <w:sz w:val="28"/>
          <w:szCs w:val="28"/>
        </w:rPr>
        <w:t>дарта ограничение на риск потре</w:t>
      </w:r>
      <w:r w:rsidRPr="00E73C78">
        <w:rPr>
          <w:color w:val="000000"/>
          <w:sz w:val="28"/>
          <w:szCs w:val="28"/>
        </w:rPr>
        <w:t>бителя при контроле поставщика должно быть указано либо в виде нормативного</w:t>
      </w:r>
      <w:r>
        <w:rPr>
          <w:color w:val="000000"/>
          <w:sz w:val="28"/>
          <w:szCs w:val="28"/>
        </w:rPr>
        <w:t xml:space="preserve"> </w:t>
      </w:r>
      <w:r w:rsidRPr="00E73C78">
        <w:rPr>
          <w:color w:val="000000"/>
          <w:sz w:val="28"/>
          <w:szCs w:val="28"/>
          <w:shd w:val="clear" w:color="auto" w:fill="FFFFFF"/>
        </w:rPr>
        <w:t>значения риска потребител</w:t>
      </w:r>
      <w:r>
        <w:rPr>
          <w:color w:val="000000"/>
          <w:sz w:val="28"/>
          <w:szCs w:val="28"/>
          <w:shd w:val="clear" w:color="auto" w:fill="FFFFFF"/>
        </w:rPr>
        <w:t>я βо, либо в ви</w:t>
      </w:r>
      <w:r w:rsidRPr="00E73C78">
        <w:rPr>
          <w:color w:val="000000"/>
          <w:sz w:val="28"/>
          <w:szCs w:val="28"/>
          <w:shd w:val="clear" w:color="auto" w:fill="FFFFFF"/>
        </w:rPr>
        <w:t>де степени доверия в соответствии с табли</w:t>
      </w:r>
      <w:r w:rsidRPr="00E73C78">
        <w:rPr>
          <w:color w:val="000000"/>
          <w:sz w:val="28"/>
          <w:szCs w:val="28"/>
        </w:rPr>
        <w:t xml:space="preserve">цей 1. </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Выбор степени доверия необходимо осущес</w:t>
      </w:r>
      <w:r>
        <w:rPr>
          <w:color w:val="000000"/>
          <w:sz w:val="28"/>
          <w:szCs w:val="28"/>
        </w:rPr>
        <w:t>твлять в зависимости от всей до</w:t>
      </w:r>
      <w:r w:rsidRPr="00E73C78">
        <w:rPr>
          <w:color w:val="000000"/>
          <w:sz w:val="28"/>
          <w:szCs w:val="28"/>
        </w:rPr>
        <w:t>полнительной информации о поставщике и качестве его продукции. Описание ситуаций</w:t>
      </w:r>
      <w:r>
        <w:rPr>
          <w:color w:val="000000"/>
          <w:sz w:val="28"/>
          <w:szCs w:val="28"/>
        </w:rPr>
        <w:t xml:space="preserve"> </w:t>
      </w:r>
      <w:r w:rsidRPr="00E73C78">
        <w:rPr>
          <w:color w:val="000000"/>
          <w:sz w:val="28"/>
          <w:szCs w:val="28"/>
        </w:rPr>
        <w:t>для выбора степеней доверия или βо в таблице 1 является рекомендуемым.</w:t>
      </w:r>
    </w:p>
    <w:p w:rsidR="00457DA0"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Если нормативное значение риска потребителя не установлено, то необходимо применять значение β0 = 0,25 (степень доверия Т3).</w:t>
      </w:r>
    </w:p>
    <w:p w:rsidR="00931100" w:rsidRPr="00E73C78" w:rsidRDefault="00931100" w:rsidP="00E947F0">
      <w:pPr>
        <w:widowControl w:val="0"/>
        <w:autoSpaceDE w:val="0"/>
        <w:autoSpaceDN w:val="0"/>
        <w:adjustRightInd w:val="0"/>
        <w:ind w:firstLine="709"/>
        <w:jc w:val="both"/>
        <w:rPr>
          <w:sz w:val="28"/>
          <w:szCs w:val="28"/>
        </w:rPr>
      </w:pPr>
    </w:p>
    <w:p w:rsidR="00BA0AD1" w:rsidRDefault="00BA0AD1">
      <w:pPr>
        <w:rPr>
          <w:sz w:val="28"/>
          <w:szCs w:val="28"/>
        </w:rPr>
      </w:pPr>
      <w:r>
        <w:rPr>
          <w:sz w:val="28"/>
          <w:szCs w:val="28"/>
        </w:rPr>
        <w:br w:type="page"/>
      </w:r>
    </w:p>
    <w:p w:rsidR="00457DA0" w:rsidRPr="00E73C78" w:rsidRDefault="00457DA0" w:rsidP="00DA143F">
      <w:pPr>
        <w:ind w:firstLine="709"/>
        <w:jc w:val="both"/>
        <w:rPr>
          <w:sz w:val="28"/>
          <w:szCs w:val="28"/>
        </w:rPr>
      </w:pPr>
    </w:p>
    <w:tbl>
      <w:tblPr>
        <w:tblW w:w="0" w:type="auto"/>
        <w:tblInd w:w="10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380"/>
        <w:gridCol w:w="2266"/>
      </w:tblGrid>
      <w:tr w:rsidR="00457DA0" w:rsidTr="00BC0E4C">
        <w:tc>
          <w:tcPr>
            <w:tcW w:w="6380" w:type="dxa"/>
          </w:tcPr>
          <w:p w:rsidR="00457DA0" w:rsidRPr="00CD274E" w:rsidRDefault="00457DA0" w:rsidP="00DC4FD3">
            <w:pPr>
              <w:jc w:val="center"/>
            </w:pPr>
            <w:r w:rsidRPr="00DC4FD3">
              <w:rPr>
                <w:color w:val="000000"/>
              </w:rPr>
              <w:t>Степень доверия</w:t>
            </w:r>
          </w:p>
        </w:tc>
        <w:tc>
          <w:tcPr>
            <w:tcW w:w="2266" w:type="dxa"/>
          </w:tcPr>
          <w:p w:rsidR="00457DA0" w:rsidRPr="00CD274E" w:rsidRDefault="00457DA0" w:rsidP="00DC4FD3">
            <w:pPr>
              <w:widowControl w:val="0"/>
              <w:autoSpaceDE w:val="0"/>
              <w:autoSpaceDN w:val="0"/>
              <w:adjustRightInd w:val="0"/>
              <w:spacing w:line="277" w:lineRule="exact"/>
              <w:jc w:val="center"/>
            </w:pPr>
            <w:r w:rsidRPr="00DC4FD3">
              <w:rPr>
                <w:color w:val="000000"/>
              </w:rPr>
              <w:t>Нормативное значение риска потребителя β0</w:t>
            </w:r>
          </w:p>
        </w:tc>
      </w:tr>
      <w:tr w:rsidR="00457DA0" w:rsidTr="00BC0E4C">
        <w:tc>
          <w:tcPr>
            <w:tcW w:w="6380" w:type="dxa"/>
          </w:tcPr>
          <w:p w:rsidR="00457DA0" w:rsidRPr="00DC4FD3" w:rsidRDefault="00457DA0" w:rsidP="00DC4FD3">
            <w:pPr>
              <w:widowControl w:val="0"/>
              <w:autoSpaceDE w:val="0"/>
              <w:autoSpaceDN w:val="0"/>
              <w:adjustRightInd w:val="0"/>
              <w:spacing w:line="277" w:lineRule="exact"/>
              <w:ind w:firstLine="709"/>
              <w:jc w:val="both"/>
              <w:rPr>
                <w:color w:val="000000"/>
              </w:rPr>
            </w:pPr>
            <w:r w:rsidRPr="00DC4FD3">
              <w:rPr>
                <w:color w:val="000000"/>
              </w:rPr>
              <w:t>Т1 - требование сплошного контроля продукции перед поставкой потребителю</w:t>
            </w:r>
          </w:p>
          <w:p w:rsidR="00457DA0" w:rsidRPr="00DC4FD3" w:rsidRDefault="00457DA0" w:rsidP="00DC4FD3">
            <w:pPr>
              <w:widowControl w:val="0"/>
              <w:autoSpaceDE w:val="0"/>
              <w:autoSpaceDN w:val="0"/>
              <w:adjustRightInd w:val="0"/>
              <w:spacing w:line="276" w:lineRule="exact"/>
              <w:ind w:firstLine="709"/>
              <w:jc w:val="both"/>
              <w:rPr>
                <w:color w:val="000000"/>
              </w:rPr>
            </w:pPr>
            <w:r w:rsidRPr="00DC4FD3">
              <w:rPr>
                <w:color w:val="000000"/>
              </w:rPr>
              <w:t>Т2 - отсутствие надежной информации о возможностях поставщика обеспечить требуемое качество или информация о низком качестве его поставок, отрицательные отзывы других потребителей</w:t>
            </w:r>
          </w:p>
          <w:p w:rsidR="00457DA0" w:rsidRPr="00DC4FD3" w:rsidRDefault="00457DA0" w:rsidP="00DC4FD3">
            <w:pPr>
              <w:widowControl w:val="0"/>
              <w:autoSpaceDE w:val="0"/>
              <w:autoSpaceDN w:val="0"/>
              <w:adjustRightInd w:val="0"/>
              <w:spacing w:line="276" w:lineRule="exact"/>
              <w:ind w:firstLine="709"/>
              <w:jc w:val="both"/>
              <w:rPr>
                <w:color w:val="000000"/>
              </w:rPr>
            </w:pPr>
            <w:r w:rsidRPr="00DC4FD3">
              <w:rPr>
                <w:color w:val="000000"/>
              </w:rPr>
              <w:t>ТЗ - отсутствие сертификата на продукцию и систему обеспечения качества, отсутствие собственного опыта заказов у данного поставщика, отсутствие процедур статистического управления технологическими процессами, но при учете косвенной положительной информации от других потребителей или обществ потребителей</w:t>
            </w:r>
          </w:p>
          <w:p w:rsidR="00457DA0" w:rsidRPr="00DC4FD3" w:rsidRDefault="00457DA0" w:rsidP="00DC4FD3">
            <w:pPr>
              <w:widowControl w:val="0"/>
              <w:autoSpaceDE w:val="0"/>
              <w:autoSpaceDN w:val="0"/>
              <w:adjustRightInd w:val="0"/>
              <w:spacing w:line="276" w:lineRule="exact"/>
              <w:ind w:firstLine="709"/>
              <w:jc w:val="both"/>
              <w:rPr>
                <w:color w:val="000000"/>
              </w:rPr>
            </w:pPr>
            <w:r w:rsidRPr="00DC4FD3">
              <w:rPr>
                <w:color w:val="000000"/>
              </w:rPr>
              <w:t>Т4 - отсутствие у поставщика сертификата на систему обеспечения качества, но при наличии сертификата на продукцию и продолжительного периода поставок продукции удовлетворительного качества, положительная оценка системы качества самим потребителем, внедрение статистического управления технологическими процессами на отдельных этапах производства</w:t>
            </w:r>
          </w:p>
          <w:p w:rsidR="00457DA0" w:rsidRPr="00CD274E" w:rsidRDefault="00457DA0" w:rsidP="00DC4FD3">
            <w:pPr>
              <w:widowControl w:val="0"/>
              <w:autoSpaceDE w:val="0"/>
              <w:autoSpaceDN w:val="0"/>
              <w:adjustRightInd w:val="0"/>
              <w:spacing w:line="276" w:lineRule="exact"/>
              <w:ind w:firstLine="709"/>
              <w:jc w:val="both"/>
            </w:pPr>
            <w:r w:rsidRPr="00DC4FD3">
              <w:rPr>
                <w:color w:val="000000"/>
              </w:rPr>
              <w:t>Т5 - наличие сертификата на систему обеспечения качества по СТ РК ИСО 9004, применение поставщиком процедур статистического управления технологическими процессами, долговременные поставки высококачественной продукции и т. д.</w:t>
            </w:r>
          </w:p>
        </w:tc>
        <w:tc>
          <w:tcPr>
            <w:tcW w:w="2266" w:type="dxa"/>
          </w:tcPr>
          <w:p w:rsidR="00457DA0" w:rsidRPr="00DC4FD3" w:rsidRDefault="00457DA0" w:rsidP="00DC4FD3">
            <w:pPr>
              <w:widowControl w:val="0"/>
              <w:autoSpaceDE w:val="0"/>
              <w:autoSpaceDN w:val="0"/>
              <w:adjustRightInd w:val="0"/>
              <w:spacing w:line="553" w:lineRule="exact"/>
              <w:jc w:val="center"/>
              <w:rPr>
                <w:color w:val="000000"/>
              </w:rPr>
            </w:pPr>
            <w:r w:rsidRPr="00DC4FD3">
              <w:rPr>
                <w:color w:val="000000"/>
              </w:rPr>
              <w:t>0</w:t>
            </w:r>
          </w:p>
          <w:p w:rsidR="00457DA0" w:rsidRPr="00DC4FD3" w:rsidRDefault="00457DA0" w:rsidP="00DC4FD3">
            <w:pPr>
              <w:widowControl w:val="0"/>
              <w:autoSpaceDE w:val="0"/>
              <w:autoSpaceDN w:val="0"/>
              <w:adjustRightInd w:val="0"/>
              <w:spacing w:line="827" w:lineRule="exact"/>
              <w:jc w:val="center"/>
              <w:rPr>
                <w:color w:val="000000"/>
              </w:rPr>
            </w:pPr>
            <w:r w:rsidRPr="00DC4FD3">
              <w:rPr>
                <w:color w:val="000000"/>
              </w:rPr>
              <w:t>0,1</w:t>
            </w:r>
          </w:p>
          <w:p w:rsidR="00457DA0" w:rsidRPr="00DC4FD3" w:rsidRDefault="00457DA0" w:rsidP="00DC4FD3">
            <w:pPr>
              <w:widowControl w:val="0"/>
              <w:autoSpaceDE w:val="0"/>
              <w:autoSpaceDN w:val="0"/>
              <w:adjustRightInd w:val="0"/>
              <w:spacing w:line="1655" w:lineRule="exact"/>
              <w:jc w:val="center"/>
              <w:rPr>
                <w:color w:val="000000"/>
              </w:rPr>
            </w:pPr>
            <w:r w:rsidRPr="00DC4FD3">
              <w:rPr>
                <w:color w:val="000000"/>
              </w:rPr>
              <w:t>0,25</w:t>
            </w:r>
          </w:p>
          <w:p w:rsidR="00457DA0" w:rsidRPr="00DC4FD3" w:rsidRDefault="00457DA0" w:rsidP="00DC4FD3">
            <w:pPr>
              <w:widowControl w:val="0"/>
              <w:autoSpaceDE w:val="0"/>
              <w:autoSpaceDN w:val="0"/>
              <w:adjustRightInd w:val="0"/>
              <w:spacing w:line="1930" w:lineRule="exact"/>
              <w:jc w:val="center"/>
              <w:rPr>
                <w:color w:val="000000"/>
              </w:rPr>
            </w:pPr>
            <w:r w:rsidRPr="00DC4FD3">
              <w:rPr>
                <w:color w:val="000000"/>
              </w:rPr>
              <w:t>0,5</w:t>
            </w:r>
          </w:p>
          <w:p w:rsidR="00457DA0" w:rsidRPr="00DC4FD3" w:rsidRDefault="00457DA0" w:rsidP="00DC4FD3">
            <w:pPr>
              <w:jc w:val="center"/>
              <w:rPr>
                <w:color w:val="000000"/>
              </w:rPr>
            </w:pPr>
          </w:p>
          <w:p w:rsidR="00457DA0" w:rsidRPr="00DC4FD3" w:rsidRDefault="00457DA0" w:rsidP="00DC4FD3">
            <w:pPr>
              <w:jc w:val="center"/>
              <w:rPr>
                <w:color w:val="000000"/>
              </w:rPr>
            </w:pPr>
          </w:p>
          <w:p w:rsidR="00457DA0" w:rsidRPr="00DC4FD3" w:rsidRDefault="00457DA0" w:rsidP="00DC4FD3">
            <w:pPr>
              <w:jc w:val="center"/>
              <w:rPr>
                <w:color w:val="000000"/>
              </w:rPr>
            </w:pPr>
          </w:p>
          <w:p w:rsidR="00457DA0" w:rsidRPr="00CD274E" w:rsidRDefault="00457DA0" w:rsidP="00DC4FD3">
            <w:pPr>
              <w:jc w:val="center"/>
            </w:pPr>
            <w:r w:rsidRPr="00DC4FD3">
              <w:rPr>
                <w:color w:val="000000"/>
              </w:rPr>
              <w:t>0,75</w:t>
            </w:r>
          </w:p>
        </w:tc>
      </w:tr>
    </w:tbl>
    <w:p w:rsidR="00457DA0" w:rsidRPr="00E73C78" w:rsidRDefault="00457DA0" w:rsidP="00CB24B9">
      <w:pPr>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Приемка отдельных единиц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При применении поставщиком НСПК решение о возможности приемки и поставки</w:t>
      </w:r>
      <w:r>
        <w:rPr>
          <w:color w:val="000000"/>
          <w:sz w:val="28"/>
          <w:szCs w:val="28"/>
        </w:rPr>
        <w:t xml:space="preserve"> </w:t>
      </w:r>
      <w:r w:rsidRPr="00E73C78">
        <w:rPr>
          <w:color w:val="000000"/>
          <w:sz w:val="28"/>
          <w:szCs w:val="28"/>
          <w:shd w:val="clear" w:color="auto" w:fill="FFFFFF"/>
        </w:rPr>
        <w:t>отдельных единиц продукции потребителю без контр</w:t>
      </w:r>
      <w:r>
        <w:rPr>
          <w:color w:val="000000"/>
          <w:sz w:val="28"/>
          <w:szCs w:val="28"/>
          <w:shd w:val="clear" w:color="auto" w:fill="FFFFFF"/>
        </w:rPr>
        <w:t>оля принимается только по прави</w:t>
      </w:r>
      <w:r w:rsidRPr="00E73C78">
        <w:rPr>
          <w:color w:val="000000"/>
          <w:sz w:val="28"/>
          <w:szCs w:val="28"/>
          <w:shd w:val="clear" w:color="auto" w:fill="FFFFFF"/>
        </w:rPr>
        <w:t>лам допустимых планов НСПК поставщика</w:t>
      </w:r>
      <w:r>
        <w:rPr>
          <w:color w:val="000000"/>
          <w:sz w:val="28"/>
          <w:szCs w:val="28"/>
          <w:shd w:val="clear" w:color="auto" w:fill="FFFFFF"/>
        </w:rPr>
        <w:t>.</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Допустимые планы НСПК поставщика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План НСПК поставщика является допустимым, если максимальное значение</w:t>
      </w:r>
      <w:r>
        <w:rPr>
          <w:color w:val="000000"/>
          <w:sz w:val="28"/>
          <w:szCs w:val="28"/>
        </w:rPr>
        <w:t xml:space="preserve"> </w:t>
      </w:r>
      <w:r w:rsidRPr="00E73C78">
        <w:rPr>
          <w:color w:val="000000"/>
          <w:sz w:val="28"/>
          <w:szCs w:val="28"/>
          <w:shd w:val="clear" w:color="auto" w:fill="FFFFFF"/>
        </w:rPr>
        <w:t>средней доли единиц продукции, принимаемых без контроля по данному плану при</w:t>
      </w:r>
      <w:r>
        <w:rPr>
          <w:color w:val="000000"/>
          <w:sz w:val="28"/>
          <w:szCs w:val="28"/>
          <w:shd w:val="clear" w:color="auto" w:fill="FFFFFF"/>
        </w:rPr>
        <w:t xml:space="preserve"> </w:t>
      </w:r>
      <w:r w:rsidRPr="00E73C78">
        <w:rPr>
          <w:color w:val="000000"/>
          <w:sz w:val="28"/>
          <w:szCs w:val="28"/>
          <w:shd w:val="clear" w:color="auto" w:fill="FFFFFF"/>
        </w:rPr>
        <w:t>уровне несоответствий в поток е продукции выше</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не превышает установленного</w:t>
      </w:r>
      <w:r>
        <w:rPr>
          <w:color w:val="000000"/>
          <w:sz w:val="28"/>
          <w:szCs w:val="28"/>
          <w:shd w:val="clear" w:color="auto" w:fill="FFFFFF"/>
        </w:rPr>
        <w:t xml:space="preserve"> </w:t>
      </w:r>
      <w:r w:rsidRPr="00E73C78">
        <w:rPr>
          <w:color w:val="000000"/>
          <w:sz w:val="28"/>
          <w:szCs w:val="28"/>
        </w:rPr>
        <w:t>нормативного значения риска потребителя.</w:t>
      </w:r>
    </w:p>
    <w:p w:rsidR="00457DA0" w:rsidRDefault="00457DA0" w:rsidP="00E947F0">
      <w:pPr>
        <w:ind w:firstLine="709"/>
        <w:jc w:val="both"/>
        <w:rPr>
          <w:sz w:val="28"/>
          <w:szCs w:val="28"/>
        </w:rPr>
      </w:pPr>
    </w:p>
    <w:p w:rsidR="00457DA0" w:rsidRPr="00FB105A" w:rsidRDefault="00457DA0" w:rsidP="00921BBC">
      <w:pPr>
        <w:shd w:val="clear" w:color="auto" w:fill="FFFFFF"/>
        <w:ind w:firstLine="709"/>
        <w:jc w:val="both"/>
        <w:rPr>
          <w:b/>
          <w:bCs/>
          <w:sz w:val="28"/>
          <w:szCs w:val="28"/>
        </w:rPr>
      </w:pPr>
      <w:r w:rsidRPr="00FB105A">
        <w:rPr>
          <w:b/>
          <w:bCs/>
          <w:sz w:val="28"/>
          <w:szCs w:val="28"/>
        </w:rPr>
        <w:t>Контрольные вопросы:</w:t>
      </w:r>
    </w:p>
    <w:p w:rsidR="00931100" w:rsidRPr="00FB105A" w:rsidRDefault="00931100" w:rsidP="00FB105A">
      <w:pPr>
        <w:pStyle w:val="a3"/>
        <w:widowControl w:val="0"/>
        <w:numPr>
          <w:ilvl w:val="0"/>
          <w:numId w:val="47"/>
        </w:numPr>
        <w:autoSpaceDE w:val="0"/>
        <w:autoSpaceDN w:val="0"/>
        <w:adjustRightInd w:val="0"/>
        <w:spacing w:after="0" w:line="240" w:lineRule="auto"/>
        <w:jc w:val="both"/>
        <w:rPr>
          <w:rFonts w:ascii="Times New Roman" w:hAnsi="Times New Roman" w:cs="Times New Roman"/>
          <w:sz w:val="28"/>
          <w:szCs w:val="28"/>
        </w:rPr>
      </w:pPr>
      <w:r w:rsidRPr="00FB105A">
        <w:rPr>
          <w:rFonts w:ascii="Times New Roman" w:hAnsi="Times New Roman" w:cs="Times New Roman"/>
          <w:sz w:val="28"/>
          <w:szCs w:val="28"/>
        </w:rPr>
        <w:t>Какие условия и процедуры учитываются при применении статистического приемочного контроля по количественному признаку?</w:t>
      </w:r>
    </w:p>
    <w:p w:rsidR="00931100" w:rsidRPr="00FB105A" w:rsidRDefault="00931100" w:rsidP="00FB105A">
      <w:pPr>
        <w:pStyle w:val="a3"/>
        <w:widowControl w:val="0"/>
        <w:numPr>
          <w:ilvl w:val="0"/>
          <w:numId w:val="47"/>
        </w:numPr>
        <w:autoSpaceDE w:val="0"/>
        <w:autoSpaceDN w:val="0"/>
        <w:adjustRightInd w:val="0"/>
        <w:spacing w:after="0" w:line="240" w:lineRule="auto"/>
        <w:jc w:val="both"/>
        <w:rPr>
          <w:rFonts w:ascii="Times New Roman" w:hAnsi="Times New Roman" w:cs="Times New Roman"/>
          <w:sz w:val="28"/>
          <w:szCs w:val="28"/>
        </w:rPr>
      </w:pPr>
      <w:r w:rsidRPr="00FB105A">
        <w:rPr>
          <w:rFonts w:ascii="Times New Roman" w:hAnsi="Times New Roman" w:cs="Times New Roman"/>
          <w:sz w:val="28"/>
          <w:szCs w:val="28"/>
        </w:rPr>
        <w:t>На основании использования каких методов принимаются решения статистического приемочного контроля по количественному признаку?</w:t>
      </w:r>
    </w:p>
    <w:p w:rsidR="00931100" w:rsidRPr="00FB105A" w:rsidRDefault="00931100" w:rsidP="00FB105A">
      <w:pPr>
        <w:pStyle w:val="a3"/>
        <w:widowControl w:val="0"/>
        <w:numPr>
          <w:ilvl w:val="0"/>
          <w:numId w:val="47"/>
        </w:numPr>
        <w:autoSpaceDE w:val="0"/>
        <w:autoSpaceDN w:val="0"/>
        <w:adjustRightInd w:val="0"/>
        <w:spacing w:after="0" w:line="240" w:lineRule="auto"/>
        <w:jc w:val="both"/>
        <w:rPr>
          <w:rFonts w:ascii="Times New Roman" w:hAnsi="Times New Roman" w:cs="Times New Roman"/>
          <w:sz w:val="28"/>
          <w:szCs w:val="28"/>
        </w:rPr>
      </w:pPr>
      <w:r w:rsidRPr="00FB105A">
        <w:rPr>
          <w:rFonts w:ascii="Times New Roman" w:hAnsi="Times New Roman" w:cs="Times New Roman"/>
          <w:sz w:val="28"/>
          <w:szCs w:val="28"/>
        </w:rPr>
        <w:lastRenderedPageBreak/>
        <w:t xml:space="preserve">Какие виды контроля предусматриваются при использовании схем статистического приемочного контроля по </w:t>
      </w:r>
      <w:r w:rsidRPr="00FB105A">
        <w:rPr>
          <w:rFonts w:ascii="Times New Roman" w:hAnsi="Times New Roman" w:cs="Times New Roman"/>
          <w:sz w:val="28"/>
          <w:szCs w:val="28"/>
          <w:shd w:val="clear" w:color="auto" w:fill="FFFFFF"/>
        </w:rPr>
        <w:t>количественному признаку?</w:t>
      </w:r>
    </w:p>
    <w:p w:rsidR="00931100" w:rsidRPr="00FB105A" w:rsidRDefault="00931100" w:rsidP="00921BBC">
      <w:pPr>
        <w:shd w:val="clear" w:color="auto" w:fill="FFFFFF"/>
        <w:ind w:firstLine="709"/>
        <w:jc w:val="both"/>
        <w:rPr>
          <w:b/>
          <w:bCs/>
          <w:sz w:val="28"/>
          <w:szCs w:val="28"/>
        </w:rPr>
      </w:pPr>
    </w:p>
    <w:p w:rsidR="00457DA0" w:rsidRPr="00E73C78" w:rsidRDefault="00457DA0" w:rsidP="00921BBC">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22</w:t>
      </w:r>
    </w:p>
    <w:p w:rsidR="00457DA0" w:rsidRPr="00921BBC" w:rsidRDefault="00457DA0" w:rsidP="00921BBC">
      <w:pPr>
        <w:ind w:firstLine="709"/>
        <w:jc w:val="both"/>
        <w:rPr>
          <w:b/>
          <w:bCs/>
          <w:sz w:val="28"/>
          <w:szCs w:val="28"/>
        </w:rPr>
      </w:pPr>
      <w:r w:rsidRPr="00872C7C">
        <w:rPr>
          <w:b/>
          <w:bCs/>
          <w:sz w:val="28"/>
          <w:szCs w:val="28"/>
        </w:rPr>
        <w:t xml:space="preserve">Тема: </w:t>
      </w:r>
      <w:r w:rsidRPr="00921BBC">
        <w:rPr>
          <w:b/>
          <w:bCs/>
          <w:sz w:val="28"/>
          <w:szCs w:val="28"/>
        </w:rPr>
        <w:t xml:space="preserve">Статистический приемочный контроль потребителя и третьей стороны по альтернативному признаку. </w:t>
      </w:r>
    </w:p>
    <w:p w:rsidR="00457DA0" w:rsidRPr="00D514D6" w:rsidRDefault="00457DA0" w:rsidP="00921BBC">
      <w:pPr>
        <w:ind w:firstLine="709"/>
        <w:jc w:val="both"/>
        <w:rPr>
          <w:b/>
          <w:bCs/>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Контроль потребителя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xml:space="preserve">Потребитель для решения своих внутренних </w:t>
      </w:r>
      <w:r>
        <w:rPr>
          <w:color w:val="000000"/>
          <w:sz w:val="28"/>
          <w:szCs w:val="28"/>
        </w:rPr>
        <w:t>задач может применять любые пла</w:t>
      </w:r>
      <w:r w:rsidRPr="00E73C78">
        <w:rPr>
          <w:color w:val="000000"/>
          <w:sz w:val="28"/>
          <w:szCs w:val="28"/>
        </w:rPr>
        <w:t>ны НСПК для входного контроля продукции, поступившей от поставщика.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При обнаружении несоответствия единиц продукции по усмотрению потребителя</w:t>
      </w:r>
      <w:r>
        <w:rPr>
          <w:color w:val="000000"/>
          <w:sz w:val="28"/>
          <w:szCs w:val="28"/>
        </w:rPr>
        <w:t xml:space="preserve"> </w:t>
      </w:r>
      <w:r w:rsidRPr="00E73C78">
        <w:rPr>
          <w:color w:val="000000"/>
          <w:sz w:val="28"/>
          <w:szCs w:val="28"/>
          <w:shd w:val="clear" w:color="auto" w:fill="FFFFFF"/>
        </w:rPr>
        <w:t>продукция может быть использована по назначению</w:t>
      </w:r>
      <w:r>
        <w:rPr>
          <w:color w:val="000000"/>
          <w:sz w:val="28"/>
          <w:szCs w:val="28"/>
          <w:shd w:val="clear" w:color="auto" w:fill="FFFFFF"/>
        </w:rPr>
        <w:t>, возвращена поставщику для уст</w:t>
      </w:r>
      <w:r w:rsidRPr="00E73C78">
        <w:rPr>
          <w:color w:val="000000"/>
          <w:sz w:val="28"/>
          <w:szCs w:val="28"/>
          <w:shd w:val="clear" w:color="auto" w:fill="FFFFFF"/>
        </w:rPr>
        <w:t>ранения несоответствия за счет поставщика или возвращена с возмещением ущерба,</w:t>
      </w:r>
      <w:r>
        <w:rPr>
          <w:color w:val="000000"/>
          <w:sz w:val="28"/>
          <w:szCs w:val="28"/>
          <w:shd w:val="clear" w:color="auto" w:fill="FFFFFF"/>
        </w:rPr>
        <w:t xml:space="preserve"> </w:t>
      </w:r>
      <w:r w:rsidRPr="00E73C78">
        <w:rPr>
          <w:color w:val="000000"/>
          <w:sz w:val="28"/>
          <w:szCs w:val="28"/>
        </w:rPr>
        <w:t>если иные правила не указаны в договоре.</w:t>
      </w:r>
    </w:p>
    <w:p w:rsidR="00457DA0" w:rsidRPr="00E73C78" w:rsidRDefault="00457DA0" w:rsidP="00E947F0">
      <w:pPr>
        <w:widowControl w:val="0"/>
        <w:autoSpaceDE w:val="0"/>
        <w:autoSpaceDN w:val="0"/>
        <w:adjustRightInd w:val="0"/>
        <w:ind w:firstLine="709"/>
        <w:jc w:val="both"/>
        <w:rPr>
          <w:color w:val="000000"/>
          <w:sz w:val="28"/>
          <w:szCs w:val="28"/>
          <w:shd w:val="clear" w:color="auto" w:fill="FFFFFF"/>
        </w:rPr>
      </w:pPr>
      <w:r w:rsidRPr="00E73C78">
        <w:rPr>
          <w:color w:val="000000"/>
          <w:sz w:val="28"/>
          <w:szCs w:val="28"/>
        </w:rPr>
        <w:t>Претензии к поставщику в отношении качест</w:t>
      </w:r>
      <w:r>
        <w:rPr>
          <w:color w:val="000000"/>
          <w:sz w:val="28"/>
          <w:szCs w:val="28"/>
        </w:rPr>
        <w:t>ва совокупности поступившей про</w:t>
      </w:r>
      <w:r w:rsidRPr="00E73C78">
        <w:rPr>
          <w:color w:val="000000"/>
          <w:sz w:val="28"/>
          <w:szCs w:val="28"/>
          <w:shd w:val="clear" w:color="auto" w:fill="FFFFFF"/>
        </w:rPr>
        <w:t>дукции могут быть предъявлены только при условии</w:t>
      </w:r>
      <w:r>
        <w:rPr>
          <w:color w:val="000000"/>
          <w:sz w:val="28"/>
          <w:szCs w:val="28"/>
          <w:shd w:val="clear" w:color="auto" w:fill="FFFFFF"/>
        </w:rPr>
        <w:t xml:space="preserve"> формирования ее в партию и про</w:t>
      </w:r>
      <w:r w:rsidRPr="00E73C78">
        <w:rPr>
          <w:color w:val="000000"/>
          <w:sz w:val="28"/>
          <w:szCs w:val="28"/>
          <w:shd w:val="clear" w:color="auto" w:fill="FFFFFF"/>
        </w:rPr>
        <w:t>ведения выборочного входного контроля этой партии</w:t>
      </w:r>
      <w:r>
        <w:rPr>
          <w:color w:val="000000"/>
          <w:sz w:val="28"/>
          <w:szCs w:val="28"/>
          <w:shd w:val="clear" w:color="auto" w:fill="FFFFFF"/>
        </w:rPr>
        <w:t xml:space="preserve"> по планам статистического прие</w:t>
      </w:r>
      <w:r w:rsidRPr="00E73C78">
        <w:rPr>
          <w:color w:val="000000"/>
          <w:sz w:val="28"/>
          <w:szCs w:val="28"/>
          <w:shd w:val="clear" w:color="auto" w:fill="FFFFFF"/>
        </w:rPr>
        <w:t>мочного контроля (СПК) потребителя в соответствии с</w:t>
      </w:r>
      <w:r>
        <w:rPr>
          <w:color w:val="000000"/>
          <w:sz w:val="28"/>
          <w:szCs w:val="28"/>
          <w:shd w:val="clear" w:color="auto" w:fill="FFFFFF"/>
        </w:rPr>
        <w:t xml:space="preserve"> правилами, установленными в го</w:t>
      </w:r>
      <w:r w:rsidRPr="00E73C78">
        <w:rPr>
          <w:color w:val="000000"/>
          <w:sz w:val="28"/>
          <w:szCs w:val="28"/>
          <w:shd w:val="clear" w:color="auto" w:fill="FFFFFF"/>
        </w:rPr>
        <w:t>сударственных стандартах на статистический приемочный контроль партий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Контроль третьей стороны</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Применение</w:t>
      </w:r>
      <w:r>
        <w:rPr>
          <w:color w:val="000000"/>
          <w:sz w:val="28"/>
          <w:szCs w:val="28"/>
        </w:rPr>
        <w:t xml:space="preserve"> </w:t>
      </w:r>
      <w:r w:rsidRPr="00E73C78">
        <w:rPr>
          <w:color w:val="000000"/>
          <w:sz w:val="28"/>
          <w:szCs w:val="28"/>
        </w:rPr>
        <w:t>НСПК</w:t>
      </w:r>
      <w:r>
        <w:rPr>
          <w:color w:val="000000"/>
          <w:sz w:val="28"/>
          <w:szCs w:val="28"/>
        </w:rPr>
        <w:t xml:space="preserve"> </w:t>
      </w:r>
      <w:r w:rsidRPr="00E73C78">
        <w:rPr>
          <w:color w:val="000000"/>
          <w:sz w:val="28"/>
          <w:szCs w:val="28"/>
        </w:rPr>
        <w:t>третьей</w:t>
      </w:r>
      <w:r>
        <w:rPr>
          <w:color w:val="000000"/>
          <w:sz w:val="28"/>
          <w:szCs w:val="28"/>
        </w:rPr>
        <w:t xml:space="preserve"> </w:t>
      </w:r>
      <w:r w:rsidRPr="00E73C78">
        <w:rPr>
          <w:color w:val="000000"/>
          <w:sz w:val="28"/>
          <w:szCs w:val="28"/>
        </w:rPr>
        <w:t>стороной</w:t>
      </w:r>
      <w:r>
        <w:rPr>
          <w:color w:val="000000"/>
          <w:sz w:val="28"/>
          <w:szCs w:val="28"/>
        </w:rPr>
        <w:t xml:space="preserve"> </w:t>
      </w:r>
      <w:r w:rsidRPr="00E73C78">
        <w:rPr>
          <w:color w:val="000000"/>
          <w:sz w:val="28"/>
          <w:szCs w:val="28"/>
        </w:rPr>
        <w:t>—</w:t>
      </w:r>
      <w:r>
        <w:rPr>
          <w:color w:val="000000"/>
          <w:sz w:val="28"/>
          <w:szCs w:val="28"/>
        </w:rPr>
        <w:t xml:space="preserve"> </w:t>
      </w:r>
      <w:r w:rsidRPr="00E73C78">
        <w:rPr>
          <w:color w:val="000000"/>
          <w:sz w:val="28"/>
          <w:szCs w:val="28"/>
        </w:rPr>
        <w:t>по</w:t>
      </w:r>
      <w:r>
        <w:rPr>
          <w:color w:val="000000"/>
          <w:sz w:val="28"/>
          <w:szCs w:val="28"/>
        </w:rPr>
        <w:t xml:space="preserve"> </w:t>
      </w:r>
      <w:r w:rsidRPr="00E73C78">
        <w:rPr>
          <w:color w:val="000000"/>
          <w:sz w:val="28"/>
          <w:szCs w:val="28"/>
        </w:rPr>
        <w:t>правилам,</w:t>
      </w:r>
      <w:r>
        <w:rPr>
          <w:color w:val="000000"/>
          <w:sz w:val="28"/>
          <w:szCs w:val="28"/>
        </w:rPr>
        <w:t xml:space="preserve"> </w:t>
      </w:r>
      <w:r w:rsidRPr="00E73C78">
        <w:rPr>
          <w:color w:val="000000"/>
          <w:sz w:val="28"/>
          <w:szCs w:val="28"/>
        </w:rPr>
        <w:t>установленным</w:t>
      </w:r>
      <w:r>
        <w:rPr>
          <w:color w:val="000000"/>
          <w:sz w:val="28"/>
          <w:szCs w:val="28"/>
        </w:rPr>
        <w:t xml:space="preserve"> </w:t>
      </w:r>
      <w:r w:rsidRPr="00E73C78">
        <w:rPr>
          <w:color w:val="000000"/>
          <w:sz w:val="28"/>
          <w:szCs w:val="28"/>
        </w:rPr>
        <w:t>СТ РК ГОСТ Р 50779.52.</w:t>
      </w:r>
    </w:p>
    <w:p w:rsidR="00457DA0" w:rsidRDefault="00457DA0" w:rsidP="00E947F0">
      <w:pPr>
        <w:ind w:firstLine="709"/>
        <w:jc w:val="both"/>
        <w:rPr>
          <w:sz w:val="28"/>
          <w:szCs w:val="28"/>
        </w:rPr>
      </w:pPr>
    </w:p>
    <w:p w:rsidR="00457DA0" w:rsidRPr="00E73C78" w:rsidRDefault="00457DA0" w:rsidP="00D514D6">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23</w:t>
      </w:r>
    </w:p>
    <w:p w:rsidR="00457DA0" w:rsidRPr="00567E63" w:rsidRDefault="00457DA0" w:rsidP="00D514D6">
      <w:pPr>
        <w:ind w:firstLine="709"/>
        <w:jc w:val="both"/>
        <w:rPr>
          <w:b/>
          <w:bCs/>
          <w:sz w:val="28"/>
          <w:szCs w:val="28"/>
        </w:rPr>
      </w:pPr>
      <w:r w:rsidRPr="00567E63">
        <w:rPr>
          <w:b/>
          <w:bCs/>
          <w:sz w:val="28"/>
          <w:szCs w:val="28"/>
        </w:rPr>
        <w:t xml:space="preserve">Тема: Многостадийные планы непрерывного статистического приемочного контроля по альтернативному признаку. </w:t>
      </w:r>
    </w:p>
    <w:p w:rsidR="00457DA0" w:rsidRPr="00872C7C" w:rsidRDefault="00457DA0" w:rsidP="00D514D6">
      <w:pPr>
        <w:ind w:firstLine="709"/>
        <w:jc w:val="both"/>
        <w:rPr>
          <w:b/>
          <w:bCs/>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Парамет</w:t>
      </w:r>
      <w:r>
        <w:rPr>
          <w:color w:val="000000"/>
          <w:sz w:val="28"/>
          <w:szCs w:val="28"/>
        </w:rPr>
        <w:t>ры п</w:t>
      </w:r>
      <w:r w:rsidRPr="00E73C78">
        <w:rPr>
          <w:color w:val="000000"/>
          <w:sz w:val="28"/>
          <w:szCs w:val="28"/>
        </w:rPr>
        <w:t>ланов</w:t>
      </w:r>
      <w:r>
        <w:rPr>
          <w:color w:val="000000"/>
          <w:sz w:val="28"/>
          <w:szCs w:val="28"/>
        </w:rPr>
        <w:t xml:space="preserve"> </w:t>
      </w:r>
      <w:r w:rsidRPr="00E73C78">
        <w:rPr>
          <w:color w:val="000000"/>
          <w:sz w:val="28"/>
          <w:szCs w:val="28"/>
        </w:rPr>
        <w:t>непрерывного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Планы НСПК из каталога данного стандарта определяются</w:t>
      </w:r>
      <w:r>
        <w:rPr>
          <w:color w:val="000000"/>
          <w:sz w:val="28"/>
          <w:szCs w:val="28"/>
        </w:rPr>
        <w:t xml:space="preserve"> </w:t>
      </w:r>
      <w:r w:rsidRPr="00E73C78">
        <w:rPr>
          <w:color w:val="000000"/>
          <w:sz w:val="28"/>
          <w:szCs w:val="28"/>
        </w:rPr>
        <w:t>следующими параметрами: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i/>
          <w:iCs/>
          <w:color w:val="000000"/>
          <w:sz w:val="28"/>
          <w:szCs w:val="28"/>
        </w:rPr>
        <w:t>k</w:t>
      </w:r>
      <w:r w:rsidRPr="00E73C78">
        <w:rPr>
          <w:color w:val="000000"/>
          <w:sz w:val="28"/>
          <w:szCs w:val="28"/>
        </w:rPr>
        <w:t xml:space="preserve"> — число стадий выборочного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i/>
          <w:iCs/>
          <w:color w:val="000000"/>
          <w:sz w:val="28"/>
          <w:szCs w:val="28"/>
        </w:rPr>
        <w:t>d</w:t>
      </w:r>
      <w:r w:rsidRPr="00E73C78">
        <w:rPr>
          <w:color w:val="000000"/>
          <w:sz w:val="28"/>
          <w:szCs w:val="28"/>
        </w:rPr>
        <w:t xml:space="preserve"> — коэффициент ослабления контроля от стадии к стадии;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i/>
          <w:iCs/>
          <w:color w:val="000000"/>
          <w:sz w:val="28"/>
          <w:szCs w:val="28"/>
        </w:rPr>
        <w:t>п</w:t>
      </w:r>
      <w:r w:rsidRPr="00E73C78">
        <w:rPr>
          <w:color w:val="000000"/>
          <w:sz w:val="28"/>
          <w:szCs w:val="28"/>
        </w:rPr>
        <w:t xml:space="preserve"> — длина стадии, т. е. число изделий, контролируемых на каждой стадии;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i/>
          <w:iCs/>
          <w:color w:val="000000"/>
          <w:sz w:val="28"/>
          <w:szCs w:val="28"/>
        </w:rPr>
        <w:t>С</w:t>
      </w:r>
      <w:r w:rsidRPr="00E73C78">
        <w:rPr>
          <w:color w:val="000000"/>
          <w:sz w:val="28"/>
          <w:szCs w:val="28"/>
        </w:rPr>
        <w:t xml:space="preserve"> — приемочное число (максимально допустимое число несоответствующих единиц</w:t>
      </w:r>
      <w:r>
        <w:rPr>
          <w:color w:val="000000"/>
          <w:sz w:val="28"/>
          <w:szCs w:val="28"/>
        </w:rPr>
        <w:t xml:space="preserve"> </w:t>
      </w:r>
      <w:r w:rsidRPr="00E73C78">
        <w:rPr>
          <w:color w:val="000000"/>
          <w:sz w:val="28"/>
          <w:szCs w:val="28"/>
          <w:shd w:val="clear" w:color="auto" w:fill="FFFFFF"/>
        </w:rPr>
        <w:t>продукции среди</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проконтролированных единиц продукции, используемое при принятии</w:t>
      </w:r>
      <w:r>
        <w:rPr>
          <w:color w:val="000000"/>
          <w:sz w:val="28"/>
          <w:szCs w:val="28"/>
          <w:shd w:val="clear" w:color="auto" w:fill="FFFFFF"/>
        </w:rPr>
        <w:t xml:space="preserve"> </w:t>
      </w:r>
      <w:r w:rsidRPr="00E73C78">
        <w:rPr>
          <w:color w:val="000000"/>
          <w:sz w:val="28"/>
          <w:szCs w:val="28"/>
        </w:rPr>
        <w:t>решения об ослаблении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i/>
          <w:iCs/>
          <w:color w:val="000000"/>
          <w:sz w:val="28"/>
          <w:szCs w:val="28"/>
        </w:rPr>
        <w:t>R</w:t>
      </w:r>
      <w:r w:rsidRPr="00E73C78">
        <w:rPr>
          <w:color w:val="000000"/>
          <w:sz w:val="28"/>
          <w:szCs w:val="28"/>
        </w:rPr>
        <w:t xml:space="preserve"> — браковочное число (минимальное число </w:t>
      </w:r>
      <w:r>
        <w:rPr>
          <w:color w:val="000000"/>
          <w:sz w:val="28"/>
          <w:szCs w:val="28"/>
        </w:rPr>
        <w:t>несоответствующих единиц продук</w:t>
      </w:r>
      <w:r w:rsidRPr="00E73C78">
        <w:rPr>
          <w:color w:val="000000"/>
          <w:sz w:val="28"/>
          <w:szCs w:val="28"/>
          <w:shd w:val="clear" w:color="auto" w:fill="FFFFFF"/>
        </w:rPr>
        <w:t>ции среди</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проконтролированных единиц продукции, используемое при принятии решения</w:t>
      </w:r>
      <w:r>
        <w:rPr>
          <w:color w:val="000000"/>
          <w:sz w:val="28"/>
          <w:szCs w:val="28"/>
          <w:shd w:val="clear" w:color="auto" w:fill="FFFFFF"/>
        </w:rPr>
        <w:t xml:space="preserve"> </w:t>
      </w:r>
      <w:r w:rsidRPr="00E73C78">
        <w:rPr>
          <w:color w:val="000000"/>
          <w:sz w:val="28"/>
          <w:szCs w:val="28"/>
        </w:rPr>
        <w:t>об усилении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xml:space="preserve">Схемы одно-, двух- и трехстадийных планов приведены соответственно </w:t>
      </w:r>
      <w:r w:rsidRPr="00E73C78">
        <w:rPr>
          <w:color w:val="000000"/>
          <w:sz w:val="28"/>
          <w:szCs w:val="28"/>
        </w:rPr>
        <w:lastRenderedPageBreak/>
        <w:t>на рисунках</w:t>
      </w:r>
      <w:r>
        <w:rPr>
          <w:color w:val="000000"/>
          <w:sz w:val="28"/>
          <w:szCs w:val="28"/>
        </w:rPr>
        <w:t xml:space="preserve"> </w:t>
      </w:r>
      <w:r w:rsidRPr="00E73C78">
        <w:rPr>
          <w:color w:val="000000"/>
          <w:sz w:val="28"/>
          <w:szCs w:val="28"/>
        </w:rPr>
        <w:t>1, 2 и 3, где</w:t>
      </w:r>
      <w:r w:rsidRPr="00E73C78">
        <w:rPr>
          <w:i/>
          <w:iCs/>
          <w:color w:val="000000"/>
          <w:sz w:val="28"/>
          <w:szCs w:val="28"/>
        </w:rPr>
        <w:t xml:space="preserve"> f</w:t>
      </w:r>
      <w:r w:rsidRPr="00E73C78">
        <w:rPr>
          <w:color w:val="000000"/>
          <w:sz w:val="28"/>
          <w:szCs w:val="28"/>
        </w:rPr>
        <w:t>0— частоты на соответствующих стадиях выборочного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Предварительные замечания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Все планы каталога настоящего стандарта включ</w:t>
      </w:r>
      <w:r>
        <w:rPr>
          <w:color w:val="000000"/>
          <w:sz w:val="28"/>
          <w:szCs w:val="28"/>
        </w:rPr>
        <w:t>ают в себя стадию сплошного кон</w:t>
      </w:r>
      <w:r w:rsidRPr="00E73C78">
        <w:rPr>
          <w:color w:val="000000"/>
          <w:sz w:val="28"/>
          <w:szCs w:val="28"/>
        </w:rPr>
        <w:t>троля и стадии выборочного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На стадии сплошного контроля проводят проверку каждой единицы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а) R=1- возврат на сплошной контроль при</w:t>
      </w:r>
      <w:r>
        <w:rPr>
          <w:color w:val="000000"/>
          <w:sz w:val="28"/>
          <w:szCs w:val="28"/>
        </w:rPr>
        <w:t xml:space="preserve"> обнаружении первой несоответст</w:t>
      </w:r>
      <w:r w:rsidRPr="00E73C78">
        <w:rPr>
          <w:color w:val="000000"/>
          <w:sz w:val="28"/>
          <w:szCs w:val="28"/>
        </w:rPr>
        <w:t>вующей единицы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б) R=2 – возврат на сплошной контроль при обнаружении двух несоответствую</w:t>
      </w:r>
      <w:r w:rsidRPr="00E73C78">
        <w:rPr>
          <w:color w:val="000000"/>
          <w:sz w:val="28"/>
          <w:szCs w:val="28"/>
          <w:shd w:val="clear" w:color="auto" w:fill="FFFFFF"/>
        </w:rPr>
        <w:t>щих единиц продукции среди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проконтролированных и сохранение частоты</w:t>
      </w:r>
      <w:r w:rsidRPr="00E73C78">
        <w:rPr>
          <w:i/>
          <w:iCs/>
          <w:color w:val="000000"/>
          <w:sz w:val="28"/>
          <w:szCs w:val="28"/>
          <w:shd w:val="clear" w:color="auto" w:fill="FFFFFF"/>
        </w:rPr>
        <w:t xml:space="preserve"> f</w:t>
      </w:r>
      <w:r w:rsidRPr="00E73C78">
        <w:rPr>
          <w:color w:val="000000"/>
          <w:sz w:val="28"/>
          <w:szCs w:val="28"/>
          <w:shd w:val="clear" w:color="auto" w:fill="FFFFFF"/>
        </w:rPr>
        <w:t>1 при одной</w:t>
      </w:r>
      <w:r>
        <w:rPr>
          <w:color w:val="000000"/>
          <w:sz w:val="28"/>
          <w:szCs w:val="28"/>
          <w:shd w:val="clear" w:color="auto" w:fill="FFFFFF"/>
        </w:rPr>
        <w:t xml:space="preserve"> </w:t>
      </w:r>
      <w:r w:rsidRPr="00E73C78">
        <w:rPr>
          <w:color w:val="000000"/>
          <w:sz w:val="28"/>
          <w:szCs w:val="28"/>
        </w:rPr>
        <w:t>несоответствующей единице продукции</w:t>
      </w:r>
    </w:p>
    <w:p w:rsidR="00457DA0" w:rsidRPr="00E73C78" w:rsidRDefault="00457DA0" w:rsidP="00E947F0">
      <w:pPr>
        <w:widowControl w:val="0"/>
        <w:autoSpaceDE w:val="0"/>
        <w:autoSpaceDN w:val="0"/>
        <w:adjustRightInd w:val="0"/>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Рисунок 1 – Схема одностадийного плана непрерывного контроля</w:t>
      </w:r>
    </w:p>
    <w:p w:rsidR="00457DA0" w:rsidRPr="00E73C78" w:rsidRDefault="00457DA0" w:rsidP="00E947F0">
      <w:pPr>
        <w:ind w:firstLine="709"/>
        <w:jc w:val="both"/>
        <w:rPr>
          <w:sz w:val="28"/>
          <w:szCs w:val="28"/>
        </w:rPr>
      </w:pPr>
    </w:p>
    <w:p w:rsidR="00457DA0" w:rsidRPr="00E73C78" w:rsidRDefault="00084A51" w:rsidP="00E947F0">
      <w:pPr>
        <w:ind w:firstLine="709"/>
        <w:jc w:val="both"/>
        <w:rPr>
          <w:sz w:val="28"/>
          <w:szCs w:val="28"/>
        </w:rPr>
      </w:pPr>
      <w:r>
        <w:rPr>
          <w:noProof/>
          <w:sz w:val="28"/>
          <w:szCs w:val="28"/>
        </w:rPr>
        <w:drawing>
          <wp:inline distT="0" distB="0" distL="0" distR="0">
            <wp:extent cx="5199380" cy="786765"/>
            <wp:effectExtent l="19050" t="0" r="127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a:srcRect/>
                    <a:stretch>
                      <a:fillRect/>
                    </a:stretch>
                  </pic:blipFill>
                  <pic:spPr bwMode="auto">
                    <a:xfrm>
                      <a:off x="0" y="0"/>
                      <a:ext cx="5199380" cy="786765"/>
                    </a:xfrm>
                    <a:prstGeom prst="rect">
                      <a:avLst/>
                    </a:prstGeom>
                    <a:noFill/>
                    <a:ln w="9525">
                      <a:noFill/>
                      <a:miter lim="800000"/>
                      <a:headEnd/>
                      <a:tailEnd/>
                    </a:ln>
                  </pic:spPr>
                </pic:pic>
              </a:graphicData>
            </a:graphic>
          </wp:inline>
        </w:drawing>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а) R=1- возврат на предшествующий режим контроля при обнаружении первой</w:t>
      </w:r>
      <w:r>
        <w:rPr>
          <w:color w:val="000000"/>
          <w:sz w:val="28"/>
          <w:szCs w:val="28"/>
        </w:rPr>
        <w:t xml:space="preserve"> </w:t>
      </w:r>
      <w:r w:rsidRPr="00E73C78">
        <w:rPr>
          <w:color w:val="000000"/>
          <w:sz w:val="28"/>
          <w:szCs w:val="28"/>
        </w:rPr>
        <w:t>несоответствующей единицы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б) R=2 – возврат на предшествующий режим контроля при обнаружении двух не</w:t>
      </w:r>
      <w:r w:rsidRPr="00E73C78">
        <w:rPr>
          <w:color w:val="000000"/>
          <w:sz w:val="28"/>
          <w:szCs w:val="28"/>
          <w:shd w:val="clear" w:color="auto" w:fill="FFFFFF"/>
        </w:rPr>
        <w:t>соответствующих единиц продукции среди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проконт</w:t>
      </w:r>
      <w:r>
        <w:rPr>
          <w:color w:val="000000"/>
          <w:sz w:val="28"/>
          <w:szCs w:val="28"/>
          <w:shd w:val="clear" w:color="auto" w:fill="FFFFFF"/>
        </w:rPr>
        <w:t>ролированных и сохранение часто</w:t>
      </w:r>
      <w:r w:rsidRPr="00E73C78">
        <w:rPr>
          <w:color w:val="000000"/>
          <w:sz w:val="28"/>
          <w:szCs w:val="28"/>
        </w:rPr>
        <w:t>ты</w:t>
      </w:r>
      <w:r w:rsidRPr="00E73C78">
        <w:rPr>
          <w:i/>
          <w:iCs/>
          <w:color w:val="000000"/>
          <w:sz w:val="28"/>
          <w:szCs w:val="28"/>
        </w:rPr>
        <w:t xml:space="preserve"> f</w:t>
      </w:r>
      <w:r w:rsidRPr="00E73C78">
        <w:rPr>
          <w:color w:val="000000"/>
          <w:sz w:val="28"/>
          <w:szCs w:val="28"/>
        </w:rPr>
        <w:t xml:space="preserve"> при одной несоответствующей единице продукции</w:t>
      </w:r>
    </w:p>
    <w:p w:rsidR="00457DA0" w:rsidRPr="00E73C78" w:rsidRDefault="00457DA0" w:rsidP="00E947F0">
      <w:pPr>
        <w:widowControl w:val="0"/>
        <w:autoSpaceDE w:val="0"/>
        <w:autoSpaceDN w:val="0"/>
        <w:adjustRightInd w:val="0"/>
        <w:ind w:firstLine="709"/>
        <w:jc w:val="both"/>
        <w:rPr>
          <w:sz w:val="28"/>
          <w:szCs w:val="28"/>
        </w:rPr>
      </w:pPr>
    </w:p>
    <w:p w:rsidR="00457DA0" w:rsidRPr="00E73C78" w:rsidRDefault="00457DA0" w:rsidP="00E947F0">
      <w:pPr>
        <w:ind w:firstLine="709"/>
        <w:jc w:val="both"/>
        <w:rPr>
          <w:color w:val="000000"/>
          <w:sz w:val="28"/>
          <w:szCs w:val="28"/>
        </w:rPr>
      </w:pPr>
      <w:r w:rsidRPr="00E73C78">
        <w:rPr>
          <w:color w:val="000000"/>
          <w:sz w:val="28"/>
          <w:szCs w:val="28"/>
        </w:rPr>
        <w:t>Рисунок 2 – Схема двухстадийного плана непрерывного контроля</w:t>
      </w:r>
    </w:p>
    <w:p w:rsidR="00457DA0" w:rsidRPr="00E73C78" w:rsidRDefault="00457DA0" w:rsidP="00E947F0">
      <w:pPr>
        <w:ind w:firstLine="709"/>
        <w:jc w:val="both"/>
        <w:rPr>
          <w:sz w:val="28"/>
          <w:szCs w:val="28"/>
        </w:rPr>
      </w:pPr>
    </w:p>
    <w:p w:rsidR="00457DA0" w:rsidRPr="00E73C78" w:rsidRDefault="00084A51" w:rsidP="00E947F0">
      <w:pPr>
        <w:ind w:firstLine="709"/>
        <w:jc w:val="both"/>
        <w:rPr>
          <w:sz w:val="28"/>
          <w:szCs w:val="28"/>
        </w:rPr>
      </w:pPr>
      <w:r>
        <w:rPr>
          <w:noProof/>
          <w:sz w:val="28"/>
          <w:szCs w:val="28"/>
        </w:rPr>
        <w:drawing>
          <wp:inline distT="0" distB="0" distL="0" distR="0">
            <wp:extent cx="5433060" cy="988695"/>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a:srcRect/>
                    <a:stretch>
                      <a:fillRect/>
                    </a:stretch>
                  </pic:blipFill>
                  <pic:spPr bwMode="auto">
                    <a:xfrm>
                      <a:off x="0" y="0"/>
                      <a:ext cx="5433060" cy="988695"/>
                    </a:xfrm>
                    <a:prstGeom prst="rect">
                      <a:avLst/>
                    </a:prstGeom>
                    <a:noFill/>
                    <a:ln w="9525">
                      <a:noFill/>
                      <a:miter lim="800000"/>
                      <a:headEnd/>
                      <a:tailEnd/>
                    </a:ln>
                  </pic:spPr>
                </pic:pic>
              </a:graphicData>
            </a:graphic>
          </wp:inline>
        </w:drawing>
      </w:r>
    </w:p>
    <w:p w:rsidR="00457DA0" w:rsidRPr="00E73C78" w:rsidRDefault="00457DA0" w:rsidP="00E947F0">
      <w:pPr>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а) R=1- возврат на предшествующий режим контроля при обнаружении первой</w:t>
      </w:r>
      <w:r>
        <w:rPr>
          <w:color w:val="000000"/>
          <w:sz w:val="28"/>
          <w:szCs w:val="28"/>
        </w:rPr>
        <w:t xml:space="preserve"> </w:t>
      </w:r>
      <w:r w:rsidRPr="00E73C78">
        <w:rPr>
          <w:color w:val="000000"/>
          <w:sz w:val="28"/>
          <w:szCs w:val="28"/>
        </w:rPr>
        <w:t>несоответствующей единицы продукции;</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б) R=2 – возврат на предшествующий режим контроля при обнаружении двух не</w:t>
      </w:r>
      <w:r w:rsidRPr="00E73C78">
        <w:rPr>
          <w:color w:val="000000"/>
          <w:sz w:val="28"/>
          <w:szCs w:val="28"/>
          <w:shd w:val="clear" w:color="auto" w:fill="FFFFFF"/>
        </w:rPr>
        <w:t>соответствующих единиц продукции среди</w:t>
      </w:r>
      <w:r w:rsidRPr="00E73C78">
        <w:rPr>
          <w:i/>
          <w:iCs/>
          <w:color w:val="000000"/>
          <w:sz w:val="28"/>
          <w:szCs w:val="28"/>
          <w:shd w:val="clear" w:color="auto" w:fill="FFFFFF"/>
        </w:rPr>
        <w:t xml:space="preserve"> n</w:t>
      </w:r>
      <w:r w:rsidRPr="00E73C78">
        <w:rPr>
          <w:color w:val="000000"/>
          <w:sz w:val="28"/>
          <w:szCs w:val="28"/>
          <w:shd w:val="clear" w:color="auto" w:fill="FFFFFF"/>
        </w:rPr>
        <w:t xml:space="preserve"> проконт</w:t>
      </w:r>
      <w:r>
        <w:rPr>
          <w:color w:val="000000"/>
          <w:sz w:val="28"/>
          <w:szCs w:val="28"/>
          <w:shd w:val="clear" w:color="auto" w:fill="FFFFFF"/>
        </w:rPr>
        <w:t>ролированных и сохранение часто</w:t>
      </w:r>
      <w:r w:rsidRPr="00E73C78">
        <w:rPr>
          <w:color w:val="000000"/>
          <w:sz w:val="28"/>
          <w:szCs w:val="28"/>
        </w:rPr>
        <w:t>ты</w:t>
      </w:r>
      <w:r w:rsidRPr="00E73C78">
        <w:rPr>
          <w:i/>
          <w:iCs/>
          <w:color w:val="000000"/>
          <w:sz w:val="28"/>
          <w:szCs w:val="28"/>
        </w:rPr>
        <w:t xml:space="preserve"> fi</w:t>
      </w:r>
      <w:r w:rsidRPr="00E73C78">
        <w:rPr>
          <w:color w:val="000000"/>
          <w:sz w:val="28"/>
          <w:szCs w:val="28"/>
        </w:rPr>
        <w:t xml:space="preserve"> при одной несоответствующей единице продукции</w:t>
      </w:r>
    </w:p>
    <w:p w:rsidR="00457DA0" w:rsidRPr="00E73C78" w:rsidRDefault="00457DA0" w:rsidP="00E947F0">
      <w:pPr>
        <w:widowControl w:val="0"/>
        <w:autoSpaceDE w:val="0"/>
        <w:autoSpaceDN w:val="0"/>
        <w:adjustRightInd w:val="0"/>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Рисунок 3 – Схема трехстадийного плана непрерывного контроля</w:t>
      </w:r>
    </w:p>
    <w:p w:rsidR="00457DA0" w:rsidRPr="00E73C78" w:rsidRDefault="00457DA0" w:rsidP="00E947F0">
      <w:pPr>
        <w:ind w:firstLine="709"/>
        <w:jc w:val="both"/>
        <w:rPr>
          <w:color w:val="000000"/>
          <w:sz w:val="28"/>
          <w:szCs w:val="28"/>
        </w:rPr>
      </w:pPr>
    </w:p>
    <w:p w:rsidR="00457DA0" w:rsidRPr="00E73C78" w:rsidRDefault="00084A51" w:rsidP="00E947F0">
      <w:pPr>
        <w:ind w:firstLine="709"/>
        <w:jc w:val="both"/>
        <w:rPr>
          <w:color w:val="000000"/>
          <w:sz w:val="28"/>
          <w:szCs w:val="28"/>
        </w:rPr>
      </w:pPr>
      <w:r>
        <w:rPr>
          <w:noProof/>
          <w:color w:val="000000"/>
          <w:sz w:val="28"/>
          <w:szCs w:val="28"/>
        </w:rPr>
        <w:drawing>
          <wp:inline distT="0" distB="0" distL="0" distR="0">
            <wp:extent cx="4678045" cy="723265"/>
            <wp:effectExtent l="19050" t="0" r="825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a:srcRect/>
                    <a:stretch>
                      <a:fillRect/>
                    </a:stretch>
                  </pic:blipFill>
                  <pic:spPr bwMode="auto">
                    <a:xfrm>
                      <a:off x="0" y="0"/>
                      <a:ext cx="4678045" cy="723265"/>
                    </a:xfrm>
                    <a:prstGeom prst="rect">
                      <a:avLst/>
                    </a:prstGeom>
                    <a:noFill/>
                    <a:ln w="9525">
                      <a:noFill/>
                      <a:miter lim="800000"/>
                      <a:headEnd/>
                      <a:tailEnd/>
                    </a:ln>
                  </pic:spPr>
                </pic:pic>
              </a:graphicData>
            </a:graphic>
          </wp:inline>
        </w:drawing>
      </w:r>
    </w:p>
    <w:p w:rsidR="00457DA0" w:rsidRPr="00E73C78" w:rsidRDefault="00457DA0" w:rsidP="00E947F0">
      <w:pPr>
        <w:ind w:firstLine="709"/>
        <w:jc w:val="both"/>
        <w:rPr>
          <w:sz w:val="28"/>
          <w:szCs w:val="28"/>
        </w:rPr>
      </w:pPr>
    </w:p>
    <w:p w:rsidR="00457DA0" w:rsidRPr="00E73C78" w:rsidRDefault="00457DA0" w:rsidP="00E947F0">
      <w:pPr>
        <w:widowControl w:val="0"/>
        <w:autoSpaceDE w:val="0"/>
        <w:autoSpaceDN w:val="0"/>
        <w:adjustRightInd w:val="0"/>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На стадиях выборочного контроля единицы продукции для проверки отбирают с</w:t>
      </w:r>
      <w:r>
        <w:rPr>
          <w:color w:val="000000"/>
          <w:sz w:val="28"/>
          <w:szCs w:val="28"/>
        </w:rPr>
        <w:t xml:space="preserve"> </w:t>
      </w:r>
      <w:r w:rsidRPr="00E73C78">
        <w:rPr>
          <w:color w:val="000000"/>
          <w:sz w:val="28"/>
          <w:szCs w:val="28"/>
          <w:shd w:val="clear" w:color="auto" w:fill="FFFFFF"/>
        </w:rPr>
        <w:t>соответствующей частотой</w:t>
      </w:r>
      <w:r w:rsidRPr="00E73C78">
        <w:rPr>
          <w:i/>
          <w:iCs/>
          <w:color w:val="000000"/>
          <w:sz w:val="28"/>
          <w:szCs w:val="28"/>
          <w:shd w:val="clear" w:color="auto" w:fill="FFFFFF"/>
        </w:rPr>
        <w:t xml:space="preserve"> f</w:t>
      </w:r>
      <w:r w:rsidRPr="00E73C78">
        <w:rPr>
          <w:color w:val="000000"/>
          <w:sz w:val="28"/>
          <w:szCs w:val="28"/>
          <w:shd w:val="clear" w:color="auto" w:fill="FFFFFF"/>
        </w:rPr>
        <w:t>i, зависящей от коэффициента ослабления контроля</w:t>
      </w:r>
      <w:r w:rsidRPr="00E73C78">
        <w:rPr>
          <w:i/>
          <w:iCs/>
          <w:color w:val="000000"/>
          <w:sz w:val="28"/>
          <w:szCs w:val="28"/>
          <w:shd w:val="clear" w:color="auto" w:fill="FFFFFF"/>
        </w:rPr>
        <w:t xml:space="preserve"> d</w:t>
      </w:r>
      <w:r w:rsidRPr="00E73C78">
        <w:rPr>
          <w:color w:val="000000"/>
          <w:sz w:val="28"/>
          <w:szCs w:val="28"/>
          <w:shd w:val="clear" w:color="auto" w:fill="FFFFFF"/>
        </w:rPr>
        <w:t xml:space="preserve"> </w:t>
      </w:r>
      <w:r>
        <w:rPr>
          <w:color w:val="000000"/>
          <w:sz w:val="28"/>
          <w:szCs w:val="28"/>
          <w:shd w:val="clear" w:color="auto" w:fill="FFFFFF"/>
        </w:rPr>
        <w:t>и но</w:t>
      </w:r>
      <w:r w:rsidRPr="00E73C78">
        <w:rPr>
          <w:color w:val="000000"/>
          <w:sz w:val="28"/>
          <w:szCs w:val="28"/>
        </w:rPr>
        <w:t>мера стадии</w:t>
      </w:r>
      <w:r w:rsidRPr="00E73C78">
        <w:rPr>
          <w:i/>
          <w:iCs/>
          <w:color w:val="000000"/>
          <w:sz w:val="28"/>
          <w:szCs w:val="28"/>
        </w:rPr>
        <w:t xml:space="preserve"> i</w:t>
      </w:r>
      <w:r w:rsidRPr="00E73C78">
        <w:rPr>
          <w:color w:val="000000"/>
          <w:sz w:val="28"/>
          <w:szCs w:val="28"/>
        </w:rPr>
        <w:t>.</w:t>
      </w:r>
    </w:p>
    <w:p w:rsidR="00457DA0" w:rsidRPr="00E73C78" w:rsidRDefault="00457DA0" w:rsidP="00E947F0">
      <w:pPr>
        <w:widowControl w:val="0"/>
        <w:autoSpaceDE w:val="0"/>
        <w:autoSpaceDN w:val="0"/>
        <w:adjustRightInd w:val="0"/>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Таблица 2 – Частоты проверок</w:t>
      </w:r>
      <w:r w:rsidRPr="00E73C78">
        <w:rPr>
          <w:i/>
          <w:iCs/>
          <w:color w:val="000000"/>
          <w:sz w:val="28"/>
          <w:szCs w:val="28"/>
        </w:rPr>
        <w:t xml:space="preserve"> f</w:t>
      </w:r>
      <w:r w:rsidRPr="00E73C78">
        <w:rPr>
          <w:color w:val="000000"/>
          <w:sz w:val="28"/>
          <w:szCs w:val="28"/>
        </w:rPr>
        <w:t>i на стадиях выборочного контроля</w:t>
      </w:r>
    </w:p>
    <w:p w:rsidR="00457DA0" w:rsidRPr="00E73C78" w:rsidRDefault="00457DA0" w:rsidP="00E947F0">
      <w:pPr>
        <w:widowControl w:val="0"/>
        <w:autoSpaceDE w:val="0"/>
        <w:autoSpaceDN w:val="0"/>
        <w:adjustRightInd w:val="0"/>
        <w:ind w:firstLine="709"/>
        <w:jc w:val="both"/>
        <w:rPr>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В таблице 2 для значений</w:t>
      </w:r>
      <w:r w:rsidRPr="00E73C78">
        <w:rPr>
          <w:i/>
          <w:iCs/>
          <w:color w:val="000000"/>
          <w:sz w:val="28"/>
          <w:szCs w:val="28"/>
        </w:rPr>
        <w:t xml:space="preserve"> d</w:t>
      </w:r>
      <w:r w:rsidRPr="00E73C78">
        <w:rPr>
          <w:color w:val="000000"/>
          <w:sz w:val="28"/>
          <w:szCs w:val="28"/>
        </w:rPr>
        <w:t xml:space="preserve"> =2; 3; 4 и номеров стадий выборочного контроля</w:t>
      </w:r>
      <w:r w:rsidRPr="00E73C78">
        <w:rPr>
          <w:i/>
          <w:iCs/>
          <w:color w:val="000000"/>
          <w:sz w:val="28"/>
          <w:szCs w:val="28"/>
        </w:rPr>
        <w:t xml:space="preserve"> i</w:t>
      </w:r>
      <w:r w:rsidRPr="00E73C78">
        <w:rPr>
          <w:color w:val="000000"/>
          <w:sz w:val="28"/>
          <w:szCs w:val="28"/>
        </w:rPr>
        <w:t xml:space="preserve"> =1;</w:t>
      </w:r>
      <w:r>
        <w:rPr>
          <w:color w:val="000000"/>
          <w:sz w:val="28"/>
          <w:szCs w:val="28"/>
        </w:rPr>
        <w:t xml:space="preserve"> </w:t>
      </w:r>
      <w:r w:rsidRPr="00E73C78">
        <w:rPr>
          <w:color w:val="000000"/>
          <w:sz w:val="28"/>
          <w:szCs w:val="28"/>
        </w:rPr>
        <w:t>2; 3 приведены соответствующие значения частот</w:t>
      </w:r>
      <w:r w:rsidRPr="00E73C78">
        <w:rPr>
          <w:i/>
          <w:iCs/>
          <w:color w:val="000000"/>
          <w:sz w:val="28"/>
          <w:szCs w:val="28"/>
        </w:rPr>
        <w:t xml:space="preserve"> f</w:t>
      </w:r>
      <w:r w:rsidRPr="00E73C78">
        <w:rPr>
          <w:color w:val="000000"/>
          <w:sz w:val="28"/>
          <w:szCs w:val="28"/>
        </w:rPr>
        <w:t>i.</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Примеры</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1 Выбран трехстадийный план с коэффициентом ослабления контроля</w:t>
      </w:r>
      <w:r w:rsidRPr="00E73C78">
        <w:rPr>
          <w:i/>
          <w:iCs/>
          <w:color w:val="000000"/>
          <w:sz w:val="28"/>
          <w:szCs w:val="28"/>
        </w:rPr>
        <w:t xml:space="preserve"> d</w:t>
      </w:r>
      <w:r w:rsidRPr="00E73C78">
        <w:rPr>
          <w:color w:val="000000"/>
          <w:sz w:val="28"/>
          <w:szCs w:val="28"/>
        </w:rPr>
        <w:t xml:space="preserve"> =2: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на первой стадии выборочного контроля проверки проводят с частотой</w:t>
      </w:r>
      <w:r w:rsidRPr="00E73C78">
        <w:rPr>
          <w:i/>
          <w:iCs/>
          <w:color w:val="000000"/>
          <w:sz w:val="28"/>
          <w:szCs w:val="28"/>
        </w:rPr>
        <w:t xml:space="preserve"> f</w:t>
      </w:r>
      <w:r w:rsidRPr="00E73C78">
        <w:rPr>
          <w:color w:val="000000"/>
          <w:sz w:val="28"/>
          <w:szCs w:val="28"/>
        </w:rPr>
        <w:t>1=1/2;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на второй стадии – с частотой</w:t>
      </w:r>
      <w:r w:rsidRPr="00E73C78">
        <w:rPr>
          <w:i/>
          <w:iCs/>
          <w:color w:val="000000"/>
          <w:sz w:val="28"/>
          <w:szCs w:val="28"/>
        </w:rPr>
        <w:t xml:space="preserve"> f</w:t>
      </w:r>
      <w:r w:rsidRPr="00E73C78">
        <w:rPr>
          <w:color w:val="000000"/>
          <w:sz w:val="28"/>
          <w:szCs w:val="28"/>
        </w:rPr>
        <w:t>2=1/4;</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на третьей стадии – с частотой</w:t>
      </w:r>
      <w:r w:rsidRPr="00E73C78">
        <w:rPr>
          <w:i/>
          <w:iCs/>
          <w:color w:val="000000"/>
          <w:sz w:val="28"/>
          <w:szCs w:val="28"/>
        </w:rPr>
        <w:t xml:space="preserve"> f</w:t>
      </w:r>
      <w:r w:rsidRPr="00E73C78">
        <w:rPr>
          <w:color w:val="000000"/>
          <w:sz w:val="28"/>
          <w:szCs w:val="28"/>
        </w:rPr>
        <w:t>3= 1/8</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2 Выбран двухстадийный план с коэффициентом ослабления контроля</w:t>
      </w:r>
      <w:r w:rsidRPr="00E73C78">
        <w:rPr>
          <w:i/>
          <w:iCs/>
          <w:color w:val="000000"/>
          <w:sz w:val="28"/>
          <w:szCs w:val="28"/>
        </w:rPr>
        <w:t xml:space="preserve"> d</w:t>
      </w:r>
      <w:r w:rsidRPr="00E73C78">
        <w:rPr>
          <w:color w:val="000000"/>
          <w:sz w:val="28"/>
          <w:szCs w:val="28"/>
        </w:rPr>
        <w:t xml:space="preserve"> = 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на первой стадии выборочного контроля проверки проводят с частотой</w:t>
      </w:r>
      <w:r w:rsidRPr="00E73C78">
        <w:rPr>
          <w:i/>
          <w:iCs/>
          <w:color w:val="000000"/>
          <w:sz w:val="28"/>
          <w:szCs w:val="28"/>
        </w:rPr>
        <w:t xml:space="preserve"> f</w:t>
      </w:r>
      <w:r w:rsidRPr="00E73C78">
        <w:rPr>
          <w:color w:val="000000"/>
          <w:sz w:val="28"/>
          <w:szCs w:val="28"/>
        </w:rPr>
        <w:t>1</w:t>
      </w:r>
      <w:r w:rsidRPr="00E73C78">
        <w:rPr>
          <w:i/>
          <w:iCs/>
          <w:color w:val="000000"/>
          <w:sz w:val="28"/>
          <w:szCs w:val="28"/>
        </w:rPr>
        <w:t xml:space="preserve"> =</w:t>
      </w:r>
      <w:r w:rsidRPr="00E73C78">
        <w:rPr>
          <w:color w:val="000000"/>
          <w:sz w:val="28"/>
          <w:szCs w:val="28"/>
        </w:rPr>
        <w:t xml:space="preserve"> 1/2;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на второй стадии — с частотой</w:t>
      </w:r>
      <w:r w:rsidRPr="00E73C78">
        <w:rPr>
          <w:i/>
          <w:iCs/>
          <w:color w:val="000000"/>
          <w:sz w:val="28"/>
          <w:szCs w:val="28"/>
        </w:rPr>
        <w:t xml:space="preserve"> f</w:t>
      </w:r>
      <w:r w:rsidRPr="00E73C78">
        <w:rPr>
          <w:color w:val="000000"/>
          <w:sz w:val="28"/>
          <w:szCs w:val="28"/>
        </w:rPr>
        <w:t>2=1/4</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3 Выбран одностадийный план с коэффициентом ослабления контроля</w:t>
      </w:r>
      <w:r w:rsidRPr="00E73C78">
        <w:rPr>
          <w:i/>
          <w:iCs/>
          <w:color w:val="000000"/>
          <w:sz w:val="28"/>
          <w:szCs w:val="28"/>
        </w:rPr>
        <w:t xml:space="preserve"> d</w:t>
      </w:r>
      <w:r w:rsidRPr="00E73C78">
        <w:rPr>
          <w:color w:val="000000"/>
          <w:sz w:val="28"/>
          <w:szCs w:val="28"/>
        </w:rPr>
        <w:t xml:space="preserve"> = 4:</w:t>
      </w:r>
    </w:p>
    <w:p w:rsidR="00457DA0" w:rsidRPr="00E73C78" w:rsidRDefault="00457DA0" w:rsidP="00E947F0">
      <w:pPr>
        <w:widowControl w:val="0"/>
        <w:autoSpaceDE w:val="0"/>
        <w:autoSpaceDN w:val="0"/>
        <w:adjustRightInd w:val="0"/>
        <w:ind w:firstLine="709"/>
        <w:jc w:val="both"/>
        <w:rPr>
          <w:i/>
          <w:iCs/>
          <w:color w:val="000000"/>
          <w:sz w:val="28"/>
          <w:szCs w:val="28"/>
        </w:rPr>
      </w:pPr>
      <w:r w:rsidRPr="00E73C78">
        <w:rPr>
          <w:color w:val="000000"/>
          <w:sz w:val="28"/>
          <w:szCs w:val="28"/>
        </w:rPr>
        <w:t>- на первой (и единственной) стадии выборочного контроля проверки проводят</w:t>
      </w:r>
      <w:r>
        <w:rPr>
          <w:color w:val="000000"/>
          <w:sz w:val="28"/>
          <w:szCs w:val="28"/>
        </w:rPr>
        <w:t xml:space="preserve"> </w:t>
      </w:r>
      <w:r w:rsidRPr="00E73C78">
        <w:rPr>
          <w:color w:val="000000"/>
          <w:sz w:val="28"/>
          <w:szCs w:val="28"/>
        </w:rPr>
        <w:t>с частотой</w:t>
      </w:r>
      <w:r w:rsidRPr="00E73C78">
        <w:rPr>
          <w:i/>
          <w:iCs/>
          <w:color w:val="000000"/>
          <w:sz w:val="28"/>
          <w:szCs w:val="28"/>
        </w:rPr>
        <w:t xml:space="preserve"> f</w:t>
      </w:r>
      <w:r w:rsidRPr="00E73C78">
        <w:rPr>
          <w:color w:val="000000"/>
          <w:sz w:val="28"/>
          <w:szCs w:val="28"/>
        </w:rPr>
        <w:t>1</w:t>
      </w:r>
      <w:r w:rsidRPr="00E73C78">
        <w:rPr>
          <w:i/>
          <w:iCs/>
          <w:color w:val="000000"/>
          <w:sz w:val="28"/>
          <w:szCs w:val="28"/>
        </w:rPr>
        <w:t xml:space="preserve"> =</w:t>
      </w:r>
      <w:r w:rsidRPr="00E73C78">
        <w:rPr>
          <w:color w:val="000000"/>
          <w:sz w:val="28"/>
          <w:szCs w:val="28"/>
        </w:rPr>
        <w:t>1/4</w:t>
      </w:r>
      <w:r w:rsidRPr="00E73C78">
        <w:rPr>
          <w:i/>
          <w:iCs/>
          <w:color w:val="000000"/>
          <w:sz w:val="28"/>
          <w:szCs w:val="28"/>
        </w:rPr>
        <w:t>.</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Алгоритм многостадийных планов непрерывн</w:t>
      </w:r>
      <w:r>
        <w:rPr>
          <w:color w:val="000000"/>
          <w:sz w:val="28"/>
          <w:szCs w:val="28"/>
        </w:rPr>
        <w:t>ого контроля предусматривает по</w:t>
      </w:r>
      <w:r w:rsidRPr="00E73C78">
        <w:rPr>
          <w:color w:val="000000"/>
          <w:sz w:val="28"/>
          <w:szCs w:val="28"/>
          <w:shd w:val="clear" w:color="auto" w:fill="FFFFFF"/>
        </w:rPr>
        <w:t>следовательный переход</w:t>
      </w:r>
      <w:r>
        <w:rPr>
          <w:color w:val="000000"/>
          <w:sz w:val="28"/>
          <w:szCs w:val="28"/>
          <w:shd w:val="clear" w:color="auto" w:fill="FFFFFF"/>
        </w:rPr>
        <w:t xml:space="preserve"> </w:t>
      </w:r>
      <w:r w:rsidRPr="00E73C78">
        <w:rPr>
          <w:color w:val="000000"/>
          <w:sz w:val="28"/>
          <w:szCs w:val="28"/>
          <w:shd w:val="clear" w:color="auto" w:fill="FFFFFF"/>
        </w:rPr>
        <w:t>с одной стадии выборочного контроля на другую, со сплошного контроля на первую стадию выборочного контроля и наоборот. Возможны только</w:t>
      </w:r>
      <w:r>
        <w:rPr>
          <w:color w:val="000000"/>
          <w:sz w:val="28"/>
          <w:szCs w:val="28"/>
          <w:shd w:val="clear" w:color="auto" w:fill="FFFFFF"/>
        </w:rPr>
        <w:t xml:space="preserve"> </w:t>
      </w:r>
      <w:r w:rsidRPr="00E73C78">
        <w:rPr>
          <w:color w:val="000000"/>
          <w:sz w:val="28"/>
          <w:szCs w:val="28"/>
        </w:rPr>
        <w:t>четыре варианта переходов:</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переход со сплошного контроля на первую с</w:t>
      </w:r>
      <w:r>
        <w:rPr>
          <w:color w:val="000000"/>
          <w:sz w:val="28"/>
          <w:szCs w:val="28"/>
        </w:rPr>
        <w:t>тадию выборочного контроля - ос</w:t>
      </w:r>
      <w:r w:rsidRPr="00E73C78">
        <w:rPr>
          <w:color w:val="000000"/>
          <w:sz w:val="28"/>
          <w:szCs w:val="28"/>
        </w:rPr>
        <w:t>лабление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переход с текущей стадии выборочного конт</w:t>
      </w:r>
      <w:r>
        <w:rPr>
          <w:color w:val="000000"/>
          <w:sz w:val="28"/>
          <w:szCs w:val="28"/>
        </w:rPr>
        <w:t>роля на стадию с номером на еди</w:t>
      </w:r>
      <w:r w:rsidRPr="00E73C78">
        <w:rPr>
          <w:color w:val="000000"/>
          <w:sz w:val="28"/>
          <w:szCs w:val="28"/>
        </w:rPr>
        <w:t>ницу больше - ослабление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переход с текущей стадии выборочного контроля на стадию с номером на единицу меньше - усиление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 переход с первой стадии выборочного конт</w:t>
      </w:r>
      <w:r>
        <w:rPr>
          <w:color w:val="000000"/>
          <w:sz w:val="28"/>
          <w:szCs w:val="28"/>
        </w:rPr>
        <w:t>роля на сплошной контроль - уси</w:t>
      </w:r>
      <w:r w:rsidRPr="00E73C78">
        <w:rPr>
          <w:color w:val="000000"/>
          <w:sz w:val="28"/>
          <w:szCs w:val="28"/>
        </w:rPr>
        <w:t>ление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Для R = 2 при обнаружении в серии одного несоответствия частота выборочного</w:t>
      </w:r>
      <w:r>
        <w:rPr>
          <w:color w:val="000000"/>
          <w:sz w:val="28"/>
          <w:szCs w:val="28"/>
        </w:rPr>
        <w:t xml:space="preserve"> </w:t>
      </w:r>
      <w:r w:rsidRPr="00E73C78">
        <w:rPr>
          <w:color w:val="000000"/>
          <w:sz w:val="28"/>
          <w:szCs w:val="28"/>
        </w:rPr>
        <w:t>контроля сохраняется.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Алгоритм проведени</w:t>
      </w:r>
      <w:r>
        <w:rPr>
          <w:color w:val="000000"/>
          <w:sz w:val="28"/>
          <w:szCs w:val="28"/>
        </w:rPr>
        <w:t>я п</w:t>
      </w:r>
      <w:r w:rsidRPr="00E73C78">
        <w:rPr>
          <w:color w:val="000000"/>
          <w:sz w:val="28"/>
          <w:szCs w:val="28"/>
        </w:rPr>
        <w:t>роверок по много стади</w:t>
      </w:r>
      <w:r>
        <w:rPr>
          <w:color w:val="000000"/>
          <w:sz w:val="28"/>
          <w:szCs w:val="28"/>
        </w:rPr>
        <w:t>й</w:t>
      </w:r>
      <w:r w:rsidRPr="00E73C78">
        <w:rPr>
          <w:color w:val="000000"/>
          <w:sz w:val="28"/>
          <w:szCs w:val="28"/>
        </w:rPr>
        <w:t>ным планам</w:t>
      </w:r>
      <w:r>
        <w:rPr>
          <w:color w:val="000000"/>
          <w:sz w:val="28"/>
          <w:szCs w:val="28"/>
        </w:rPr>
        <w:t xml:space="preserve"> </w:t>
      </w:r>
      <w:r w:rsidRPr="00E73C78">
        <w:rPr>
          <w:color w:val="000000"/>
          <w:sz w:val="28"/>
          <w:szCs w:val="28"/>
        </w:rPr>
        <w:t>непрерывного контроля — п о таблице 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Сплошной контроль проводят до появления серии из</w:t>
      </w:r>
      <w:r w:rsidRPr="00E73C78">
        <w:rPr>
          <w:i/>
          <w:iCs/>
          <w:color w:val="000000"/>
          <w:sz w:val="28"/>
          <w:szCs w:val="28"/>
        </w:rPr>
        <w:t xml:space="preserve"> п</w:t>
      </w:r>
      <w:r w:rsidRPr="00E73C78">
        <w:rPr>
          <w:color w:val="000000"/>
          <w:sz w:val="28"/>
          <w:szCs w:val="28"/>
        </w:rPr>
        <w:t xml:space="preserve"> годных единиц</w:t>
      </w:r>
      <w:r>
        <w:rPr>
          <w:color w:val="000000"/>
          <w:sz w:val="28"/>
          <w:szCs w:val="28"/>
        </w:rPr>
        <w:t xml:space="preserve"> </w:t>
      </w:r>
      <w:r w:rsidRPr="00E73C78">
        <w:rPr>
          <w:color w:val="000000"/>
          <w:sz w:val="28"/>
          <w:szCs w:val="28"/>
        </w:rPr>
        <w:t>продукции подряд.</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lastRenderedPageBreak/>
        <w:t>После появления серии из</w:t>
      </w:r>
      <w:r w:rsidRPr="00E73C78">
        <w:rPr>
          <w:i/>
          <w:iCs/>
          <w:color w:val="000000"/>
          <w:sz w:val="28"/>
          <w:szCs w:val="28"/>
        </w:rPr>
        <w:t xml:space="preserve"> п</w:t>
      </w:r>
      <w:r w:rsidRPr="00E73C78">
        <w:rPr>
          <w:color w:val="000000"/>
          <w:sz w:val="28"/>
          <w:szCs w:val="28"/>
        </w:rPr>
        <w:t xml:space="preserve"> годных единиц продукции переходят к первой</w:t>
      </w:r>
      <w:r>
        <w:rPr>
          <w:color w:val="000000"/>
          <w:sz w:val="28"/>
          <w:szCs w:val="28"/>
        </w:rPr>
        <w:t xml:space="preserve"> </w:t>
      </w:r>
      <w:r w:rsidRPr="00E73C78">
        <w:rPr>
          <w:color w:val="000000"/>
          <w:sz w:val="28"/>
          <w:szCs w:val="28"/>
        </w:rPr>
        <w:t>стадии выборочного контроля с частотой</w:t>
      </w:r>
      <w:r w:rsidRPr="00E73C78">
        <w:rPr>
          <w:i/>
          <w:iCs/>
          <w:color w:val="000000"/>
          <w:sz w:val="28"/>
          <w:szCs w:val="28"/>
        </w:rPr>
        <w:t xml:space="preserve"> f</w:t>
      </w:r>
      <w:r w:rsidRPr="00E73C78">
        <w:rPr>
          <w:color w:val="000000"/>
          <w:sz w:val="28"/>
          <w:szCs w:val="28"/>
        </w:rPr>
        <w:t>1, определяемой по таблице 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Контролируют</w:t>
      </w:r>
      <w:r w:rsidRPr="00E73C78">
        <w:rPr>
          <w:i/>
          <w:iCs/>
          <w:color w:val="000000"/>
          <w:sz w:val="28"/>
          <w:szCs w:val="28"/>
        </w:rPr>
        <w:t xml:space="preserve"> п</w:t>
      </w:r>
      <w:r w:rsidRPr="00E73C78">
        <w:rPr>
          <w:color w:val="000000"/>
          <w:sz w:val="28"/>
          <w:szCs w:val="28"/>
        </w:rPr>
        <w:t xml:space="preserve"> единиц продукции, выбранных с частотой</w:t>
      </w:r>
      <w:r w:rsidRPr="00E73C78">
        <w:rPr>
          <w:i/>
          <w:iCs/>
          <w:color w:val="000000"/>
          <w:sz w:val="28"/>
          <w:szCs w:val="28"/>
        </w:rPr>
        <w:t xml:space="preserve"> f</w:t>
      </w:r>
      <w:r>
        <w:rPr>
          <w:color w:val="000000"/>
          <w:sz w:val="28"/>
          <w:szCs w:val="28"/>
        </w:rPr>
        <w:t>1 из предъяв</w:t>
      </w:r>
      <w:r w:rsidRPr="00E73C78">
        <w:rPr>
          <w:color w:val="000000"/>
          <w:sz w:val="28"/>
          <w:szCs w:val="28"/>
          <w:shd w:val="clear" w:color="auto" w:fill="FFFFFF"/>
        </w:rPr>
        <w:t>ленных на контроль. Если среди</w:t>
      </w:r>
      <w:r>
        <w:rPr>
          <w:color w:val="000000"/>
          <w:sz w:val="28"/>
          <w:szCs w:val="28"/>
          <w:shd w:val="clear" w:color="auto" w:fill="FFFFFF"/>
        </w:rPr>
        <w:t xml:space="preserve"> </w:t>
      </w:r>
      <w:r w:rsidRPr="00E73C78">
        <w:rPr>
          <w:color w:val="000000"/>
          <w:sz w:val="28"/>
          <w:szCs w:val="28"/>
          <w:shd w:val="clear" w:color="auto" w:fill="FFFFFF"/>
        </w:rPr>
        <w:t>них нет ни одной несоответствующей единицы продукции по контролируе</w:t>
      </w:r>
      <w:r>
        <w:rPr>
          <w:color w:val="000000"/>
          <w:sz w:val="28"/>
          <w:szCs w:val="28"/>
          <w:shd w:val="clear" w:color="auto" w:fill="FFFFFF"/>
        </w:rPr>
        <w:t>м</w:t>
      </w:r>
      <w:r w:rsidRPr="00E73C78">
        <w:rPr>
          <w:color w:val="000000"/>
          <w:sz w:val="28"/>
          <w:szCs w:val="28"/>
          <w:shd w:val="clear" w:color="auto" w:fill="FFFFFF"/>
        </w:rPr>
        <w:t>о</w:t>
      </w:r>
      <w:r>
        <w:rPr>
          <w:color w:val="000000"/>
          <w:sz w:val="28"/>
          <w:szCs w:val="28"/>
          <w:shd w:val="clear" w:color="auto" w:fill="FFFFFF"/>
        </w:rPr>
        <w:t>м</w:t>
      </w:r>
      <w:r w:rsidRPr="00E73C78">
        <w:rPr>
          <w:color w:val="000000"/>
          <w:sz w:val="28"/>
          <w:szCs w:val="28"/>
          <w:shd w:val="clear" w:color="auto" w:fill="FFFFFF"/>
        </w:rPr>
        <w:t>у призна</w:t>
      </w:r>
      <w:r>
        <w:rPr>
          <w:color w:val="000000"/>
          <w:sz w:val="28"/>
          <w:szCs w:val="28"/>
          <w:shd w:val="clear" w:color="auto" w:fill="FFFFFF"/>
        </w:rPr>
        <w:t>к</w:t>
      </w:r>
      <w:r w:rsidRPr="00E73C78">
        <w:rPr>
          <w:color w:val="000000"/>
          <w:sz w:val="28"/>
          <w:szCs w:val="28"/>
          <w:shd w:val="clear" w:color="auto" w:fill="FFFFFF"/>
        </w:rPr>
        <w:t>у или группе признаков, то происходит ослабле</w:t>
      </w:r>
      <w:r w:rsidRPr="00E73C78">
        <w:rPr>
          <w:color w:val="000000"/>
          <w:sz w:val="28"/>
          <w:szCs w:val="28"/>
        </w:rPr>
        <w:t>ние контроля (переход к частоте</w:t>
      </w:r>
      <w:r w:rsidRPr="00E73C78">
        <w:rPr>
          <w:i/>
          <w:iCs/>
          <w:color w:val="000000"/>
          <w:sz w:val="28"/>
          <w:szCs w:val="28"/>
        </w:rPr>
        <w:t xml:space="preserve"> f</w:t>
      </w:r>
      <w:r w:rsidRPr="00E73C78">
        <w:rPr>
          <w:color w:val="000000"/>
          <w:sz w:val="28"/>
          <w:szCs w:val="28"/>
        </w:rPr>
        <w:t>2) и т. д.</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Если среди</w:t>
      </w:r>
      <w:r w:rsidRPr="00E73C78">
        <w:rPr>
          <w:i/>
          <w:iCs/>
          <w:color w:val="000000"/>
          <w:sz w:val="28"/>
          <w:szCs w:val="28"/>
        </w:rPr>
        <w:t xml:space="preserve"> п</w:t>
      </w:r>
      <w:r w:rsidRPr="00E73C78">
        <w:rPr>
          <w:color w:val="000000"/>
          <w:sz w:val="28"/>
          <w:szCs w:val="28"/>
        </w:rPr>
        <w:t xml:space="preserve"> проконтролированных ед</w:t>
      </w:r>
      <w:r>
        <w:rPr>
          <w:color w:val="000000"/>
          <w:sz w:val="28"/>
          <w:szCs w:val="28"/>
        </w:rPr>
        <w:t>иниц продукции есть несоответст</w:t>
      </w:r>
      <w:r w:rsidRPr="00E73C78">
        <w:rPr>
          <w:color w:val="000000"/>
          <w:sz w:val="28"/>
          <w:szCs w:val="28"/>
          <w:shd w:val="clear" w:color="auto" w:fill="FFFFFF"/>
        </w:rPr>
        <w:t>вующие требованиям, но их число м</w:t>
      </w:r>
      <w:r>
        <w:rPr>
          <w:color w:val="000000"/>
          <w:sz w:val="28"/>
          <w:szCs w:val="28"/>
          <w:shd w:val="clear" w:color="auto" w:fill="FFFFFF"/>
        </w:rPr>
        <w:t>еньше, чем б</w:t>
      </w:r>
      <w:r w:rsidRPr="00E73C78">
        <w:rPr>
          <w:color w:val="000000"/>
          <w:sz w:val="28"/>
          <w:szCs w:val="28"/>
          <w:shd w:val="clear" w:color="auto" w:fill="FFFFFF"/>
        </w:rPr>
        <w:t>раковочное число</w:t>
      </w:r>
      <w:r w:rsidRPr="00E73C78">
        <w:rPr>
          <w:i/>
          <w:iCs/>
          <w:color w:val="000000"/>
          <w:sz w:val="28"/>
          <w:szCs w:val="28"/>
          <w:shd w:val="clear" w:color="auto" w:fill="FFFFFF"/>
        </w:rPr>
        <w:t xml:space="preserve"> R,</w:t>
      </w:r>
      <w:r w:rsidRPr="00E73C78">
        <w:rPr>
          <w:color w:val="000000"/>
          <w:sz w:val="28"/>
          <w:szCs w:val="28"/>
          <w:shd w:val="clear" w:color="auto" w:fill="FFFFFF"/>
        </w:rPr>
        <w:t xml:space="preserve"> то контроль</w:t>
      </w:r>
      <w:r>
        <w:rPr>
          <w:color w:val="000000"/>
          <w:sz w:val="28"/>
          <w:szCs w:val="28"/>
          <w:shd w:val="clear" w:color="auto" w:fill="FFFFFF"/>
        </w:rPr>
        <w:t xml:space="preserve"> </w:t>
      </w:r>
      <w:r w:rsidRPr="00E73C78">
        <w:rPr>
          <w:color w:val="000000"/>
          <w:sz w:val="28"/>
          <w:szCs w:val="28"/>
          <w:shd w:val="clear" w:color="auto" w:fill="FFFFFF"/>
        </w:rPr>
        <w:t>продолжают на этой же стадии с той</w:t>
      </w:r>
      <w:r>
        <w:rPr>
          <w:color w:val="000000"/>
          <w:sz w:val="28"/>
          <w:szCs w:val="28"/>
          <w:shd w:val="clear" w:color="auto" w:fill="FFFFFF"/>
        </w:rPr>
        <w:t xml:space="preserve"> ж</w:t>
      </w:r>
      <w:r w:rsidRPr="00E73C78">
        <w:rPr>
          <w:color w:val="000000"/>
          <w:sz w:val="28"/>
          <w:szCs w:val="28"/>
          <w:shd w:val="clear" w:color="auto" w:fill="FFFFFF"/>
        </w:rPr>
        <w:t>е частотой, но с новым отсче</w:t>
      </w:r>
      <w:r>
        <w:rPr>
          <w:color w:val="000000"/>
          <w:sz w:val="28"/>
          <w:szCs w:val="28"/>
          <w:shd w:val="clear" w:color="auto" w:fill="FFFFFF"/>
        </w:rPr>
        <w:t>т</w:t>
      </w:r>
      <w:r w:rsidRPr="00E73C78">
        <w:rPr>
          <w:color w:val="000000"/>
          <w:sz w:val="28"/>
          <w:szCs w:val="28"/>
          <w:shd w:val="clear" w:color="auto" w:fill="FFFFFF"/>
        </w:rPr>
        <w:t>ом количества</w:t>
      </w:r>
      <w:r>
        <w:rPr>
          <w:color w:val="000000"/>
          <w:sz w:val="28"/>
          <w:szCs w:val="28"/>
          <w:shd w:val="clear" w:color="auto" w:fill="FFFFFF"/>
        </w:rPr>
        <w:t xml:space="preserve"> </w:t>
      </w:r>
      <w:r w:rsidRPr="00E73C78">
        <w:rPr>
          <w:color w:val="000000"/>
          <w:sz w:val="28"/>
          <w:szCs w:val="28"/>
          <w:shd w:val="clear" w:color="auto" w:fill="FFFFFF"/>
        </w:rPr>
        <w:t>проконтролированны</w:t>
      </w:r>
      <w:r>
        <w:rPr>
          <w:color w:val="000000"/>
          <w:sz w:val="28"/>
          <w:szCs w:val="28"/>
          <w:shd w:val="clear" w:color="auto" w:fill="FFFFFF"/>
        </w:rPr>
        <w:t>х и н</w:t>
      </w:r>
      <w:r w:rsidRPr="00E73C78">
        <w:rPr>
          <w:color w:val="000000"/>
          <w:sz w:val="28"/>
          <w:szCs w:val="28"/>
          <w:shd w:val="clear" w:color="auto" w:fill="FFFFFF"/>
        </w:rPr>
        <w:t>есоответствующих единиц (н</w:t>
      </w:r>
      <w:r>
        <w:rPr>
          <w:color w:val="000000"/>
          <w:sz w:val="28"/>
          <w:szCs w:val="28"/>
          <w:shd w:val="clear" w:color="auto" w:fill="FFFFFF"/>
        </w:rPr>
        <w:t>а</w:t>
      </w:r>
      <w:r w:rsidRPr="00E73C78">
        <w:rPr>
          <w:color w:val="000000"/>
          <w:sz w:val="28"/>
          <w:szCs w:val="28"/>
          <w:shd w:val="clear" w:color="auto" w:fill="FFFFFF"/>
        </w:rPr>
        <w:t>пример, обнаружение одной</w:t>
      </w:r>
      <w:r>
        <w:rPr>
          <w:color w:val="000000"/>
          <w:sz w:val="28"/>
          <w:szCs w:val="28"/>
          <w:shd w:val="clear" w:color="auto" w:fill="FFFFFF"/>
        </w:rPr>
        <w:t xml:space="preserve"> </w:t>
      </w:r>
      <w:r w:rsidRPr="00E73C78">
        <w:rPr>
          <w:color w:val="000000"/>
          <w:sz w:val="28"/>
          <w:szCs w:val="28"/>
          <w:shd w:val="clear" w:color="auto" w:fill="FFFFFF"/>
        </w:rPr>
        <w:t>несоответствующей единицы продукции при плане контроля с браковочным числом</w:t>
      </w:r>
      <w:r>
        <w:rPr>
          <w:color w:val="000000"/>
          <w:sz w:val="28"/>
          <w:szCs w:val="28"/>
          <w:shd w:val="clear" w:color="auto" w:fill="FFFFFF"/>
        </w:rPr>
        <w:t xml:space="preserve"> </w:t>
      </w:r>
      <w:r w:rsidRPr="00E73C78">
        <w:rPr>
          <w:i/>
          <w:iCs/>
          <w:color w:val="000000"/>
          <w:sz w:val="28"/>
          <w:szCs w:val="28"/>
        </w:rPr>
        <w:t>R=</w:t>
      </w:r>
      <w:r w:rsidRPr="00E73C78">
        <w:rPr>
          <w:color w:val="000000"/>
          <w:sz w:val="28"/>
          <w:szCs w:val="28"/>
        </w:rPr>
        <w:t>2).</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Если в процессе контроля число несоответствующих единиц продукции (с</w:t>
      </w:r>
      <w:r>
        <w:rPr>
          <w:color w:val="000000"/>
          <w:sz w:val="28"/>
          <w:szCs w:val="28"/>
        </w:rPr>
        <w:t xml:space="preserve"> </w:t>
      </w:r>
      <w:r w:rsidRPr="00E73C78">
        <w:rPr>
          <w:color w:val="000000"/>
          <w:sz w:val="28"/>
          <w:szCs w:val="28"/>
          <w:shd w:val="clear" w:color="auto" w:fill="FFFFFF"/>
        </w:rPr>
        <w:t>начала отсчета про контролированных на этой стадии) стало равным браковочном у</w:t>
      </w:r>
      <w:r>
        <w:rPr>
          <w:color w:val="000000"/>
          <w:sz w:val="28"/>
          <w:szCs w:val="28"/>
          <w:shd w:val="clear" w:color="auto" w:fill="FFFFFF"/>
        </w:rPr>
        <w:t xml:space="preserve"> </w:t>
      </w:r>
      <w:r w:rsidRPr="00E73C78">
        <w:rPr>
          <w:color w:val="000000"/>
          <w:sz w:val="28"/>
          <w:szCs w:val="28"/>
        </w:rPr>
        <w:t>числу, контроль на этой стадии прекращают, и происходит усиление контроля.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На последней стадии выборочного контроля (с наибольшим номером</w:t>
      </w:r>
      <w:r w:rsidRPr="00E73C78">
        <w:rPr>
          <w:i/>
          <w:iCs/>
          <w:color w:val="000000"/>
          <w:sz w:val="28"/>
          <w:szCs w:val="28"/>
        </w:rPr>
        <w:t xml:space="preserve"> i = k)</w:t>
      </w:r>
      <w:r>
        <w:rPr>
          <w:i/>
          <w:iCs/>
          <w:color w:val="000000"/>
          <w:sz w:val="28"/>
          <w:szCs w:val="28"/>
        </w:rPr>
        <w:t xml:space="preserve"> </w:t>
      </w:r>
      <w:r w:rsidRPr="00E73C78">
        <w:rPr>
          <w:color w:val="000000"/>
          <w:sz w:val="28"/>
          <w:szCs w:val="28"/>
          <w:shd w:val="clear" w:color="auto" w:fill="FFFFFF"/>
        </w:rPr>
        <w:t>проверки проводят так же, как и в 7.3.4—7.3.6, кром</w:t>
      </w:r>
      <w:r>
        <w:rPr>
          <w:color w:val="000000"/>
          <w:sz w:val="28"/>
          <w:szCs w:val="28"/>
          <w:shd w:val="clear" w:color="auto" w:fill="FFFFFF"/>
        </w:rPr>
        <w:t>е одного: при числе несоответст</w:t>
      </w:r>
      <w:r w:rsidRPr="00E73C78">
        <w:rPr>
          <w:color w:val="000000"/>
          <w:sz w:val="28"/>
          <w:szCs w:val="28"/>
          <w:shd w:val="clear" w:color="auto" w:fill="FFFFFF"/>
        </w:rPr>
        <w:t>вий, меньшем</w:t>
      </w:r>
      <w:r w:rsidRPr="00E73C78">
        <w:rPr>
          <w:i/>
          <w:iCs/>
          <w:color w:val="000000"/>
          <w:sz w:val="28"/>
          <w:szCs w:val="28"/>
          <w:shd w:val="clear" w:color="auto" w:fill="FFFFFF"/>
        </w:rPr>
        <w:t xml:space="preserve"> R,</w:t>
      </w:r>
      <w:r w:rsidRPr="00E73C78">
        <w:rPr>
          <w:color w:val="000000"/>
          <w:sz w:val="28"/>
          <w:szCs w:val="28"/>
          <w:shd w:val="clear" w:color="auto" w:fill="FFFFFF"/>
        </w:rPr>
        <w:t xml:space="preserve"> в серии из</w:t>
      </w:r>
      <w:r w:rsidRPr="00E73C78">
        <w:rPr>
          <w:i/>
          <w:iCs/>
          <w:color w:val="000000"/>
          <w:sz w:val="28"/>
          <w:szCs w:val="28"/>
          <w:shd w:val="clear" w:color="auto" w:fill="FFFFFF"/>
        </w:rPr>
        <w:t xml:space="preserve"> п</w:t>
      </w:r>
      <w:r w:rsidRPr="00E73C78">
        <w:rPr>
          <w:color w:val="000000"/>
          <w:sz w:val="28"/>
          <w:szCs w:val="28"/>
          <w:shd w:val="clear" w:color="auto" w:fill="FFFFFF"/>
        </w:rPr>
        <w:t xml:space="preserve"> единиц про</w:t>
      </w:r>
      <w:r>
        <w:rPr>
          <w:color w:val="000000"/>
          <w:sz w:val="28"/>
          <w:szCs w:val="28"/>
          <w:shd w:val="clear" w:color="auto" w:fill="FFFFFF"/>
        </w:rPr>
        <w:t>дукции продолжа ют контрол</w:t>
      </w:r>
      <w:r w:rsidRPr="00E73C78">
        <w:rPr>
          <w:color w:val="000000"/>
          <w:sz w:val="28"/>
          <w:szCs w:val="28"/>
          <w:shd w:val="clear" w:color="auto" w:fill="FFFFFF"/>
        </w:rPr>
        <w:t>ь с той же частотой, но с новым отсчетом проконтролированных и не соответствующих еди</w:t>
      </w:r>
      <w:r>
        <w:rPr>
          <w:color w:val="000000"/>
          <w:sz w:val="28"/>
          <w:szCs w:val="28"/>
          <w:shd w:val="clear" w:color="auto" w:fill="FFFFFF"/>
        </w:rPr>
        <w:t>ниц про</w:t>
      </w:r>
      <w:r w:rsidRPr="00E73C78">
        <w:rPr>
          <w:color w:val="000000"/>
          <w:sz w:val="28"/>
          <w:szCs w:val="28"/>
        </w:rPr>
        <w:t>дукции на этой стадии.</w:t>
      </w:r>
    </w:p>
    <w:p w:rsidR="00457DA0" w:rsidRDefault="00457DA0" w:rsidP="00E947F0">
      <w:pPr>
        <w:ind w:firstLine="709"/>
        <w:jc w:val="both"/>
        <w:rPr>
          <w:sz w:val="28"/>
          <w:szCs w:val="28"/>
        </w:rPr>
      </w:pPr>
    </w:p>
    <w:p w:rsidR="00457DA0" w:rsidRPr="00E73C78" w:rsidRDefault="00457DA0" w:rsidP="00872C7C">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24</w:t>
      </w:r>
    </w:p>
    <w:p w:rsidR="00457DA0" w:rsidRPr="00872C7C" w:rsidRDefault="00457DA0" w:rsidP="00872C7C">
      <w:pPr>
        <w:ind w:firstLine="709"/>
        <w:jc w:val="both"/>
        <w:rPr>
          <w:b/>
          <w:bCs/>
          <w:sz w:val="28"/>
          <w:szCs w:val="28"/>
        </w:rPr>
      </w:pPr>
      <w:r w:rsidRPr="00872C7C">
        <w:rPr>
          <w:b/>
          <w:bCs/>
          <w:sz w:val="28"/>
          <w:szCs w:val="28"/>
        </w:rPr>
        <w:t xml:space="preserve">Тема: Выбор многостадийных планов контроля поставщика по таблицам каталога по альтернативному признаку. </w:t>
      </w:r>
    </w:p>
    <w:p w:rsidR="00457DA0" w:rsidRPr="00E73C78" w:rsidRDefault="00457DA0" w:rsidP="00872C7C">
      <w:pPr>
        <w:ind w:firstLine="709"/>
        <w:jc w:val="both"/>
        <w:rPr>
          <w:b/>
          <w:bCs/>
          <w:sz w:val="28"/>
          <w:szCs w:val="28"/>
        </w:rPr>
      </w:pP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Выбор</w:t>
      </w:r>
      <w:r>
        <w:rPr>
          <w:color w:val="000000"/>
          <w:sz w:val="28"/>
          <w:szCs w:val="28"/>
        </w:rPr>
        <w:t xml:space="preserve"> </w:t>
      </w:r>
      <w:r w:rsidRPr="00E73C78">
        <w:rPr>
          <w:color w:val="000000"/>
          <w:sz w:val="28"/>
          <w:szCs w:val="28"/>
        </w:rPr>
        <w:t>допустимого плана по таблиц</w:t>
      </w:r>
      <w:r>
        <w:rPr>
          <w:color w:val="000000"/>
          <w:sz w:val="28"/>
          <w:szCs w:val="28"/>
        </w:rPr>
        <w:t>а</w:t>
      </w:r>
      <w:r w:rsidRPr="00E73C78">
        <w:rPr>
          <w:color w:val="000000"/>
          <w:sz w:val="28"/>
          <w:szCs w:val="28"/>
        </w:rPr>
        <w:t>м каталога</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Выбирают таблицу, соответствующую установленной степени доверия.</w:t>
      </w:r>
    </w:p>
    <w:p w:rsidR="00457DA0" w:rsidRPr="00E73C78" w:rsidRDefault="00457DA0" w:rsidP="00E947F0">
      <w:pPr>
        <w:widowControl w:val="0"/>
        <w:autoSpaceDE w:val="0"/>
        <w:autoSpaceDN w:val="0"/>
        <w:adjustRightInd w:val="0"/>
        <w:ind w:firstLine="709"/>
        <w:jc w:val="both"/>
        <w:rPr>
          <w:color w:val="000000"/>
          <w:sz w:val="28"/>
          <w:szCs w:val="28"/>
        </w:rPr>
      </w:pPr>
      <w:r w:rsidRPr="00E73C78">
        <w:rPr>
          <w:color w:val="000000"/>
          <w:sz w:val="28"/>
          <w:szCs w:val="28"/>
        </w:rPr>
        <w:t>В этой таблице выбирают столбец, соответствующий заданному значению</w:t>
      </w:r>
      <w:r>
        <w:rPr>
          <w:color w:val="000000"/>
          <w:sz w:val="28"/>
          <w:szCs w:val="28"/>
        </w:rPr>
        <w:t xml:space="preserve"> </w:t>
      </w:r>
      <w:r w:rsidRPr="00E73C78">
        <w:rPr>
          <w:i/>
          <w:iCs/>
          <w:color w:val="000000"/>
          <w:sz w:val="28"/>
          <w:szCs w:val="28"/>
          <w:shd w:val="clear" w:color="auto" w:fill="FFFFFF"/>
        </w:rPr>
        <w:t>NQL.</w:t>
      </w:r>
      <w:r w:rsidRPr="00E73C78">
        <w:rPr>
          <w:color w:val="000000"/>
          <w:sz w:val="28"/>
          <w:szCs w:val="28"/>
          <w:shd w:val="clear" w:color="auto" w:fill="FFFFFF"/>
        </w:rPr>
        <w:t xml:space="preserve"> Все планы, находящиеся в выбранном столбце, соответствуют установленным</w:t>
      </w:r>
      <w:r>
        <w:rPr>
          <w:color w:val="000000"/>
          <w:sz w:val="28"/>
          <w:szCs w:val="28"/>
          <w:shd w:val="clear" w:color="auto" w:fill="FFFFFF"/>
        </w:rPr>
        <w:t xml:space="preserve"> </w:t>
      </w:r>
      <w:r w:rsidRPr="00E73C78">
        <w:rPr>
          <w:color w:val="000000"/>
          <w:sz w:val="28"/>
          <w:szCs w:val="28"/>
          <w:shd w:val="clear" w:color="auto" w:fill="FFFFFF"/>
        </w:rPr>
        <w:t>степени доверия и значению</w:t>
      </w:r>
      <w:r w:rsidRPr="00E73C78">
        <w:rPr>
          <w:i/>
          <w:iCs/>
          <w:color w:val="000000"/>
          <w:sz w:val="28"/>
          <w:szCs w:val="28"/>
          <w:shd w:val="clear" w:color="auto" w:fill="FFFFFF"/>
        </w:rPr>
        <w:t xml:space="preserve"> NQL</w:t>
      </w:r>
      <w:r w:rsidRPr="00E73C78">
        <w:rPr>
          <w:color w:val="000000"/>
          <w:sz w:val="28"/>
          <w:szCs w:val="28"/>
          <w:shd w:val="clear" w:color="auto" w:fill="FFFFFF"/>
        </w:rPr>
        <w:t xml:space="preserve"> и могут быть применены поставщиком без дополни</w:t>
      </w:r>
      <w:r w:rsidRPr="00E73C78">
        <w:rPr>
          <w:color w:val="000000"/>
          <w:sz w:val="28"/>
          <w:szCs w:val="28"/>
        </w:rPr>
        <w:t>тельного согласования с потребителем или третьей стороной.</w:t>
      </w:r>
    </w:p>
    <w:p w:rsidR="00457DA0" w:rsidRPr="00E73C78" w:rsidRDefault="00457DA0" w:rsidP="00E947F0">
      <w:pPr>
        <w:widowControl w:val="0"/>
        <w:autoSpaceDE w:val="0"/>
        <w:autoSpaceDN w:val="0"/>
        <w:adjustRightInd w:val="0"/>
        <w:ind w:firstLine="709"/>
        <w:jc w:val="both"/>
        <w:rPr>
          <w:i/>
          <w:iCs/>
          <w:color w:val="000000"/>
          <w:sz w:val="28"/>
          <w:szCs w:val="28"/>
        </w:rPr>
      </w:pPr>
      <w:r w:rsidRPr="00E73C78">
        <w:rPr>
          <w:color w:val="000000"/>
          <w:sz w:val="28"/>
          <w:szCs w:val="28"/>
        </w:rPr>
        <w:t>Выбирают строку с назначенными поставщиком параметрами плана</w:t>
      </w:r>
      <w:r w:rsidRPr="00E73C78">
        <w:rPr>
          <w:i/>
          <w:iCs/>
          <w:color w:val="000000"/>
          <w:sz w:val="28"/>
          <w:szCs w:val="28"/>
        </w:rPr>
        <w:t xml:space="preserve"> k, d,</w:t>
      </w:r>
      <w:r>
        <w:rPr>
          <w:i/>
          <w:iCs/>
          <w:color w:val="000000"/>
          <w:sz w:val="28"/>
          <w:szCs w:val="28"/>
        </w:rPr>
        <w:t xml:space="preserve"> </w:t>
      </w:r>
      <w:r w:rsidRPr="00E73C78">
        <w:rPr>
          <w:i/>
          <w:iCs/>
          <w:color w:val="000000"/>
          <w:sz w:val="28"/>
          <w:szCs w:val="28"/>
        </w:rPr>
        <w:t>R.</w:t>
      </w:r>
    </w:p>
    <w:p w:rsidR="00457DA0" w:rsidRPr="00E73C78" w:rsidRDefault="00457DA0" w:rsidP="00E947F0">
      <w:pPr>
        <w:widowControl w:val="0"/>
        <w:autoSpaceDE w:val="0"/>
        <w:autoSpaceDN w:val="0"/>
        <w:adjustRightInd w:val="0"/>
        <w:ind w:firstLine="709"/>
        <w:jc w:val="both"/>
        <w:rPr>
          <w:i/>
          <w:iCs/>
          <w:color w:val="000000"/>
          <w:sz w:val="28"/>
          <w:szCs w:val="28"/>
        </w:rPr>
      </w:pPr>
      <w:r w:rsidRPr="00E73C78">
        <w:rPr>
          <w:color w:val="000000"/>
          <w:sz w:val="28"/>
          <w:szCs w:val="28"/>
        </w:rPr>
        <w:t>На пересечении выбранных столбца и</w:t>
      </w:r>
      <w:r>
        <w:rPr>
          <w:color w:val="000000"/>
          <w:sz w:val="28"/>
          <w:szCs w:val="28"/>
        </w:rPr>
        <w:t xml:space="preserve"> строки находят минимальное зна</w:t>
      </w:r>
      <w:r w:rsidRPr="00E73C78">
        <w:rPr>
          <w:color w:val="000000"/>
          <w:sz w:val="28"/>
          <w:szCs w:val="28"/>
        </w:rPr>
        <w:t>чение длины стадии</w:t>
      </w:r>
      <w:r w:rsidRPr="00E73C78">
        <w:rPr>
          <w:i/>
          <w:iCs/>
          <w:color w:val="000000"/>
          <w:sz w:val="28"/>
          <w:szCs w:val="28"/>
        </w:rPr>
        <w:t xml:space="preserve"> п</w:t>
      </w:r>
      <w:r w:rsidRPr="00E73C78">
        <w:rPr>
          <w:color w:val="000000"/>
          <w:sz w:val="28"/>
          <w:szCs w:val="28"/>
        </w:rPr>
        <w:t xml:space="preserve"> для допустимого плана с параметрами</w:t>
      </w:r>
      <w:r w:rsidRPr="00E73C78">
        <w:rPr>
          <w:i/>
          <w:iCs/>
          <w:color w:val="000000"/>
          <w:sz w:val="28"/>
          <w:szCs w:val="28"/>
        </w:rPr>
        <w:t xml:space="preserve"> k, d, R.</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p>
    <w:p w:rsidR="00D01A6D" w:rsidRDefault="00D01A6D">
      <w:pPr>
        <w:rPr>
          <w:b/>
          <w:bCs/>
          <w:sz w:val="28"/>
          <w:szCs w:val="28"/>
        </w:rPr>
      </w:pPr>
      <w:r>
        <w:rPr>
          <w:b/>
          <w:bCs/>
          <w:sz w:val="28"/>
          <w:szCs w:val="28"/>
        </w:rPr>
        <w:br w:type="page"/>
      </w:r>
    </w:p>
    <w:p w:rsidR="00457DA0" w:rsidRPr="00E73C78" w:rsidRDefault="00457DA0" w:rsidP="00E947F0">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lastRenderedPageBreak/>
        <w:t>Лекция 25</w:t>
      </w:r>
    </w:p>
    <w:p w:rsidR="00457DA0" w:rsidRPr="00D514D6" w:rsidRDefault="00457DA0" w:rsidP="00D514D6">
      <w:pPr>
        <w:pStyle w:val="a3"/>
        <w:spacing w:after="0" w:line="240" w:lineRule="auto"/>
        <w:ind w:left="0" w:firstLine="709"/>
        <w:jc w:val="both"/>
        <w:rPr>
          <w:rFonts w:ascii="Times New Roman" w:hAnsi="Times New Roman" w:cs="Times New Roman"/>
          <w:b/>
          <w:bCs/>
          <w:sz w:val="28"/>
          <w:szCs w:val="28"/>
        </w:rPr>
      </w:pPr>
      <w:r w:rsidRPr="00D514D6">
        <w:rPr>
          <w:rFonts w:ascii="Times New Roman" w:hAnsi="Times New Roman" w:cs="Times New Roman"/>
          <w:b/>
          <w:bCs/>
          <w:sz w:val="28"/>
          <w:szCs w:val="28"/>
        </w:rPr>
        <w:t>Тема: Статистический анализ точности, стабильности и управления технологическими процессами</w:t>
      </w:r>
      <w:r>
        <w:rPr>
          <w:rFonts w:ascii="Times New Roman" w:hAnsi="Times New Roman" w:cs="Times New Roman"/>
          <w:b/>
          <w:bCs/>
          <w:sz w:val="28"/>
          <w:szCs w:val="28"/>
        </w:rPr>
        <w:t xml:space="preserve">. </w:t>
      </w:r>
      <w:r w:rsidRPr="00D514D6">
        <w:rPr>
          <w:rFonts w:ascii="Times New Roman" w:hAnsi="Times New Roman" w:cs="Times New Roman"/>
          <w:b/>
          <w:bCs/>
          <w:sz w:val="28"/>
          <w:szCs w:val="28"/>
        </w:rPr>
        <w:t>Методы статистического ан</w:t>
      </w:r>
      <w:r>
        <w:rPr>
          <w:rFonts w:ascii="Times New Roman" w:hAnsi="Times New Roman" w:cs="Times New Roman"/>
          <w:b/>
          <w:bCs/>
          <w:sz w:val="28"/>
          <w:szCs w:val="28"/>
        </w:rPr>
        <w:t>ализа технологических процессов.</w:t>
      </w:r>
      <w:r w:rsidRPr="00D514D6">
        <w:rPr>
          <w:rFonts w:ascii="Times New Roman" w:hAnsi="Times New Roman" w:cs="Times New Roman"/>
          <w:b/>
          <w:bCs/>
          <w:sz w:val="28"/>
          <w:szCs w:val="28"/>
        </w:rPr>
        <w:t xml:space="preserve"> </w:t>
      </w:r>
    </w:p>
    <w:p w:rsidR="00457DA0" w:rsidRPr="00E73C78" w:rsidRDefault="00457DA0" w:rsidP="00E947F0">
      <w:pPr>
        <w:ind w:firstLine="709"/>
        <w:jc w:val="both"/>
        <w:rPr>
          <w:b/>
          <w:bCs/>
          <w:sz w:val="28"/>
          <w:szCs w:val="28"/>
        </w:rPr>
      </w:pPr>
    </w:p>
    <w:p w:rsidR="00457DA0" w:rsidRDefault="00457DA0" w:rsidP="00E947F0">
      <w:pPr>
        <w:ind w:firstLine="709"/>
        <w:jc w:val="both"/>
        <w:rPr>
          <w:b/>
          <w:bCs/>
          <w:sz w:val="28"/>
          <w:szCs w:val="28"/>
        </w:rPr>
      </w:pPr>
      <w:r w:rsidRPr="00E73C78">
        <w:rPr>
          <w:b/>
          <w:bCs/>
          <w:sz w:val="28"/>
          <w:szCs w:val="28"/>
        </w:rPr>
        <w:t>План лекции:</w:t>
      </w:r>
    </w:p>
    <w:p w:rsidR="00457DA0" w:rsidRPr="005D5CF6" w:rsidRDefault="00457DA0" w:rsidP="00BE67A8">
      <w:pPr>
        <w:numPr>
          <w:ilvl w:val="0"/>
          <w:numId w:val="2"/>
        </w:numPr>
        <w:jc w:val="both"/>
        <w:rPr>
          <w:sz w:val="28"/>
          <w:szCs w:val="28"/>
        </w:rPr>
      </w:pPr>
      <w:r w:rsidRPr="005D5CF6">
        <w:rPr>
          <w:sz w:val="28"/>
          <w:szCs w:val="28"/>
        </w:rPr>
        <w:t>Контроль технологических процессов</w:t>
      </w:r>
    </w:p>
    <w:p w:rsidR="00457DA0" w:rsidRPr="005D5CF6" w:rsidRDefault="00457DA0" w:rsidP="00BE67A8">
      <w:pPr>
        <w:numPr>
          <w:ilvl w:val="0"/>
          <w:numId w:val="2"/>
        </w:numPr>
        <w:jc w:val="both"/>
        <w:rPr>
          <w:sz w:val="28"/>
          <w:szCs w:val="28"/>
        </w:rPr>
      </w:pPr>
      <w:r w:rsidRPr="005D5CF6">
        <w:rPr>
          <w:sz w:val="28"/>
          <w:szCs w:val="28"/>
        </w:rPr>
        <w:t>Статистический приемочный контроль</w:t>
      </w:r>
    </w:p>
    <w:p w:rsidR="00457DA0" w:rsidRPr="005D5CF6" w:rsidRDefault="00457DA0" w:rsidP="00BE67A8">
      <w:pPr>
        <w:numPr>
          <w:ilvl w:val="0"/>
          <w:numId w:val="2"/>
        </w:numPr>
        <w:jc w:val="both"/>
        <w:rPr>
          <w:sz w:val="28"/>
          <w:szCs w:val="28"/>
        </w:rPr>
      </w:pPr>
      <w:r w:rsidRPr="005D5CF6">
        <w:rPr>
          <w:sz w:val="28"/>
          <w:szCs w:val="28"/>
        </w:rPr>
        <w:t>Алгоритм приемочного контроля</w:t>
      </w:r>
    </w:p>
    <w:p w:rsidR="00457DA0" w:rsidRDefault="00457DA0" w:rsidP="005D5CF6">
      <w:pPr>
        <w:ind w:left="709"/>
        <w:jc w:val="both"/>
        <w:rPr>
          <w:b/>
          <w:bCs/>
          <w:sz w:val="28"/>
          <w:szCs w:val="28"/>
        </w:rPr>
      </w:pPr>
    </w:p>
    <w:p w:rsidR="00457DA0" w:rsidRPr="00E73C78" w:rsidRDefault="00457DA0" w:rsidP="005D5CF6">
      <w:pPr>
        <w:ind w:left="709"/>
        <w:jc w:val="both"/>
        <w:rPr>
          <w:b/>
          <w:bCs/>
          <w:sz w:val="28"/>
          <w:szCs w:val="28"/>
        </w:rPr>
      </w:pPr>
    </w:p>
    <w:p w:rsidR="00457DA0" w:rsidRPr="00E73C78" w:rsidRDefault="00457DA0" w:rsidP="00DA143F">
      <w:pPr>
        <w:ind w:firstLine="709"/>
        <w:jc w:val="both"/>
        <w:rPr>
          <w:sz w:val="28"/>
          <w:szCs w:val="28"/>
        </w:rPr>
      </w:pPr>
      <w:r w:rsidRPr="00E73C78">
        <w:rPr>
          <w:sz w:val="28"/>
          <w:szCs w:val="28"/>
        </w:rPr>
        <w:t>При контроле технологических процессов  проверяют:</w:t>
      </w:r>
    </w:p>
    <w:p w:rsidR="00457DA0" w:rsidRPr="00E73C78" w:rsidRDefault="00457DA0" w:rsidP="00DA143F">
      <w:pPr>
        <w:ind w:firstLine="709"/>
        <w:jc w:val="both"/>
        <w:rPr>
          <w:sz w:val="28"/>
          <w:szCs w:val="28"/>
        </w:rPr>
      </w:pPr>
      <w:r w:rsidRPr="00E73C78">
        <w:rPr>
          <w:sz w:val="28"/>
          <w:szCs w:val="28"/>
        </w:rPr>
        <w:t>-соответствие требований ТД и КД;</w:t>
      </w:r>
    </w:p>
    <w:p w:rsidR="00457DA0" w:rsidRPr="00E73C78" w:rsidRDefault="00457DA0" w:rsidP="00DA143F">
      <w:pPr>
        <w:ind w:firstLine="709"/>
        <w:jc w:val="both"/>
        <w:rPr>
          <w:sz w:val="28"/>
          <w:szCs w:val="28"/>
        </w:rPr>
      </w:pPr>
      <w:r w:rsidRPr="00E73C78">
        <w:rPr>
          <w:sz w:val="28"/>
          <w:szCs w:val="28"/>
        </w:rPr>
        <w:t>- применение типовых ТД, оснастки, инструмента, контрольного оборудования;</w:t>
      </w:r>
    </w:p>
    <w:p w:rsidR="00457DA0" w:rsidRPr="00E73C78" w:rsidRDefault="00457DA0" w:rsidP="00DA143F">
      <w:pPr>
        <w:ind w:firstLine="709"/>
        <w:jc w:val="both"/>
        <w:rPr>
          <w:sz w:val="28"/>
          <w:szCs w:val="28"/>
        </w:rPr>
      </w:pPr>
      <w:r w:rsidRPr="00E73C78">
        <w:rPr>
          <w:sz w:val="28"/>
          <w:szCs w:val="28"/>
        </w:rPr>
        <w:t>-утверждение технологических процессов руководством предприятия;</w:t>
      </w:r>
    </w:p>
    <w:p w:rsidR="00457DA0" w:rsidRPr="00E73C78" w:rsidRDefault="00457DA0" w:rsidP="00DA143F">
      <w:pPr>
        <w:ind w:firstLine="709"/>
        <w:jc w:val="both"/>
        <w:rPr>
          <w:sz w:val="28"/>
          <w:szCs w:val="28"/>
        </w:rPr>
      </w:pPr>
      <w:r w:rsidRPr="00E73C78">
        <w:rPr>
          <w:sz w:val="28"/>
          <w:szCs w:val="28"/>
        </w:rPr>
        <w:t>-степень технологической оснащенности (оборудование, оснастка, средства измерения, метрологическое соответствие точностным характеристикам);</w:t>
      </w:r>
    </w:p>
    <w:p w:rsidR="00457DA0" w:rsidRPr="00E73C78" w:rsidRDefault="00457DA0" w:rsidP="00DA143F">
      <w:pPr>
        <w:ind w:firstLine="709"/>
        <w:jc w:val="both"/>
        <w:rPr>
          <w:sz w:val="28"/>
          <w:szCs w:val="28"/>
        </w:rPr>
      </w:pPr>
      <w:r w:rsidRPr="00E73C78">
        <w:rPr>
          <w:sz w:val="28"/>
          <w:szCs w:val="28"/>
        </w:rPr>
        <w:t>- достаточность контрольных операций в процессе изготовления изделия и обеспечение их</w:t>
      </w:r>
      <w:r>
        <w:rPr>
          <w:sz w:val="28"/>
          <w:szCs w:val="28"/>
        </w:rPr>
        <w:t xml:space="preserve"> </w:t>
      </w:r>
      <w:r w:rsidRPr="00E73C78">
        <w:rPr>
          <w:sz w:val="28"/>
          <w:szCs w:val="28"/>
        </w:rPr>
        <w:t>измерительным и испытательным оборудованием;</w:t>
      </w:r>
    </w:p>
    <w:p w:rsidR="00457DA0" w:rsidRPr="00E73C78" w:rsidRDefault="00457DA0" w:rsidP="00DA143F">
      <w:pPr>
        <w:ind w:firstLine="709"/>
        <w:jc w:val="both"/>
        <w:rPr>
          <w:sz w:val="28"/>
          <w:szCs w:val="28"/>
        </w:rPr>
      </w:pPr>
      <w:r w:rsidRPr="00E73C78">
        <w:rPr>
          <w:sz w:val="28"/>
          <w:szCs w:val="28"/>
        </w:rPr>
        <w:t>- применение прогрессивных методов контроля;</w:t>
      </w:r>
    </w:p>
    <w:p w:rsidR="00457DA0" w:rsidRPr="00E73C78" w:rsidRDefault="00457DA0" w:rsidP="00DA143F">
      <w:pPr>
        <w:ind w:firstLine="709"/>
        <w:jc w:val="both"/>
        <w:rPr>
          <w:sz w:val="28"/>
          <w:szCs w:val="28"/>
        </w:rPr>
      </w:pPr>
      <w:r w:rsidRPr="00E73C78">
        <w:rPr>
          <w:sz w:val="28"/>
          <w:szCs w:val="28"/>
        </w:rPr>
        <w:t>- своевременное устранение недостатков в ТД при их проверках;</w:t>
      </w:r>
    </w:p>
    <w:p w:rsidR="00457DA0" w:rsidRPr="00EA4786" w:rsidRDefault="00457DA0" w:rsidP="00DA143F">
      <w:pPr>
        <w:ind w:firstLine="709"/>
        <w:jc w:val="both"/>
        <w:rPr>
          <w:sz w:val="28"/>
          <w:szCs w:val="28"/>
        </w:rPr>
      </w:pPr>
      <w:r w:rsidRPr="00E73C78">
        <w:rPr>
          <w:sz w:val="28"/>
          <w:szCs w:val="28"/>
        </w:rPr>
        <w:t>-наличие графиков проверок технологических процессов, цеховыми и заводскими комиссиями и службой ОТК</w:t>
      </w:r>
      <w:r>
        <w:rPr>
          <w:sz w:val="28"/>
          <w:szCs w:val="28"/>
        </w:rPr>
        <w:t>;</w:t>
      </w:r>
    </w:p>
    <w:p w:rsidR="00457DA0" w:rsidRPr="00E73C78" w:rsidRDefault="00457DA0" w:rsidP="00DA143F">
      <w:pPr>
        <w:ind w:firstLine="709"/>
        <w:jc w:val="both"/>
        <w:rPr>
          <w:sz w:val="28"/>
          <w:szCs w:val="28"/>
        </w:rPr>
      </w:pPr>
      <w:r w:rsidRPr="00E73C78">
        <w:rPr>
          <w:sz w:val="28"/>
          <w:szCs w:val="28"/>
        </w:rPr>
        <w:t>- наличие графиков проверок технологического оборудования;</w:t>
      </w:r>
    </w:p>
    <w:p w:rsidR="00457DA0" w:rsidRPr="00E73C78" w:rsidRDefault="00457DA0" w:rsidP="00DA143F">
      <w:pPr>
        <w:ind w:firstLine="709"/>
        <w:jc w:val="both"/>
        <w:rPr>
          <w:sz w:val="28"/>
          <w:szCs w:val="28"/>
        </w:rPr>
      </w:pPr>
      <w:r w:rsidRPr="00E73C78">
        <w:rPr>
          <w:sz w:val="28"/>
          <w:szCs w:val="28"/>
        </w:rPr>
        <w:t>-наличие соответствующих помещений с заданными климатическими условиями;</w:t>
      </w:r>
    </w:p>
    <w:p w:rsidR="00457DA0" w:rsidRPr="00E73C78" w:rsidRDefault="00457DA0" w:rsidP="00DA143F">
      <w:pPr>
        <w:ind w:firstLine="709"/>
        <w:jc w:val="both"/>
        <w:rPr>
          <w:sz w:val="28"/>
          <w:szCs w:val="28"/>
        </w:rPr>
      </w:pPr>
      <w:r w:rsidRPr="00E73C78">
        <w:rPr>
          <w:sz w:val="28"/>
          <w:szCs w:val="28"/>
        </w:rPr>
        <w:t>-наличие штампа пр</w:t>
      </w:r>
      <w:r>
        <w:rPr>
          <w:sz w:val="28"/>
          <w:szCs w:val="28"/>
        </w:rPr>
        <w:t xml:space="preserve">и </w:t>
      </w:r>
      <w:r w:rsidRPr="00E73C78">
        <w:rPr>
          <w:sz w:val="28"/>
          <w:szCs w:val="28"/>
        </w:rPr>
        <w:t>ежегодной проверке ТД, КД. и НД;</w:t>
      </w:r>
    </w:p>
    <w:p w:rsidR="00457DA0" w:rsidRPr="00E73C78" w:rsidRDefault="00457DA0" w:rsidP="00DA143F">
      <w:pPr>
        <w:ind w:firstLine="709"/>
        <w:jc w:val="both"/>
        <w:rPr>
          <w:sz w:val="28"/>
          <w:szCs w:val="28"/>
        </w:rPr>
      </w:pPr>
      <w:r w:rsidRPr="00E73C78">
        <w:rPr>
          <w:sz w:val="28"/>
          <w:szCs w:val="28"/>
        </w:rPr>
        <w:t>- наличие ТД на рабочих местах.</w:t>
      </w:r>
    </w:p>
    <w:p w:rsidR="00457DA0" w:rsidRPr="00E73C78" w:rsidRDefault="00457DA0" w:rsidP="00DA143F">
      <w:pPr>
        <w:ind w:firstLine="709"/>
        <w:jc w:val="both"/>
        <w:rPr>
          <w:sz w:val="28"/>
          <w:szCs w:val="28"/>
        </w:rPr>
      </w:pPr>
      <w:r w:rsidRPr="00E73C78">
        <w:rPr>
          <w:sz w:val="28"/>
          <w:szCs w:val="28"/>
        </w:rPr>
        <w:t>Необходимым условием применения статистических методов контроля является отлаженность  и стабильность  технологического процесса.</w:t>
      </w:r>
    </w:p>
    <w:p w:rsidR="00457DA0" w:rsidRPr="00E73C78" w:rsidRDefault="00457DA0" w:rsidP="00DA143F">
      <w:pPr>
        <w:ind w:firstLine="709"/>
        <w:jc w:val="both"/>
        <w:rPr>
          <w:sz w:val="28"/>
          <w:szCs w:val="28"/>
        </w:rPr>
      </w:pPr>
      <w:r w:rsidRPr="00E73C78">
        <w:rPr>
          <w:sz w:val="28"/>
          <w:szCs w:val="28"/>
        </w:rPr>
        <w:t>Процесс считается отлаженным, если полностью выявлены и устранены нарушения технологической дисциплины и стабильным, если распределение вероятностей его параметров остается постоянным в течении некоторого интервала времени без вмешательства извне.</w:t>
      </w:r>
    </w:p>
    <w:p w:rsidR="00457DA0" w:rsidRPr="00E73C78" w:rsidRDefault="00457DA0" w:rsidP="00DA143F">
      <w:pPr>
        <w:ind w:firstLine="709"/>
        <w:jc w:val="both"/>
        <w:rPr>
          <w:sz w:val="28"/>
          <w:szCs w:val="28"/>
        </w:rPr>
      </w:pPr>
      <w:r w:rsidRPr="00E73C78">
        <w:rPr>
          <w:sz w:val="28"/>
          <w:szCs w:val="28"/>
        </w:rPr>
        <w:t>Для применения статистического регулирования необходимы еще два условия:</w:t>
      </w:r>
    </w:p>
    <w:p w:rsidR="00457DA0" w:rsidRPr="00E73C78" w:rsidRDefault="00457DA0" w:rsidP="00DA143F">
      <w:pPr>
        <w:ind w:firstLine="709"/>
        <w:jc w:val="both"/>
        <w:rPr>
          <w:sz w:val="28"/>
          <w:szCs w:val="28"/>
        </w:rPr>
      </w:pPr>
      <w:r w:rsidRPr="00E73C78">
        <w:rPr>
          <w:sz w:val="28"/>
          <w:szCs w:val="28"/>
        </w:rPr>
        <w:t>-выявлены систематические погрешности, как причины возможных  разладок (например смещение настройки) и способы корректировки значений параметров технологического процесса для их оперативного устранения;</w:t>
      </w:r>
    </w:p>
    <w:p w:rsidR="00457DA0" w:rsidRPr="00E73C78" w:rsidRDefault="00457DA0" w:rsidP="00DA143F">
      <w:pPr>
        <w:ind w:firstLine="709"/>
        <w:jc w:val="both"/>
        <w:rPr>
          <w:sz w:val="28"/>
          <w:szCs w:val="28"/>
        </w:rPr>
      </w:pPr>
      <w:r w:rsidRPr="00E73C78">
        <w:rPr>
          <w:sz w:val="28"/>
          <w:szCs w:val="28"/>
        </w:rPr>
        <w:t>-коэффициент точности по контролируемому параметру удовлетворяет условию:</w:t>
      </w:r>
    </w:p>
    <w:p w:rsidR="00457DA0" w:rsidRPr="00E73C78" w:rsidRDefault="00457DA0" w:rsidP="00DA143F">
      <w:pPr>
        <w:ind w:firstLine="709"/>
        <w:jc w:val="both"/>
        <w:rPr>
          <w:sz w:val="28"/>
          <w:szCs w:val="28"/>
        </w:rPr>
      </w:pPr>
      <w:r w:rsidRPr="00E73C78">
        <w:rPr>
          <w:sz w:val="28"/>
          <w:szCs w:val="28"/>
        </w:rPr>
        <w:t xml:space="preserve">   К</w:t>
      </w:r>
      <w:r w:rsidRPr="00E73C78">
        <w:rPr>
          <w:sz w:val="28"/>
          <w:szCs w:val="28"/>
          <w:vertAlign w:val="subscript"/>
        </w:rPr>
        <w:t>т =</w:t>
      </w:r>
      <w:r w:rsidRPr="00E73C78">
        <w:rPr>
          <w:sz w:val="28"/>
          <w:szCs w:val="28"/>
          <w:lang w:val="en-US"/>
        </w:rPr>
        <w:t>w</w:t>
      </w:r>
      <w:r w:rsidRPr="00E73C78">
        <w:rPr>
          <w:sz w:val="28"/>
          <w:szCs w:val="28"/>
        </w:rPr>
        <w:t xml:space="preserve">/  </w:t>
      </w:r>
      <w:r w:rsidRPr="00E73C78">
        <w:rPr>
          <w:sz w:val="28"/>
          <w:szCs w:val="28"/>
          <w:lang w:val="kk-KZ"/>
        </w:rPr>
        <w:t xml:space="preserve">Т˂ </w:t>
      </w:r>
      <w:r w:rsidRPr="00E73C78">
        <w:rPr>
          <w:sz w:val="28"/>
          <w:szCs w:val="28"/>
        </w:rPr>
        <w:t>1</w:t>
      </w:r>
    </w:p>
    <w:p w:rsidR="00457DA0" w:rsidRPr="00E73C78" w:rsidRDefault="00457DA0" w:rsidP="00DA143F">
      <w:pPr>
        <w:ind w:firstLine="709"/>
        <w:jc w:val="both"/>
        <w:rPr>
          <w:sz w:val="28"/>
          <w:szCs w:val="28"/>
        </w:rPr>
      </w:pPr>
    </w:p>
    <w:p w:rsidR="00457DA0" w:rsidRPr="00E73C78" w:rsidRDefault="00457DA0" w:rsidP="00DA143F">
      <w:pPr>
        <w:ind w:firstLine="709"/>
        <w:jc w:val="both"/>
        <w:rPr>
          <w:sz w:val="28"/>
          <w:szCs w:val="28"/>
        </w:rPr>
      </w:pPr>
      <w:r w:rsidRPr="00E73C78">
        <w:rPr>
          <w:sz w:val="28"/>
          <w:szCs w:val="28"/>
        </w:rPr>
        <w:t xml:space="preserve">  где:   </w:t>
      </w:r>
      <w:r w:rsidRPr="00E73C78">
        <w:rPr>
          <w:sz w:val="28"/>
          <w:szCs w:val="28"/>
          <w:lang w:val="en-US"/>
        </w:rPr>
        <w:t>w</w:t>
      </w:r>
      <w:r w:rsidRPr="00E73C78">
        <w:rPr>
          <w:sz w:val="28"/>
          <w:szCs w:val="28"/>
        </w:rPr>
        <w:t xml:space="preserve"> – поле рассеивания или разность максимального и минимального значения контролируемого параметра за установленный промежуток  времени (наработки технологической системы.</w:t>
      </w:r>
    </w:p>
    <w:p w:rsidR="00457DA0" w:rsidRPr="00E73C78" w:rsidRDefault="00457DA0" w:rsidP="00DA143F">
      <w:pPr>
        <w:ind w:firstLine="709"/>
        <w:jc w:val="both"/>
        <w:rPr>
          <w:sz w:val="28"/>
          <w:szCs w:val="28"/>
        </w:rPr>
      </w:pPr>
    </w:p>
    <w:p w:rsidR="00457DA0" w:rsidRPr="00E73C78" w:rsidRDefault="00457DA0" w:rsidP="00DA143F">
      <w:pPr>
        <w:ind w:firstLine="709"/>
        <w:jc w:val="both"/>
        <w:rPr>
          <w:sz w:val="28"/>
          <w:szCs w:val="28"/>
        </w:rPr>
      </w:pPr>
      <w:r w:rsidRPr="00E73C78">
        <w:rPr>
          <w:sz w:val="28"/>
          <w:szCs w:val="28"/>
        </w:rPr>
        <w:t xml:space="preserve">              </w:t>
      </w:r>
      <w:r w:rsidRPr="00E73C78">
        <w:rPr>
          <w:sz w:val="28"/>
          <w:szCs w:val="28"/>
          <w:lang w:val="en-US"/>
        </w:rPr>
        <w:t>W</w:t>
      </w:r>
      <w:r w:rsidRPr="00E73C78">
        <w:rPr>
          <w:sz w:val="28"/>
          <w:szCs w:val="28"/>
        </w:rPr>
        <w:t>= (Р</w:t>
      </w:r>
      <w:r w:rsidRPr="00E73C78">
        <w:rPr>
          <w:sz w:val="28"/>
          <w:szCs w:val="28"/>
          <w:vertAlign w:val="subscript"/>
        </w:rPr>
        <w:t>мах</w:t>
      </w:r>
      <w:r w:rsidRPr="00E73C78">
        <w:rPr>
          <w:sz w:val="28"/>
          <w:szCs w:val="28"/>
        </w:rPr>
        <w:t xml:space="preserve">-Р </w:t>
      </w:r>
      <w:r w:rsidRPr="00E73C78">
        <w:rPr>
          <w:sz w:val="28"/>
          <w:szCs w:val="28"/>
          <w:vertAlign w:val="subscript"/>
        </w:rPr>
        <w:t xml:space="preserve">мин </w:t>
      </w:r>
      <w:r w:rsidRPr="00E73C78">
        <w:rPr>
          <w:sz w:val="28"/>
          <w:szCs w:val="28"/>
        </w:rPr>
        <w:t>)  / 3</w:t>
      </w:r>
    </w:p>
    <w:p w:rsidR="00457DA0" w:rsidRPr="00E73C78" w:rsidRDefault="00457DA0" w:rsidP="00DA143F">
      <w:pPr>
        <w:ind w:firstLine="709"/>
        <w:jc w:val="both"/>
        <w:rPr>
          <w:sz w:val="28"/>
          <w:szCs w:val="28"/>
        </w:rPr>
      </w:pPr>
    </w:p>
    <w:p w:rsidR="00457DA0" w:rsidRPr="00E73C78" w:rsidRDefault="00457DA0" w:rsidP="00DA143F">
      <w:pPr>
        <w:ind w:firstLine="709"/>
        <w:jc w:val="both"/>
        <w:rPr>
          <w:sz w:val="28"/>
          <w:szCs w:val="28"/>
        </w:rPr>
      </w:pPr>
      <w:r w:rsidRPr="00E73C78">
        <w:rPr>
          <w:sz w:val="28"/>
          <w:szCs w:val="28"/>
        </w:rPr>
        <w:t>Т- допуск на контролируемый параметр</w:t>
      </w:r>
    </w:p>
    <w:p w:rsidR="00457DA0" w:rsidRPr="00E73C78" w:rsidRDefault="00457DA0" w:rsidP="00DA143F">
      <w:pPr>
        <w:ind w:firstLine="709"/>
        <w:rPr>
          <w:sz w:val="28"/>
          <w:szCs w:val="28"/>
        </w:rPr>
      </w:pPr>
      <w:r w:rsidRPr="00E73C78">
        <w:rPr>
          <w:sz w:val="28"/>
          <w:szCs w:val="28"/>
        </w:rPr>
        <w:t>Отлаженный и стабильный процесс, удовлетворяющий этим условиям считается управляемым.</w:t>
      </w:r>
    </w:p>
    <w:p w:rsidR="00457DA0" w:rsidRPr="00E73C78" w:rsidRDefault="00457DA0" w:rsidP="00DA143F">
      <w:pPr>
        <w:ind w:firstLine="709"/>
        <w:rPr>
          <w:sz w:val="28"/>
          <w:szCs w:val="28"/>
        </w:rPr>
      </w:pPr>
      <w:r w:rsidRPr="00E73C78">
        <w:rPr>
          <w:sz w:val="28"/>
          <w:szCs w:val="28"/>
        </w:rPr>
        <w:t>Проверку указанных условий осуществляют путем предварительного анализа точности и стабильности  технологического процесса</w:t>
      </w:r>
    </w:p>
    <w:p w:rsidR="00457DA0" w:rsidRPr="00E73C78" w:rsidRDefault="00457DA0" w:rsidP="00DA143F">
      <w:pPr>
        <w:ind w:firstLine="709"/>
        <w:rPr>
          <w:sz w:val="28"/>
          <w:szCs w:val="28"/>
        </w:rPr>
      </w:pPr>
      <w:r w:rsidRPr="00E73C78">
        <w:rPr>
          <w:sz w:val="28"/>
          <w:szCs w:val="28"/>
        </w:rPr>
        <w:t>На этапе подготовки производства используют расчетные методы, а на этапе изготовления продукции, опытно-статистические методы.</w:t>
      </w:r>
    </w:p>
    <w:p w:rsidR="00457DA0" w:rsidRPr="00E73C78" w:rsidRDefault="00457DA0" w:rsidP="00DA143F">
      <w:pPr>
        <w:ind w:firstLine="709"/>
        <w:jc w:val="both"/>
        <w:rPr>
          <w:sz w:val="28"/>
          <w:szCs w:val="28"/>
        </w:rPr>
      </w:pPr>
      <w:r w:rsidRPr="00E73C78">
        <w:rPr>
          <w:sz w:val="28"/>
          <w:szCs w:val="28"/>
        </w:rPr>
        <w:t>Применение статистического контроля взамен сплошного, там где это возможно, позволяет снизить трудоемкость и стоимость контроля, высвободить часть контрольного персонала.</w:t>
      </w:r>
    </w:p>
    <w:p w:rsidR="00457DA0" w:rsidRPr="00E73C78" w:rsidRDefault="00457DA0" w:rsidP="00DA143F">
      <w:pPr>
        <w:ind w:firstLine="709"/>
        <w:jc w:val="both"/>
        <w:rPr>
          <w:sz w:val="28"/>
          <w:szCs w:val="28"/>
        </w:rPr>
      </w:pPr>
      <w:r w:rsidRPr="00E73C78">
        <w:rPr>
          <w:sz w:val="28"/>
          <w:szCs w:val="28"/>
        </w:rPr>
        <w:t xml:space="preserve">Вместе с тем статистический контроль предъявляет повышенные требования к квалификации разработчиков и исполнителей контроля, а также точности СИ.    </w:t>
      </w:r>
    </w:p>
    <w:p w:rsidR="00457DA0" w:rsidRPr="00E73C78" w:rsidRDefault="00457DA0" w:rsidP="00DA143F">
      <w:pPr>
        <w:ind w:firstLine="709"/>
        <w:jc w:val="both"/>
        <w:rPr>
          <w:sz w:val="28"/>
          <w:szCs w:val="28"/>
        </w:rPr>
      </w:pPr>
      <w:r w:rsidRPr="00E73C78">
        <w:rPr>
          <w:sz w:val="28"/>
          <w:szCs w:val="28"/>
        </w:rPr>
        <w:t>Поэтому окончательный выбор вида контроля следует производить на основании комплексного экономического критерия.</w:t>
      </w:r>
    </w:p>
    <w:p w:rsidR="00457DA0" w:rsidRPr="00E73C78" w:rsidRDefault="00457DA0" w:rsidP="00DA143F">
      <w:pPr>
        <w:ind w:firstLine="709"/>
        <w:jc w:val="both"/>
        <w:rPr>
          <w:sz w:val="28"/>
          <w:szCs w:val="28"/>
        </w:rPr>
      </w:pPr>
      <w:r w:rsidRPr="00E73C78">
        <w:rPr>
          <w:sz w:val="28"/>
          <w:szCs w:val="28"/>
        </w:rPr>
        <w:t>На  рисунке 4  представлен общий алгоритм приемочного контроля.</w:t>
      </w:r>
    </w:p>
    <w:p w:rsidR="00457DA0" w:rsidRPr="00E73C78" w:rsidRDefault="00457DA0" w:rsidP="00DA143F">
      <w:pPr>
        <w:ind w:firstLine="709"/>
        <w:jc w:val="both"/>
        <w:rPr>
          <w:b/>
          <w:bCs/>
          <w:sz w:val="28"/>
          <w:szCs w:val="28"/>
        </w:rPr>
      </w:pPr>
    </w:p>
    <w:p w:rsidR="00457DA0" w:rsidRPr="00E73C78" w:rsidRDefault="00571FE2" w:rsidP="007C093D">
      <w:pPr>
        <w:ind w:hanging="284"/>
        <w:jc w:val="both"/>
        <w:rPr>
          <w:b/>
          <w:bCs/>
          <w:sz w:val="28"/>
          <w:szCs w:val="28"/>
        </w:rPr>
      </w:pPr>
      <w:r>
        <w:rPr>
          <w:b/>
          <w:bCs/>
          <w:sz w:val="28"/>
          <w:szCs w:val="28"/>
        </w:rPr>
      </w:r>
      <w:r>
        <w:rPr>
          <w:b/>
          <w:bCs/>
          <w:sz w:val="28"/>
          <w:szCs w:val="28"/>
        </w:rPr>
        <w:pict>
          <v:group id="_x0000_s1027" editas="canvas" style="width:522pt;height:708.1pt;mso-position-horizontal-relative:char;mso-position-vertical-relative:line" coordorigin="915,1820" coordsize="10440,14162">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915;top:1820;width:10440;height:14162" o:preferrelative="f">
              <v:fill o:detectmouseclick="t"/>
              <v:path o:extrusionok="t" o:connecttype="none"/>
              <o:lock v:ext="edit" text="t"/>
            </v:shape>
            <v:shapetype id="_x0000_t109" coordsize="21600,21600" o:spt="109" path="m,l,21600r21600,l21600,xe">
              <v:stroke joinstyle="miter"/>
              <v:path gradientshapeok="t" o:connecttype="rect"/>
            </v:shapetype>
            <v:shape id="_x0000_s1029" type="#_x0000_t109" style="position:absolute;left:3615;top:1820;width:4320;height:720">
              <v:textbox style="mso-next-textbox:#_x0000_s1029">
                <w:txbxContent>
                  <w:p w:rsidR="0002550D" w:rsidRDefault="0002550D" w:rsidP="00D83AAC">
                    <w:pPr>
                      <w:jc w:val="center"/>
                    </w:pPr>
                    <w:r w:rsidRPr="007607DA">
                      <w:t>Выполнить статистический анализ точности и стабильности тех.</w:t>
                    </w:r>
                    <w:r>
                      <w:t>процесса процесса</w:t>
                    </w:r>
                  </w:p>
                </w:txbxContent>
              </v:textbox>
            </v:shape>
            <v:shapetype id="_x0000_t110" coordsize="21600,21600" o:spt="110" path="m10800,l,10800,10800,21600,21600,10800xe">
              <v:stroke joinstyle="miter"/>
              <v:path gradientshapeok="t" o:connecttype="rect" textboxrect="5400,5400,16200,16200"/>
            </v:shapetype>
            <v:shape id="_x0000_s1030" type="#_x0000_t110" style="position:absolute;left:3435;top:11720;width:4680;height:2160">
              <v:textbox style="mso-next-textbox:#_x0000_s1030">
                <w:txbxContent>
                  <w:p w:rsidR="0002550D" w:rsidRPr="006B59A9" w:rsidRDefault="0002550D" w:rsidP="00D83AAC">
                    <w:pPr>
                      <w:jc w:val="center"/>
                      <w:rPr>
                        <w:sz w:val="22"/>
                        <w:szCs w:val="22"/>
                      </w:rPr>
                    </w:pPr>
                    <w:r w:rsidRPr="006B59A9">
                      <w:rPr>
                        <w:sz w:val="22"/>
                        <w:szCs w:val="22"/>
                      </w:rPr>
                      <w:t>«ВХ»</w:t>
                    </w:r>
                  </w:p>
                  <w:p w:rsidR="0002550D" w:rsidRPr="006B59A9" w:rsidRDefault="0002550D" w:rsidP="00D83AAC">
                    <w:pPr>
                      <w:jc w:val="center"/>
                      <w:rPr>
                        <w:sz w:val="22"/>
                        <w:szCs w:val="22"/>
                      </w:rPr>
                    </w:pPr>
                    <w:r w:rsidRPr="006B59A9">
                      <w:rPr>
                        <w:sz w:val="22"/>
                        <w:szCs w:val="22"/>
                      </w:rPr>
                      <w:t>удовлетворяет</w:t>
                    </w:r>
                  </w:p>
                  <w:p w:rsidR="0002550D" w:rsidRPr="006B59A9" w:rsidRDefault="0002550D" w:rsidP="00D83AAC">
                    <w:pPr>
                      <w:jc w:val="center"/>
                      <w:rPr>
                        <w:sz w:val="22"/>
                        <w:szCs w:val="22"/>
                      </w:rPr>
                    </w:pPr>
                    <w:r w:rsidRPr="006B59A9">
                      <w:rPr>
                        <w:sz w:val="22"/>
                        <w:szCs w:val="22"/>
                      </w:rPr>
                      <w:t>контрольному нормативу</w:t>
                    </w:r>
                  </w:p>
                </w:txbxContent>
              </v:textbox>
            </v:shape>
            <v:shape id="_x0000_s1031" type="#_x0000_t109" style="position:absolute;left:8115;top:5960;width:2520;height:900">
              <v:textbox style="mso-next-textbox:#_x0000_s1031">
                <w:txbxContent>
                  <w:p w:rsidR="0002550D" w:rsidRPr="00506A3A" w:rsidRDefault="0002550D" w:rsidP="00D83AAC">
                    <w:pPr>
                      <w:jc w:val="center"/>
                    </w:pPr>
                    <w:r w:rsidRPr="007607DA">
                      <w:rPr>
                        <w:lang w:val="en-US"/>
                      </w:rPr>
                      <w:t xml:space="preserve">Применить </w:t>
                    </w:r>
                    <w:r w:rsidRPr="007607DA">
                      <w:t>сплошной контроль</w:t>
                    </w:r>
                  </w:p>
                </w:txbxContent>
              </v:textbox>
            </v:shape>
            <v:shape id="_x0000_s1032" type="#_x0000_t109" style="position:absolute;left:4335;top:5060;width:2880;height:720">
              <v:textbox style="mso-next-textbox:#_x0000_s1032">
                <w:txbxContent>
                  <w:p w:rsidR="0002550D" w:rsidRPr="00506A3A" w:rsidRDefault="0002550D" w:rsidP="00D83AAC">
                    <w:pPr>
                      <w:jc w:val="center"/>
                      <w:rPr>
                        <w:lang w:val="en-US"/>
                      </w:rPr>
                    </w:pPr>
                    <w:r w:rsidRPr="007607DA">
                      <w:t>Определить средний уровень дефектности</w:t>
                    </w:r>
                    <w:r>
                      <w:t xml:space="preserve"> </w:t>
                    </w:r>
                  </w:p>
                </w:txbxContent>
              </v:textbox>
            </v:shape>
            <v:shape id="_x0000_s1033" type="#_x0000_t110" style="position:absolute;left:4726;top:5962;width:2063;height:897;mso-wrap-style:none">
              <v:textbox style="mso-next-textbox:#_x0000_s1033" inset="1.5mm,.3mm,1.5mm,.3mm">
                <w:txbxContent>
                  <w:p w:rsidR="0002550D" w:rsidRPr="00506A3A" w:rsidRDefault="0002550D" w:rsidP="00D83AAC">
                    <w:r w:rsidRPr="00506A3A">
                      <w:rPr>
                        <w:position w:val="-10"/>
                      </w:rPr>
                      <w:object w:dxaOrig="940" w:dyaOrig="320">
                        <v:shape id="_x0000_i1029" type="#_x0000_t75" style="width:46.9pt;height:15.9pt" o:ole="">
                          <v:imagedata r:id="rId105" o:title=""/>
                        </v:shape>
                        <o:OLEObject Type="Embed" ProgID="Equation.3" ShapeID="_x0000_i1029" DrawAspect="Content" ObjectID="_1537352225" r:id="rId106"/>
                      </w:object>
                    </w:r>
                  </w:p>
                </w:txbxContent>
              </v:textbox>
            </v:shape>
            <v:shape id="_x0000_s1034" type="#_x0000_t109" style="position:absolute;left:8835;top:3260;width:2520;height:900">
              <v:textbox style="mso-next-textbox:#_x0000_s1034">
                <w:txbxContent>
                  <w:p w:rsidR="0002550D" w:rsidRPr="007607DA" w:rsidRDefault="0002550D" w:rsidP="00D83AAC">
                    <w:pPr>
                      <w:jc w:val="center"/>
                    </w:pPr>
                    <w:r w:rsidRPr="007607DA">
                      <w:t>Произвести отладку</w:t>
                    </w:r>
                  </w:p>
                  <w:p w:rsidR="0002550D" w:rsidRPr="007607DA" w:rsidRDefault="0002550D" w:rsidP="00D83AAC">
                    <w:pPr>
                      <w:jc w:val="center"/>
                    </w:pPr>
                    <w:r w:rsidRPr="007607DA">
                      <w:t>процесса</w:t>
                    </w:r>
                  </w:p>
                </w:txbxContent>
              </v:textbox>
            </v:shape>
            <v:shape id="_x0000_s1035" type="#_x0000_t109" style="position:absolute;left:3615;top:7400;width:4320;height:720">
              <v:textbox style="mso-next-textbox:#_x0000_s1035">
                <w:txbxContent>
                  <w:p w:rsidR="0002550D" w:rsidRPr="007607DA" w:rsidRDefault="0002550D" w:rsidP="00D83AAC">
                    <w:pPr>
                      <w:jc w:val="center"/>
                    </w:pPr>
                    <w:r w:rsidRPr="007607DA">
                      <w:t>Выбрать уровень и вид контроля</w:t>
                    </w:r>
                  </w:p>
                </w:txbxContent>
              </v:textbox>
            </v:shape>
            <v:shape id="_x0000_s1036" type="#_x0000_t109" style="position:absolute;left:3615;top:8480;width:4320;height:720">
              <v:textbox style="mso-next-textbox:#_x0000_s1036">
                <w:txbxContent>
                  <w:p w:rsidR="0002550D" w:rsidRPr="007607DA" w:rsidRDefault="0002550D" w:rsidP="00D83AAC">
                    <w:pPr>
                      <w:jc w:val="center"/>
                    </w:pPr>
                    <w:r w:rsidRPr="007607DA">
                      <w:t>Установить объем выборки и контрольных нормативов</w:t>
                    </w:r>
                  </w:p>
                </w:txbxContent>
              </v:textbox>
            </v:shape>
            <v:shape id="_x0000_s1037" type="#_x0000_t109" style="position:absolute;left:3615;top:9560;width:4320;height:720">
              <v:textbox style="mso-next-textbox:#_x0000_s1037">
                <w:txbxContent>
                  <w:p w:rsidR="0002550D" w:rsidRPr="007607DA" w:rsidRDefault="0002550D" w:rsidP="00D83AAC">
                    <w:pPr>
                      <w:jc w:val="center"/>
                    </w:pPr>
                    <w:r w:rsidRPr="007607DA">
                      <w:t>Представить на контроль очередную партию</w:t>
                    </w:r>
                  </w:p>
                </w:txbxContent>
              </v:textbox>
            </v:shape>
            <v:shape id="_x0000_s1038" type="#_x0000_t109" style="position:absolute;left:3615;top:10640;width:4320;height:720">
              <v:textbox style="mso-next-textbox:#_x0000_s1038">
                <w:txbxContent>
                  <w:p w:rsidR="0002550D" w:rsidRPr="00506A3A" w:rsidRDefault="0002550D" w:rsidP="00D83AAC">
                    <w:pPr>
                      <w:jc w:val="center"/>
                    </w:pPr>
                    <w:r w:rsidRPr="007607DA">
                      <w:t>Взять выборку, определить значение выборочной</w:t>
                    </w:r>
                    <w:r>
                      <w:t xml:space="preserve"> </w:t>
                    </w:r>
                    <w:r w:rsidRPr="007B59E2">
                      <w:t>характеристики (ВХ)</w:t>
                    </w:r>
                  </w:p>
                </w:txbxContent>
              </v:textbox>
            </v:shape>
            <v:shape id="_x0000_s1039" type="#_x0000_t109" style="position:absolute;left:915;top:12440;width:2160;height:720">
              <v:textbox style="mso-next-textbox:#_x0000_s1039">
                <w:txbxContent>
                  <w:p w:rsidR="0002550D" w:rsidRPr="007607DA" w:rsidRDefault="0002550D" w:rsidP="00D83AAC">
                    <w:pPr>
                      <w:jc w:val="center"/>
                    </w:pPr>
                    <w:r w:rsidRPr="007607DA">
                      <w:t>Принять партию</w:t>
                    </w:r>
                  </w:p>
                </w:txbxContent>
              </v:textbox>
            </v:shape>
            <v:shape id="_x0000_s1040" type="#_x0000_t109" style="position:absolute;left:8475;top:12440;width:2160;height:720">
              <v:textbox style="mso-next-textbox:#_x0000_s1040">
                <w:txbxContent>
                  <w:p w:rsidR="0002550D" w:rsidRPr="007607DA" w:rsidRDefault="0002550D" w:rsidP="00D83AAC">
                    <w:pPr>
                      <w:jc w:val="center"/>
                    </w:pPr>
                    <w:r w:rsidRPr="007607DA">
                      <w:t>Забраковать партию</w:t>
                    </w:r>
                  </w:p>
                </w:txbxContent>
              </v:textbox>
            </v:shape>
            <v:shape id="_x0000_s1041" type="#_x0000_t109" style="position:absolute;left:915;top:5780;width:2520;height:1260">
              <v:textbox style="mso-next-textbox:#_x0000_s1041">
                <w:txbxContent>
                  <w:p w:rsidR="0002550D" w:rsidRPr="006B59A9" w:rsidRDefault="0002550D" w:rsidP="00D83AAC">
                    <w:pPr>
                      <w:jc w:val="center"/>
                    </w:pPr>
                    <w:r w:rsidRPr="007607DA">
                      <w:t>Установить объем партии и приемочный уровень</w:t>
                    </w:r>
                    <w:r>
                      <w:t xml:space="preserve"> </w:t>
                    </w:r>
                    <w:r w:rsidRPr="007607DA">
                      <w:t>дефектности AQL</w:t>
                    </w:r>
                  </w:p>
                </w:txbxContent>
              </v:textbox>
            </v:shape>
            <v:shape id="_x0000_s1042" type="#_x0000_t110" style="position:absolute;left:3795;top:2900;width:3960;height:1620">
              <v:textbox style="mso-next-textbox:#_x0000_s1042" inset="1.5mm,.3mm,1.5mm,.3mm">
                <w:txbxContent>
                  <w:p w:rsidR="0002550D" w:rsidRPr="007607DA" w:rsidRDefault="0002550D" w:rsidP="00D83AAC">
                    <w:pPr>
                      <w:jc w:val="center"/>
                      <w:rPr>
                        <w:lang w:val="en-US"/>
                      </w:rPr>
                    </w:pPr>
                    <w:r w:rsidRPr="007607DA">
                      <w:rPr>
                        <w:lang w:val="en-US"/>
                      </w:rPr>
                      <w:t>Процесс</w:t>
                    </w:r>
                  </w:p>
                  <w:p w:rsidR="0002550D" w:rsidRPr="007607DA" w:rsidRDefault="0002550D" w:rsidP="00D83AAC">
                    <w:pPr>
                      <w:jc w:val="center"/>
                    </w:pPr>
                    <w:r w:rsidRPr="007607DA">
                      <w:t>отлажен и стабилен</w:t>
                    </w:r>
                  </w:p>
                </w:txbxContent>
              </v:textbox>
            </v:shape>
            <v:shape id="_x0000_s1043" type="#_x0000_t109" style="position:absolute;left:8475;top:7400;width:2700;height:720">
              <v:textbox style="mso-next-textbox:#_x0000_s1043">
                <w:txbxContent>
                  <w:p w:rsidR="0002550D" w:rsidRPr="007607DA" w:rsidRDefault="0002550D" w:rsidP="00D83AAC">
                    <w:pPr>
                      <w:jc w:val="center"/>
                    </w:pPr>
                    <w:r w:rsidRPr="007607DA">
                      <w:rPr>
                        <w:lang w:val="en-US"/>
                      </w:rPr>
                      <w:t>AQL</w:t>
                    </w:r>
                    <w:r w:rsidRPr="007607DA">
                      <w:t xml:space="preserve"> </w:t>
                    </w:r>
                    <w:r w:rsidRPr="007607DA">
                      <w:rPr>
                        <w:lang w:val="en-US"/>
                      </w:rPr>
                      <w:t>– приемочный</w:t>
                    </w:r>
                  </w:p>
                  <w:p w:rsidR="0002550D" w:rsidRPr="009E52C1" w:rsidRDefault="0002550D" w:rsidP="00D83AAC">
                    <w:pPr>
                      <w:jc w:val="center"/>
                    </w:pPr>
                    <w:r>
                      <w:t>у</w:t>
                    </w:r>
                    <w:r w:rsidRPr="007607DA">
                      <w:t>ровень</w:t>
                    </w:r>
                    <w:r>
                      <w:t xml:space="preserve"> </w:t>
                    </w:r>
                    <w:r w:rsidRPr="009E52C1">
                      <w:t>дефектности</w:t>
                    </w:r>
                  </w:p>
                </w:txbxContent>
              </v:textbox>
            </v:shape>
            <v:shape id="_x0000_s1044" type="#_x0000_t109" style="position:absolute;left:3615;top:14060;width:4320;height:540">
              <v:textbox style="mso-next-textbox:#_x0000_s1044">
                <w:txbxContent>
                  <w:p w:rsidR="0002550D" w:rsidRPr="007607DA" w:rsidRDefault="0002550D" w:rsidP="00D83AAC">
                    <w:pPr>
                      <w:jc w:val="center"/>
                    </w:pPr>
                    <w:r w:rsidRPr="007607DA">
                      <w:t>Выбрать вариант браковки</w:t>
                    </w:r>
                  </w:p>
                </w:txbxContent>
              </v:textbox>
            </v:shape>
            <v:shape id="_x0000_s1045" type="#_x0000_t109" style="position:absolute;left:915;top:15140;width:3960;height:720">
              <v:textbox style="mso-next-textbox:#_x0000_s1045">
                <w:txbxContent>
                  <w:p w:rsidR="0002550D" w:rsidRPr="007607DA" w:rsidRDefault="0002550D" w:rsidP="00D83AAC">
                    <w:pPr>
                      <w:jc w:val="center"/>
                    </w:pPr>
                    <w:r w:rsidRPr="007607DA">
                      <w:t>Произвести разбраковку (сплошной контроль всей</w:t>
                    </w:r>
                    <w:r>
                      <w:t xml:space="preserve"> </w:t>
                    </w:r>
                    <w:r w:rsidRPr="007607DA">
                      <w:t>партии)</w:t>
                    </w:r>
                  </w:p>
                </w:txbxContent>
              </v:textbox>
            </v:shape>
            <v:shape id="_x0000_s1046" type="#_x0000_t109" style="position:absolute;left:6675;top:15140;width:3960;height:720">
              <v:textbox style="mso-next-textbox:#_x0000_s1046">
                <w:txbxContent>
                  <w:p w:rsidR="0002550D" w:rsidRPr="007607DA" w:rsidRDefault="0002550D" w:rsidP="00D83AAC">
                    <w:pPr>
                      <w:jc w:val="center"/>
                    </w:pPr>
                    <w:r w:rsidRPr="007607DA">
                      <w:t>Возвратить партию поставщику</w:t>
                    </w:r>
                  </w:p>
                </w:txbxContent>
              </v:textbox>
            </v:shape>
            <v:shape id="_x0000_s1047" type="#_x0000_t109" style="position:absolute;left:8475;top:8660;width:2700;height:2520">
              <v:textbox style="mso-next-textbox:#_x0000_s1047">
                <w:txbxContent>
                  <w:p w:rsidR="0002550D" w:rsidRPr="007607DA" w:rsidRDefault="0002550D" w:rsidP="00D83AAC">
                    <w:r w:rsidRPr="007607DA">
                      <w:rPr>
                        <w:position w:val="-24"/>
                      </w:rPr>
                      <w:object w:dxaOrig="760" w:dyaOrig="620">
                        <v:shape id="_x0000_i1030" type="#_x0000_t75" style="width:37.65pt;height:31pt" o:ole="">
                          <v:imagedata r:id="rId107" o:title=""/>
                        </v:shape>
                        <o:OLEObject Type="Embed" ProgID="Equation.3" ShapeID="_x0000_i1030" DrawAspect="Content" ObjectID="_1537352226" r:id="rId108"/>
                      </w:object>
                    </w:r>
                  </w:p>
                  <w:p w:rsidR="0002550D" w:rsidRPr="007607DA" w:rsidRDefault="0002550D" w:rsidP="00D83AAC">
                    <w:r>
                      <w:t>M – число дефектных</w:t>
                    </w:r>
                    <w:r w:rsidRPr="007607DA">
                      <w:t xml:space="preserve"> изделий</w:t>
                    </w:r>
                  </w:p>
                  <w:p w:rsidR="0002550D" w:rsidRPr="007607DA" w:rsidRDefault="0002550D" w:rsidP="00D83AAC">
                    <w:r w:rsidRPr="007607DA">
                      <w:rPr>
                        <w:lang w:val="en-US"/>
                      </w:rPr>
                      <w:t>N</w:t>
                    </w:r>
                    <w:r w:rsidRPr="007607DA">
                      <w:t xml:space="preserve"> – число изделий в партии</w:t>
                    </w:r>
                  </w:p>
                  <w:p w:rsidR="0002550D" w:rsidRPr="007B59E2" w:rsidRDefault="0002550D" w:rsidP="00D83AAC">
                    <w:r w:rsidRPr="007607DA">
                      <w:rPr>
                        <w:position w:val="-10"/>
                      </w:rPr>
                      <w:object w:dxaOrig="220" w:dyaOrig="300">
                        <v:shape id="_x0000_i1031" type="#_x0000_t75" style="width:10.9pt;height:15.05pt" o:ole="">
                          <v:imagedata r:id="rId109" o:title=""/>
                        </v:shape>
                        <o:OLEObject Type="Embed" ProgID="Equation.3" ShapeID="_x0000_i1031" DrawAspect="Content" ObjectID="_1537352227" r:id="rId110"/>
                      </w:object>
                    </w:r>
                    <w:r w:rsidRPr="007607DA">
                      <w:t xml:space="preserve"> - средний входной </w:t>
                    </w:r>
                    <w:r w:rsidRPr="007B59E2">
                      <w:t>уровень дефектности</w:t>
                    </w:r>
                  </w:p>
                </w:txbxContent>
              </v:textbox>
            </v:shape>
            <v:shapetype id="_x0000_t32" coordsize="21600,21600" o:spt="32" o:oned="t" path="m,l21600,21600e" filled="f">
              <v:path arrowok="t" fillok="f" o:connecttype="none"/>
              <o:lock v:ext="edit" shapetype="t"/>
            </v:shapetype>
            <v:shape id="_x0000_s1048" type="#_x0000_t32" style="position:absolute;left:5775;top:2540;width:1;height:360" o:connectortype="straight">
              <v:stroke endarrow="block"/>
            </v:shape>
            <v:shape id="_x0000_s1049" type="#_x0000_t32" style="position:absolute;left:7755;top:3710;width:1080;height:1" o:connectortype="straight">
              <v:stroke endarrow="block"/>
            </v:shape>
            <v:shape id="_x0000_s1050" type="#_x0000_t32" style="position:absolute;left:5775;top:4520;width:1;height:540" o:connectortype="straight">
              <v:stroke endarrow="block"/>
            </v:shape>
            <v:shape id="_x0000_s1051" type="#_x0000_t32" style="position:absolute;left:5759;top:5780;width:16;height:182;flip:x" o:connectortype="straight">
              <v:stroke endarrow="block"/>
            </v:shape>
            <v:shape id="_x0000_s1052" type="#_x0000_t32" style="position:absolute;left:3435;top:6410;width:1290;height:1" o:connectortype="straight">
              <v:stroke endarrow="block"/>
            </v:shape>
            <v:shape id="_x0000_s1053" type="#_x0000_t32" style="position:absolute;left:6793;top:6410;width:1322;height:1;flip:y" o:connectortype="straight">
              <v:stroke endarrow="block"/>
            </v:shape>
            <v:shape id="_x0000_s1054" type="#_x0000_t32" style="position:absolute;left:5759;top:6859;width:16;height:541" o:connectortype="straight">
              <v:stroke endarrow="block"/>
            </v:shape>
            <v:shape id="_x0000_s1055" type="#_x0000_t32" style="position:absolute;left:5775;top:8120;width:1;height:360" o:connectortype="straight">
              <v:stroke endarrow="block"/>
            </v:shape>
            <v:shape id="_x0000_s1056" type="#_x0000_t32" style="position:absolute;left:5775;top:9200;width:1;height:360" o:connectortype="straight">
              <v:stroke endarrow="block"/>
            </v:shape>
            <v:shape id="_x0000_s1057" type="#_x0000_t32" style="position:absolute;left:5775;top:10280;width:1;height:360" o:connectortype="straight">
              <v:stroke endarrow="block"/>
            </v:shape>
            <v:shape id="_x0000_s1058" type="#_x0000_t32" style="position:absolute;left:5775;top:11360;width:1;height:360" o:connectortype="straight">
              <v:stroke endarrow="block"/>
            </v:shape>
            <v:shape id="_x0000_s1059" type="#_x0000_t32" style="position:absolute;left:8115;top:12800;width:360;height:1" o:connectortype="straight">
              <v:stroke endarrow="block"/>
            </v:shape>
            <v:shape id="_x0000_s1060" type="#_x0000_t32" style="position:absolute;left:3075;top:12800;width:360;height:1" o:connectortype="straight">
              <v:stroke endarrow="block"/>
            </v:shape>
            <v:shapetype id="_x0000_t33" coordsize="21600,21600" o:spt="33" o:oned="t" path="m,l21600,r,21600e" filled="f">
              <v:stroke joinstyle="miter"/>
              <v:path arrowok="t" fillok="f" o:connecttype="none"/>
              <o:lock v:ext="edit" shapetype="t"/>
            </v:shapetype>
            <v:shape id="_x0000_s1061" type="#_x0000_t33" style="position:absolute;left:8160;top:12935;width:1170;height:1620;rotation:90" o:connectortype="elbow" adj="-159508,-151200,-159508">
              <v:stroke endarrow="block"/>
            </v:shape>
            <v:shape id="_x0000_s1062" type="#_x0000_t33" style="position:absolute;left:8475;top:1640;width:1080;height:2160;rotation:270;flip:x" o:connectortype="elbow" adj="-183600,14400,-183600">
              <v:stroke endarrow="block"/>
            </v:shape>
            <v:shape id="_x0000_s1063" type="#_x0000_t33" style="position:absolute;left:1995;top:7220;width:1800;height:1440;rotation:90;flip:x" o:connectortype="elbow" adj="-15120,78300,-15120">
              <v:stroke endarrow="block"/>
            </v:shape>
            <v:shape id="_x0000_s1064" type="#_x0000_t33" style="position:absolute;left:1545;top:10370;width:2520;height:1620;rotation:270" o:connectortype="elbow" adj="-9257,-141600,-9257">
              <v:stroke endarrow="block"/>
            </v:shape>
            <v:shape id="_x0000_s1065" type="#_x0000_t109" style="position:absolute;left:7935;top:3260;width:540;height:360" strokecolor="white">
              <v:textbox style="mso-next-textbox:#_x0000_s1065" inset=".5mm,.3mm,.5mm,.3mm">
                <w:txbxContent>
                  <w:p w:rsidR="0002550D" w:rsidRPr="001962E9" w:rsidRDefault="0002550D" w:rsidP="00D83AAC">
                    <w:pPr>
                      <w:jc w:val="center"/>
                      <w:rPr>
                        <w:sz w:val="20"/>
                        <w:szCs w:val="20"/>
                      </w:rPr>
                    </w:pPr>
                    <w:r w:rsidRPr="001962E9">
                      <w:rPr>
                        <w:sz w:val="20"/>
                        <w:szCs w:val="20"/>
                      </w:rPr>
                      <w:t>нет</w:t>
                    </w:r>
                  </w:p>
                </w:txbxContent>
              </v:textbox>
            </v:shape>
            <v:shape id="_x0000_s1066" type="#_x0000_t109" style="position:absolute;left:5955;top:4520;width:540;height:360" strokecolor="white">
              <v:textbox style="mso-next-textbox:#_x0000_s1066" inset=".5mm,.3mm,.5mm,.3mm">
                <w:txbxContent>
                  <w:p w:rsidR="0002550D" w:rsidRPr="001962E9" w:rsidRDefault="0002550D" w:rsidP="00D83AAC">
                    <w:pPr>
                      <w:jc w:val="center"/>
                      <w:rPr>
                        <w:sz w:val="22"/>
                        <w:szCs w:val="22"/>
                      </w:rPr>
                    </w:pPr>
                    <w:r w:rsidRPr="001962E9">
                      <w:rPr>
                        <w:sz w:val="22"/>
                        <w:szCs w:val="22"/>
                      </w:rPr>
                      <w:t>да</w:t>
                    </w:r>
                  </w:p>
                </w:txbxContent>
              </v:textbox>
            </v:shape>
            <v:shape id="_x0000_s1067" type="#_x0000_t109" style="position:absolute;left:7215;top:5960;width:540;height:360" strokecolor="white">
              <v:textbox style="mso-next-textbox:#_x0000_s1067" inset=".5mm,.3mm,.5mm,.3mm">
                <w:txbxContent>
                  <w:p w:rsidR="0002550D" w:rsidRPr="001962E9" w:rsidRDefault="0002550D" w:rsidP="00D83AAC">
                    <w:pPr>
                      <w:jc w:val="center"/>
                      <w:rPr>
                        <w:sz w:val="20"/>
                        <w:szCs w:val="20"/>
                      </w:rPr>
                    </w:pPr>
                    <w:r w:rsidRPr="001962E9">
                      <w:rPr>
                        <w:sz w:val="20"/>
                        <w:szCs w:val="20"/>
                      </w:rPr>
                      <w:t>нет</w:t>
                    </w:r>
                  </w:p>
                </w:txbxContent>
              </v:textbox>
            </v:shape>
            <v:shape id="_x0000_s1068" type="#_x0000_t109" style="position:absolute;left:5955;top:6860;width:360;height:360" strokecolor="white">
              <v:textbox style="mso-next-textbox:#_x0000_s1068" inset="0,0,0,0">
                <w:txbxContent>
                  <w:p w:rsidR="0002550D" w:rsidRPr="007A06E9" w:rsidRDefault="0002550D" w:rsidP="00D83AAC">
                    <w:pPr>
                      <w:jc w:val="center"/>
                      <w:rPr>
                        <w:sz w:val="20"/>
                        <w:szCs w:val="20"/>
                      </w:rPr>
                    </w:pPr>
                    <w:r w:rsidRPr="007A06E9">
                      <w:rPr>
                        <w:sz w:val="20"/>
                        <w:szCs w:val="20"/>
                      </w:rPr>
                      <w:t>да</w:t>
                    </w:r>
                  </w:p>
                </w:txbxContent>
              </v:textbox>
            </v:shape>
            <v:shape id="_x0000_s1069" type="#_x0000_t109" style="position:absolute;left:3255;top:12260;width:360;height:360" strokecolor="white">
              <v:textbox style="mso-next-textbox:#_x0000_s1069" inset="0,0,0,0">
                <w:txbxContent>
                  <w:p w:rsidR="0002550D" w:rsidRPr="007A06E9" w:rsidRDefault="0002550D" w:rsidP="00D83AAC">
                    <w:pPr>
                      <w:jc w:val="center"/>
                      <w:rPr>
                        <w:sz w:val="20"/>
                        <w:szCs w:val="20"/>
                      </w:rPr>
                    </w:pPr>
                    <w:r w:rsidRPr="007A06E9">
                      <w:rPr>
                        <w:sz w:val="20"/>
                        <w:szCs w:val="20"/>
                      </w:rPr>
                      <w:t>да</w:t>
                    </w:r>
                  </w:p>
                </w:txbxContent>
              </v:textbox>
            </v:shape>
            <v:shape id="_x0000_s1070" type="#_x0000_t109" style="position:absolute;left:7755;top:12260;width:540;height:360" strokecolor="white">
              <v:textbox style="mso-next-textbox:#_x0000_s1070" inset=".5mm,.3mm,.5mm,.3mm">
                <w:txbxContent>
                  <w:p w:rsidR="0002550D" w:rsidRPr="001962E9" w:rsidRDefault="0002550D" w:rsidP="00D83AAC">
                    <w:pPr>
                      <w:jc w:val="center"/>
                      <w:rPr>
                        <w:sz w:val="20"/>
                        <w:szCs w:val="20"/>
                      </w:rPr>
                    </w:pPr>
                    <w:r w:rsidRPr="001962E9">
                      <w:rPr>
                        <w:sz w:val="20"/>
                        <w:szCs w:val="20"/>
                      </w:rPr>
                      <w:t>нет</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71" type="#_x0000_t34" style="position:absolute;left:6945;top:13430;width:540;height:2880;rotation:90;flip:x" o:connectortype="elbow" adj=",95850,-194400">
              <v:stroke endarrow="block"/>
            </v:shape>
            <v:shape id="_x0000_s1072" type="#_x0000_t34" style="position:absolute;left:4065;top:13430;width:540;height:2880;rotation:90" o:connectortype="elbow" adj=",-95850,-194400">
              <v:stroke endarrow="block"/>
            </v:shape>
            <w10:wrap type="none"/>
            <w10:anchorlock/>
          </v:group>
        </w:pict>
      </w:r>
    </w:p>
    <w:p w:rsidR="00457DA0" w:rsidRPr="00E73C78" w:rsidRDefault="00457DA0" w:rsidP="00DA143F">
      <w:pPr>
        <w:ind w:firstLine="709"/>
        <w:jc w:val="both"/>
        <w:rPr>
          <w:sz w:val="28"/>
          <w:szCs w:val="28"/>
        </w:rPr>
      </w:pPr>
      <w:r w:rsidRPr="00E73C78">
        <w:rPr>
          <w:sz w:val="28"/>
          <w:szCs w:val="28"/>
        </w:rPr>
        <w:lastRenderedPageBreak/>
        <w:t>Рисунок 4    Общий алгоритм приемочного контроля</w:t>
      </w:r>
    </w:p>
    <w:p w:rsidR="00457DA0" w:rsidRPr="00E73C78" w:rsidRDefault="00457DA0" w:rsidP="00DA143F">
      <w:pPr>
        <w:ind w:firstLine="709"/>
        <w:jc w:val="both"/>
        <w:rPr>
          <w:sz w:val="28"/>
          <w:szCs w:val="28"/>
        </w:rPr>
      </w:pPr>
      <w:r w:rsidRPr="00E73C78">
        <w:rPr>
          <w:sz w:val="28"/>
          <w:szCs w:val="28"/>
        </w:rPr>
        <w:t>Статистический приемочный контроль проводят на определенной партии продукции.</w:t>
      </w:r>
    </w:p>
    <w:p w:rsidR="00457DA0" w:rsidRPr="00E73C78" w:rsidRDefault="00457DA0" w:rsidP="00DA143F">
      <w:pPr>
        <w:ind w:firstLine="709"/>
        <w:jc w:val="both"/>
        <w:rPr>
          <w:sz w:val="28"/>
          <w:szCs w:val="28"/>
        </w:rPr>
      </w:pPr>
      <w:r w:rsidRPr="00E73C78">
        <w:rPr>
          <w:sz w:val="28"/>
          <w:szCs w:val="28"/>
        </w:rPr>
        <w:t>Партия предъявляемая для контроля представляет собой совокупность единиц продукции одного наименования, типоразмера и исполнения, произведенную в течении определенного интервала времени в одних и тех же условиях.</w:t>
      </w:r>
    </w:p>
    <w:p w:rsidR="00457DA0" w:rsidRPr="00E73C78" w:rsidRDefault="00457DA0" w:rsidP="00DA143F">
      <w:pPr>
        <w:ind w:firstLine="709"/>
        <w:jc w:val="both"/>
        <w:rPr>
          <w:sz w:val="28"/>
          <w:szCs w:val="28"/>
        </w:rPr>
      </w:pPr>
      <w:r w:rsidRPr="00E73C78">
        <w:rPr>
          <w:sz w:val="28"/>
          <w:szCs w:val="28"/>
        </w:rPr>
        <w:t>На контроль поступают как отдельные партии так и последовательные партии.</w:t>
      </w:r>
    </w:p>
    <w:p w:rsidR="00457DA0" w:rsidRPr="00E73C78" w:rsidRDefault="00457DA0" w:rsidP="00DA143F">
      <w:pPr>
        <w:ind w:firstLine="709"/>
        <w:jc w:val="both"/>
        <w:rPr>
          <w:sz w:val="28"/>
          <w:szCs w:val="28"/>
        </w:rPr>
      </w:pPr>
      <w:r w:rsidRPr="00E73C78">
        <w:rPr>
          <w:sz w:val="28"/>
          <w:szCs w:val="28"/>
        </w:rPr>
        <w:t xml:space="preserve">Объем контролируемой партии </w:t>
      </w:r>
      <w:r w:rsidRPr="00E73C78">
        <w:rPr>
          <w:sz w:val="28"/>
          <w:szCs w:val="28"/>
          <w:lang w:val="en-US"/>
        </w:rPr>
        <w:t>N</w:t>
      </w:r>
      <w:r w:rsidRPr="00E73C78">
        <w:rPr>
          <w:sz w:val="28"/>
          <w:szCs w:val="28"/>
        </w:rPr>
        <w:t xml:space="preserve"> устанавливают исходя из условий производства,</w:t>
      </w:r>
      <w:r>
        <w:rPr>
          <w:sz w:val="28"/>
          <w:szCs w:val="28"/>
        </w:rPr>
        <w:t xml:space="preserve"> </w:t>
      </w:r>
      <w:r w:rsidRPr="00E73C78">
        <w:rPr>
          <w:sz w:val="28"/>
          <w:szCs w:val="28"/>
        </w:rPr>
        <w:t>например равным сменному  заданию.</w:t>
      </w:r>
    </w:p>
    <w:p w:rsidR="00457DA0" w:rsidRPr="00E73C78" w:rsidRDefault="00457DA0" w:rsidP="00DA143F">
      <w:pPr>
        <w:ind w:firstLine="709"/>
        <w:jc w:val="both"/>
        <w:rPr>
          <w:sz w:val="28"/>
          <w:szCs w:val="28"/>
        </w:rPr>
      </w:pPr>
      <w:r w:rsidRPr="00E73C78">
        <w:rPr>
          <w:sz w:val="28"/>
          <w:szCs w:val="28"/>
        </w:rPr>
        <w:t>Допускается колебания объемов контролируемых партий в пределах указанных в соответствующих стандартах на статистический п</w:t>
      </w:r>
      <w:r>
        <w:rPr>
          <w:sz w:val="28"/>
          <w:szCs w:val="28"/>
        </w:rPr>
        <w:t xml:space="preserve">риемочный контроль, например </w:t>
      </w:r>
      <w:r w:rsidRPr="00E73C78">
        <w:rPr>
          <w:sz w:val="28"/>
          <w:szCs w:val="28"/>
        </w:rPr>
        <w:t>ГОСТ 18242 допускает колебание объема партии в пределах  91-150,  150-280, 281-500 и т.д.</w:t>
      </w:r>
    </w:p>
    <w:p w:rsidR="00457DA0" w:rsidRPr="00E73C78" w:rsidRDefault="00457DA0" w:rsidP="00DA143F">
      <w:pPr>
        <w:ind w:firstLine="709"/>
        <w:jc w:val="both"/>
        <w:rPr>
          <w:sz w:val="28"/>
          <w:szCs w:val="28"/>
        </w:rPr>
      </w:pPr>
      <w:r w:rsidRPr="00E73C78">
        <w:rPr>
          <w:sz w:val="28"/>
          <w:szCs w:val="28"/>
        </w:rPr>
        <w:t>При соблюдении указанных пределов колебание объема партии не влияет на план контроля партии.</w:t>
      </w:r>
    </w:p>
    <w:p w:rsidR="00457DA0" w:rsidRPr="00E73C78" w:rsidRDefault="00457DA0" w:rsidP="00DA143F">
      <w:pPr>
        <w:ind w:firstLine="709"/>
        <w:jc w:val="both"/>
        <w:rPr>
          <w:sz w:val="28"/>
          <w:szCs w:val="28"/>
        </w:rPr>
      </w:pPr>
      <w:r w:rsidRPr="00E73C78">
        <w:rPr>
          <w:sz w:val="28"/>
          <w:szCs w:val="28"/>
        </w:rPr>
        <w:t>Контролируемую партию следует отличать от представляемой  потребителю, последние могут быть сформированы как из части годной контролируемой  партии, так и</w:t>
      </w:r>
      <w:r>
        <w:rPr>
          <w:sz w:val="28"/>
          <w:szCs w:val="28"/>
        </w:rPr>
        <w:t xml:space="preserve"> </w:t>
      </w:r>
      <w:r w:rsidRPr="00E73C78">
        <w:rPr>
          <w:sz w:val="28"/>
          <w:szCs w:val="28"/>
        </w:rPr>
        <w:t>из одной  или нескольких годных контролируемых партий.</w:t>
      </w:r>
    </w:p>
    <w:p w:rsidR="00457DA0" w:rsidRPr="00E73C78" w:rsidRDefault="00457DA0" w:rsidP="00DA143F">
      <w:pPr>
        <w:ind w:firstLine="709"/>
        <w:jc w:val="both"/>
        <w:rPr>
          <w:sz w:val="28"/>
          <w:szCs w:val="28"/>
        </w:rPr>
      </w:pPr>
      <w:r w:rsidRPr="00E73C78">
        <w:rPr>
          <w:sz w:val="28"/>
          <w:szCs w:val="28"/>
        </w:rPr>
        <w:t xml:space="preserve">Приемочный уровень дефектности </w:t>
      </w:r>
      <w:r w:rsidRPr="00E73C78">
        <w:rPr>
          <w:sz w:val="28"/>
          <w:szCs w:val="28"/>
          <w:lang w:val="en-US"/>
        </w:rPr>
        <w:t>AQL</w:t>
      </w:r>
      <w:r w:rsidRPr="00E73C78">
        <w:rPr>
          <w:sz w:val="28"/>
          <w:szCs w:val="28"/>
        </w:rPr>
        <w:t xml:space="preserve"> устанавливают по с оглашению  между поставщиком и потребителем продукции, исходя из технико-экономических соображений.</w:t>
      </w:r>
    </w:p>
    <w:p w:rsidR="00457DA0" w:rsidRPr="00E73C78" w:rsidRDefault="00457DA0" w:rsidP="00DA143F">
      <w:pPr>
        <w:ind w:firstLine="709"/>
        <w:jc w:val="both"/>
        <w:rPr>
          <w:sz w:val="28"/>
          <w:szCs w:val="28"/>
        </w:rPr>
      </w:pPr>
      <w:r w:rsidRPr="00E73C78">
        <w:rPr>
          <w:sz w:val="28"/>
          <w:szCs w:val="28"/>
        </w:rPr>
        <w:t xml:space="preserve">Потребителю выгодно получить бездефектную продукцию, поэтому для него предпочтительно значение  </w:t>
      </w:r>
      <w:r w:rsidRPr="00E73C78">
        <w:rPr>
          <w:sz w:val="28"/>
          <w:szCs w:val="28"/>
          <w:lang w:val="en-US"/>
        </w:rPr>
        <w:t>AQL</w:t>
      </w:r>
      <w:r w:rsidRPr="00E73C78">
        <w:rPr>
          <w:sz w:val="28"/>
          <w:szCs w:val="28"/>
        </w:rPr>
        <w:t>=0</w:t>
      </w:r>
    </w:p>
    <w:p w:rsidR="00457DA0" w:rsidRPr="00E73C78" w:rsidRDefault="00457DA0" w:rsidP="00DA143F">
      <w:pPr>
        <w:ind w:firstLine="709"/>
        <w:jc w:val="both"/>
        <w:rPr>
          <w:sz w:val="28"/>
          <w:szCs w:val="28"/>
        </w:rPr>
      </w:pPr>
      <w:r w:rsidRPr="00E73C78">
        <w:rPr>
          <w:sz w:val="28"/>
          <w:szCs w:val="28"/>
          <w:lang w:val="en-US"/>
        </w:rPr>
        <w:t>AQL</w:t>
      </w:r>
      <w:r w:rsidRPr="00E73C78">
        <w:rPr>
          <w:sz w:val="28"/>
          <w:szCs w:val="28"/>
        </w:rPr>
        <w:t>- приемочный уровень дефектности устанавливается по соглашению  между потребителем и поставщиком.</w:t>
      </w:r>
    </w:p>
    <w:p w:rsidR="00457DA0" w:rsidRPr="00E73C78" w:rsidRDefault="00457DA0" w:rsidP="00DA143F">
      <w:pPr>
        <w:ind w:firstLine="709"/>
        <w:jc w:val="both"/>
        <w:rPr>
          <w:sz w:val="28"/>
          <w:szCs w:val="28"/>
        </w:rPr>
      </w:pPr>
      <w:r w:rsidRPr="00E73C78">
        <w:rPr>
          <w:sz w:val="28"/>
          <w:szCs w:val="28"/>
        </w:rPr>
        <w:t xml:space="preserve">После того как величина </w:t>
      </w:r>
      <w:r w:rsidRPr="00E73C78">
        <w:rPr>
          <w:sz w:val="28"/>
          <w:szCs w:val="28"/>
          <w:lang w:val="en-US"/>
        </w:rPr>
        <w:t>AQL</w:t>
      </w:r>
      <w:r w:rsidRPr="00E73C78">
        <w:rPr>
          <w:sz w:val="28"/>
          <w:szCs w:val="28"/>
        </w:rPr>
        <w:t xml:space="preserve">   установлена необходимо определить реальный уровень дефектности контролируемой продукции по результатам сплошного или выборочного контроля, нескольких партий.</w:t>
      </w:r>
    </w:p>
    <w:p w:rsidR="00457DA0" w:rsidRPr="00E73C78" w:rsidRDefault="00457DA0" w:rsidP="00DA143F">
      <w:pPr>
        <w:ind w:firstLine="709"/>
        <w:jc w:val="both"/>
        <w:rPr>
          <w:sz w:val="28"/>
          <w:szCs w:val="28"/>
        </w:rPr>
      </w:pPr>
      <w:r w:rsidRPr="00E73C78">
        <w:rPr>
          <w:sz w:val="28"/>
          <w:szCs w:val="28"/>
        </w:rPr>
        <w:t xml:space="preserve">Средний входной уровень дефектности </w:t>
      </w:r>
      <w:r w:rsidRPr="00E73C78">
        <w:rPr>
          <w:position w:val="-10"/>
          <w:sz w:val="28"/>
          <w:szCs w:val="28"/>
        </w:rPr>
        <w:object w:dxaOrig="220" w:dyaOrig="300">
          <v:shape id="_x0000_i1027" type="#_x0000_t75" style="width:10.9pt;height:15.05pt" o:ole="">
            <v:imagedata r:id="rId109" o:title=""/>
          </v:shape>
          <o:OLEObject Type="Embed" ProgID="Equation.3" ShapeID="_x0000_i1027" DrawAspect="Content" ObjectID="_1537352223" r:id="rId111"/>
        </w:object>
      </w:r>
      <w:r w:rsidRPr="00E73C78">
        <w:rPr>
          <w:sz w:val="28"/>
          <w:szCs w:val="28"/>
        </w:rPr>
        <w:t xml:space="preserve"> определяют как средний %  дефектных единиц или среднее число дефектов на 100 единиц продукции.</w:t>
      </w:r>
    </w:p>
    <w:p w:rsidR="00457DA0" w:rsidRPr="00E73C78" w:rsidRDefault="00457DA0" w:rsidP="00DA143F">
      <w:pPr>
        <w:ind w:firstLine="709"/>
        <w:jc w:val="both"/>
        <w:rPr>
          <w:b/>
          <w:bCs/>
          <w:sz w:val="28"/>
          <w:szCs w:val="28"/>
        </w:rPr>
      </w:pPr>
      <w:r w:rsidRPr="00E73C78">
        <w:rPr>
          <w:sz w:val="28"/>
          <w:szCs w:val="28"/>
        </w:rPr>
        <w:t xml:space="preserve">Если  </w:t>
      </w:r>
      <w:r w:rsidRPr="00E73C78">
        <w:rPr>
          <w:position w:val="-10"/>
          <w:sz w:val="28"/>
          <w:szCs w:val="28"/>
        </w:rPr>
        <w:object w:dxaOrig="220" w:dyaOrig="300">
          <v:shape id="_x0000_i1028" type="#_x0000_t75" style="width:10.9pt;height:15.05pt" o:ole="">
            <v:imagedata r:id="rId109" o:title=""/>
          </v:shape>
          <o:OLEObject Type="Embed" ProgID="Equation.3" ShapeID="_x0000_i1028" DrawAspect="Content" ObjectID="_1537352224" r:id="rId112"/>
        </w:object>
      </w:r>
      <w:r w:rsidRPr="00E73C78">
        <w:rPr>
          <w:sz w:val="28"/>
          <w:szCs w:val="28"/>
        </w:rPr>
        <w:t xml:space="preserve">  больше  </w:t>
      </w:r>
      <w:r w:rsidRPr="00E73C78">
        <w:rPr>
          <w:sz w:val="28"/>
          <w:szCs w:val="28"/>
          <w:lang w:val="en-US"/>
        </w:rPr>
        <w:t>AQL</w:t>
      </w:r>
      <w:r w:rsidRPr="00E73C78">
        <w:rPr>
          <w:sz w:val="28"/>
          <w:szCs w:val="28"/>
        </w:rPr>
        <w:t>, то возрастает число забракованных партий, а поскольку такие партии обычно подвергают сплошному контролю, общая трудоемкость контроля сильно увеличивается и статистический контроль становится нецелесообразным.</w:t>
      </w:r>
    </w:p>
    <w:p w:rsidR="00457DA0" w:rsidRPr="00E73C78" w:rsidRDefault="00457DA0" w:rsidP="00DA143F">
      <w:pPr>
        <w:pStyle w:val="a3"/>
        <w:spacing w:after="0" w:line="240" w:lineRule="auto"/>
        <w:ind w:left="0" w:firstLine="709"/>
        <w:jc w:val="both"/>
        <w:rPr>
          <w:rFonts w:ascii="Times New Roman" w:hAnsi="Times New Roman" w:cs="Times New Roman"/>
          <w:sz w:val="28"/>
          <w:szCs w:val="28"/>
        </w:rPr>
      </w:pPr>
    </w:p>
    <w:p w:rsidR="00457DA0" w:rsidRDefault="00457DA0" w:rsidP="004932E4">
      <w:pPr>
        <w:shd w:val="clear" w:color="auto" w:fill="FFFFFF"/>
        <w:ind w:firstLine="709"/>
        <w:jc w:val="both"/>
        <w:rPr>
          <w:b/>
          <w:bCs/>
          <w:sz w:val="28"/>
          <w:szCs w:val="28"/>
        </w:rPr>
      </w:pPr>
      <w:r w:rsidRPr="00E73C78">
        <w:rPr>
          <w:b/>
          <w:bCs/>
          <w:sz w:val="28"/>
          <w:szCs w:val="28"/>
        </w:rPr>
        <w:t>Контрольные вопросы:</w:t>
      </w:r>
    </w:p>
    <w:p w:rsidR="00457DA0" w:rsidRDefault="00457DA0" w:rsidP="00BE67A8">
      <w:pPr>
        <w:numPr>
          <w:ilvl w:val="0"/>
          <w:numId w:val="3"/>
        </w:numPr>
        <w:shd w:val="clear" w:color="auto" w:fill="FFFFFF"/>
        <w:tabs>
          <w:tab w:val="clear" w:pos="1774"/>
          <w:tab w:val="num" w:pos="1080"/>
        </w:tabs>
        <w:ind w:left="1080" w:hanging="360"/>
        <w:jc w:val="both"/>
        <w:rPr>
          <w:sz w:val="28"/>
          <w:szCs w:val="28"/>
        </w:rPr>
      </w:pPr>
      <w:r>
        <w:rPr>
          <w:sz w:val="28"/>
          <w:szCs w:val="28"/>
        </w:rPr>
        <w:t>Процедура и документация п</w:t>
      </w:r>
      <w:r w:rsidRPr="00E73C78">
        <w:rPr>
          <w:sz w:val="28"/>
          <w:szCs w:val="28"/>
        </w:rPr>
        <w:t xml:space="preserve">ри </w:t>
      </w:r>
      <w:r>
        <w:rPr>
          <w:sz w:val="28"/>
          <w:szCs w:val="28"/>
        </w:rPr>
        <w:t xml:space="preserve">проверке </w:t>
      </w:r>
      <w:r w:rsidRPr="00E73C78">
        <w:rPr>
          <w:sz w:val="28"/>
          <w:szCs w:val="28"/>
        </w:rPr>
        <w:t>контрол</w:t>
      </w:r>
      <w:r>
        <w:rPr>
          <w:sz w:val="28"/>
          <w:szCs w:val="28"/>
        </w:rPr>
        <w:t xml:space="preserve">я технологических </w:t>
      </w:r>
      <w:r w:rsidRPr="00E73C78">
        <w:rPr>
          <w:sz w:val="28"/>
          <w:szCs w:val="28"/>
        </w:rPr>
        <w:t>процессов</w:t>
      </w:r>
      <w:r>
        <w:rPr>
          <w:sz w:val="28"/>
          <w:szCs w:val="28"/>
        </w:rPr>
        <w:t>.</w:t>
      </w:r>
    </w:p>
    <w:p w:rsidR="00457DA0" w:rsidRDefault="00457DA0" w:rsidP="00BE67A8">
      <w:pPr>
        <w:numPr>
          <w:ilvl w:val="0"/>
          <w:numId w:val="3"/>
        </w:numPr>
        <w:tabs>
          <w:tab w:val="clear" w:pos="1774"/>
          <w:tab w:val="num" w:pos="1080"/>
        </w:tabs>
        <w:jc w:val="both"/>
        <w:rPr>
          <w:sz w:val="28"/>
          <w:szCs w:val="28"/>
        </w:rPr>
      </w:pPr>
      <w:r>
        <w:rPr>
          <w:sz w:val="28"/>
          <w:szCs w:val="28"/>
        </w:rPr>
        <w:t xml:space="preserve">По какому критерию проводят </w:t>
      </w:r>
      <w:r w:rsidRPr="00E73C78">
        <w:rPr>
          <w:sz w:val="28"/>
          <w:szCs w:val="28"/>
        </w:rPr>
        <w:t>окончательный выбор вида контроля</w:t>
      </w:r>
      <w:r>
        <w:rPr>
          <w:sz w:val="28"/>
          <w:szCs w:val="28"/>
        </w:rPr>
        <w:t>?</w:t>
      </w:r>
    </w:p>
    <w:p w:rsidR="00457DA0" w:rsidRPr="00E73C78" w:rsidRDefault="00457DA0" w:rsidP="00BB4354">
      <w:pPr>
        <w:ind w:left="720"/>
        <w:jc w:val="both"/>
        <w:rPr>
          <w:sz w:val="28"/>
          <w:szCs w:val="28"/>
        </w:rPr>
      </w:pPr>
      <w:r w:rsidRPr="00E73C78">
        <w:rPr>
          <w:sz w:val="28"/>
          <w:szCs w:val="28"/>
        </w:rPr>
        <w:t xml:space="preserve"> </w:t>
      </w:r>
    </w:p>
    <w:p w:rsidR="00457DA0" w:rsidRPr="00E73C78" w:rsidRDefault="00457DA0" w:rsidP="001E5860">
      <w:pPr>
        <w:shd w:val="clear" w:color="auto" w:fill="FFFFFF"/>
        <w:ind w:left="709"/>
        <w:jc w:val="both"/>
        <w:rPr>
          <w:b/>
          <w:bCs/>
          <w:sz w:val="28"/>
          <w:szCs w:val="28"/>
        </w:rPr>
      </w:pPr>
    </w:p>
    <w:p w:rsidR="00457DA0" w:rsidRPr="00E73C78" w:rsidRDefault="00457DA0" w:rsidP="004932E4">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lastRenderedPageBreak/>
        <w:t>Лекция 26</w:t>
      </w:r>
    </w:p>
    <w:p w:rsidR="00457DA0" w:rsidRPr="004932E4" w:rsidRDefault="00457DA0" w:rsidP="004932E4">
      <w:pPr>
        <w:pStyle w:val="a3"/>
        <w:spacing w:after="0" w:line="240" w:lineRule="auto"/>
        <w:ind w:left="0" w:firstLine="709"/>
        <w:jc w:val="both"/>
        <w:rPr>
          <w:rFonts w:ascii="Times New Roman" w:hAnsi="Times New Roman" w:cs="Times New Roman"/>
          <w:b/>
          <w:bCs/>
          <w:sz w:val="28"/>
          <w:szCs w:val="28"/>
        </w:rPr>
      </w:pPr>
      <w:r w:rsidRPr="004932E4">
        <w:rPr>
          <w:rFonts w:ascii="Times New Roman" w:hAnsi="Times New Roman" w:cs="Times New Roman"/>
          <w:b/>
          <w:bCs/>
          <w:sz w:val="28"/>
          <w:szCs w:val="28"/>
        </w:rPr>
        <w:t>Тема: Статическое регулирование технологических процессов.</w:t>
      </w:r>
    </w:p>
    <w:p w:rsidR="00457DA0" w:rsidRPr="00E73C78" w:rsidRDefault="00457DA0" w:rsidP="004932E4">
      <w:pPr>
        <w:ind w:firstLine="709"/>
        <w:jc w:val="both"/>
        <w:rPr>
          <w:b/>
          <w:bCs/>
          <w:sz w:val="28"/>
          <w:szCs w:val="28"/>
        </w:rPr>
      </w:pPr>
    </w:p>
    <w:p w:rsidR="00457DA0" w:rsidRDefault="00457DA0" w:rsidP="004932E4">
      <w:pPr>
        <w:ind w:firstLine="709"/>
        <w:jc w:val="both"/>
        <w:rPr>
          <w:b/>
          <w:bCs/>
          <w:sz w:val="28"/>
          <w:szCs w:val="28"/>
        </w:rPr>
      </w:pPr>
      <w:r w:rsidRPr="00E73C78">
        <w:rPr>
          <w:b/>
          <w:bCs/>
          <w:sz w:val="28"/>
          <w:szCs w:val="28"/>
        </w:rPr>
        <w:t>План лекции:</w:t>
      </w:r>
    </w:p>
    <w:p w:rsidR="00457DA0" w:rsidRPr="00D15108" w:rsidRDefault="00457DA0" w:rsidP="00BE67A8">
      <w:pPr>
        <w:numPr>
          <w:ilvl w:val="0"/>
          <w:numId w:val="4"/>
        </w:numPr>
        <w:rPr>
          <w:sz w:val="28"/>
          <w:szCs w:val="28"/>
        </w:rPr>
      </w:pPr>
      <w:r w:rsidRPr="00D15108">
        <w:rPr>
          <w:sz w:val="28"/>
          <w:szCs w:val="28"/>
        </w:rPr>
        <w:t>Понятие статистического регулирования технологических       процессов</w:t>
      </w:r>
    </w:p>
    <w:p w:rsidR="00457DA0" w:rsidRPr="00D15108" w:rsidRDefault="00457DA0" w:rsidP="00BE67A8">
      <w:pPr>
        <w:numPr>
          <w:ilvl w:val="0"/>
          <w:numId w:val="4"/>
        </w:numPr>
        <w:rPr>
          <w:sz w:val="28"/>
          <w:szCs w:val="28"/>
        </w:rPr>
      </w:pPr>
      <w:r w:rsidRPr="00D15108">
        <w:rPr>
          <w:sz w:val="28"/>
          <w:szCs w:val="28"/>
        </w:rPr>
        <w:t xml:space="preserve">Общий алгоритм действий при  регулировании технологического              </w:t>
      </w:r>
    </w:p>
    <w:p w:rsidR="00457DA0" w:rsidRDefault="00457DA0" w:rsidP="007D519E">
      <w:pPr>
        <w:ind w:left="1080"/>
        <w:rPr>
          <w:sz w:val="28"/>
          <w:szCs w:val="28"/>
        </w:rPr>
      </w:pPr>
      <w:r>
        <w:rPr>
          <w:sz w:val="28"/>
          <w:szCs w:val="28"/>
        </w:rPr>
        <w:t>п</w:t>
      </w:r>
      <w:r w:rsidRPr="00D15108">
        <w:rPr>
          <w:sz w:val="28"/>
          <w:szCs w:val="28"/>
        </w:rPr>
        <w:t>роцесса</w:t>
      </w:r>
    </w:p>
    <w:p w:rsidR="00457DA0" w:rsidRPr="00D15108" w:rsidRDefault="00457DA0" w:rsidP="007D519E">
      <w:pPr>
        <w:ind w:firstLine="709"/>
        <w:rPr>
          <w:sz w:val="28"/>
          <w:szCs w:val="28"/>
        </w:rPr>
      </w:pPr>
      <w:r>
        <w:rPr>
          <w:sz w:val="28"/>
          <w:szCs w:val="28"/>
        </w:rPr>
        <w:t xml:space="preserve">3.  </w:t>
      </w:r>
      <w:r w:rsidRPr="00D15108">
        <w:rPr>
          <w:sz w:val="28"/>
          <w:szCs w:val="28"/>
        </w:rPr>
        <w:t>Регулируемая выборочная характеристика.</w:t>
      </w:r>
    </w:p>
    <w:p w:rsidR="00457DA0" w:rsidRPr="00D15108" w:rsidRDefault="00457DA0" w:rsidP="00511D9D">
      <w:pPr>
        <w:ind w:left="720"/>
        <w:rPr>
          <w:sz w:val="28"/>
          <w:szCs w:val="28"/>
        </w:rPr>
      </w:pPr>
    </w:p>
    <w:p w:rsidR="00457DA0" w:rsidRPr="00E73C78" w:rsidRDefault="00457DA0" w:rsidP="00DA143F">
      <w:pPr>
        <w:ind w:firstLine="709"/>
        <w:jc w:val="both"/>
        <w:rPr>
          <w:sz w:val="28"/>
          <w:szCs w:val="28"/>
        </w:rPr>
      </w:pPr>
      <w:r w:rsidRPr="00E73C78">
        <w:rPr>
          <w:sz w:val="28"/>
          <w:szCs w:val="28"/>
        </w:rPr>
        <w:t>Статистическое регулирование технологического процесса - это корректирование технологического процесса.</w:t>
      </w:r>
    </w:p>
    <w:p w:rsidR="00457DA0" w:rsidRDefault="00457DA0" w:rsidP="00DA143F">
      <w:pPr>
        <w:ind w:firstLine="709"/>
        <w:jc w:val="both"/>
        <w:rPr>
          <w:sz w:val="28"/>
          <w:szCs w:val="28"/>
          <w:lang w:val="kk-KZ"/>
        </w:rPr>
      </w:pPr>
      <w:r w:rsidRPr="00E73C78">
        <w:rPr>
          <w:sz w:val="28"/>
          <w:szCs w:val="28"/>
        </w:rPr>
        <w:t>Под статистическим регулированием понимают корректирование значений параметров технологического процесса по результатам выборочного контроля параметров производимой продукции. Общий алгоритм действий регулирования технологического процесса представлен на рисунке 5.</w:t>
      </w:r>
    </w:p>
    <w:p w:rsidR="008C26F0" w:rsidRPr="00E73C78" w:rsidRDefault="008C26F0" w:rsidP="008C26F0">
      <w:pPr>
        <w:ind w:firstLine="709"/>
        <w:rPr>
          <w:sz w:val="28"/>
          <w:szCs w:val="28"/>
        </w:rPr>
      </w:pPr>
      <w:r w:rsidRPr="00E73C78">
        <w:rPr>
          <w:sz w:val="28"/>
          <w:szCs w:val="28"/>
        </w:rPr>
        <w:t>Метод регулирования и регулирующую выборочную характеристику (РВХ) выбирают в зависимости от того</w:t>
      </w:r>
      <w:r>
        <w:rPr>
          <w:sz w:val="28"/>
          <w:szCs w:val="28"/>
        </w:rPr>
        <w:t>,</w:t>
      </w:r>
      <w:r w:rsidRPr="00E73C78">
        <w:rPr>
          <w:sz w:val="28"/>
          <w:szCs w:val="28"/>
        </w:rPr>
        <w:t xml:space="preserve"> какой параметр процесса нуждается в корректировании.</w:t>
      </w:r>
    </w:p>
    <w:p w:rsidR="008C26F0" w:rsidRPr="00E73C78" w:rsidRDefault="008C26F0" w:rsidP="008C26F0">
      <w:pPr>
        <w:ind w:firstLine="709"/>
        <w:jc w:val="both"/>
        <w:rPr>
          <w:sz w:val="28"/>
          <w:szCs w:val="28"/>
        </w:rPr>
      </w:pPr>
      <w:r w:rsidRPr="00E73C78">
        <w:rPr>
          <w:sz w:val="28"/>
          <w:szCs w:val="28"/>
        </w:rPr>
        <w:t>Метод кумулятивных (накопленных) сумм организационно сложнее и требует больше вычислений, но обладает большей достоверностью в сравнении с другими, поскольку лучше используют предшествующую информацию в ходе процесса.</w:t>
      </w:r>
    </w:p>
    <w:p w:rsidR="008C26F0" w:rsidRPr="00E73C78" w:rsidRDefault="008C26F0" w:rsidP="008C26F0">
      <w:pPr>
        <w:ind w:firstLine="709"/>
        <w:jc w:val="both"/>
        <w:rPr>
          <w:sz w:val="28"/>
          <w:szCs w:val="28"/>
        </w:rPr>
      </w:pPr>
      <w:r w:rsidRPr="00E73C78">
        <w:rPr>
          <w:sz w:val="28"/>
          <w:szCs w:val="28"/>
        </w:rPr>
        <w:t>Период отбора устанавливают исходя из скорости изменения РВХ приводящего к разналадке процесса (определяется при предварительном анализе)</w:t>
      </w:r>
    </w:p>
    <w:p w:rsidR="008C26F0" w:rsidRPr="008C26F0" w:rsidRDefault="008C26F0" w:rsidP="00DA143F">
      <w:pPr>
        <w:ind w:firstLine="709"/>
        <w:jc w:val="both"/>
        <w:rPr>
          <w:sz w:val="28"/>
          <w:szCs w:val="28"/>
        </w:rPr>
      </w:pPr>
    </w:p>
    <w:p w:rsidR="00457DA0" w:rsidRPr="00E73C78" w:rsidRDefault="00457DA0" w:rsidP="00DA143F">
      <w:pPr>
        <w:ind w:firstLine="709"/>
        <w:jc w:val="both"/>
        <w:rPr>
          <w:sz w:val="28"/>
          <w:szCs w:val="28"/>
        </w:rPr>
      </w:pPr>
    </w:p>
    <w:p w:rsidR="00457DA0" w:rsidRPr="00E73C78" w:rsidRDefault="00571FE2" w:rsidP="00DA143F">
      <w:pPr>
        <w:ind w:firstLine="709"/>
        <w:rPr>
          <w:sz w:val="28"/>
          <w:szCs w:val="28"/>
        </w:rPr>
      </w:pPr>
      <w:r>
        <w:rPr>
          <w:sz w:val="28"/>
          <w:szCs w:val="28"/>
        </w:rPr>
      </w:r>
      <w:r>
        <w:rPr>
          <w:sz w:val="28"/>
          <w:szCs w:val="28"/>
        </w:rPr>
        <w:pict>
          <v:group id="_x0000_s1073" editas="canvas" style="width:396.05pt;height:540pt;mso-position-horizontal-relative:char;mso-position-vertical-relative:line" coordorigin="2603,3882" coordsize="7921,10800">
            <o:lock v:ext="edit" aspectratio="t"/>
            <v:shape id="_x0000_s1074" type="#_x0000_t75" style="position:absolute;left:2603;top:3882;width:7921;height:10800" o:preferrelative="f">
              <v:fill o:detectmouseclick="t"/>
              <v:path o:extrusionok="t" o:connecttype="none"/>
            </v:shape>
            <v:shape id="_x0000_s1075" type="#_x0000_t110" style="position:absolute;left:5123;top:4782;width:2880;height:1440">
              <v:textbox style="mso-next-textbox:#_x0000_s1075" inset="0,0,0,0">
                <w:txbxContent>
                  <w:p w:rsidR="0002550D" w:rsidRDefault="0002550D" w:rsidP="00D83AAC">
                    <w:pPr>
                      <w:jc w:val="center"/>
                      <w:rPr>
                        <w:sz w:val="20"/>
                        <w:szCs w:val="20"/>
                      </w:rPr>
                    </w:pPr>
                    <w:r>
                      <w:rPr>
                        <w:sz w:val="20"/>
                        <w:szCs w:val="20"/>
                      </w:rPr>
                      <w:t>Процесс статистически управляемый?</w:t>
                    </w:r>
                  </w:p>
                </w:txbxContent>
              </v:textbox>
            </v:shape>
            <v:rect id="_x0000_s1076" style="position:absolute;left:9083;top:5142;width:1261;height:900">
              <v:textbox style="mso-next-textbox:#_x0000_s1076" inset="0,0,0,0">
                <w:txbxContent>
                  <w:p w:rsidR="0002550D" w:rsidRDefault="0002550D" w:rsidP="00D83AAC">
                    <w:pPr>
                      <w:jc w:val="center"/>
                      <w:rPr>
                        <w:sz w:val="20"/>
                        <w:szCs w:val="20"/>
                      </w:rPr>
                    </w:pPr>
                    <w:r>
                      <w:rPr>
                        <w:sz w:val="20"/>
                        <w:szCs w:val="20"/>
                      </w:rPr>
                      <w:t>Произвести отладку процесса</w:t>
                    </w:r>
                  </w:p>
                </w:txbxContent>
              </v:textbox>
            </v:rect>
            <v:rect id="_x0000_s1077" style="position:absolute;left:4943;top:6582;width:3418;height:900">
              <v:textbox style="mso-next-textbox:#_x0000_s1077" inset="0,0,0,0">
                <w:txbxContent>
                  <w:p w:rsidR="0002550D" w:rsidRDefault="0002550D" w:rsidP="00D83AAC">
                    <w:pPr>
                      <w:jc w:val="center"/>
                      <w:rPr>
                        <w:sz w:val="20"/>
                        <w:szCs w:val="20"/>
                      </w:rPr>
                    </w:pPr>
                    <w:r>
                      <w:rPr>
                        <w:sz w:val="20"/>
                        <w:szCs w:val="20"/>
                      </w:rPr>
                      <w:t>Выбрать метод регулирования и регулируемую выборочную характеристику РВХ</w:t>
                    </w:r>
                  </w:p>
                </w:txbxContent>
              </v:textbox>
            </v:rect>
            <v:rect id="_x0000_s1078" style="position:absolute;left:4943;top:3882;width:3418;height:540">
              <v:textbox style="mso-next-textbox:#_x0000_s1078" inset="0,0,0,0">
                <w:txbxContent>
                  <w:p w:rsidR="0002550D" w:rsidRDefault="0002550D" w:rsidP="00D83AAC">
                    <w:pPr>
                      <w:jc w:val="center"/>
                      <w:rPr>
                        <w:sz w:val="20"/>
                        <w:szCs w:val="20"/>
                      </w:rPr>
                    </w:pPr>
                    <w:r>
                      <w:rPr>
                        <w:sz w:val="20"/>
                        <w:szCs w:val="20"/>
                      </w:rPr>
                      <w:t>Выполнить статистический анализ точности тех. процесса</w:t>
                    </w:r>
                  </w:p>
                  <w:p w:rsidR="0002550D" w:rsidRDefault="0002550D" w:rsidP="00D83AAC"/>
                </w:txbxContent>
              </v:textbox>
            </v:rect>
            <v:rect id="_x0000_s1079" style="position:absolute;left:4763;top:7842;width:3598;height:1080">
              <v:textbox style="mso-next-textbox:#_x0000_s1079" inset="0,0,0,0">
                <w:txbxContent>
                  <w:p w:rsidR="0002550D" w:rsidRDefault="0002550D" w:rsidP="00D83AAC">
                    <w:pPr>
                      <w:jc w:val="center"/>
                      <w:rPr>
                        <w:sz w:val="20"/>
                        <w:szCs w:val="20"/>
                      </w:rPr>
                    </w:pPr>
                    <w:r>
                      <w:rPr>
                        <w:sz w:val="20"/>
                        <w:szCs w:val="20"/>
                      </w:rPr>
                      <w:t>Установить объем выборок и период отбора, определить границы (ГР) регулирования, построить контрольную карту регулирования</w:t>
                    </w:r>
                  </w:p>
                </w:txbxContent>
              </v:textbox>
            </v:rect>
            <v:rect id="_x0000_s1080" style="position:absolute;left:4763;top:9282;width:3598;height:1080">
              <v:textbox style="mso-next-textbox:#_x0000_s1080" inset="0,0,0,0">
                <w:txbxContent>
                  <w:p w:rsidR="0002550D" w:rsidRDefault="0002550D" w:rsidP="00D83AAC">
                    <w:pPr>
                      <w:jc w:val="center"/>
                      <w:rPr>
                        <w:sz w:val="20"/>
                        <w:szCs w:val="20"/>
                      </w:rPr>
                    </w:pPr>
                  </w:p>
                  <w:p w:rsidR="0002550D" w:rsidRDefault="0002550D" w:rsidP="00D83AAC">
                    <w:pPr>
                      <w:jc w:val="center"/>
                      <w:rPr>
                        <w:sz w:val="20"/>
                        <w:szCs w:val="20"/>
                      </w:rPr>
                    </w:pPr>
                    <w:r>
                      <w:rPr>
                        <w:sz w:val="20"/>
                        <w:szCs w:val="20"/>
                      </w:rPr>
                      <w:t>Взять мгновенную выборку определить значение РВХ</w:t>
                    </w:r>
                  </w:p>
                </w:txbxContent>
              </v:textbox>
            </v:rect>
            <v:shape id="_x0000_s1081" type="#_x0000_t110" style="position:absolute;left:5123;top:10722;width:2880;height:1260">
              <v:textbox style="mso-next-textbox:#_x0000_s1081" inset="0,0,0,0">
                <w:txbxContent>
                  <w:p w:rsidR="0002550D" w:rsidRDefault="0002550D" w:rsidP="00D83AAC">
                    <w:pPr>
                      <w:jc w:val="center"/>
                      <w:rPr>
                        <w:sz w:val="20"/>
                        <w:szCs w:val="20"/>
                      </w:rPr>
                    </w:pPr>
                    <w:r>
                      <w:rPr>
                        <w:sz w:val="20"/>
                        <w:szCs w:val="20"/>
                      </w:rPr>
                      <w:t>РВХ лежит в пределах ГР</w:t>
                    </w:r>
                  </w:p>
                </w:txbxContent>
              </v:textbox>
            </v:shape>
            <v:rect id="_x0000_s1082" style="position:absolute;left:2603;top:13062;width:3598;height:1308">
              <v:textbox style="mso-next-textbox:#_x0000_s1082" inset="0,0,0,0">
                <w:txbxContent>
                  <w:p w:rsidR="0002550D" w:rsidRDefault="0002550D" w:rsidP="00D83AAC">
                    <w:pPr>
                      <w:jc w:val="center"/>
                      <w:rPr>
                        <w:sz w:val="20"/>
                        <w:szCs w:val="20"/>
                      </w:rPr>
                    </w:pPr>
                    <w:r>
                      <w:rPr>
                        <w:sz w:val="20"/>
                        <w:szCs w:val="20"/>
                      </w:rPr>
                      <w:t>Произвести необходимое корректирование параметров технологического процесса (подналадку, настройку, замену или правку инструмента)</w:t>
                    </w:r>
                  </w:p>
                </w:txbxContent>
              </v:textbox>
            </v:rect>
            <v:rect id="_x0000_s1083" style="position:absolute;left:6743;top:13062;width:3598;height:1308">
              <v:textbox style="mso-next-textbox:#_x0000_s1083" inset="0,0,0,0">
                <w:txbxContent>
                  <w:p w:rsidR="0002550D" w:rsidRDefault="0002550D" w:rsidP="00D83AAC">
                    <w:pPr>
                      <w:jc w:val="center"/>
                      <w:rPr>
                        <w:sz w:val="20"/>
                        <w:szCs w:val="20"/>
                      </w:rPr>
                    </w:pPr>
                  </w:p>
                  <w:p w:rsidR="0002550D" w:rsidRDefault="0002550D" w:rsidP="00D83AAC">
                    <w:pPr>
                      <w:jc w:val="center"/>
                      <w:rPr>
                        <w:sz w:val="20"/>
                        <w:szCs w:val="20"/>
                      </w:rPr>
                    </w:pPr>
                    <w:r>
                      <w:rPr>
                        <w:sz w:val="20"/>
                        <w:szCs w:val="20"/>
                      </w:rPr>
                      <w:t xml:space="preserve">Подвергнуть сплошному контролю продукцию изготовленную с момента отбора предыдущей выборки </w:t>
                    </w:r>
                  </w:p>
                </w:txbxContent>
              </v:textbox>
            </v:rect>
            <v:rect id="_x0000_s1084" style="position:absolute;left:9263;top:10902;width:1261;height:900">
              <v:textbox style="mso-next-textbox:#_x0000_s1084" inset="0,0,0,0">
                <w:txbxContent>
                  <w:p w:rsidR="0002550D" w:rsidRDefault="0002550D" w:rsidP="00D83AAC">
                    <w:pPr>
                      <w:jc w:val="center"/>
                      <w:rPr>
                        <w:sz w:val="20"/>
                        <w:szCs w:val="20"/>
                      </w:rPr>
                    </w:pPr>
                    <w:r>
                      <w:rPr>
                        <w:sz w:val="20"/>
                        <w:szCs w:val="20"/>
                      </w:rPr>
                      <w:t>Выдержать период отбора</w:t>
                    </w:r>
                  </w:p>
                </w:txbxContent>
              </v:textbox>
            </v:rect>
            <v:shape id="_x0000_s1085" type="#_x0000_t32" style="position:absolute;left:6563;top:4422;width:1;height:360" o:connectortype="straight">
              <v:stroke endarrow="block"/>
            </v:shape>
            <v:shape id="_x0000_s1086" type="#_x0000_t32" style="position:absolute;left:6563;top:6222;width:1;height:360" o:connectortype="straight">
              <v:stroke endarrow="block"/>
            </v:shape>
            <v:shape id="_x0000_s1087" type="#_x0000_t32" style="position:absolute;left:6563;top:7482;width:1;height:360;flip:x" o:connectortype="straight">
              <v:stroke endarrow="block"/>
            </v:shape>
            <v:shape id="_x0000_s1088" type="#_x0000_t32" style="position:absolute;left:6563;top:8922;width:1;height:360;flip:x" o:connectortype="straight">
              <v:stroke endarrow="block"/>
            </v:shape>
            <v:shape id="_x0000_s1089" type="#_x0000_t32" style="position:absolute;left:6563;top:10362;width:1;height:360" o:connectortype="straight">
              <v:stroke endarrow="block"/>
            </v:shape>
            <v:shape id="_x0000_s1090" type="#_x0000_t33" style="position:absolute;left:8589;top:3836;width:1080;height:1531;rotation:270;flip:x" o:connectortype="elbow" adj="-145780,20316,-145780">
              <v:stroke endarrow="block"/>
            </v:shape>
            <v:shape id="_x0000_s1091" type="#_x0000_t33" style="position:absolute;left:8499;top:9506;width:1260;height:1532;rotation:270;flip:x" o:connectortype="elbow" adj="-124937,109128,-124937">
              <v:stroke endarrow="block"/>
            </v:shape>
            <v:shape id="_x0000_s1092" type="#_x0000_t34" style="position:absolute;left:4967;top:11418;width:1032;height:2159;rotation:90" o:connectortype="elbow" adj=",-90042,-82842">
              <v:stroke endarrow="block"/>
            </v:shape>
            <v:shape id="_x0000_s1093" type="#_x0000_t34" style="position:absolute;left:7037;top:11508;width:1032;height:1979;rotation:90;flip:x" o:connectortype="elbow" adj=",98231,-82842">
              <v:stroke endarrow="block"/>
            </v:shape>
            <v:shape id="_x0000_s1094" type="#_x0000_t32" style="position:absolute;left:8003;top:11262;width:1259;height:1" o:connectortype="straight">
              <v:stroke endarrow="block"/>
            </v:shape>
            <v:shape id="_x0000_s1095" type="#_x0000_t32" style="position:absolute;left:8003;top:5502;width:1080;height:180" o:connectortype="straight">
              <v:stroke endarrow="block"/>
            </v:shape>
            <v:rect id="_x0000_s1096" style="position:absolute;left:8363;top:10902;width:540;height:360" stroked="f">
              <v:textbox style="mso-next-textbox:#_x0000_s1096" inset="0,0,0,0">
                <w:txbxContent>
                  <w:p w:rsidR="0002550D" w:rsidRDefault="0002550D" w:rsidP="00D83AAC">
                    <w:pPr>
                      <w:jc w:val="center"/>
                      <w:rPr>
                        <w:sz w:val="20"/>
                        <w:szCs w:val="20"/>
                      </w:rPr>
                    </w:pPr>
                    <w:r>
                      <w:rPr>
                        <w:sz w:val="20"/>
                        <w:szCs w:val="20"/>
                      </w:rPr>
                      <w:t>да</w:t>
                    </w:r>
                  </w:p>
                </w:txbxContent>
              </v:textbox>
            </v:rect>
            <v:rect id="_x0000_s1097" style="position:absolute;left:6743;top:6222;width:542;height:360" stroked="f">
              <v:textbox style="mso-next-textbox:#_x0000_s1097" inset="0,0,0,0">
                <w:txbxContent>
                  <w:p w:rsidR="0002550D" w:rsidRDefault="0002550D" w:rsidP="00D83AAC">
                    <w:pPr>
                      <w:jc w:val="center"/>
                      <w:rPr>
                        <w:sz w:val="20"/>
                        <w:szCs w:val="20"/>
                      </w:rPr>
                    </w:pPr>
                    <w:r>
                      <w:rPr>
                        <w:sz w:val="20"/>
                        <w:szCs w:val="20"/>
                      </w:rPr>
                      <w:t>да</w:t>
                    </w:r>
                  </w:p>
                </w:txbxContent>
              </v:textbox>
            </v:rect>
            <v:rect id="_x0000_s1098" style="position:absolute;left:8363;top:4962;width:540;height:360" stroked="f">
              <v:textbox style="mso-next-textbox:#_x0000_s1098" inset="0,0,0,0">
                <w:txbxContent>
                  <w:p w:rsidR="0002550D" w:rsidRDefault="0002550D" w:rsidP="00D83AAC">
                    <w:pPr>
                      <w:jc w:val="center"/>
                      <w:rPr>
                        <w:sz w:val="20"/>
                        <w:szCs w:val="20"/>
                      </w:rPr>
                    </w:pPr>
                    <w:r>
                      <w:rPr>
                        <w:sz w:val="20"/>
                        <w:szCs w:val="20"/>
                      </w:rPr>
                      <w:t>нет</w:t>
                    </w:r>
                  </w:p>
                </w:txbxContent>
              </v:textbox>
            </v:rect>
            <v:rect id="_x0000_s1099" style="position:absolute;left:6743;top:11982;width:540;height:360" stroked="f">
              <v:textbox style="mso-next-textbox:#_x0000_s1099" inset="0,0,0,0">
                <w:txbxContent>
                  <w:p w:rsidR="0002550D" w:rsidRDefault="0002550D" w:rsidP="00D83AAC">
                    <w:pPr>
                      <w:jc w:val="center"/>
                      <w:rPr>
                        <w:sz w:val="20"/>
                        <w:szCs w:val="20"/>
                      </w:rPr>
                    </w:pPr>
                    <w:r>
                      <w:rPr>
                        <w:sz w:val="20"/>
                        <w:szCs w:val="20"/>
                      </w:rPr>
                      <w:t>нет</w:t>
                    </w:r>
                  </w:p>
                </w:txbxContent>
              </v:textbox>
            </v:rect>
            <w10:wrap type="none" side="left"/>
            <w10:anchorlock/>
          </v:group>
        </w:pict>
      </w:r>
    </w:p>
    <w:p w:rsidR="00457DA0" w:rsidRDefault="00457DA0" w:rsidP="00DA143F">
      <w:pPr>
        <w:ind w:firstLine="709"/>
        <w:rPr>
          <w:sz w:val="28"/>
          <w:szCs w:val="28"/>
        </w:rPr>
      </w:pPr>
      <w:r w:rsidRPr="00E73C78">
        <w:rPr>
          <w:sz w:val="28"/>
          <w:szCs w:val="28"/>
        </w:rPr>
        <w:t>Рисунок 5. Общий алгоритм действий  регулирования технологического процесса</w:t>
      </w:r>
    </w:p>
    <w:p w:rsidR="00457DA0" w:rsidRPr="00E73C78" w:rsidRDefault="00457DA0" w:rsidP="00DA143F">
      <w:pPr>
        <w:ind w:firstLine="709"/>
        <w:rPr>
          <w:sz w:val="28"/>
          <w:szCs w:val="28"/>
        </w:rPr>
      </w:pPr>
    </w:p>
    <w:p w:rsidR="00457DA0" w:rsidRPr="00E73C78" w:rsidRDefault="00457DA0" w:rsidP="00DA143F">
      <w:pPr>
        <w:ind w:firstLine="709"/>
        <w:rPr>
          <w:b/>
          <w:bCs/>
          <w:sz w:val="28"/>
          <w:szCs w:val="28"/>
        </w:rPr>
      </w:pPr>
      <w:r w:rsidRPr="00E73C78">
        <w:rPr>
          <w:b/>
          <w:bCs/>
          <w:sz w:val="28"/>
          <w:szCs w:val="28"/>
        </w:rPr>
        <w:t>РВХ – регулируемая выборочная характеристика.</w:t>
      </w:r>
    </w:p>
    <w:p w:rsidR="00457DA0" w:rsidRPr="00E73C78" w:rsidRDefault="00457DA0" w:rsidP="00DA143F">
      <w:pPr>
        <w:ind w:firstLine="709"/>
        <w:rPr>
          <w:sz w:val="28"/>
          <w:szCs w:val="28"/>
        </w:rPr>
      </w:pPr>
      <w:r w:rsidRPr="00E73C78">
        <w:rPr>
          <w:sz w:val="28"/>
          <w:szCs w:val="28"/>
        </w:rPr>
        <w:t xml:space="preserve">Это может быть: </w:t>
      </w:r>
    </w:p>
    <w:p w:rsidR="00457DA0" w:rsidRPr="00E73C78" w:rsidRDefault="00457DA0" w:rsidP="00DA143F">
      <w:pPr>
        <w:ind w:firstLine="709"/>
        <w:rPr>
          <w:sz w:val="28"/>
          <w:szCs w:val="28"/>
        </w:rPr>
      </w:pPr>
      <w:r w:rsidRPr="00E73C78">
        <w:rPr>
          <w:i/>
          <w:iCs/>
          <w:sz w:val="28"/>
          <w:szCs w:val="28"/>
        </w:rPr>
        <w:t>1)Метод статистического контроля по количественному контролю</w:t>
      </w:r>
      <w:r w:rsidRPr="00E73C78">
        <w:rPr>
          <w:sz w:val="28"/>
          <w:szCs w:val="28"/>
        </w:rPr>
        <w:t>:</w:t>
      </w:r>
    </w:p>
    <w:p w:rsidR="00457DA0" w:rsidRPr="00E73C78" w:rsidRDefault="00457DA0" w:rsidP="00DA143F">
      <w:pPr>
        <w:ind w:firstLine="709"/>
        <w:rPr>
          <w:sz w:val="28"/>
          <w:szCs w:val="28"/>
        </w:rPr>
      </w:pPr>
      <w:r w:rsidRPr="00E73C78">
        <w:rPr>
          <w:sz w:val="28"/>
          <w:szCs w:val="28"/>
        </w:rPr>
        <w:t>- среднее значение «Х» (метод группировки)</w:t>
      </w:r>
    </w:p>
    <w:p w:rsidR="00457DA0" w:rsidRPr="00E73C78" w:rsidRDefault="00457DA0" w:rsidP="00DA143F">
      <w:pPr>
        <w:ind w:firstLine="709"/>
        <w:rPr>
          <w:sz w:val="28"/>
          <w:szCs w:val="28"/>
        </w:rPr>
      </w:pPr>
      <w:r w:rsidRPr="00E73C78">
        <w:rPr>
          <w:sz w:val="28"/>
          <w:szCs w:val="28"/>
        </w:rPr>
        <w:t>- средних квадратических отклонений «СКО»</w:t>
      </w:r>
    </w:p>
    <w:p w:rsidR="00457DA0" w:rsidRPr="00E73C78" w:rsidRDefault="00457DA0" w:rsidP="00DA143F">
      <w:pPr>
        <w:ind w:firstLine="709"/>
        <w:rPr>
          <w:sz w:val="28"/>
          <w:szCs w:val="28"/>
        </w:rPr>
      </w:pPr>
      <w:r w:rsidRPr="00E73C78">
        <w:rPr>
          <w:sz w:val="28"/>
          <w:szCs w:val="28"/>
        </w:rPr>
        <w:t>- размах «</w:t>
      </w:r>
      <w:r w:rsidRPr="00E73C78">
        <w:rPr>
          <w:sz w:val="28"/>
          <w:szCs w:val="28"/>
          <w:lang w:val="en-US"/>
        </w:rPr>
        <w:t>R</w:t>
      </w:r>
      <w:r w:rsidRPr="00E73C78">
        <w:rPr>
          <w:sz w:val="28"/>
          <w:szCs w:val="28"/>
        </w:rPr>
        <w:t>»</w:t>
      </w:r>
    </w:p>
    <w:p w:rsidR="00457DA0" w:rsidRPr="00E73C78" w:rsidRDefault="00457DA0" w:rsidP="00DA143F">
      <w:pPr>
        <w:ind w:firstLine="709"/>
        <w:rPr>
          <w:sz w:val="28"/>
          <w:szCs w:val="28"/>
        </w:rPr>
      </w:pPr>
      <w:r w:rsidRPr="00E73C78">
        <w:rPr>
          <w:sz w:val="28"/>
          <w:szCs w:val="28"/>
        </w:rPr>
        <w:t>2)</w:t>
      </w:r>
      <w:r w:rsidRPr="00E73C78">
        <w:rPr>
          <w:i/>
          <w:iCs/>
          <w:sz w:val="28"/>
          <w:szCs w:val="28"/>
        </w:rPr>
        <w:t>Метод статистического контроля по альтернативному признаку</w:t>
      </w:r>
      <w:r w:rsidRPr="00E73C78">
        <w:rPr>
          <w:sz w:val="28"/>
          <w:szCs w:val="28"/>
        </w:rPr>
        <w:t>:</w:t>
      </w:r>
    </w:p>
    <w:p w:rsidR="00457DA0" w:rsidRPr="00E73C78" w:rsidRDefault="00457DA0" w:rsidP="00DA143F">
      <w:pPr>
        <w:ind w:firstLine="709"/>
        <w:rPr>
          <w:sz w:val="28"/>
          <w:szCs w:val="28"/>
        </w:rPr>
      </w:pPr>
      <w:r w:rsidRPr="00E73C78">
        <w:rPr>
          <w:sz w:val="28"/>
          <w:szCs w:val="28"/>
        </w:rPr>
        <w:t>+ число дефектов, число дефектных единиц продукции «С» и «ПР»</w:t>
      </w:r>
    </w:p>
    <w:p w:rsidR="00457DA0" w:rsidRPr="00E73C78" w:rsidRDefault="00457DA0" w:rsidP="00DA143F">
      <w:pPr>
        <w:ind w:firstLine="709"/>
        <w:rPr>
          <w:sz w:val="28"/>
          <w:szCs w:val="28"/>
        </w:rPr>
      </w:pPr>
      <w:r w:rsidRPr="00E73C78">
        <w:rPr>
          <w:sz w:val="28"/>
          <w:szCs w:val="28"/>
        </w:rPr>
        <w:lastRenderedPageBreak/>
        <w:t>+ доля дефектов «Р»</w:t>
      </w:r>
    </w:p>
    <w:p w:rsidR="00457DA0" w:rsidRPr="00E73C78" w:rsidRDefault="00457DA0" w:rsidP="00DA143F">
      <w:pPr>
        <w:ind w:firstLine="709"/>
        <w:rPr>
          <w:sz w:val="28"/>
          <w:szCs w:val="28"/>
        </w:rPr>
      </w:pPr>
      <w:r w:rsidRPr="00E73C78">
        <w:rPr>
          <w:sz w:val="28"/>
          <w:szCs w:val="28"/>
        </w:rPr>
        <w:t>+ среднее число дефектов на единицу продукции «</w:t>
      </w:r>
      <w:r w:rsidRPr="00E73C78">
        <w:rPr>
          <w:sz w:val="28"/>
          <w:szCs w:val="28"/>
          <w:lang w:val="en-US"/>
        </w:rPr>
        <w:t>u</w:t>
      </w:r>
      <w:r w:rsidRPr="00E73C78">
        <w:rPr>
          <w:sz w:val="28"/>
          <w:szCs w:val="28"/>
        </w:rPr>
        <w:t>»</w:t>
      </w:r>
    </w:p>
    <w:p w:rsidR="00457DA0" w:rsidRPr="00E73C78" w:rsidRDefault="00457DA0" w:rsidP="00DA143F">
      <w:pPr>
        <w:ind w:firstLine="709"/>
        <w:rPr>
          <w:sz w:val="28"/>
          <w:szCs w:val="28"/>
        </w:rPr>
      </w:pPr>
      <w:r w:rsidRPr="00E73C78">
        <w:rPr>
          <w:sz w:val="28"/>
          <w:szCs w:val="28"/>
        </w:rPr>
        <w:t>+ кумулятивных сумм</w:t>
      </w:r>
    </w:p>
    <w:p w:rsidR="00457DA0" w:rsidRPr="00E73C78" w:rsidRDefault="00457DA0" w:rsidP="00DA143F">
      <w:pPr>
        <w:pStyle w:val="a3"/>
        <w:spacing w:after="0" w:line="240" w:lineRule="auto"/>
        <w:ind w:left="0" w:firstLine="709"/>
        <w:jc w:val="both"/>
        <w:rPr>
          <w:rFonts w:ascii="Times New Roman" w:hAnsi="Times New Roman" w:cs="Times New Roman"/>
          <w:sz w:val="28"/>
          <w:szCs w:val="28"/>
        </w:rPr>
      </w:pPr>
    </w:p>
    <w:p w:rsidR="00457DA0" w:rsidRDefault="00457DA0" w:rsidP="007E27AA">
      <w:pPr>
        <w:shd w:val="clear" w:color="auto" w:fill="FFFFFF"/>
        <w:ind w:firstLine="709"/>
        <w:jc w:val="both"/>
        <w:rPr>
          <w:b/>
          <w:bCs/>
          <w:sz w:val="28"/>
          <w:szCs w:val="28"/>
        </w:rPr>
      </w:pPr>
      <w:r w:rsidRPr="00E73C78">
        <w:rPr>
          <w:b/>
          <w:bCs/>
          <w:sz w:val="28"/>
          <w:szCs w:val="28"/>
        </w:rPr>
        <w:t>Контрольные вопросы:</w:t>
      </w:r>
    </w:p>
    <w:p w:rsidR="00457DA0" w:rsidRDefault="00457DA0" w:rsidP="00BE67A8">
      <w:pPr>
        <w:numPr>
          <w:ilvl w:val="0"/>
          <w:numId w:val="5"/>
        </w:numPr>
        <w:jc w:val="both"/>
        <w:rPr>
          <w:sz w:val="28"/>
          <w:szCs w:val="28"/>
        </w:rPr>
      </w:pPr>
      <w:r w:rsidRPr="005C1989">
        <w:rPr>
          <w:sz w:val="28"/>
          <w:szCs w:val="28"/>
        </w:rPr>
        <w:t>В чем суть статистического</w:t>
      </w:r>
      <w:r w:rsidRPr="00D15108">
        <w:rPr>
          <w:sz w:val="28"/>
          <w:szCs w:val="28"/>
        </w:rPr>
        <w:t xml:space="preserve"> регулирования технологических процессов</w:t>
      </w:r>
      <w:r>
        <w:rPr>
          <w:sz w:val="28"/>
          <w:szCs w:val="28"/>
        </w:rPr>
        <w:t>?</w:t>
      </w:r>
    </w:p>
    <w:p w:rsidR="00457DA0" w:rsidRPr="00D15108" w:rsidRDefault="00457DA0" w:rsidP="00BE67A8">
      <w:pPr>
        <w:numPr>
          <w:ilvl w:val="0"/>
          <w:numId w:val="5"/>
        </w:numPr>
        <w:jc w:val="both"/>
        <w:rPr>
          <w:sz w:val="28"/>
          <w:szCs w:val="28"/>
        </w:rPr>
      </w:pPr>
      <w:r>
        <w:rPr>
          <w:sz w:val="28"/>
          <w:szCs w:val="28"/>
        </w:rPr>
        <w:t>В зависимости от чего выбирают м</w:t>
      </w:r>
      <w:r w:rsidRPr="00E73C78">
        <w:rPr>
          <w:sz w:val="28"/>
          <w:szCs w:val="28"/>
        </w:rPr>
        <w:t>етод регулирования и регулирующую выборочную характеристику (РВХ)</w:t>
      </w:r>
      <w:r>
        <w:rPr>
          <w:sz w:val="28"/>
          <w:szCs w:val="28"/>
        </w:rPr>
        <w:t xml:space="preserve"> ?</w:t>
      </w:r>
    </w:p>
    <w:p w:rsidR="00457DA0" w:rsidRPr="00E73C78" w:rsidRDefault="00457DA0" w:rsidP="007E27AA">
      <w:pPr>
        <w:shd w:val="clear" w:color="auto" w:fill="FFFFFF"/>
        <w:ind w:firstLine="709"/>
        <w:jc w:val="both"/>
        <w:rPr>
          <w:b/>
          <w:bCs/>
          <w:sz w:val="28"/>
          <w:szCs w:val="28"/>
        </w:rPr>
      </w:pPr>
    </w:p>
    <w:p w:rsidR="00457DA0" w:rsidRPr="00E73C78" w:rsidRDefault="00457DA0" w:rsidP="007E27AA">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27</w:t>
      </w:r>
    </w:p>
    <w:p w:rsidR="00457DA0" w:rsidRPr="007E27AA" w:rsidRDefault="00457DA0" w:rsidP="007E27AA">
      <w:pPr>
        <w:pStyle w:val="a3"/>
        <w:spacing w:after="0" w:line="240" w:lineRule="auto"/>
        <w:ind w:left="0" w:firstLine="709"/>
        <w:jc w:val="both"/>
        <w:rPr>
          <w:rFonts w:ascii="Times New Roman" w:hAnsi="Times New Roman" w:cs="Times New Roman"/>
          <w:b/>
          <w:bCs/>
          <w:sz w:val="28"/>
          <w:szCs w:val="28"/>
        </w:rPr>
      </w:pPr>
      <w:r w:rsidRPr="004932E4">
        <w:rPr>
          <w:rFonts w:ascii="Times New Roman" w:hAnsi="Times New Roman" w:cs="Times New Roman"/>
          <w:b/>
          <w:bCs/>
          <w:sz w:val="28"/>
          <w:szCs w:val="28"/>
        </w:rPr>
        <w:t xml:space="preserve">Тема: </w:t>
      </w:r>
      <w:r>
        <w:rPr>
          <w:rFonts w:ascii="Times New Roman" w:hAnsi="Times New Roman" w:cs="Times New Roman"/>
          <w:b/>
          <w:bCs/>
          <w:sz w:val="28"/>
          <w:szCs w:val="28"/>
        </w:rPr>
        <w:t>С</w:t>
      </w:r>
      <w:r w:rsidRPr="007E27AA">
        <w:rPr>
          <w:rFonts w:ascii="Times New Roman" w:hAnsi="Times New Roman" w:cs="Times New Roman"/>
          <w:b/>
          <w:bCs/>
          <w:sz w:val="28"/>
          <w:szCs w:val="28"/>
        </w:rPr>
        <w:t>татистический контроль производства.</w:t>
      </w:r>
    </w:p>
    <w:p w:rsidR="00457DA0" w:rsidRPr="004932E4" w:rsidRDefault="00457DA0" w:rsidP="007E27AA">
      <w:pPr>
        <w:pStyle w:val="a3"/>
        <w:spacing w:after="0" w:line="240" w:lineRule="auto"/>
        <w:ind w:left="0" w:firstLine="709"/>
        <w:jc w:val="both"/>
        <w:rPr>
          <w:rFonts w:ascii="Times New Roman" w:hAnsi="Times New Roman" w:cs="Times New Roman"/>
          <w:b/>
          <w:bCs/>
          <w:sz w:val="28"/>
          <w:szCs w:val="28"/>
        </w:rPr>
      </w:pPr>
    </w:p>
    <w:p w:rsidR="00457DA0" w:rsidRPr="00C80F65" w:rsidRDefault="00457DA0" w:rsidP="00564424">
      <w:pPr>
        <w:ind w:firstLine="709"/>
        <w:jc w:val="both"/>
        <w:rPr>
          <w:sz w:val="28"/>
          <w:szCs w:val="28"/>
        </w:rPr>
      </w:pPr>
      <w:r w:rsidRPr="00C80F65">
        <w:rPr>
          <w:b/>
          <w:bCs/>
          <w:sz w:val="28"/>
          <w:szCs w:val="28"/>
        </w:rPr>
        <w:t>Партия продукции</w:t>
      </w:r>
    </w:p>
    <w:p w:rsidR="00457DA0" w:rsidRPr="00C80F65" w:rsidRDefault="00457DA0" w:rsidP="00564424">
      <w:pPr>
        <w:ind w:firstLine="709"/>
        <w:jc w:val="both"/>
        <w:rPr>
          <w:sz w:val="28"/>
          <w:szCs w:val="28"/>
        </w:rPr>
      </w:pPr>
      <w:r>
        <w:rPr>
          <w:sz w:val="28"/>
          <w:szCs w:val="28"/>
        </w:rPr>
        <w:t>С</w:t>
      </w:r>
      <w:r w:rsidRPr="00C80F65">
        <w:rPr>
          <w:sz w:val="28"/>
          <w:szCs w:val="28"/>
        </w:rPr>
        <w:t>тат</w:t>
      </w:r>
      <w:r>
        <w:rPr>
          <w:sz w:val="28"/>
          <w:szCs w:val="28"/>
        </w:rPr>
        <w:t>истический</w:t>
      </w:r>
      <w:r w:rsidRPr="00C80F65">
        <w:rPr>
          <w:sz w:val="28"/>
          <w:szCs w:val="28"/>
        </w:rPr>
        <w:t xml:space="preserve"> контроль это инструмент для работы с группами данных.</w:t>
      </w:r>
    </w:p>
    <w:p w:rsidR="00457DA0" w:rsidRPr="00C80F65" w:rsidRDefault="00457DA0" w:rsidP="00564424">
      <w:pPr>
        <w:ind w:firstLine="709"/>
        <w:jc w:val="both"/>
        <w:rPr>
          <w:sz w:val="28"/>
          <w:szCs w:val="28"/>
        </w:rPr>
      </w:pPr>
      <w:r w:rsidRPr="00C80F65">
        <w:rPr>
          <w:sz w:val="28"/>
          <w:szCs w:val="28"/>
        </w:rPr>
        <w:t>Большинство производимой продукции сегодня выпускается партиями.</w:t>
      </w:r>
    </w:p>
    <w:p w:rsidR="00457DA0" w:rsidRPr="00C80F65" w:rsidRDefault="00457DA0" w:rsidP="00564424">
      <w:pPr>
        <w:ind w:firstLine="709"/>
        <w:jc w:val="both"/>
        <w:rPr>
          <w:sz w:val="28"/>
          <w:szCs w:val="28"/>
        </w:rPr>
      </w:pPr>
      <w:r w:rsidRPr="00C80F65">
        <w:rPr>
          <w:sz w:val="28"/>
          <w:szCs w:val="28"/>
        </w:rPr>
        <w:t>Обычно партия это группа товара /  продукции, обладающая сходными характеристиками для всех единиц продукции, наработанная в один промежуток времени, из одного сырья и (обычно) наработанная на одном и том же оборудовании.</w:t>
      </w:r>
    </w:p>
    <w:p w:rsidR="00457DA0" w:rsidRPr="00C80F65" w:rsidRDefault="00457DA0" w:rsidP="00564424">
      <w:pPr>
        <w:ind w:firstLine="709"/>
        <w:jc w:val="both"/>
        <w:rPr>
          <w:sz w:val="28"/>
          <w:szCs w:val="28"/>
        </w:rPr>
      </w:pPr>
      <w:r w:rsidRPr="00C80F65">
        <w:rPr>
          <w:sz w:val="28"/>
          <w:szCs w:val="28"/>
        </w:rPr>
        <w:t>Если мы говорим о производственных процессах, то обычно стат. контроль применяют для расчетной обработки параметров (свойств) продукции (заготовок, деталей, упаковок и т.п.). С помощью этих расчетов мы можем оценить: </w:t>
      </w:r>
    </w:p>
    <w:p w:rsidR="00457DA0" w:rsidRPr="00C80F65" w:rsidRDefault="00457DA0" w:rsidP="00564424">
      <w:pPr>
        <w:ind w:firstLine="709"/>
        <w:jc w:val="both"/>
        <w:rPr>
          <w:sz w:val="28"/>
          <w:szCs w:val="28"/>
        </w:rPr>
      </w:pPr>
      <w:r w:rsidRPr="00C80F65">
        <w:rPr>
          <w:sz w:val="28"/>
          <w:szCs w:val="28"/>
        </w:rPr>
        <w:t>- стабильность производственного процесса во время наработки одной партии продукции;</w:t>
      </w:r>
    </w:p>
    <w:p w:rsidR="00457DA0" w:rsidRPr="00C80F65" w:rsidRDefault="00457DA0" w:rsidP="00564424">
      <w:pPr>
        <w:ind w:firstLine="709"/>
        <w:jc w:val="both"/>
        <w:rPr>
          <w:sz w:val="28"/>
          <w:szCs w:val="28"/>
        </w:rPr>
      </w:pPr>
      <w:r w:rsidRPr="00C80F65">
        <w:rPr>
          <w:sz w:val="28"/>
          <w:szCs w:val="28"/>
        </w:rPr>
        <w:t>- стабильность общего большого производственного процесса (разные партии продукции, полуфабрикатов и сырья);</w:t>
      </w:r>
    </w:p>
    <w:p w:rsidR="00457DA0" w:rsidRPr="00C80F65" w:rsidRDefault="00457DA0" w:rsidP="00564424">
      <w:pPr>
        <w:ind w:firstLine="709"/>
        <w:jc w:val="both"/>
        <w:rPr>
          <w:sz w:val="28"/>
          <w:szCs w:val="28"/>
        </w:rPr>
      </w:pPr>
      <w:r w:rsidRPr="00C80F65">
        <w:rPr>
          <w:sz w:val="28"/>
          <w:szCs w:val="28"/>
        </w:rPr>
        <w:t>- обнаружить случаи, когда контролируемый процесс выходит из состояния стабильности.</w:t>
      </w:r>
    </w:p>
    <w:p w:rsidR="00457DA0" w:rsidRPr="00C80F65" w:rsidRDefault="00457DA0" w:rsidP="00564424">
      <w:pPr>
        <w:ind w:firstLine="709"/>
        <w:jc w:val="both"/>
        <w:rPr>
          <w:sz w:val="28"/>
          <w:szCs w:val="28"/>
        </w:rPr>
      </w:pPr>
      <w:r w:rsidRPr="00C80F65">
        <w:rPr>
          <w:b/>
          <w:bCs/>
          <w:sz w:val="28"/>
          <w:szCs w:val="28"/>
        </w:rPr>
        <w:t>Разброс значений (вариация)</w:t>
      </w:r>
    </w:p>
    <w:p w:rsidR="00457DA0" w:rsidRPr="00C80F65" w:rsidRDefault="00457DA0" w:rsidP="00564424">
      <w:pPr>
        <w:ind w:firstLine="709"/>
        <w:jc w:val="both"/>
        <w:rPr>
          <w:sz w:val="28"/>
          <w:szCs w:val="28"/>
        </w:rPr>
      </w:pPr>
      <w:r>
        <w:rPr>
          <w:sz w:val="28"/>
          <w:szCs w:val="28"/>
        </w:rPr>
        <w:t>П</w:t>
      </w:r>
      <w:r w:rsidRPr="00C80F65">
        <w:rPr>
          <w:sz w:val="28"/>
          <w:szCs w:val="28"/>
        </w:rPr>
        <w:t>рактически невозможно произвести одинаковую деталь или продукт, всегда на како</w:t>
      </w:r>
      <w:r>
        <w:rPr>
          <w:sz w:val="28"/>
          <w:szCs w:val="28"/>
        </w:rPr>
        <w:t>м - то уровне точности (</w:t>
      </w:r>
      <w:r w:rsidRPr="00C80F65">
        <w:rPr>
          <w:sz w:val="28"/>
          <w:szCs w:val="28"/>
        </w:rPr>
        <w:t>длина детали в мм) можно увидеть отличие одной детали от другой:</w:t>
      </w:r>
    </w:p>
    <w:p w:rsidR="00457DA0" w:rsidRPr="00C80F65" w:rsidRDefault="00457DA0" w:rsidP="00564424">
      <w:pPr>
        <w:ind w:firstLine="709"/>
        <w:jc w:val="both"/>
        <w:rPr>
          <w:sz w:val="28"/>
          <w:szCs w:val="28"/>
        </w:rPr>
      </w:pPr>
      <w:r w:rsidRPr="00C80F65">
        <w:rPr>
          <w:sz w:val="28"/>
          <w:szCs w:val="28"/>
        </w:rPr>
        <w:t>Деталь А - 23.5 мм</w:t>
      </w:r>
    </w:p>
    <w:p w:rsidR="00457DA0" w:rsidRPr="00C80F65" w:rsidRDefault="00457DA0" w:rsidP="00564424">
      <w:pPr>
        <w:ind w:firstLine="709"/>
        <w:jc w:val="both"/>
        <w:rPr>
          <w:sz w:val="28"/>
          <w:szCs w:val="28"/>
        </w:rPr>
      </w:pPr>
      <w:r w:rsidRPr="00C80F65">
        <w:rPr>
          <w:sz w:val="28"/>
          <w:szCs w:val="28"/>
        </w:rPr>
        <w:t>Деталь Б -  23.7 мм.</w:t>
      </w:r>
    </w:p>
    <w:p w:rsidR="00457DA0" w:rsidRPr="00C80F65" w:rsidRDefault="00457DA0" w:rsidP="00564424">
      <w:pPr>
        <w:ind w:firstLine="709"/>
        <w:jc w:val="both"/>
        <w:rPr>
          <w:sz w:val="28"/>
          <w:szCs w:val="28"/>
        </w:rPr>
      </w:pPr>
      <w:r w:rsidRPr="00C80F65">
        <w:rPr>
          <w:sz w:val="28"/>
          <w:szCs w:val="28"/>
        </w:rPr>
        <w:t>Но так как все детали были произведены из одной партии сырья, на одном станке (лини</w:t>
      </w:r>
      <w:r>
        <w:rPr>
          <w:sz w:val="28"/>
          <w:szCs w:val="28"/>
        </w:rPr>
        <w:t>и) в одно и то же время (</w:t>
      </w:r>
      <w:r w:rsidRPr="00C80F65">
        <w:rPr>
          <w:sz w:val="28"/>
          <w:szCs w:val="28"/>
        </w:rPr>
        <w:t xml:space="preserve"> смена №2), то и свойства у них всех будут очень близки.</w:t>
      </w:r>
    </w:p>
    <w:p w:rsidR="00457DA0" w:rsidRPr="00C80F65" w:rsidRDefault="00457DA0" w:rsidP="00564424">
      <w:pPr>
        <w:ind w:firstLine="709"/>
        <w:jc w:val="both"/>
        <w:rPr>
          <w:sz w:val="28"/>
          <w:szCs w:val="28"/>
        </w:rPr>
      </w:pPr>
      <w:r w:rsidRPr="00C80F65">
        <w:rPr>
          <w:b/>
          <w:bCs/>
          <w:sz w:val="28"/>
          <w:szCs w:val="28"/>
        </w:rPr>
        <w:t>Случайная Вариация и Систематическая Вариация</w:t>
      </w:r>
    </w:p>
    <w:p w:rsidR="00457DA0" w:rsidRPr="00C80F65" w:rsidRDefault="00457DA0" w:rsidP="00564424">
      <w:pPr>
        <w:ind w:firstLine="709"/>
        <w:jc w:val="both"/>
        <w:rPr>
          <w:sz w:val="28"/>
          <w:szCs w:val="28"/>
        </w:rPr>
      </w:pPr>
      <w:r w:rsidRPr="00C80F65">
        <w:rPr>
          <w:sz w:val="28"/>
          <w:szCs w:val="28"/>
        </w:rPr>
        <w:t>Появление небольших изменений в длине деталей, которое происходит само по себе без изменений во внешних факторах (изменение сырья, изменения в станке, человеческое вмешательство и т.п.) называется </w:t>
      </w:r>
      <w:r w:rsidRPr="00C80F65">
        <w:rPr>
          <w:b/>
          <w:bCs/>
          <w:sz w:val="28"/>
          <w:szCs w:val="28"/>
        </w:rPr>
        <w:t>случайной вариацией</w:t>
      </w:r>
      <w:r w:rsidRPr="00C80F65">
        <w:rPr>
          <w:sz w:val="28"/>
          <w:szCs w:val="28"/>
        </w:rPr>
        <w:t>. Мы не можем контролировать его.</w:t>
      </w:r>
    </w:p>
    <w:p w:rsidR="00457DA0" w:rsidRPr="00C80F65" w:rsidRDefault="00457DA0" w:rsidP="00564424">
      <w:pPr>
        <w:ind w:firstLine="709"/>
        <w:jc w:val="both"/>
        <w:rPr>
          <w:sz w:val="28"/>
          <w:szCs w:val="28"/>
        </w:rPr>
      </w:pPr>
      <w:r w:rsidRPr="00C80F65">
        <w:rPr>
          <w:sz w:val="28"/>
          <w:szCs w:val="28"/>
        </w:rPr>
        <w:lastRenderedPageBreak/>
        <w:t>Изменение в длине деталей, вызванное внешним фактором (сбой в станке, скажем) называется </w:t>
      </w:r>
      <w:r w:rsidRPr="00C80F65">
        <w:rPr>
          <w:b/>
          <w:bCs/>
          <w:sz w:val="28"/>
          <w:szCs w:val="28"/>
        </w:rPr>
        <w:t>систематической вариацией</w:t>
      </w:r>
      <w:r w:rsidRPr="00C80F65">
        <w:rPr>
          <w:sz w:val="28"/>
          <w:szCs w:val="28"/>
        </w:rPr>
        <w:t>.</w:t>
      </w:r>
    </w:p>
    <w:p w:rsidR="00457DA0" w:rsidRPr="00C80F65" w:rsidRDefault="00457DA0" w:rsidP="00564424">
      <w:pPr>
        <w:ind w:firstLine="709"/>
        <w:jc w:val="both"/>
        <w:rPr>
          <w:sz w:val="28"/>
          <w:szCs w:val="28"/>
        </w:rPr>
      </w:pPr>
      <w:r w:rsidRPr="00C80F65">
        <w:rPr>
          <w:b/>
          <w:bCs/>
          <w:sz w:val="28"/>
          <w:szCs w:val="28"/>
        </w:rPr>
        <w:t>Распределение значений</w:t>
      </w:r>
    </w:p>
    <w:p w:rsidR="00457DA0" w:rsidRPr="00C80F65" w:rsidRDefault="00457DA0" w:rsidP="00564424">
      <w:pPr>
        <w:ind w:firstLine="709"/>
        <w:jc w:val="both"/>
        <w:rPr>
          <w:sz w:val="28"/>
          <w:szCs w:val="28"/>
        </w:rPr>
      </w:pPr>
      <w:r w:rsidRPr="00C80F65">
        <w:rPr>
          <w:sz w:val="28"/>
          <w:szCs w:val="28"/>
        </w:rPr>
        <w:t>Предположим, что мы наработали 21 деталь. После внимательных измерений длины каждой детали мы получили следующий список:</w:t>
      </w:r>
    </w:p>
    <w:p w:rsidR="00457DA0" w:rsidRPr="00C80F65" w:rsidRDefault="00457DA0" w:rsidP="00564424">
      <w:pPr>
        <w:ind w:firstLine="709"/>
        <w:jc w:val="both"/>
        <w:rPr>
          <w:sz w:val="28"/>
          <w:szCs w:val="28"/>
        </w:rPr>
      </w:pPr>
      <w:r w:rsidRPr="00C80F65">
        <w:rPr>
          <w:sz w:val="28"/>
          <w:szCs w:val="28"/>
        </w:rPr>
        <w:t>23.1 23.2 23.3 23.4 23.5 23.6 23.7 23.2 23.3 23.4 23.5 23.6 23.2 23.3 23.4 23.5 23.3 23.4 23.5 23.4 23.3</w:t>
      </w:r>
    </w:p>
    <w:p w:rsidR="00457DA0" w:rsidRPr="00C80F65" w:rsidRDefault="00457DA0" w:rsidP="00564424">
      <w:pPr>
        <w:ind w:firstLine="709"/>
        <w:jc w:val="both"/>
        <w:rPr>
          <w:sz w:val="28"/>
          <w:szCs w:val="28"/>
        </w:rPr>
      </w:pPr>
      <w:r w:rsidRPr="00C80F65">
        <w:rPr>
          <w:sz w:val="28"/>
          <w:szCs w:val="28"/>
        </w:rPr>
        <w:t>Ничего не понятно, рябит в глазах.</w:t>
      </w:r>
    </w:p>
    <w:p w:rsidR="00457DA0" w:rsidRPr="00C80F65" w:rsidRDefault="00457DA0" w:rsidP="00564424">
      <w:pPr>
        <w:ind w:firstLine="709"/>
        <w:jc w:val="both"/>
        <w:rPr>
          <w:sz w:val="28"/>
          <w:szCs w:val="28"/>
        </w:rPr>
      </w:pPr>
      <w:r w:rsidRPr="00C80F65">
        <w:rPr>
          <w:sz w:val="28"/>
          <w:szCs w:val="28"/>
        </w:rPr>
        <w:t>Попробуем расставить их в виде таблички по частоте значений:</w:t>
      </w:r>
    </w:p>
    <w:p w:rsidR="00457DA0" w:rsidRPr="00C80F65" w:rsidRDefault="00457DA0" w:rsidP="00564424">
      <w:pPr>
        <w:ind w:firstLine="709"/>
        <w:jc w:val="both"/>
        <w:rPr>
          <w:sz w:val="28"/>
          <w:szCs w:val="28"/>
        </w:rPr>
      </w:pPr>
      <w:r w:rsidRPr="00C80F65">
        <w:rPr>
          <w:sz w:val="28"/>
          <w:szCs w:val="28"/>
        </w:rPr>
        <w:t>23.1 (1 деталь)</w:t>
      </w:r>
    </w:p>
    <w:p w:rsidR="00457DA0" w:rsidRPr="00C80F65" w:rsidRDefault="00457DA0" w:rsidP="00564424">
      <w:pPr>
        <w:ind w:firstLine="709"/>
        <w:jc w:val="both"/>
        <w:rPr>
          <w:sz w:val="28"/>
          <w:szCs w:val="28"/>
        </w:rPr>
      </w:pPr>
      <w:r w:rsidRPr="00C80F65">
        <w:rPr>
          <w:sz w:val="28"/>
          <w:szCs w:val="28"/>
        </w:rPr>
        <w:t>23.2 (3 детали)</w:t>
      </w:r>
    </w:p>
    <w:p w:rsidR="00457DA0" w:rsidRPr="00C80F65" w:rsidRDefault="00457DA0" w:rsidP="00564424">
      <w:pPr>
        <w:ind w:firstLine="709"/>
        <w:jc w:val="both"/>
        <w:rPr>
          <w:sz w:val="28"/>
          <w:szCs w:val="28"/>
        </w:rPr>
      </w:pPr>
      <w:r w:rsidRPr="00C80F65">
        <w:rPr>
          <w:sz w:val="28"/>
          <w:szCs w:val="28"/>
        </w:rPr>
        <w:t>23.3 (4 детали)</w:t>
      </w:r>
    </w:p>
    <w:p w:rsidR="00457DA0" w:rsidRPr="00C80F65" w:rsidRDefault="00457DA0" w:rsidP="00564424">
      <w:pPr>
        <w:ind w:firstLine="709"/>
        <w:jc w:val="both"/>
        <w:rPr>
          <w:sz w:val="28"/>
          <w:szCs w:val="28"/>
        </w:rPr>
      </w:pPr>
      <w:r w:rsidRPr="00C80F65">
        <w:rPr>
          <w:sz w:val="28"/>
          <w:szCs w:val="28"/>
        </w:rPr>
        <w:t>23.4 (6 деталей)</w:t>
      </w:r>
    </w:p>
    <w:p w:rsidR="00457DA0" w:rsidRPr="00C80F65" w:rsidRDefault="00457DA0" w:rsidP="00564424">
      <w:pPr>
        <w:ind w:firstLine="709"/>
        <w:jc w:val="both"/>
        <w:rPr>
          <w:sz w:val="28"/>
          <w:szCs w:val="28"/>
        </w:rPr>
      </w:pPr>
      <w:r w:rsidRPr="00C80F65">
        <w:rPr>
          <w:sz w:val="28"/>
          <w:szCs w:val="28"/>
        </w:rPr>
        <w:t>23.5 (4 детали)</w:t>
      </w:r>
    </w:p>
    <w:p w:rsidR="00457DA0" w:rsidRPr="00C80F65" w:rsidRDefault="00457DA0" w:rsidP="00564424">
      <w:pPr>
        <w:ind w:firstLine="709"/>
        <w:jc w:val="both"/>
        <w:rPr>
          <w:sz w:val="28"/>
          <w:szCs w:val="28"/>
        </w:rPr>
      </w:pPr>
      <w:r w:rsidRPr="00C80F65">
        <w:rPr>
          <w:sz w:val="28"/>
          <w:szCs w:val="28"/>
        </w:rPr>
        <w:t>23.6 (2 детали)</w:t>
      </w:r>
    </w:p>
    <w:p w:rsidR="00457DA0" w:rsidRPr="00C80F65" w:rsidRDefault="00457DA0" w:rsidP="00564424">
      <w:pPr>
        <w:ind w:firstLine="709"/>
        <w:jc w:val="both"/>
        <w:rPr>
          <w:sz w:val="28"/>
          <w:szCs w:val="28"/>
        </w:rPr>
      </w:pPr>
      <w:r w:rsidRPr="00C80F65">
        <w:rPr>
          <w:sz w:val="28"/>
          <w:szCs w:val="28"/>
        </w:rPr>
        <w:t>23.7 (1 деталь)</w:t>
      </w:r>
    </w:p>
    <w:p w:rsidR="00457DA0" w:rsidRPr="00C80F65" w:rsidRDefault="00457DA0" w:rsidP="00564424">
      <w:pPr>
        <w:ind w:firstLine="709"/>
        <w:jc w:val="both"/>
        <w:rPr>
          <w:sz w:val="28"/>
          <w:szCs w:val="28"/>
        </w:rPr>
      </w:pPr>
      <w:r w:rsidRPr="00C80F65">
        <w:rPr>
          <w:sz w:val="28"/>
          <w:szCs w:val="28"/>
        </w:rPr>
        <w:t>Но для еще большего удобства восприятия принято строить гистограмму:</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1583D">
      <w:pPr>
        <w:pBdr>
          <w:left w:val="single" w:sz="36" w:space="12" w:color="999999"/>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C80F65">
        <w:rPr>
          <w:sz w:val="28"/>
          <w:szCs w:val="28"/>
        </w:rPr>
        <w:t>                        23.4</w:t>
      </w:r>
    </w:p>
    <w:p w:rsidR="00457DA0" w:rsidRPr="00C80F65" w:rsidRDefault="00457DA0" w:rsidP="0051583D">
      <w:pPr>
        <w:pBdr>
          <w:left w:val="single" w:sz="36" w:space="12" w:color="999999"/>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C80F65">
        <w:rPr>
          <w:sz w:val="28"/>
          <w:szCs w:val="28"/>
        </w:rPr>
        <w:t>                        23.4</w:t>
      </w:r>
    </w:p>
    <w:p w:rsidR="00457DA0" w:rsidRPr="00C80F65" w:rsidRDefault="00457DA0" w:rsidP="0051583D">
      <w:pPr>
        <w:pBdr>
          <w:left w:val="single" w:sz="36" w:space="12" w:color="999999"/>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C80F65">
        <w:rPr>
          <w:sz w:val="28"/>
          <w:szCs w:val="28"/>
        </w:rPr>
        <w:t>                23.3 23.4 23.5</w:t>
      </w:r>
    </w:p>
    <w:p w:rsidR="00457DA0" w:rsidRPr="00C80F65" w:rsidRDefault="00457DA0" w:rsidP="0051583D">
      <w:pPr>
        <w:pBdr>
          <w:left w:val="single" w:sz="36" w:space="12" w:color="999999"/>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C80F65">
        <w:rPr>
          <w:sz w:val="28"/>
          <w:szCs w:val="28"/>
        </w:rPr>
        <w:t>           23.2 23.3 23.4 23.5</w:t>
      </w:r>
    </w:p>
    <w:p w:rsidR="00457DA0" w:rsidRPr="00C80F65" w:rsidRDefault="00457DA0" w:rsidP="0051583D">
      <w:pPr>
        <w:pBdr>
          <w:left w:val="single" w:sz="36" w:space="12" w:color="999999"/>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C80F65">
        <w:rPr>
          <w:sz w:val="28"/>
          <w:szCs w:val="28"/>
        </w:rPr>
        <w:t>        23.2 23.3 23.4 23.5 23.6</w:t>
      </w:r>
    </w:p>
    <w:p w:rsidR="00457DA0" w:rsidRPr="00C80F65" w:rsidRDefault="00457DA0" w:rsidP="0051583D">
      <w:pPr>
        <w:pBdr>
          <w:left w:val="single" w:sz="36" w:space="12" w:color="999999"/>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C80F65">
        <w:rPr>
          <w:sz w:val="28"/>
          <w:szCs w:val="28"/>
        </w:rPr>
        <w:t>23.1 23.2 23.3 23.4 23.5 23.6 23.7</w:t>
      </w:r>
    </w:p>
    <w:p w:rsidR="00457DA0" w:rsidRPr="00C80F65" w:rsidRDefault="00457DA0" w:rsidP="00564424">
      <w:pPr>
        <w:ind w:firstLine="709"/>
        <w:jc w:val="both"/>
        <w:rPr>
          <w:sz w:val="28"/>
          <w:szCs w:val="28"/>
        </w:rPr>
      </w:pPr>
      <w:r w:rsidRPr="00C80F65">
        <w:rPr>
          <w:sz w:val="28"/>
          <w:szCs w:val="28"/>
        </w:rPr>
        <w:t>варианте в EXCELL:</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4795520" cy="3296285"/>
            <wp:effectExtent l="19050" t="0" r="5080" b="0"/>
            <wp:docPr id="186" name="Рисунок 236" descr="http://www.prostokachestvo.ru/images/stories/SPC/gistogramma%20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http://www.prostokachestvo.ru/images/stories/SPC/gistogramma%201111.jpg"/>
                    <pic:cNvPicPr>
                      <a:picLocks noChangeAspect="1" noChangeArrowheads="1"/>
                    </pic:cNvPicPr>
                  </pic:nvPicPr>
                  <pic:blipFill>
                    <a:blip r:embed="rId113"/>
                    <a:srcRect/>
                    <a:stretch>
                      <a:fillRect/>
                    </a:stretch>
                  </pic:blipFill>
                  <pic:spPr bwMode="auto">
                    <a:xfrm>
                      <a:off x="0" y="0"/>
                      <a:ext cx="4795520" cy="329628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xml:space="preserve"> Если </w:t>
      </w:r>
      <w:r>
        <w:rPr>
          <w:sz w:val="28"/>
          <w:szCs w:val="28"/>
        </w:rPr>
        <w:t>с</w:t>
      </w:r>
      <w:r w:rsidRPr="00C80F65">
        <w:rPr>
          <w:sz w:val="28"/>
          <w:szCs w:val="28"/>
        </w:rPr>
        <w:t>оедини</w:t>
      </w:r>
      <w:r>
        <w:rPr>
          <w:sz w:val="28"/>
          <w:szCs w:val="28"/>
        </w:rPr>
        <w:t>ть</w:t>
      </w:r>
      <w:r w:rsidRPr="00C80F65">
        <w:rPr>
          <w:sz w:val="28"/>
          <w:szCs w:val="28"/>
        </w:rPr>
        <w:t xml:space="preserve"> верх</w:t>
      </w:r>
      <w:r>
        <w:rPr>
          <w:sz w:val="28"/>
          <w:szCs w:val="28"/>
        </w:rPr>
        <w:t>ушки столбцов линией, то получится уже привычный</w:t>
      </w:r>
      <w:r w:rsidRPr="00C80F65">
        <w:rPr>
          <w:sz w:val="28"/>
          <w:szCs w:val="28"/>
        </w:rPr>
        <w:t xml:space="preserve"> вид гистограммы, показывающий частоту появления деталей в группе.  </w:t>
      </w:r>
    </w:p>
    <w:p w:rsidR="00457DA0" w:rsidRPr="00C80F65" w:rsidRDefault="00084A51" w:rsidP="00564424">
      <w:pPr>
        <w:ind w:firstLine="709"/>
        <w:jc w:val="both"/>
        <w:rPr>
          <w:sz w:val="28"/>
          <w:szCs w:val="28"/>
        </w:rPr>
      </w:pPr>
      <w:r>
        <w:rPr>
          <w:b/>
          <w:bCs/>
          <w:noProof/>
          <w:sz w:val="28"/>
          <w:szCs w:val="28"/>
        </w:rPr>
        <w:lastRenderedPageBreak/>
        <w:drawing>
          <wp:inline distT="0" distB="0" distL="0" distR="0">
            <wp:extent cx="3838575" cy="2509520"/>
            <wp:effectExtent l="19050" t="0" r="9525" b="0"/>
            <wp:docPr id="187" name="Рисунок 237" descr="http://www.prostokachestvo.ru/images/stories/SPC/spc%2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http://www.prostokachestvo.ru/images/stories/SPC/spc%20%202.jpg"/>
                    <pic:cNvPicPr>
                      <a:picLocks noChangeAspect="1" noChangeArrowheads="1"/>
                    </pic:cNvPicPr>
                  </pic:nvPicPr>
                  <pic:blipFill>
                    <a:blip r:embed="rId114"/>
                    <a:srcRect/>
                    <a:stretch>
                      <a:fillRect/>
                    </a:stretch>
                  </pic:blipFill>
                  <pic:spPr bwMode="auto">
                    <a:xfrm>
                      <a:off x="0" y="0"/>
                      <a:ext cx="3838575" cy="250952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b/>
          <w:bCs/>
          <w:sz w:val="28"/>
          <w:szCs w:val="28"/>
        </w:rPr>
        <w:t>Нормальное распределение</w:t>
      </w:r>
    </w:p>
    <w:p w:rsidR="00457DA0" w:rsidRPr="00C80F65" w:rsidRDefault="00457DA0" w:rsidP="00564424">
      <w:pPr>
        <w:ind w:firstLine="709"/>
        <w:jc w:val="both"/>
        <w:rPr>
          <w:sz w:val="28"/>
          <w:szCs w:val="28"/>
        </w:rPr>
      </w:pPr>
      <w:r w:rsidRPr="00C80F65">
        <w:rPr>
          <w:sz w:val="28"/>
          <w:szCs w:val="28"/>
        </w:rPr>
        <w:t>Такое распределение значений в группе (гистограмма в виде колокола) принято называть Гауссовским, или нормальным. Не вдаваясь в статистические определения, скажу только, что стабильный процесс имеет нормальное распределение частоты значений (в виде формы колокола).</w:t>
      </w:r>
    </w:p>
    <w:p w:rsidR="00457DA0" w:rsidRPr="00C80F65" w:rsidRDefault="00457DA0" w:rsidP="00564424">
      <w:pPr>
        <w:ind w:firstLine="709"/>
        <w:jc w:val="both"/>
        <w:rPr>
          <w:sz w:val="28"/>
          <w:szCs w:val="28"/>
        </w:rPr>
      </w:pPr>
      <w:r w:rsidRPr="00C80F65">
        <w:rPr>
          <w:b/>
          <w:bCs/>
          <w:sz w:val="28"/>
          <w:szCs w:val="28"/>
        </w:rPr>
        <w:t>Стабильный производственный процесс</w:t>
      </w:r>
    </w:p>
    <w:p w:rsidR="00457DA0" w:rsidRPr="00C80F65" w:rsidRDefault="00457DA0" w:rsidP="00564424">
      <w:pPr>
        <w:ind w:firstLine="709"/>
        <w:jc w:val="both"/>
        <w:rPr>
          <w:sz w:val="28"/>
          <w:szCs w:val="28"/>
        </w:rPr>
      </w:pPr>
      <w:r w:rsidRPr="00C80F65">
        <w:rPr>
          <w:sz w:val="28"/>
          <w:szCs w:val="28"/>
        </w:rPr>
        <w:t>Это процесс, в котором отсутствует системная вариация, то есть процесс, который последовательно производит продукцию, обладающую одинаковыми свойствами. В нашем случае речь идет о том, что длина деталей будет находиться в разбросе от 23,1 мм до 23,7 мм. Чаще всего будут встречаться детали  с длиной 23,4 мм. Все это видно на гистограмме, где максимальная высота столбика обозначает частоту появления деталей с длиной 23,4.</w:t>
      </w:r>
    </w:p>
    <w:p w:rsidR="00457DA0" w:rsidRPr="00C80F65" w:rsidRDefault="00457DA0" w:rsidP="00564424">
      <w:pPr>
        <w:ind w:firstLine="709"/>
        <w:jc w:val="both"/>
        <w:rPr>
          <w:sz w:val="28"/>
          <w:szCs w:val="28"/>
        </w:rPr>
      </w:pPr>
      <w:r>
        <w:rPr>
          <w:sz w:val="28"/>
          <w:szCs w:val="28"/>
        </w:rPr>
        <w:t xml:space="preserve">Это дает возможность </w:t>
      </w:r>
      <w:r w:rsidRPr="00C80F65">
        <w:rPr>
          <w:sz w:val="28"/>
          <w:szCs w:val="28"/>
        </w:rPr>
        <w:t>проверить любую партию продукции или любой период наработки продукции на линии (станке) на стабильность процесса. Стабильность означает заранее известные результаты, что гарантирует нам качество. А вот нестабильный процесс непредсказуем, сегодня большая часть деталей производится с длиной 23,4 мм, а в следующей партии уже 23,6! В таком нестабильном процессе только и остается, что отбирать детали на проверку во время наработки и молиться, чтобы не пропустить момент, когда большинство деталей станут бракованными.</w:t>
      </w:r>
    </w:p>
    <w:p w:rsidR="00457DA0" w:rsidRPr="00C80F65" w:rsidRDefault="00457DA0" w:rsidP="00564424">
      <w:pPr>
        <w:ind w:firstLine="709"/>
        <w:jc w:val="both"/>
        <w:rPr>
          <w:sz w:val="28"/>
          <w:szCs w:val="28"/>
        </w:rPr>
      </w:pPr>
      <w:r w:rsidRPr="00C80F65">
        <w:rPr>
          <w:b/>
          <w:bCs/>
          <w:sz w:val="28"/>
          <w:szCs w:val="28"/>
        </w:rPr>
        <w:t>Мониторинг значений во время наработки</w:t>
      </w:r>
    </w:p>
    <w:p w:rsidR="00457DA0" w:rsidRPr="00C80F65" w:rsidRDefault="00457DA0" w:rsidP="00564424">
      <w:pPr>
        <w:ind w:firstLine="709"/>
        <w:jc w:val="both"/>
        <w:rPr>
          <w:sz w:val="28"/>
          <w:szCs w:val="28"/>
        </w:rPr>
      </w:pPr>
      <w:r w:rsidRPr="00C80F65">
        <w:rPr>
          <w:sz w:val="28"/>
          <w:szCs w:val="28"/>
        </w:rPr>
        <w:t>Представим себе ситуацию, когда вышеупомянутые детали нарабатываются на станке. Первая, вторая и т.д. Мы можем обозначить на графике длину каждой детали по ходу производства:</w:t>
      </w:r>
    </w:p>
    <w:p w:rsidR="00457DA0" w:rsidRPr="00C80F65" w:rsidRDefault="00457DA0" w:rsidP="00564424">
      <w:pPr>
        <w:ind w:firstLine="709"/>
        <w:jc w:val="both"/>
        <w:rPr>
          <w:sz w:val="28"/>
          <w:szCs w:val="28"/>
        </w:rPr>
      </w:pPr>
      <w:r w:rsidRPr="00C80F65">
        <w:rPr>
          <w:sz w:val="28"/>
          <w:szCs w:val="28"/>
        </w:rPr>
        <w:lastRenderedPageBreak/>
        <w:t> </w:t>
      </w:r>
      <w:r w:rsidR="00084A51">
        <w:rPr>
          <w:noProof/>
          <w:sz w:val="28"/>
          <w:szCs w:val="28"/>
        </w:rPr>
        <w:drawing>
          <wp:inline distT="0" distB="0" distL="0" distR="0">
            <wp:extent cx="4699635" cy="2583815"/>
            <wp:effectExtent l="19050" t="0" r="5715" b="0"/>
            <wp:docPr id="188" name="Рисунок 238" descr="http://www.prostokachestvo.ru/images/stories/SPC/ddd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http://www.prostokachestvo.ru/images/stories/SPC/dddddd.jpg"/>
                    <pic:cNvPicPr>
                      <a:picLocks noChangeAspect="1" noChangeArrowheads="1"/>
                    </pic:cNvPicPr>
                  </pic:nvPicPr>
                  <pic:blipFill>
                    <a:blip r:embed="rId115"/>
                    <a:srcRect/>
                    <a:stretch>
                      <a:fillRect/>
                    </a:stretch>
                  </pic:blipFill>
                  <pic:spPr bwMode="auto">
                    <a:xfrm>
                      <a:off x="0" y="0"/>
                      <a:ext cx="4699635" cy="258381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По сути это та же гистограмма, только показанная другим инструментом:</w:t>
      </w:r>
    </w:p>
    <w:p w:rsidR="00457DA0" w:rsidRPr="00C80F65" w:rsidRDefault="00084A51" w:rsidP="00564424">
      <w:pPr>
        <w:ind w:firstLine="709"/>
        <w:jc w:val="both"/>
        <w:rPr>
          <w:sz w:val="28"/>
          <w:szCs w:val="28"/>
        </w:rPr>
      </w:pPr>
      <w:r>
        <w:rPr>
          <w:noProof/>
          <w:sz w:val="28"/>
          <w:szCs w:val="28"/>
        </w:rPr>
        <w:drawing>
          <wp:inline distT="0" distB="0" distL="0" distR="0">
            <wp:extent cx="4476115" cy="2860040"/>
            <wp:effectExtent l="19050" t="0" r="635" b="0"/>
            <wp:docPr id="189" name="Рисунок 239" descr="http://www.prostokachestvo.ru/images/stories/SPC/spc%20%2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http://www.prostokachestvo.ru/images/stories/SPC/spc%20%20%203.jpg"/>
                    <pic:cNvPicPr>
                      <a:picLocks noChangeAspect="1" noChangeArrowheads="1"/>
                    </pic:cNvPicPr>
                  </pic:nvPicPr>
                  <pic:blipFill>
                    <a:blip r:embed="rId116"/>
                    <a:srcRect/>
                    <a:stretch>
                      <a:fillRect/>
                    </a:stretch>
                  </pic:blipFill>
                  <pic:spPr bwMode="auto">
                    <a:xfrm>
                      <a:off x="0" y="0"/>
                      <a:ext cx="4476115" cy="286004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Так вот, когда процесс стабилен (а мы видим, что он стабилен на основе формы гистограммы), то вероятность появления детали с длиной  23,9 </w:t>
      </w:r>
      <w:r w:rsidRPr="00C80F65">
        <w:rPr>
          <w:b/>
          <w:bCs/>
          <w:sz w:val="28"/>
          <w:szCs w:val="28"/>
        </w:rPr>
        <w:t>крайне мала</w:t>
      </w:r>
      <w:r w:rsidRPr="00C80F65">
        <w:rPr>
          <w:sz w:val="28"/>
          <w:szCs w:val="28"/>
        </w:rPr>
        <w:t>.</w:t>
      </w:r>
    </w:p>
    <w:p w:rsidR="00457DA0" w:rsidRPr="00C80F65" w:rsidRDefault="00457DA0" w:rsidP="00564424">
      <w:pPr>
        <w:ind w:firstLine="709"/>
        <w:jc w:val="both"/>
        <w:rPr>
          <w:sz w:val="28"/>
          <w:szCs w:val="28"/>
        </w:rPr>
      </w:pPr>
      <w:r w:rsidRPr="00C80F65">
        <w:rPr>
          <w:sz w:val="28"/>
          <w:szCs w:val="28"/>
        </w:rPr>
        <w:t>И если она все-таки появилась – то её появление не случайно. Какая - то внешняя причина вызвала это появление. Срочно бегите к машине и проверяйте</w:t>
      </w:r>
    </w:p>
    <w:p w:rsidR="00457DA0" w:rsidRPr="00C80F65" w:rsidRDefault="00457DA0" w:rsidP="00564424">
      <w:pPr>
        <w:ind w:firstLine="709"/>
        <w:jc w:val="both"/>
        <w:rPr>
          <w:sz w:val="28"/>
          <w:szCs w:val="28"/>
        </w:rPr>
      </w:pPr>
      <w:r w:rsidRPr="00C80F65">
        <w:rPr>
          <w:sz w:val="28"/>
          <w:szCs w:val="28"/>
        </w:rPr>
        <w:t>- станок</w:t>
      </w:r>
    </w:p>
    <w:p w:rsidR="00457DA0" w:rsidRPr="00C80F65" w:rsidRDefault="00457DA0" w:rsidP="00564424">
      <w:pPr>
        <w:ind w:firstLine="709"/>
        <w:jc w:val="both"/>
        <w:rPr>
          <w:sz w:val="28"/>
          <w:szCs w:val="28"/>
        </w:rPr>
      </w:pPr>
      <w:r w:rsidRPr="00C80F65">
        <w:rPr>
          <w:sz w:val="28"/>
          <w:szCs w:val="28"/>
        </w:rPr>
        <w:t>- персонал</w:t>
      </w:r>
    </w:p>
    <w:p w:rsidR="00457DA0" w:rsidRPr="00C80F65" w:rsidRDefault="00457DA0" w:rsidP="00564424">
      <w:pPr>
        <w:ind w:firstLine="709"/>
        <w:jc w:val="both"/>
        <w:rPr>
          <w:sz w:val="28"/>
          <w:szCs w:val="28"/>
        </w:rPr>
      </w:pPr>
      <w:r w:rsidRPr="00C80F65">
        <w:rPr>
          <w:sz w:val="28"/>
          <w:szCs w:val="28"/>
        </w:rPr>
        <w:t>- сырье</w:t>
      </w:r>
    </w:p>
    <w:p w:rsidR="00457DA0" w:rsidRPr="00C80F65" w:rsidRDefault="00457DA0" w:rsidP="00564424">
      <w:pPr>
        <w:ind w:firstLine="709"/>
        <w:jc w:val="both"/>
        <w:rPr>
          <w:sz w:val="28"/>
          <w:szCs w:val="28"/>
        </w:rPr>
      </w:pPr>
      <w:r w:rsidRPr="00C80F65">
        <w:rPr>
          <w:sz w:val="28"/>
          <w:szCs w:val="28"/>
        </w:rPr>
        <w:t>и т.п.</w:t>
      </w:r>
    </w:p>
    <w:p w:rsidR="00457DA0" w:rsidRPr="00C80F65" w:rsidRDefault="00084A51" w:rsidP="00564424">
      <w:pPr>
        <w:ind w:firstLine="709"/>
        <w:jc w:val="both"/>
        <w:rPr>
          <w:sz w:val="28"/>
          <w:szCs w:val="28"/>
        </w:rPr>
      </w:pPr>
      <w:r>
        <w:rPr>
          <w:noProof/>
          <w:sz w:val="28"/>
          <w:szCs w:val="28"/>
        </w:rPr>
        <w:lastRenderedPageBreak/>
        <w:drawing>
          <wp:inline distT="0" distB="0" distL="0" distR="0">
            <wp:extent cx="5103495" cy="2945130"/>
            <wp:effectExtent l="19050" t="0" r="1905" b="0"/>
            <wp:docPr id="190" name="Рисунок 240" descr="http://www.prostokachestvo.ru/images/stories/SPC/spc%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http://www.prostokachestvo.ru/images/stories/SPC/spc%204.jpg"/>
                    <pic:cNvPicPr>
                      <a:picLocks noChangeAspect="1" noChangeArrowheads="1"/>
                    </pic:cNvPicPr>
                  </pic:nvPicPr>
                  <pic:blipFill>
                    <a:blip r:embed="rId117"/>
                    <a:srcRect/>
                    <a:stretch>
                      <a:fillRect/>
                    </a:stretch>
                  </pic:blipFill>
                  <pic:spPr bwMode="auto">
                    <a:xfrm>
                      <a:off x="0" y="0"/>
                      <a:ext cx="5103495" cy="294513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«Ну, и что?» - скажете Вы, «подумаешь, мы и сами знаем, что есть проблема, когда деталь не соответствует требованиям спецификации».</w:t>
      </w:r>
    </w:p>
    <w:p w:rsidR="00457DA0" w:rsidRPr="00C80F65" w:rsidRDefault="00457DA0" w:rsidP="00564424">
      <w:pPr>
        <w:ind w:firstLine="709"/>
        <w:jc w:val="both"/>
        <w:rPr>
          <w:sz w:val="28"/>
          <w:szCs w:val="28"/>
        </w:rPr>
      </w:pPr>
      <w:r w:rsidRPr="00C80F65">
        <w:rPr>
          <w:sz w:val="28"/>
          <w:szCs w:val="28"/>
        </w:rPr>
        <w:t>Разница существует. Обратите внимание на то, что производственный процесс может быть:</w:t>
      </w:r>
    </w:p>
    <w:p w:rsidR="00457DA0" w:rsidRPr="00C80F65" w:rsidRDefault="00457DA0" w:rsidP="00564424">
      <w:pPr>
        <w:ind w:firstLine="709"/>
        <w:jc w:val="both"/>
        <w:rPr>
          <w:sz w:val="28"/>
          <w:szCs w:val="28"/>
        </w:rPr>
      </w:pPr>
      <w:r w:rsidRPr="00C80F65">
        <w:rPr>
          <w:sz w:val="28"/>
          <w:szCs w:val="28"/>
        </w:rPr>
        <w:t> Ситуация  1: стабилен, производит продукцию, полностью соответствующую требованиям спецификации</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3944620" cy="2243455"/>
            <wp:effectExtent l="19050" t="0" r="0" b="0"/>
            <wp:docPr id="191" name="Рисунок 241" descr="http://www.prostokachestvo.ru/images/stories/SPC/1111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http://www.prostokachestvo.ru/images/stories/SPC/11111111111.jpg"/>
                    <pic:cNvPicPr>
                      <a:picLocks noChangeAspect="1" noChangeArrowheads="1"/>
                    </pic:cNvPicPr>
                  </pic:nvPicPr>
                  <pic:blipFill>
                    <a:blip r:embed="rId118"/>
                    <a:srcRect/>
                    <a:stretch>
                      <a:fillRect/>
                    </a:stretch>
                  </pic:blipFill>
                  <pic:spPr bwMode="auto">
                    <a:xfrm>
                      <a:off x="0" y="0"/>
                      <a:ext cx="3944620" cy="224345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Ситуация 2: стабилен, производит продукцию, частично не соответствующую требованиям спецификации</w:t>
      </w:r>
    </w:p>
    <w:p w:rsidR="00457DA0" w:rsidRPr="00C80F65" w:rsidRDefault="00457DA0" w:rsidP="00564424">
      <w:pPr>
        <w:ind w:firstLine="709"/>
        <w:jc w:val="both"/>
        <w:rPr>
          <w:sz w:val="28"/>
          <w:szCs w:val="28"/>
        </w:rPr>
      </w:pPr>
      <w:r w:rsidRPr="00C80F65">
        <w:rPr>
          <w:sz w:val="28"/>
          <w:szCs w:val="28"/>
        </w:rPr>
        <w:lastRenderedPageBreak/>
        <w:t> </w:t>
      </w:r>
      <w:r w:rsidR="00084A51">
        <w:rPr>
          <w:noProof/>
          <w:sz w:val="28"/>
          <w:szCs w:val="28"/>
        </w:rPr>
        <w:drawing>
          <wp:inline distT="0" distB="0" distL="0" distR="0">
            <wp:extent cx="3944620" cy="2732405"/>
            <wp:effectExtent l="19050" t="0" r="0" b="0"/>
            <wp:docPr id="192" name="Рисунок 242" descr="http://www.prostokachestvo.ru/images/stories/SPC/2222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http://www.prostokachestvo.ru/images/stories/SPC/22222222222.jpg"/>
                    <pic:cNvPicPr>
                      <a:picLocks noChangeAspect="1" noChangeArrowheads="1"/>
                    </pic:cNvPicPr>
                  </pic:nvPicPr>
                  <pic:blipFill>
                    <a:blip r:embed="rId119"/>
                    <a:srcRect/>
                    <a:stretch>
                      <a:fillRect/>
                    </a:stretch>
                  </pic:blipFill>
                  <pic:spPr bwMode="auto">
                    <a:xfrm>
                      <a:off x="0" y="0"/>
                      <a:ext cx="3944620" cy="273240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Ситуация 3: нестабилен, производит продукцию, соответствующую требованиям спецификации</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5305425" cy="2913380"/>
            <wp:effectExtent l="19050" t="0" r="9525" b="0"/>
            <wp:docPr id="193" name="Рисунок 243" descr="http://www.prostokachestvo.ru/images/stories/SPC/spc%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http://www.prostokachestvo.ru/images/stories/SPC/spc%206.jpg"/>
                    <pic:cNvPicPr>
                      <a:picLocks noChangeAspect="1" noChangeArrowheads="1"/>
                    </pic:cNvPicPr>
                  </pic:nvPicPr>
                  <pic:blipFill>
                    <a:blip r:embed="rId120"/>
                    <a:srcRect/>
                    <a:stretch>
                      <a:fillRect/>
                    </a:stretch>
                  </pic:blipFill>
                  <pic:spPr bwMode="auto">
                    <a:xfrm>
                      <a:off x="0" y="0"/>
                      <a:ext cx="5305425" cy="291338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Справа на рисунке пример нестабильного процесса:</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4316730" cy="2052320"/>
            <wp:effectExtent l="19050" t="0" r="7620" b="0"/>
            <wp:docPr id="194" name="Рисунок 244" descr="http://www.prostokachestvo.ru/images/stories/SPC/33333333333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http://www.prostokachestvo.ru/images/stories/SPC/33333333333333.jpg"/>
                    <pic:cNvPicPr>
                      <a:picLocks noChangeAspect="1" noChangeArrowheads="1"/>
                    </pic:cNvPicPr>
                  </pic:nvPicPr>
                  <pic:blipFill>
                    <a:blip r:embed="rId121"/>
                    <a:srcRect/>
                    <a:stretch>
                      <a:fillRect/>
                    </a:stretch>
                  </pic:blipFill>
                  <pic:spPr bwMode="auto">
                    <a:xfrm>
                      <a:off x="0" y="0"/>
                      <a:ext cx="4316730" cy="205232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lastRenderedPageBreak/>
        <w:t>В ситуации 2 мы имеем дело с неотработанной технологией процесса. Бесполезно кричать на операторов и требовать от них подгонки условий наработки. Процесс стабилен, он будет регулярно выдавать продукцию с заранее известными свойствами. Проблема в том, что эти свойства нас не устраивают. Но без изменения самой сути процесса – сырья, машины или технологии наработки мы не сумеем получить качественную продукцию. В данном случае даже опасно пытаться менять условия наработки без изменений самой технологии. Мы только разрушим стабильность процесса и получим брак.</w:t>
      </w:r>
    </w:p>
    <w:p w:rsidR="00457DA0" w:rsidRPr="00C80F65" w:rsidRDefault="00457DA0" w:rsidP="00564424">
      <w:pPr>
        <w:ind w:firstLine="709"/>
        <w:jc w:val="both"/>
        <w:rPr>
          <w:sz w:val="28"/>
          <w:szCs w:val="28"/>
        </w:rPr>
      </w:pPr>
      <w:r w:rsidRPr="00C80F65">
        <w:rPr>
          <w:sz w:val="28"/>
          <w:szCs w:val="28"/>
        </w:rPr>
        <w:t> В ситуации 3 процесс еще производит продукцию, соответствующую требованиям спецификации. Брака пока нет. Но у нас есть уникальная возможность, не дожидаясь брака, исправить процесс, сделать его стабильным. Ведь основное требование к любому массовому производственному процессу – предсказуемость. Иначе нет смысла в технологии процесса, если мы заранее не знаем, как поведет себя процесс в будущем.</w:t>
      </w:r>
    </w:p>
    <w:p w:rsidR="00457DA0" w:rsidRPr="00C80F65" w:rsidRDefault="00457DA0" w:rsidP="00564424">
      <w:pPr>
        <w:ind w:firstLine="709"/>
        <w:jc w:val="both"/>
        <w:rPr>
          <w:sz w:val="28"/>
          <w:szCs w:val="28"/>
        </w:rPr>
      </w:pPr>
      <w:r w:rsidRPr="00C80F65">
        <w:rPr>
          <w:sz w:val="28"/>
          <w:szCs w:val="28"/>
        </w:rPr>
        <w:t> В этом - то и заключается основная польза от стат. контроля. Он позволяет нам</w:t>
      </w:r>
    </w:p>
    <w:p w:rsidR="00457DA0" w:rsidRPr="00C80F65" w:rsidRDefault="00457DA0" w:rsidP="00564424">
      <w:pPr>
        <w:ind w:firstLine="709"/>
        <w:jc w:val="both"/>
        <w:rPr>
          <w:sz w:val="28"/>
          <w:szCs w:val="28"/>
        </w:rPr>
      </w:pPr>
      <w:r w:rsidRPr="00C80F65">
        <w:rPr>
          <w:sz w:val="28"/>
          <w:szCs w:val="28"/>
        </w:rPr>
        <w:t>- сразу увидеть, находится ли процесс в состоянии статистического контроля</w:t>
      </w:r>
    </w:p>
    <w:p w:rsidR="00457DA0" w:rsidRPr="00C80F65" w:rsidRDefault="00457DA0" w:rsidP="00564424">
      <w:pPr>
        <w:ind w:firstLine="709"/>
        <w:jc w:val="both"/>
        <w:rPr>
          <w:sz w:val="28"/>
          <w:szCs w:val="28"/>
        </w:rPr>
      </w:pPr>
      <w:r w:rsidRPr="00C80F65">
        <w:rPr>
          <w:sz w:val="28"/>
          <w:szCs w:val="28"/>
        </w:rPr>
        <w:t>- обнаружить причины систематической вариации и устранить эти причины</w:t>
      </w:r>
    </w:p>
    <w:p w:rsidR="00457DA0" w:rsidRPr="00C80F65" w:rsidRDefault="00457DA0" w:rsidP="00564424">
      <w:pPr>
        <w:ind w:firstLine="709"/>
        <w:jc w:val="both"/>
        <w:rPr>
          <w:sz w:val="28"/>
          <w:szCs w:val="28"/>
        </w:rPr>
      </w:pPr>
      <w:r w:rsidRPr="00C80F65">
        <w:rPr>
          <w:sz w:val="28"/>
          <w:szCs w:val="28"/>
        </w:rPr>
        <w:t> </w:t>
      </w:r>
      <w:r w:rsidRPr="00C80F65">
        <w:rPr>
          <w:b/>
          <w:bCs/>
          <w:sz w:val="28"/>
          <w:szCs w:val="28"/>
        </w:rPr>
        <w:t>Этапы внедрения и осуществления стат. контроля</w:t>
      </w:r>
    </w:p>
    <w:p w:rsidR="00457DA0" w:rsidRPr="00C80F65" w:rsidRDefault="00457DA0" w:rsidP="00564424">
      <w:pPr>
        <w:ind w:firstLine="709"/>
        <w:jc w:val="both"/>
        <w:rPr>
          <w:sz w:val="28"/>
          <w:szCs w:val="28"/>
        </w:rPr>
      </w:pPr>
      <w:r w:rsidRPr="00C80F65">
        <w:rPr>
          <w:b/>
          <w:bCs/>
          <w:sz w:val="28"/>
          <w:szCs w:val="28"/>
        </w:rPr>
        <w:t> </w:t>
      </w:r>
      <w:r w:rsidRPr="00C80F65">
        <w:rPr>
          <w:sz w:val="28"/>
          <w:szCs w:val="28"/>
        </w:rPr>
        <w:t>1.  Первый этап это понимание того, </w:t>
      </w:r>
      <w:r w:rsidRPr="00C80F65">
        <w:rPr>
          <w:b/>
          <w:bCs/>
          <w:sz w:val="28"/>
          <w:szCs w:val="28"/>
        </w:rPr>
        <w:t>что мы хотим контролировать</w:t>
      </w:r>
      <w:r w:rsidRPr="00C80F65">
        <w:rPr>
          <w:sz w:val="28"/>
          <w:szCs w:val="28"/>
        </w:rPr>
        <w:t>.</w:t>
      </w:r>
    </w:p>
    <w:p w:rsidR="00457DA0" w:rsidRPr="00C80F65" w:rsidRDefault="00457DA0" w:rsidP="00564424">
      <w:pPr>
        <w:ind w:firstLine="709"/>
        <w:jc w:val="both"/>
        <w:rPr>
          <w:sz w:val="28"/>
          <w:szCs w:val="28"/>
        </w:rPr>
      </w:pPr>
      <w:r w:rsidRPr="00C80F65">
        <w:rPr>
          <w:sz w:val="28"/>
          <w:szCs w:val="28"/>
        </w:rPr>
        <w:t>Обратите внимание – мы контролируем не длину деталей, мы контролируем </w:t>
      </w:r>
      <w:r w:rsidRPr="00C80F65">
        <w:rPr>
          <w:b/>
          <w:bCs/>
          <w:sz w:val="28"/>
          <w:szCs w:val="28"/>
        </w:rPr>
        <w:t>процесс производства</w:t>
      </w:r>
      <w:r w:rsidRPr="00C80F65">
        <w:rPr>
          <w:sz w:val="28"/>
          <w:szCs w:val="28"/>
        </w:rPr>
        <w:t> деталей!</w:t>
      </w:r>
    </w:p>
    <w:p w:rsidR="00457DA0" w:rsidRPr="00C80F65" w:rsidRDefault="00457DA0" w:rsidP="00564424">
      <w:pPr>
        <w:ind w:firstLine="709"/>
        <w:jc w:val="both"/>
        <w:rPr>
          <w:sz w:val="28"/>
          <w:szCs w:val="28"/>
        </w:rPr>
      </w:pPr>
      <w:r w:rsidRPr="00C80F65">
        <w:rPr>
          <w:sz w:val="28"/>
          <w:szCs w:val="28"/>
        </w:rPr>
        <w:t>Длина это всего лишь некий ключевой параметр, позволяющий нам понять, </w:t>
      </w:r>
      <w:r w:rsidRPr="00C80F65">
        <w:rPr>
          <w:b/>
          <w:bCs/>
          <w:sz w:val="28"/>
          <w:szCs w:val="28"/>
        </w:rPr>
        <w:t>что происходит с процессом</w:t>
      </w:r>
      <w:r w:rsidRPr="00C80F65">
        <w:rPr>
          <w:sz w:val="28"/>
          <w:szCs w:val="28"/>
        </w:rPr>
        <w:t>!</w:t>
      </w:r>
    </w:p>
    <w:p w:rsidR="00457DA0" w:rsidRPr="00C80F65" w:rsidRDefault="00457DA0" w:rsidP="00564424">
      <w:pPr>
        <w:ind w:firstLine="709"/>
        <w:jc w:val="both"/>
        <w:rPr>
          <w:sz w:val="28"/>
          <w:szCs w:val="28"/>
        </w:rPr>
      </w:pPr>
      <w:r w:rsidRPr="00C80F65">
        <w:rPr>
          <w:sz w:val="28"/>
          <w:szCs w:val="28"/>
        </w:rPr>
        <w:t> Выберите ключевые параметры, с помощью которых мы хотим контролировать процесс. Обычно выбирают те параметры, которые чувствительны к изменениям в процессе (физические или химические характеристики). Спросите себя – что произойдет с проверяемым параметром, если изменится сырье, ошибется работник, произойдет сбой в машине?</w:t>
      </w:r>
    </w:p>
    <w:p w:rsidR="00457DA0" w:rsidRPr="00C80F65" w:rsidRDefault="00457DA0" w:rsidP="00F06FA5">
      <w:pPr>
        <w:ind w:firstLine="709"/>
        <w:jc w:val="both"/>
        <w:rPr>
          <w:sz w:val="28"/>
          <w:szCs w:val="28"/>
        </w:rPr>
      </w:pPr>
      <w:r w:rsidRPr="00C80F65">
        <w:rPr>
          <w:sz w:val="28"/>
          <w:szCs w:val="28"/>
        </w:rPr>
        <w:t> Второй этап – это </w:t>
      </w:r>
      <w:r w:rsidRPr="00C80F65">
        <w:rPr>
          <w:b/>
          <w:bCs/>
          <w:sz w:val="28"/>
          <w:szCs w:val="28"/>
        </w:rPr>
        <w:t>проверка точности и чувствительности системы измерения</w:t>
      </w:r>
      <w:r w:rsidRPr="00C80F65">
        <w:rPr>
          <w:sz w:val="28"/>
          <w:szCs w:val="28"/>
        </w:rPr>
        <w:t>.</w:t>
      </w:r>
    </w:p>
    <w:p w:rsidR="00457DA0" w:rsidRPr="00C80F65" w:rsidRDefault="00457DA0" w:rsidP="00564424">
      <w:pPr>
        <w:ind w:firstLine="709"/>
        <w:jc w:val="both"/>
        <w:rPr>
          <w:sz w:val="28"/>
          <w:szCs w:val="28"/>
        </w:rPr>
      </w:pPr>
      <w:r w:rsidRPr="00C80F65">
        <w:rPr>
          <w:sz w:val="28"/>
          <w:szCs w:val="28"/>
        </w:rPr>
        <w:t>Грубо говоря, измерительный прибор показывает не одно значение, а разброс значений, если измерить одну и ту же деталь несколько раз! Обычно мы не обращаем на это внимание, если шкала измерения очень груба (заниженная чувствительность прибора, заниженная распознавательная способность).</w:t>
      </w:r>
    </w:p>
    <w:p w:rsidR="00457DA0" w:rsidRPr="00C80F65" w:rsidRDefault="00457DA0" w:rsidP="00564424">
      <w:pPr>
        <w:ind w:firstLine="709"/>
        <w:jc w:val="both"/>
        <w:rPr>
          <w:sz w:val="28"/>
          <w:szCs w:val="28"/>
        </w:rPr>
      </w:pPr>
      <w:r w:rsidRPr="00C80F65">
        <w:rPr>
          <w:sz w:val="28"/>
          <w:szCs w:val="28"/>
        </w:rPr>
        <w:t>Пример:</w:t>
      </w:r>
    </w:p>
    <w:p w:rsidR="00457DA0" w:rsidRPr="00C80F65" w:rsidRDefault="00457DA0" w:rsidP="00564424">
      <w:pPr>
        <w:ind w:firstLine="709"/>
        <w:jc w:val="both"/>
        <w:rPr>
          <w:sz w:val="28"/>
          <w:szCs w:val="28"/>
        </w:rPr>
      </w:pPr>
      <w:r w:rsidRPr="00C80F65">
        <w:rPr>
          <w:sz w:val="28"/>
          <w:szCs w:val="28"/>
        </w:rPr>
        <w:t>Длина детали</w:t>
      </w:r>
    </w:p>
    <w:p w:rsidR="00457DA0" w:rsidRPr="00C80F65" w:rsidRDefault="00457DA0" w:rsidP="00564424">
      <w:pPr>
        <w:ind w:firstLine="709"/>
        <w:jc w:val="both"/>
        <w:rPr>
          <w:sz w:val="28"/>
          <w:szCs w:val="28"/>
        </w:rPr>
      </w:pPr>
      <w:r w:rsidRPr="00C80F65">
        <w:rPr>
          <w:sz w:val="28"/>
          <w:szCs w:val="28"/>
        </w:rPr>
        <w:t>Первое измерение – 23,4 мм</w:t>
      </w:r>
    </w:p>
    <w:p w:rsidR="00457DA0" w:rsidRPr="00C80F65" w:rsidRDefault="00457DA0" w:rsidP="00564424">
      <w:pPr>
        <w:ind w:firstLine="709"/>
        <w:jc w:val="both"/>
        <w:rPr>
          <w:sz w:val="28"/>
          <w:szCs w:val="28"/>
        </w:rPr>
      </w:pPr>
      <w:r w:rsidRPr="00C80F65">
        <w:rPr>
          <w:sz w:val="28"/>
          <w:szCs w:val="28"/>
        </w:rPr>
        <w:t>Второе измерение – 23,4 мм</w:t>
      </w:r>
    </w:p>
    <w:p w:rsidR="00457DA0" w:rsidRPr="00C80F65" w:rsidRDefault="00457DA0" w:rsidP="00564424">
      <w:pPr>
        <w:ind w:firstLine="709"/>
        <w:jc w:val="both"/>
        <w:rPr>
          <w:sz w:val="28"/>
          <w:szCs w:val="28"/>
        </w:rPr>
      </w:pPr>
      <w:r w:rsidRPr="00C80F65">
        <w:rPr>
          <w:sz w:val="28"/>
          <w:szCs w:val="28"/>
        </w:rPr>
        <w:lastRenderedPageBreak/>
        <w:t>Меняем измеряемый инструмент с увеличенной шкалой измерения (выше чувствительность)</w:t>
      </w:r>
    </w:p>
    <w:p w:rsidR="00457DA0" w:rsidRPr="00C80F65" w:rsidRDefault="00457DA0" w:rsidP="00564424">
      <w:pPr>
        <w:ind w:firstLine="709"/>
        <w:jc w:val="both"/>
        <w:rPr>
          <w:sz w:val="28"/>
          <w:szCs w:val="28"/>
        </w:rPr>
      </w:pPr>
      <w:r w:rsidRPr="00C80F65">
        <w:rPr>
          <w:sz w:val="28"/>
          <w:szCs w:val="28"/>
        </w:rPr>
        <w:t>Третье измерение – 23,45 мм</w:t>
      </w:r>
    </w:p>
    <w:p w:rsidR="00457DA0" w:rsidRPr="00C80F65" w:rsidRDefault="00457DA0" w:rsidP="00564424">
      <w:pPr>
        <w:ind w:firstLine="709"/>
        <w:jc w:val="both"/>
        <w:rPr>
          <w:sz w:val="28"/>
          <w:szCs w:val="28"/>
        </w:rPr>
      </w:pPr>
      <w:r w:rsidRPr="00C80F65">
        <w:rPr>
          <w:sz w:val="28"/>
          <w:szCs w:val="28"/>
        </w:rPr>
        <w:t>Четвертое измерение – 23, 44 мм</w:t>
      </w:r>
    </w:p>
    <w:p w:rsidR="00457DA0" w:rsidRPr="00C80F65" w:rsidRDefault="00457DA0" w:rsidP="00564424">
      <w:pPr>
        <w:ind w:firstLine="709"/>
        <w:jc w:val="both"/>
        <w:rPr>
          <w:sz w:val="28"/>
          <w:szCs w:val="28"/>
        </w:rPr>
      </w:pPr>
      <w:r w:rsidRPr="00C80F65">
        <w:rPr>
          <w:sz w:val="28"/>
          <w:szCs w:val="28"/>
        </w:rPr>
        <w:t> Видите, казалось бы одна и та же деталь, а результаты измерения разные.</w:t>
      </w:r>
    </w:p>
    <w:p w:rsidR="00457DA0" w:rsidRPr="00C80F65" w:rsidRDefault="00457DA0" w:rsidP="00564424">
      <w:pPr>
        <w:ind w:firstLine="709"/>
        <w:jc w:val="both"/>
        <w:rPr>
          <w:sz w:val="28"/>
          <w:szCs w:val="28"/>
        </w:rPr>
      </w:pPr>
      <w:r w:rsidRPr="00C80F65">
        <w:rPr>
          <w:sz w:val="28"/>
          <w:szCs w:val="28"/>
        </w:rPr>
        <w:t> Проблема усугубляется тем, что помимо разброса прибора (сходимость измерений) существует еще и разброс измерений из-за работы оператора (воспроизводимость) – разные люди по - разному измеряют. Вся эта сложная тема называется </w:t>
      </w:r>
      <w:r w:rsidRPr="00C80F65">
        <w:rPr>
          <w:b/>
          <w:bCs/>
          <w:sz w:val="28"/>
          <w:szCs w:val="28"/>
        </w:rPr>
        <w:t>Сходимость и Воспроизводимость измерительной системы</w:t>
      </w:r>
      <w:r w:rsidRPr="00C80F65">
        <w:rPr>
          <w:sz w:val="28"/>
          <w:szCs w:val="28"/>
        </w:rPr>
        <w:t>.</w:t>
      </w:r>
    </w:p>
    <w:p w:rsidR="00457DA0" w:rsidRPr="00C80F65" w:rsidRDefault="00457DA0" w:rsidP="00564424">
      <w:pPr>
        <w:ind w:firstLine="709"/>
        <w:jc w:val="both"/>
        <w:rPr>
          <w:sz w:val="28"/>
          <w:szCs w:val="28"/>
        </w:rPr>
      </w:pPr>
      <w:r w:rsidRPr="00C80F65">
        <w:rPr>
          <w:sz w:val="28"/>
          <w:szCs w:val="28"/>
        </w:rPr>
        <w:t> То есть, если длина произведенной детали изменилась с 23,4 мм на 23,7  в следующей проверке, то надо быть уверенным, что эти 0,3 мм изменения – реальное изменение детали, а не отклонение в измерении, которое произошло из-за того, что в смену вышел новый контролер ОТК.</w:t>
      </w:r>
    </w:p>
    <w:p w:rsidR="00457DA0" w:rsidRPr="00C80F65" w:rsidRDefault="00457DA0" w:rsidP="00564424">
      <w:pPr>
        <w:ind w:firstLine="709"/>
        <w:jc w:val="both"/>
        <w:rPr>
          <w:sz w:val="28"/>
          <w:szCs w:val="28"/>
        </w:rPr>
      </w:pPr>
      <w:r w:rsidRPr="00C80F65">
        <w:rPr>
          <w:sz w:val="28"/>
          <w:szCs w:val="28"/>
        </w:rPr>
        <w:t>Разброс значений того, ЧТО мы меряем, должен быть значительно больше разброса значений того, ЧЕМ мы меряем!</w:t>
      </w:r>
    </w:p>
    <w:p w:rsidR="00457DA0" w:rsidRPr="00C80F65" w:rsidRDefault="00457DA0" w:rsidP="00F06FA5">
      <w:pPr>
        <w:ind w:firstLine="709"/>
        <w:jc w:val="both"/>
        <w:rPr>
          <w:sz w:val="28"/>
          <w:szCs w:val="28"/>
        </w:rPr>
      </w:pPr>
      <w:r w:rsidRPr="00C80F65">
        <w:rPr>
          <w:sz w:val="28"/>
          <w:szCs w:val="28"/>
        </w:rPr>
        <w:t> </w:t>
      </w:r>
      <w:r w:rsidRPr="00C80F65">
        <w:rPr>
          <w:b/>
          <w:bCs/>
          <w:sz w:val="28"/>
          <w:szCs w:val="28"/>
        </w:rPr>
        <w:t>Построение графиков</w:t>
      </w:r>
    </w:p>
    <w:p w:rsidR="00457DA0" w:rsidRPr="00C80F65" w:rsidRDefault="00457DA0" w:rsidP="00564424">
      <w:pPr>
        <w:ind w:firstLine="709"/>
        <w:jc w:val="both"/>
        <w:rPr>
          <w:sz w:val="28"/>
          <w:szCs w:val="28"/>
        </w:rPr>
      </w:pPr>
      <w:r w:rsidRPr="00C80F65">
        <w:rPr>
          <w:b/>
          <w:bCs/>
          <w:sz w:val="28"/>
          <w:szCs w:val="28"/>
        </w:rPr>
        <w:t> </w:t>
      </w:r>
      <w:r w:rsidRPr="00C80F65">
        <w:rPr>
          <w:sz w:val="28"/>
          <w:szCs w:val="28"/>
        </w:rPr>
        <w:t>Самый простой график – график с точками данных. Даже без контрольных границ он уже может</w:t>
      </w:r>
    </w:p>
    <w:p w:rsidR="00457DA0" w:rsidRPr="00C80F65" w:rsidRDefault="00457DA0" w:rsidP="00564424">
      <w:pPr>
        <w:ind w:firstLine="709"/>
        <w:jc w:val="both"/>
        <w:rPr>
          <w:sz w:val="28"/>
          <w:szCs w:val="28"/>
        </w:rPr>
      </w:pPr>
      <w:r w:rsidRPr="00C80F65">
        <w:rPr>
          <w:sz w:val="28"/>
          <w:szCs w:val="28"/>
        </w:rPr>
        <w:t>- показать общую картину процесса (среднюю длину детали, нормы контроля)</w:t>
      </w:r>
    </w:p>
    <w:p w:rsidR="00457DA0" w:rsidRPr="00C80F65" w:rsidRDefault="00457DA0" w:rsidP="00564424">
      <w:pPr>
        <w:ind w:firstLine="709"/>
        <w:jc w:val="both"/>
        <w:rPr>
          <w:sz w:val="28"/>
          <w:szCs w:val="28"/>
        </w:rPr>
      </w:pPr>
      <w:r w:rsidRPr="00C80F65">
        <w:rPr>
          <w:sz w:val="28"/>
          <w:szCs w:val="28"/>
        </w:rPr>
        <w:t>- показать тенденции (тренды)</w:t>
      </w:r>
    </w:p>
    <w:p w:rsidR="00457DA0" w:rsidRPr="00C80F65" w:rsidRDefault="00457DA0" w:rsidP="00564424">
      <w:pPr>
        <w:ind w:firstLine="709"/>
        <w:jc w:val="both"/>
        <w:rPr>
          <w:sz w:val="28"/>
          <w:szCs w:val="28"/>
        </w:rPr>
      </w:pPr>
      <w:r w:rsidRPr="00C80F65">
        <w:rPr>
          <w:sz w:val="28"/>
          <w:szCs w:val="28"/>
        </w:rPr>
        <w:t>- показать разброс единичных значений в процессе.</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4699635" cy="2583815"/>
            <wp:effectExtent l="19050" t="0" r="5715" b="0"/>
            <wp:docPr id="195" name="Рисунок 245" descr="http://www.prostokachestvo.ru/images/stories/SPC/4444444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http://www.prostokachestvo.ru/images/stories/SPC/44444444444.jpg"/>
                    <pic:cNvPicPr>
                      <a:picLocks noChangeAspect="1" noChangeArrowheads="1"/>
                    </pic:cNvPicPr>
                  </pic:nvPicPr>
                  <pic:blipFill>
                    <a:blip r:embed="rId122"/>
                    <a:srcRect/>
                    <a:stretch>
                      <a:fillRect/>
                    </a:stretch>
                  </pic:blipFill>
                  <pic:spPr bwMode="auto">
                    <a:xfrm>
                      <a:off x="0" y="0"/>
                      <a:ext cx="4699635" cy="2583815"/>
                    </a:xfrm>
                    <a:prstGeom prst="rect">
                      <a:avLst/>
                    </a:prstGeom>
                    <a:noFill/>
                    <a:ln w="9525">
                      <a:noFill/>
                      <a:miter lim="800000"/>
                      <a:headEnd/>
                      <a:tailEnd/>
                    </a:ln>
                  </pic:spPr>
                </pic:pic>
              </a:graphicData>
            </a:graphic>
          </wp:inline>
        </w:drawing>
      </w:r>
    </w:p>
    <w:p w:rsidR="00457DA0" w:rsidRPr="00C80F65" w:rsidRDefault="00457DA0" w:rsidP="00F06FA5">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Очень важно!</w:t>
      </w:r>
    </w:p>
    <w:p w:rsidR="00457DA0" w:rsidRPr="00C80F65" w:rsidRDefault="00457DA0" w:rsidP="00564424">
      <w:pPr>
        <w:ind w:firstLine="709"/>
        <w:jc w:val="both"/>
        <w:rPr>
          <w:sz w:val="28"/>
          <w:szCs w:val="28"/>
        </w:rPr>
      </w:pPr>
      <w:r w:rsidRPr="00C80F65">
        <w:rPr>
          <w:sz w:val="28"/>
          <w:szCs w:val="28"/>
        </w:rPr>
        <w:t>Нормы на предыдущем графике – это нормы приемки, не привязанные к статистическим контрольным границам процесса!</w:t>
      </w:r>
    </w:p>
    <w:p w:rsidR="00457DA0" w:rsidRPr="00C80F65" w:rsidRDefault="00457DA0" w:rsidP="00564424">
      <w:pPr>
        <w:ind w:firstLine="709"/>
        <w:jc w:val="both"/>
        <w:rPr>
          <w:sz w:val="28"/>
          <w:szCs w:val="28"/>
        </w:rPr>
      </w:pPr>
      <w:r w:rsidRPr="00C80F65">
        <w:rPr>
          <w:sz w:val="28"/>
          <w:szCs w:val="28"/>
        </w:rPr>
        <w:t> Удивительно, но даже столь простой график, который помогает дать общую картину происходящего и облегчить принятие решений и контроль, не применяется во многих организациях. Причем его можно использовать и для описания свойств партий получаемого сырья. И для производимых партий готовой продукции.</w:t>
      </w:r>
    </w:p>
    <w:p w:rsidR="00457DA0" w:rsidRPr="00C80F65" w:rsidRDefault="00457DA0" w:rsidP="00564424">
      <w:pPr>
        <w:ind w:firstLine="709"/>
        <w:jc w:val="both"/>
        <w:rPr>
          <w:sz w:val="28"/>
          <w:szCs w:val="28"/>
        </w:rPr>
      </w:pPr>
      <w:r w:rsidRPr="00C80F65">
        <w:rPr>
          <w:sz w:val="28"/>
          <w:szCs w:val="28"/>
        </w:rPr>
        <w:lastRenderedPageBreak/>
        <w:t> Вот пример: на графике явственно видно, что изменилась насыпная плотность партий сырья, начиная с партии №14. Мало того, принимаемые партии хоть и соответствуют приемо-сдаточным требованиям, уже близки к верхней границе. Высока вероятность того, что в следующие партии будут не соответствовать приемо-сдаточным требованиям (места для  разброса свойств, случайной вариации, не остается, они и так уже на грани).</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4699635" cy="2583815"/>
            <wp:effectExtent l="19050" t="0" r="5715" b="0"/>
            <wp:docPr id="196" name="Рисунок 246" descr="http://www.prostokachestvo.ru/images/stories/SPC/5555555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http://www.prostokachestvo.ru/images/stories/SPC/555555555555.jpg"/>
                    <pic:cNvPicPr>
                      <a:picLocks noChangeAspect="1" noChangeArrowheads="1"/>
                    </pic:cNvPicPr>
                  </pic:nvPicPr>
                  <pic:blipFill>
                    <a:blip r:embed="rId123"/>
                    <a:srcRect/>
                    <a:stretch>
                      <a:fillRect/>
                    </a:stretch>
                  </pic:blipFill>
                  <pic:spPr bwMode="auto">
                    <a:xfrm>
                      <a:off x="0" y="0"/>
                      <a:ext cx="4699635" cy="258381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Два вопроса, которые возникают сразу:</w:t>
      </w:r>
    </w:p>
    <w:p w:rsidR="00457DA0" w:rsidRPr="00C80F65" w:rsidRDefault="00457DA0" w:rsidP="00564424">
      <w:pPr>
        <w:ind w:firstLine="709"/>
        <w:jc w:val="both"/>
        <w:rPr>
          <w:sz w:val="28"/>
          <w:szCs w:val="28"/>
        </w:rPr>
      </w:pPr>
      <w:r w:rsidRPr="00C80F65">
        <w:rPr>
          <w:sz w:val="28"/>
          <w:szCs w:val="28"/>
        </w:rPr>
        <w:t>- почему изменились значения старых партий (0,505 с первой по тринадцатой партии) на новые, более высокие значения (0,512 с четырнадцатой партии и дальше)?</w:t>
      </w:r>
    </w:p>
    <w:p w:rsidR="00457DA0" w:rsidRPr="00C80F65" w:rsidRDefault="00457DA0" w:rsidP="00564424">
      <w:pPr>
        <w:ind w:firstLine="709"/>
        <w:jc w:val="both"/>
        <w:rPr>
          <w:sz w:val="28"/>
          <w:szCs w:val="28"/>
        </w:rPr>
      </w:pPr>
      <w:r w:rsidRPr="00C80F65">
        <w:rPr>
          <w:sz w:val="28"/>
          <w:szCs w:val="28"/>
        </w:rPr>
        <w:t>- Как нам изменить процесс, чтобы не получить бракованную продукцию?</w:t>
      </w:r>
    </w:p>
    <w:p w:rsidR="00457DA0" w:rsidRPr="00C80F65" w:rsidRDefault="00457DA0" w:rsidP="00564424">
      <w:pPr>
        <w:ind w:firstLine="709"/>
        <w:jc w:val="both"/>
        <w:rPr>
          <w:sz w:val="28"/>
          <w:szCs w:val="28"/>
        </w:rPr>
      </w:pPr>
      <w:r w:rsidRPr="00C80F65">
        <w:rPr>
          <w:sz w:val="28"/>
          <w:szCs w:val="28"/>
        </w:rPr>
        <w:t> </w:t>
      </w:r>
      <w:r w:rsidRPr="00C80F65">
        <w:rPr>
          <w:b/>
          <w:bCs/>
          <w:sz w:val="28"/>
          <w:szCs w:val="28"/>
        </w:rPr>
        <w:t>Суть стат. контроля</w:t>
      </w:r>
    </w:p>
    <w:p w:rsidR="00457DA0" w:rsidRPr="00C80F65" w:rsidRDefault="00457DA0" w:rsidP="00564424">
      <w:pPr>
        <w:ind w:firstLine="709"/>
        <w:jc w:val="both"/>
        <w:rPr>
          <w:sz w:val="28"/>
          <w:szCs w:val="28"/>
        </w:rPr>
      </w:pPr>
      <w:r w:rsidRPr="00C80F65">
        <w:rPr>
          <w:b/>
          <w:bCs/>
          <w:sz w:val="28"/>
          <w:szCs w:val="28"/>
        </w:rPr>
        <w:t> </w:t>
      </w:r>
      <w:r w:rsidRPr="00C80F65">
        <w:rPr>
          <w:sz w:val="28"/>
          <w:szCs w:val="28"/>
        </w:rPr>
        <w:t>В предыдущих параграфах я уже говорил о разбросе значений (вариации) в группе значений. Любую группу данных можно охарактеризовать средним значением (сумма всех значений, поделенная на количество значений) и среднеквадратическим отклонением (стандартное отклонение, показатель, который характеризует  рассеивание значений в группе, степень близости значений к среднему группы).</w:t>
      </w:r>
    </w:p>
    <w:p w:rsidR="00457DA0" w:rsidRPr="00C80F65" w:rsidRDefault="00457DA0" w:rsidP="00564424">
      <w:pPr>
        <w:ind w:firstLine="709"/>
        <w:jc w:val="both"/>
        <w:rPr>
          <w:sz w:val="28"/>
          <w:szCs w:val="28"/>
        </w:rPr>
      </w:pPr>
      <w:r w:rsidRPr="00C80F65">
        <w:rPr>
          <w:sz w:val="28"/>
          <w:szCs w:val="28"/>
        </w:rPr>
        <w:t> 1 Большое стандартное отклонение, большой разброс между максимальными значениями, минимальными и средним  в группе.</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3944620" cy="1882140"/>
            <wp:effectExtent l="19050" t="0" r="0" b="0"/>
            <wp:docPr id="197" name="Рисунок 247" descr="http://www.prostokachestvo.ru/images/stories/SPC/66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http://www.prostokachestvo.ru/images/stories/SPC/666666.jpg"/>
                    <pic:cNvPicPr>
                      <a:picLocks noChangeAspect="1" noChangeArrowheads="1"/>
                    </pic:cNvPicPr>
                  </pic:nvPicPr>
                  <pic:blipFill>
                    <a:blip r:embed="rId124"/>
                    <a:srcRect/>
                    <a:stretch>
                      <a:fillRect/>
                    </a:stretch>
                  </pic:blipFill>
                  <pic:spPr bwMode="auto">
                    <a:xfrm>
                      <a:off x="0" y="0"/>
                      <a:ext cx="3944620" cy="188214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lastRenderedPageBreak/>
        <w:t>2 Маленькое стандартное отклонение, небольшой разброс между максимальными значениями, минимальными и средним  в группе.</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2243455" cy="2317750"/>
            <wp:effectExtent l="19050" t="0" r="4445" b="0"/>
            <wp:docPr id="198" name="Рисунок 248" descr="http://www.prostokachestvo.ru/images/stories/SPC/77777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http://www.prostokachestvo.ru/images/stories/SPC/77777777.jpg"/>
                    <pic:cNvPicPr>
                      <a:picLocks noChangeAspect="1" noChangeArrowheads="1"/>
                    </pic:cNvPicPr>
                  </pic:nvPicPr>
                  <pic:blipFill>
                    <a:blip r:embed="rId125"/>
                    <a:srcRect/>
                    <a:stretch>
                      <a:fillRect/>
                    </a:stretch>
                  </pic:blipFill>
                  <pic:spPr bwMode="auto">
                    <a:xfrm>
                      <a:off x="0" y="0"/>
                      <a:ext cx="2243455" cy="231775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Среднеквадратичное отклонение (далее сигма) имеет большое прикладное применение в разных процедурах контроля качества. В случае стат. контроля одно свойство является бесценным:</w:t>
      </w:r>
    </w:p>
    <w:p w:rsidR="00457DA0" w:rsidRPr="00C80F65" w:rsidRDefault="00457DA0" w:rsidP="00564424">
      <w:pPr>
        <w:ind w:firstLine="709"/>
        <w:jc w:val="both"/>
        <w:rPr>
          <w:sz w:val="28"/>
          <w:szCs w:val="28"/>
        </w:rPr>
      </w:pPr>
      <w:r w:rsidRPr="00C80F65">
        <w:rPr>
          <w:sz w:val="28"/>
          <w:szCs w:val="28"/>
        </w:rPr>
        <w:t>В стабильном процессе с нормальным распределением </w:t>
      </w:r>
      <w:r w:rsidRPr="00C80F65">
        <w:rPr>
          <w:b/>
          <w:bCs/>
          <w:sz w:val="28"/>
          <w:szCs w:val="28"/>
        </w:rPr>
        <w:t>значения располагаются на определенном удалении от среднего</w:t>
      </w:r>
      <w:r w:rsidRPr="00C80F65">
        <w:rPr>
          <w:sz w:val="28"/>
          <w:szCs w:val="28"/>
        </w:rPr>
        <w:t>.</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3944620" cy="1934845"/>
            <wp:effectExtent l="19050" t="0" r="0" b="0"/>
            <wp:docPr id="199" name="Рисунок 249" descr="http://www.prostokachestvo.ru/images/stories/SPC/8888888888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http://www.prostokachestvo.ru/images/stories/SPC/8888888888888.jpg"/>
                    <pic:cNvPicPr>
                      <a:picLocks noChangeAspect="1" noChangeArrowheads="1"/>
                    </pic:cNvPicPr>
                  </pic:nvPicPr>
                  <pic:blipFill>
                    <a:blip r:embed="rId126"/>
                    <a:srcRect/>
                    <a:stretch>
                      <a:fillRect/>
                    </a:stretch>
                  </pic:blipFill>
                  <pic:spPr bwMode="auto">
                    <a:xfrm>
                      <a:off x="0" y="0"/>
                      <a:ext cx="3944620" cy="193484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На диаграмме мы видим, что</w:t>
      </w:r>
    </w:p>
    <w:p w:rsidR="00457DA0" w:rsidRPr="00C80F65" w:rsidRDefault="00457DA0" w:rsidP="00564424">
      <w:pPr>
        <w:ind w:firstLine="709"/>
        <w:jc w:val="both"/>
        <w:rPr>
          <w:sz w:val="28"/>
          <w:szCs w:val="28"/>
        </w:rPr>
      </w:pPr>
      <w:r w:rsidRPr="00C80F65">
        <w:rPr>
          <w:sz w:val="28"/>
          <w:szCs w:val="28"/>
        </w:rPr>
        <w:t>-  68,2 % из всех значений находятся на удалении плюс минус 1 сигма от среднего</w:t>
      </w:r>
    </w:p>
    <w:p w:rsidR="00457DA0" w:rsidRPr="00C80F65" w:rsidRDefault="00457DA0" w:rsidP="00564424">
      <w:pPr>
        <w:ind w:firstLine="709"/>
        <w:jc w:val="both"/>
        <w:rPr>
          <w:sz w:val="28"/>
          <w:szCs w:val="28"/>
        </w:rPr>
      </w:pPr>
      <w:r w:rsidRPr="00C80F65">
        <w:rPr>
          <w:sz w:val="28"/>
          <w:szCs w:val="28"/>
        </w:rPr>
        <w:t>- 95,5 %  из всех значений находятся на удалении плюс минус 2 сигмы от среднего</w:t>
      </w:r>
    </w:p>
    <w:p w:rsidR="00457DA0" w:rsidRPr="00C80F65" w:rsidRDefault="00457DA0" w:rsidP="00564424">
      <w:pPr>
        <w:ind w:firstLine="709"/>
        <w:jc w:val="both"/>
        <w:rPr>
          <w:sz w:val="28"/>
          <w:szCs w:val="28"/>
        </w:rPr>
      </w:pPr>
      <w:r w:rsidRPr="00C80F65">
        <w:rPr>
          <w:sz w:val="28"/>
          <w:szCs w:val="28"/>
        </w:rPr>
        <w:t>- 99,7 % из всех значений находятся на удалении плюс минус 3 сигмы от среднего.</w:t>
      </w:r>
    </w:p>
    <w:p w:rsidR="00457DA0" w:rsidRPr="00C80F65" w:rsidRDefault="00457DA0" w:rsidP="00564424">
      <w:pPr>
        <w:ind w:firstLine="709"/>
        <w:jc w:val="both"/>
        <w:rPr>
          <w:sz w:val="28"/>
          <w:szCs w:val="28"/>
        </w:rPr>
      </w:pPr>
      <w:r w:rsidRPr="00C80F65">
        <w:rPr>
          <w:sz w:val="28"/>
          <w:szCs w:val="28"/>
        </w:rPr>
        <w:t> Так что любое значение из группы данных  стабильного процесса имеет определенную </w:t>
      </w:r>
      <w:r w:rsidRPr="00C80F65">
        <w:rPr>
          <w:b/>
          <w:bCs/>
          <w:sz w:val="28"/>
          <w:szCs w:val="28"/>
        </w:rPr>
        <w:t>вероятность</w:t>
      </w:r>
      <w:r w:rsidRPr="00C80F65">
        <w:rPr>
          <w:sz w:val="28"/>
          <w:szCs w:val="28"/>
        </w:rPr>
        <w:t> находиться на определенном расстоянии от среднего.</w:t>
      </w:r>
    </w:p>
    <w:p w:rsidR="00457DA0" w:rsidRPr="00C80F65" w:rsidRDefault="00457DA0" w:rsidP="00564424">
      <w:pPr>
        <w:ind w:firstLine="709"/>
        <w:jc w:val="both"/>
        <w:rPr>
          <w:sz w:val="28"/>
          <w:szCs w:val="28"/>
        </w:rPr>
      </w:pPr>
      <w:r w:rsidRPr="00C80F65">
        <w:rPr>
          <w:sz w:val="28"/>
          <w:szCs w:val="28"/>
        </w:rPr>
        <w:t> Вероятность того, что каждая новая нарабатываемая деталь в стабильном процессе будет иметь длину в пределах одной сигма от среднего значения – 68,2 %.</w:t>
      </w:r>
    </w:p>
    <w:p w:rsidR="00457DA0" w:rsidRPr="00C80F65" w:rsidRDefault="00457DA0" w:rsidP="00564424">
      <w:pPr>
        <w:ind w:firstLine="709"/>
        <w:jc w:val="both"/>
        <w:rPr>
          <w:sz w:val="28"/>
          <w:szCs w:val="28"/>
        </w:rPr>
      </w:pPr>
      <w:r w:rsidRPr="00C80F65">
        <w:rPr>
          <w:sz w:val="28"/>
          <w:szCs w:val="28"/>
        </w:rPr>
        <w:lastRenderedPageBreak/>
        <w:t> Вероятность того, что каждая новая нарабатываемая деталь в стабильном процессе будет иметь длину в пределах двух сигм от среднего значения – 95,5 %.</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Вероятность того, что каждая новая нарабатываемая деталь в стабильном процессе будет иметь длину в пределах трех сигм от среднего значения – 99,7 %.</w:t>
      </w:r>
    </w:p>
    <w:p w:rsidR="00457DA0" w:rsidRPr="00C80F65" w:rsidRDefault="00457DA0" w:rsidP="00564424">
      <w:pPr>
        <w:ind w:firstLine="709"/>
        <w:jc w:val="both"/>
        <w:rPr>
          <w:sz w:val="28"/>
          <w:szCs w:val="28"/>
        </w:rPr>
      </w:pPr>
      <w:r w:rsidRPr="00C80F65">
        <w:rPr>
          <w:sz w:val="28"/>
          <w:szCs w:val="28"/>
        </w:rPr>
        <w:t> А вот вероятность того, что длина новой  детали в стабильном процессе будет длиннее на 3 сигма, чем средняя длина практически равна нулю! И если мы получили такую деталь, то наверняка есть какой - то внешний фактор, повлиявший на нарушение стабильности в процессе.</w:t>
      </w:r>
    </w:p>
    <w:p w:rsidR="00457DA0" w:rsidRPr="00C80F65" w:rsidRDefault="00084A51" w:rsidP="00564424">
      <w:pPr>
        <w:ind w:firstLine="709"/>
        <w:jc w:val="both"/>
        <w:rPr>
          <w:sz w:val="28"/>
          <w:szCs w:val="28"/>
        </w:rPr>
      </w:pPr>
      <w:r>
        <w:rPr>
          <w:noProof/>
          <w:sz w:val="28"/>
          <w:szCs w:val="28"/>
        </w:rPr>
        <w:drawing>
          <wp:inline distT="0" distB="0" distL="0" distR="0">
            <wp:extent cx="3700145" cy="2052320"/>
            <wp:effectExtent l="19050" t="0" r="0" b="0"/>
            <wp:docPr id="200" name="Рисунок 250" descr="http://www.prostokachestvo.ru/images/stories/SPC/spc%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http://www.prostokachestvo.ru/images/stories/SPC/spc%208.jpg"/>
                    <pic:cNvPicPr>
                      <a:picLocks noChangeAspect="1" noChangeArrowheads="1"/>
                    </pic:cNvPicPr>
                  </pic:nvPicPr>
                  <pic:blipFill>
                    <a:blip r:embed="rId127"/>
                    <a:srcRect/>
                    <a:stretch>
                      <a:fillRect/>
                    </a:stretch>
                  </pic:blipFill>
                  <pic:spPr bwMode="auto">
                    <a:xfrm>
                      <a:off x="0" y="0"/>
                      <a:ext cx="3700145" cy="2052320"/>
                    </a:xfrm>
                    <a:prstGeom prst="rect">
                      <a:avLst/>
                    </a:prstGeom>
                    <a:noFill/>
                    <a:ln w="9525">
                      <a:noFill/>
                      <a:miter lim="800000"/>
                      <a:headEnd/>
                      <a:tailEnd/>
                    </a:ln>
                  </pic:spPr>
                </pic:pic>
              </a:graphicData>
            </a:graphic>
          </wp:inline>
        </w:drawing>
      </w:r>
      <w:r w:rsidR="00457DA0" w:rsidRPr="00C80F65">
        <w:rPr>
          <w:sz w:val="28"/>
          <w:szCs w:val="28"/>
        </w:rPr>
        <w:t> </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Обратите внимание на тот факт, что нижняя и верхняя границы графика это </w:t>
      </w:r>
      <w:r w:rsidRPr="00C80F65">
        <w:rPr>
          <w:b/>
          <w:bCs/>
          <w:sz w:val="28"/>
          <w:szCs w:val="28"/>
        </w:rPr>
        <w:t>не нормы приемки сдачи!</w:t>
      </w:r>
    </w:p>
    <w:p w:rsidR="00457DA0" w:rsidRPr="00C80F65" w:rsidRDefault="00457DA0" w:rsidP="00564424">
      <w:pPr>
        <w:ind w:firstLine="709"/>
        <w:jc w:val="both"/>
        <w:rPr>
          <w:sz w:val="28"/>
          <w:szCs w:val="28"/>
        </w:rPr>
      </w:pPr>
      <w:r w:rsidRPr="00C80F65">
        <w:rPr>
          <w:sz w:val="28"/>
          <w:szCs w:val="28"/>
        </w:rPr>
        <w:t> Это естественные границы стабильного процесса! Плюс минус 3 сигма.</w:t>
      </w:r>
    </w:p>
    <w:p w:rsidR="00457DA0" w:rsidRPr="00C80F65" w:rsidRDefault="00457DA0" w:rsidP="00564424">
      <w:pPr>
        <w:ind w:firstLine="709"/>
        <w:jc w:val="both"/>
        <w:rPr>
          <w:sz w:val="28"/>
          <w:szCs w:val="28"/>
        </w:rPr>
      </w:pPr>
      <w:r w:rsidRPr="00C80F65">
        <w:rPr>
          <w:b/>
          <w:bCs/>
          <w:sz w:val="28"/>
          <w:szCs w:val="28"/>
        </w:rPr>
        <w:t> Виды графиков стат. контроля:</w:t>
      </w:r>
    </w:p>
    <w:p w:rsidR="00457DA0" w:rsidRPr="00C80F65" w:rsidRDefault="00457DA0" w:rsidP="00564424">
      <w:pPr>
        <w:ind w:firstLine="709"/>
        <w:jc w:val="both"/>
        <w:rPr>
          <w:sz w:val="28"/>
          <w:szCs w:val="28"/>
        </w:rPr>
      </w:pPr>
      <w:r w:rsidRPr="00C80F65">
        <w:rPr>
          <w:sz w:val="28"/>
          <w:szCs w:val="28"/>
        </w:rPr>
        <w:t>В зависимости от целей применения используют разные виды графиков.</w:t>
      </w:r>
    </w:p>
    <w:p w:rsidR="00457DA0" w:rsidRPr="00C80F65" w:rsidRDefault="00457DA0" w:rsidP="00564424">
      <w:pPr>
        <w:ind w:firstLine="709"/>
        <w:jc w:val="both"/>
        <w:rPr>
          <w:sz w:val="28"/>
          <w:szCs w:val="28"/>
        </w:rPr>
      </w:pPr>
      <w:r w:rsidRPr="00C80F65">
        <w:rPr>
          <w:sz w:val="28"/>
          <w:szCs w:val="28"/>
        </w:rPr>
        <w:t>Две основные группы графиков – графики для переменных (количественные признаки) и атрибутов (качественные признаки).</w:t>
      </w:r>
    </w:p>
    <w:p w:rsidR="00457DA0" w:rsidRPr="00C80F65" w:rsidRDefault="00457DA0" w:rsidP="00564424">
      <w:pPr>
        <w:jc w:val="both"/>
        <w:rPr>
          <w:sz w:val="28"/>
          <w:szCs w:val="28"/>
        </w:rPr>
      </w:pPr>
      <w:r w:rsidRPr="00C80F65">
        <w:rPr>
          <w:sz w:val="28"/>
          <w:szCs w:val="28"/>
        </w:rPr>
        <w:t> </w:t>
      </w:r>
    </w:p>
    <w:tbl>
      <w:tblPr>
        <w:tblW w:w="9649" w:type="dxa"/>
        <w:tblCellSpacing w:w="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462"/>
        <w:gridCol w:w="3230"/>
        <w:gridCol w:w="4957"/>
      </w:tblGrid>
      <w:tr w:rsidR="00457DA0" w:rsidRPr="00C80F65">
        <w:trPr>
          <w:tblCellSpacing w:w="0" w:type="dxa"/>
        </w:trPr>
        <w:tc>
          <w:tcPr>
            <w:tcW w:w="1462" w:type="dxa"/>
            <w:shd w:val="clear" w:color="auto" w:fill="F2F2F2"/>
            <w:vAlign w:val="bottom"/>
          </w:tcPr>
          <w:p w:rsidR="00457DA0" w:rsidRPr="00C80F65" w:rsidRDefault="00457DA0" w:rsidP="00564424">
            <w:pPr>
              <w:jc w:val="both"/>
            </w:pPr>
            <w:r w:rsidRPr="000F559F">
              <w:rPr>
                <w:b/>
                <w:bCs/>
              </w:rPr>
              <w:t>Вид данных</w:t>
            </w:r>
          </w:p>
        </w:tc>
        <w:tc>
          <w:tcPr>
            <w:tcW w:w="3230" w:type="dxa"/>
            <w:shd w:val="clear" w:color="auto" w:fill="F2F2F2"/>
            <w:vAlign w:val="bottom"/>
          </w:tcPr>
          <w:p w:rsidR="00457DA0" w:rsidRPr="00C80F65" w:rsidRDefault="00457DA0" w:rsidP="00564424">
            <w:pPr>
              <w:jc w:val="both"/>
            </w:pPr>
            <w:r w:rsidRPr="000F559F">
              <w:rPr>
                <w:b/>
                <w:bCs/>
              </w:rPr>
              <w:t>Название графика</w:t>
            </w:r>
          </w:p>
        </w:tc>
        <w:tc>
          <w:tcPr>
            <w:tcW w:w="4957" w:type="dxa"/>
            <w:shd w:val="clear" w:color="auto" w:fill="F2F2F2"/>
            <w:vAlign w:val="bottom"/>
          </w:tcPr>
          <w:p w:rsidR="00457DA0" w:rsidRPr="00C80F65" w:rsidRDefault="00457DA0" w:rsidP="00564424">
            <w:pPr>
              <w:jc w:val="both"/>
            </w:pPr>
            <w:r w:rsidRPr="000F559F">
              <w:rPr>
                <w:b/>
                <w:bCs/>
              </w:rPr>
              <w:t>Обозначаемые данные</w:t>
            </w:r>
          </w:p>
        </w:tc>
      </w:tr>
      <w:tr w:rsidR="00457DA0" w:rsidRPr="00C80F65">
        <w:trPr>
          <w:tblCellSpacing w:w="0" w:type="dxa"/>
        </w:trPr>
        <w:tc>
          <w:tcPr>
            <w:tcW w:w="1462" w:type="dxa"/>
            <w:vMerge w:val="restart"/>
            <w:shd w:val="clear" w:color="auto" w:fill="F2F2F2"/>
            <w:vAlign w:val="center"/>
          </w:tcPr>
          <w:p w:rsidR="00457DA0" w:rsidRPr="00C80F65" w:rsidRDefault="00457DA0" w:rsidP="00564424">
            <w:pPr>
              <w:jc w:val="both"/>
            </w:pPr>
            <w:r w:rsidRPr="00C80F65">
              <w:t>Переменные</w:t>
            </w:r>
          </w:p>
        </w:tc>
        <w:tc>
          <w:tcPr>
            <w:tcW w:w="3230" w:type="dxa"/>
            <w:shd w:val="clear" w:color="auto" w:fill="F2F2F2"/>
            <w:vAlign w:val="bottom"/>
          </w:tcPr>
          <w:p w:rsidR="00457DA0" w:rsidRPr="00C80F65" w:rsidRDefault="00457DA0" w:rsidP="00564424">
            <w:pPr>
              <w:jc w:val="both"/>
            </w:pPr>
            <w:r w:rsidRPr="00C80F65">
              <w:t>График средних и размахов</w:t>
            </w:r>
          </w:p>
        </w:tc>
        <w:tc>
          <w:tcPr>
            <w:tcW w:w="4957" w:type="dxa"/>
            <w:shd w:val="clear" w:color="auto" w:fill="F2F2F2"/>
            <w:vAlign w:val="bottom"/>
          </w:tcPr>
          <w:p w:rsidR="00457DA0" w:rsidRPr="00C80F65" w:rsidRDefault="00457DA0" w:rsidP="00564424">
            <w:pPr>
              <w:jc w:val="both"/>
            </w:pPr>
            <w:r w:rsidRPr="00C80F65">
              <w:t> Средние значения выборки и значения размаха</w:t>
            </w:r>
          </w:p>
        </w:tc>
      </w:tr>
      <w:tr w:rsidR="00457DA0" w:rsidRPr="00C80F65">
        <w:trPr>
          <w:tblCellSpacing w:w="0" w:type="dxa"/>
        </w:trPr>
        <w:tc>
          <w:tcPr>
            <w:tcW w:w="0" w:type="auto"/>
            <w:vMerge/>
            <w:shd w:val="clear" w:color="auto" w:fill="F2F2F2"/>
            <w:vAlign w:val="center"/>
          </w:tcPr>
          <w:p w:rsidR="00457DA0" w:rsidRPr="00C80F65" w:rsidRDefault="00457DA0" w:rsidP="00564424">
            <w:pPr>
              <w:jc w:val="both"/>
            </w:pPr>
          </w:p>
        </w:tc>
        <w:tc>
          <w:tcPr>
            <w:tcW w:w="3230" w:type="dxa"/>
            <w:shd w:val="clear" w:color="auto" w:fill="F2F2F2"/>
            <w:vAlign w:val="bottom"/>
          </w:tcPr>
          <w:p w:rsidR="00457DA0" w:rsidRPr="00C80F65" w:rsidRDefault="00457DA0" w:rsidP="00564424">
            <w:pPr>
              <w:jc w:val="both"/>
            </w:pPr>
            <w:r w:rsidRPr="00C80F65">
              <w:t>График средних и стандартных отклонений</w:t>
            </w:r>
          </w:p>
        </w:tc>
        <w:tc>
          <w:tcPr>
            <w:tcW w:w="4957" w:type="dxa"/>
            <w:shd w:val="clear" w:color="auto" w:fill="F2F2F2"/>
            <w:vAlign w:val="bottom"/>
          </w:tcPr>
          <w:p w:rsidR="00457DA0" w:rsidRPr="00C80F65" w:rsidRDefault="00457DA0" w:rsidP="00564424">
            <w:pPr>
              <w:jc w:val="both"/>
            </w:pPr>
            <w:r w:rsidRPr="00C80F65">
              <w:t>Средние значения выборки и стандартные отклонения выборки</w:t>
            </w:r>
          </w:p>
        </w:tc>
      </w:tr>
      <w:tr w:rsidR="00457DA0" w:rsidRPr="00C80F65">
        <w:trPr>
          <w:tblCellSpacing w:w="0" w:type="dxa"/>
        </w:trPr>
        <w:tc>
          <w:tcPr>
            <w:tcW w:w="0" w:type="auto"/>
            <w:vMerge/>
            <w:shd w:val="clear" w:color="auto" w:fill="F2F2F2"/>
            <w:vAlign w:val="center"/>
          </w:tcPr>
          <w:p w:rsidR="00457DA0" w:rsidRPr="00C80F65" w:rsidRDefault="00457DA0" w:rsidP="00564424">
            <w:pPr>
              <w:jc w:val="both"/>
            </w:pPr>
          </w:p>
        </w:tc>
        <w:tc>
          <w:tcPr>
            <w:tcW w:w="3230" w:type="dxa"/>
            <w:shd w:val="clear" w:color="auto" w:fill="F2F2F2"/>
            <w:vAlign w:val="bottom"/>
          </w:tcPr>
          <w:p w:rsidR="00457DA0" w:rsidRPr="00C80F65" w:rsidRDefault="00457DA0" w:rsidP="00564424">
            <w:pPr>
              <w:jc w:val="both"/>
            </w:pPr>
            <w:r w:rsidRPr="00C80F65">
              <w:t>График значений и двигающихся размахов</w:t>
            </w:r>
          </w:p>
        </w:tc>
        <w:tc>
          <w:tcPr>
            <w:tcW w:w="4957" w:type="dxa"/>
            <w:shd w:val="clear" w:color="auto" w:fill="F2F2F2"/>
            <w:vAlign w:val="bottom"/>
          </w:tcPr>
          <w:p w:rsidR="00457DA0" w:rsidRPr="00C80F65" w:rsidRDefault="00457DA0" w:rsidP="00564424">
            <w:pPr>
              <w:jc w:val="both"/>
            </w:pPr>
            <w:r w:rsidRPr="00C80F65">
              <w:t>Индивидуальные значения и двигающиеся размахи</w:t>
            </w:r>
          </w:p>
        </w:tc>
      </w:tr>
      <w:tr w:rsidR="00457DA0" w:rsidRPr="00C80F65">
        <w:trPr>
          <w:tblCellSpacing w:w="0" w:type="dxa"/>
        </w:trPr>
        <w:tc>
          <w:tcPr>
            <w:tcW w:w="0" w:type="auto"/>
            <w:vMerge/>
            <w:shd w:val="clear" w:color="auto" w:fill="F2F2F2"/>
            <w:vAlign w:val="center"/>
          </w:tcPr>
          <w:p w:rsidR="00457DA0" w:rsidRPr="00C80F65" w:rsidRDefault="00457DA0" w:rsidP="00564424">
            <w:pPr>
              <w:jc w:val="both"/>
            </w:pPr>
          </w:p>
        </w:tc>
        <w:tc>
          <w:tcPr>
            <w:tcW w:w="3230" w:type="dxa"/>
            <w:shd w:val="clear" w:color="auto" w:fill="F2F2F2"/>
            <w:vAlign w:val="bottom"/>
          </w:tcPr>
          <w:p w:rsidR="00457DA0" w:rsidRPr="00C80F65" w:rsidRDefault="00457DA0" w:rsidP="00564424">
            <w:pPr>
              <w:jc w:val="both"/>
            </w:pPr>
            <w:r w:rsidRPr="00C80F65">
              <w:t>График медиан и размахов</w:t>
            </w:r>
          </w:p>
        </w:tc>
        <w:tc>
          <w:tcPr>
            <w:tcW w:w="4957" w:type="dxa"/>
            <w:shd w:val="clear" w:color="auto" w:fill="F2F2F2"/>
            <w:vAlign w:val="bottom"/>
          </w:tcPr>
          <w:p w:rsidR="00457DA0" w:rsidRPr="00C80F65" w:rsidRDefault="00457DA0" w:rsidP="00564424">
            <w:pPr>
              <w:jc w:val="both"/>
            </w:pPr>
            <w:r w:rsidRPr="00C80F65">
              <w:t>Медианы и размахи выборки</w:t>
            </w:r>
          </w:p>
        </w:tc>
      </w:tr>
      <w:tr w:rsidR="00457DA0" w:rsidRPr="00C80F65">
        <w:trPr>
          <w:tblCellSpacing w:w="0" w:type="dxa"/>
        </w:trPr>
        <w:tc>
          <w:tcPr>
            <w:tcW w:w="1462" w:type="dxa"/>
            <w:vMerge w:val="restart"/>
            <w:shd w:val="clear" w:color="auto" w:fill="F2F2F2"/>
            <w:vAlign w:val="center"/>
          </w:tcPr>
          <w:p w:rsidR="00457DA0" w:rsidRPr="00C80F65" w:rsidRDefault="00457DA0" w:rsidP="00564424">
            <w:pPr>
              <w:jc w:val="both"/>
            </w:pPr>
            <w:r w:rsidRPr="00C80F65">
              <w:t>Атрибуты</w:t>
            </w:r>
          </w:p>
        </w:tc>
        <w:tc>
          <w:tcPr>
            <w:tcW w:w="3230" w:type="dxa"/>
            <w:shd w:val="clear" w:color="auto" w:fill="F2F2F2"/>
            <w:vAlign w:val="bottom"/>
          </w:tcPr>
          <w:p w:rsidR="00457DA0" w:rsidRPr="00C80F65" w:rsidRDefault="00457DA0" w:rsidP="00564424">
            <w:pPr>
              <w:jc w:val="both"/>
            </w:pPr>
            <w:r w:rsidRPr="00C80F65">
              <w:t>График p</w:t>
            </w:r>
          </w:p>
        </w:tc>
        <w:tc>
          <w:tcPr>
            <w:tcW w:w="4957" w:type="dxa"/>
            <w:shd w:val="clear" w:color="auto" w:fill="F2F2F2"/>
            <w:vAlign w:val="bottom"/>
          </w:tcPr>
          <w:p w:rsidR="00457DA0" w:rsidRPr="00C80F65" w:rsidRDefault="00457DA0" w:rsidP="00564424">
            <w:pPr>
              <w:jc w:val="both"/>
            </w:pPr>
            <w:r w:rsidRPr="00C80F65">
              <w:t>Пропорция дефектных деталей в выборке</w:t>
            </w:r>
          </w:p>
        </w:tc>
      </w:tr>
      <w:tr w:rsidR="00457DA0" w:rsidRPr="00C80F65">
        <w:trPr>
          <w:tblCellSpacing w:w="0" w:type="dxa"/>
        </w:trPr>
        <w:tc>
          <w:tcPr>
            <w:tcW w:w="0" w:type="auto"/>
            <w:vMerge/>
            <w:shd w:val="clear" w:color="auto" w:fill="F2F2F2"/>
            <w:vAlign w:val="center"/>
          </w:tcPr>
          <w:p w:rsidR="00457DA0" w:rsidRPr="00C80F65" w:rsidRDefault="00457DA0" w:rsidP="00564424">
            <w:pPr>
              <w:jc w:val="both"/>
            </w:pPr>
          </w:p>
        </w:tc>
        <w:tc>
          <w:tcPr>
            <w:tcW w:w="3230" w:type="dxa"/>
            <w:shd w:val="clear" w:color="auto" w:fill="F2F2F2"/>
            <w:vAlign w:val="bottom"/>
          </w:tcPr>
          <w:p w:rsidR="00457DA0" w:rsidRPr="00C80F65" w:rsidRDefault="00457DA0" w:rsidP="00564424">
            <w:pPr>
              <w:jc w:val="both"/>
            </w:pPr>
            <w:r w:rsidRPr="00C80F65">
              <w:t>График np</w:t>
            </w:r>
          </w:p>
        </w:tc>
        <w:tc>
          <w:tcPr>
            <w:tcW w:w="4957" w:type="dxa"/>
            <w:shd w:val="clear" w:color="auto" w:fill="F2F2F2"/>
            <w:vAlign w:val="bottom"/>
          </w:tcPr>
          <w:p w:rsidR="00457DA0" w:rsidRPr="00C80F65" w:rsidRDefault="00457DA0" w:rsidP="00564424">
            <w:pPr>
              <w:jc w:val="both"/>
            </w:pPr>
            <w:r w:rsidRPr="00C80F65">
              <w:t>Количество дефектных деталей в выборке</w:t>
            </w:r>
          </w:p>
        </w:tc>
      </w:tr>
      <w:tr w:rsidR="00457DA0" w:rsidRPr="00C80F65">
        <w:trPr>
          <w:tblCellSpacing w:w="0" w:type="dxa"/>
        </w:trPr>
        <w:tc>
          <w:tcPr>
            <w:tcW w:w="0" w:type="auto"/>
            <w:vMerge/>
            <w:shd w:val="clear" w:color="auto" w:fill="F2F2F2"/>
            <w:vAlign w:val="center"/>
          </w:tcPr>
          <w:p w:rsidR="00457DA0" w:rsidRPr="00C80F65" w:rsidRDefault="00457DA0" w:rsidP="00564424">
            <w:pPr>
              <w:jc w:val="both"/>
            </w:pPr>
          </w:p>
        </w:tc>
        <w:tc>
          <w:tcPr>
            <w:tcW w:w="3230" w:type="dxa"/>
            <w:shd w:val="clear" w:color="auto" w:fill="F2F2F2"/>
            <w:vAlign w:val="bottom"/>
          </w:tcPr>
          <w:p w:rsidR="00457DA0" w:rsidRPr="00C80F65" w:rsidRDefault="00457DA0" w:rsidP="00564424">
            <w:pPr>
              <w:jc w:val="both"/>
            </w:pPr>
            <w:r w:rsidRPr="00C80F65">
              <w:t>График с</w:t>
            </w:r>
          </w:p>
        </w:tc>
        <w:tc>
          <w:tcPr>
            <w:tcW w:w="4957" w:type="dxa"/>
            <w:shd w:val="clear" w:color="auto" w:fill="F2F2F2"/>
            <w:vAlign w:val="bottom"/>
          </w:tcPr>
          <w:p w:rsidR="00457DA0" w:rsidRPr="00C80F65" w:rsidRDefault="00457DA0" w:rsidP="00564424">
            <w:pPr>
              <w:jc w:val="both"/>
            </w:pPr>
            <w:r w:rsidRPr="00C80F65">
              <w:t>Количество дефектов на одну деталь в выборке</w:t>
            </w:r>
          </w:p>
        </w:tc>
      </w:tr>
      <w:tr w:rsidR="00457DA0" w:rsidRPr="00C80F65">
        <w:trPr>
          <w:tblCellSpacing w:w="0" w:type="dxa"/>
        </w:trPr>
        <w:tc>
          <w:tcPr>
            <w:tcW w:w="0" w:type="auto"/>
            <w:vMerge/>
            <w:shd w:val="clear" w:color="auto" w:fill="F2F2F2"/>
            <w:vAlign w:val="center"/>
          </w:tcPr>
          <w:p w:rsidR="00457DA0" w:rsidRPr="00C80F65" w:rsidRDefault="00457DA0" w:rsidP="00564424">
            <w:pPr>
              <w:jc w:val="both"/>
            </w:pPr>
          </w:p>
        </w:tc>
        <w:tc>
          <w:tcPr>
            <w:tcW w:w="3230" w:type="dxa"/>
            <w:shd w:val="clear" w:color="auto" w:fill="F2F2F2"/>
            <w:vAlign w:val="bottom"/>
          </w:tcPr>
          <w:p w:rsidR="00457DA0" w:rsidRPr="00C80F65" w:rsidRDefault="00457DA0" w:rsidP="00564424">
            <w:pPr>
              <w:jc w:val="both"/>
            </w:pPr>
            <w:r w:rsidRPr="00C80F65">
              <w:t>График u</w:t>
            </w:r>
          </w:p>
        </w:tc>
        <w:tc>
          <w:tcPr>
            <w:tcW w:w="4957" w:type="dxa"/>
            <w:shd w:val="clear" w:color="auto" w:fill="F2F2F2"/>
            <w:vAlign w:val="bottom"/>
          </w:tcPr>
          <w:p w:rsidR="00457DA0" w:rsidRPr="00C80F65" w:rsidRDefault="00457DA0" w:rsidP="00564424">
            <w:pPr>
              <w:jc w:val="both"/>
            </w:pPr>
            <w:r w:rsidRPr="00C80F65">
              <w:t>Средний номер дефектов на единицу продукции</w:t>
            </w:r>
          </w:p>
        </w:tc>
      </w:tr>
    </w:tbl>
    <w:p w:rsidR="00457DA0" w:rsidRPr="00C80F65" w:rsidRDefault="00457DA0" w:rsidP="00564424">
      <w:pPr>
        <w:jc w:val="both"/>
        <w:rPr>
          <w:sz w:val="28"/>
          <w:szCs w:val="28"/>
        </w:rPr>
      </w:pPr>
      <w:r w:rsidRPr="00C80F65">
        <w:rPr>
          <w:b/>
          <w:bCs/>
          <w:sz w:val="28"/>
          <w:szCs w:val="28"/>
        </w:rPr>
        <w:t> </w:t>
      </w:r>
    </w:p>
    <w:p w:rsidR="00457DA0" w:rsidRPr="00C80F65" w:rsidRDefault="00457DA0" w:rsidP="00564424">
      <w:pPr>
        <w:ind w:firstLine="709"/>
        <w:jc w:val="both"/>
        <w:rPr>
          <w:sz w:val="28"/>
          <w:szCs w:val="28"/>
        </w:rPr>
      </w:pPr>
      <w:r w:rsidRPr="00C80F65">
        <w:rPr>
          <w:sz w:val="28"/>
          <w:szCs w:val="28"/>
        </w:rPr>
        <w:lastRenderedPageBreak/>
        <w:t>В большинстве случаев  мы не можем измерять каждую деталь. Стат. контроль использует выборку (часть деталей) из популяции (все проверяемые данные).</w:t>
      </w:r>
    </w:p>
    <w:p w:rsidR="00457DA0" w:rsidRPr="00C80F65" w:rsidRDefault="00457DA0" w:rsidP="00564424">
      <w:pPr>
        <w:ind w:firstLine="709"/>
        <w:jc w:val="both"/>
        <w:rPr>
          <w:sz w:val="28"/>
          <w:szCs w:val="28"/>
        </w:rPr>
      </w:pPr>
      <w:r w:rsidRPr="00C80F65">
        <w:rPr>
          <w:sz w:val="28"/>
          <w:szCs w:val="28"/>
        </w:rPr>
        <w:t> Как пример – каждые 2 часа проверяется  5 деталей из производимых на линии.</w:t>
      </w:r>
    </w:p>
    <w:p w:rsidR="00457DA0" w:rsidRPr="00C80F65" w:rsidRDefault="00457DA0" w:rsidP="00564424">
      <w:pPr>
        <w:ind w:firstLine="709"/>
        <w:jc w:val="both"/>
        <w:rPr>
          <w:sz w:val="28"/>
          <w:szCs w:val="28"/>
        </w:rPr>
      </w:pPr>
      <w:r w:rsidRPr="00C80F65">
        <w:rPr>
          <w:sz w:val="28"/>
          <w:szCs w:val="28"/>
        </w:rPr>
        <w:t>На основании данных вычисляется</w:t>
      </w:r>
    </w:p>
    <w:p w:rsidR="00457DA0" w:rsidRPr="00C80F65" w:rsidRDefault="00457DA0" w:rsidP="00564424">
      <w:pPr>
        <w:ind w:firstLine="709"/>
        <w:jc w:val="both"/>
        <w:rPr>
          <w:sz w:val="28"/>
          <w:szCs w:val="28"/>
        </w:rPr>
      </w:pPr>
      <w:r w:rsidRPr="00C80F65">
        <w:rPr>
          <w:sz w:val="28"/>
          <w:szCs w:val="28"/>
        </w:rPr>
        <w:t>- точка для графика средних</w:t>
      </w:r>
    </w:p>
    <w:p w:rsidR="00457DA0" w:rsidRPr="00C80F65" w:rsidRDefault="00457DA0" w:rsidP="00564424">
      <w:pPr>
        <w:ind w:firstLine="709"/>
        <w:jc w:val="both"/>
        <w:rPr>
          <w:sz w:val="28"/>
          <w:szCs w:val="28"/>
        </w:rPr>
      </w:pPr>
      <w:r w:rsidRPr="00C80F65">
        <w:rPr>
          <w:sz w:val="28"/>
          <w:szCs w:val="28"/>
        </w:rPr>
        <w:t>- точка для графика размахов</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Пример формы для графика средних и размахов</w:t>
      </w:r>
    </w:p>
    <w:p w:rsidR="00457DA0" w:rsidRPr="00C80F65" w:rsidRDefault="00457DA0" w:rsidP="00DF1EEF">
      <w:pPr>
        <w:jc w:val="both"/>
        <w:rPr>
          <w:sz w:val="28"/>
          <w:szCs w:val="28"/>
        </w:rPr>
      </w:pPr>
      <w:r w:rsidRPr="00C80F65">
        <w:rPr>
          <w:sz w:val="28"/>
          <w:szCs w:val="28"/>
        </w:rPr>
        <w:t>  </w:t>
      </w:r>
      <w:r w:rsidR="00084A51">
        <w:rPr>
          <w:noProof/>
          <w:sz w:val="28"/>
          <w:szCs w:val="28"/>
        </w:rPr>
        <w:drawing>
          <wp:inline distT="0" distB="0" distL="0" distR="0">
            <wp:extent cx="6082030" cy="6252210"/>
            <wp:effectExtent l="19050" t="0" r="0" b="0"/>
            <wp:docPr id="201" name="Рисунок 251" descr="http://www.prostokachestvo.ru/images/stories/SPC/spc%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descr="http://www.prostokachestvo.ru/images/stories/SPC/spc%2010.jpg"/>
                    <pic:cNvPicPr>
                      <a:picLocks noChangeAspect="1" noChangeArrowheads="1"/>
                    </pic:cNvPicPr>
                  </pic:nvPicPr>
                  <pic:blipFill>
                    <a:blip r:embed="rId128"/>
                    <a:srcRect/>
                    <a:stretch>
                      <a:fillRect/>
                    </a:stretch>
                  </pic:blipFill>
                  <pic:spPr bwMode="auto">
                    <a:xfrm>
                      <a:off x="0" y="0"/>
                      <a:ext cx="6082030" cy="6252210"/>
                    </a:xfrm>
                    <a:prstGeom prst="rect">
                      <a:avLst/>
                    </a:prstGeom>
                    <a:noFill/>
                    <a:ln w="9525">
                      <a:noFill/>
                      <a:miter lim="800000"/>
                      <a:headEnd/>
                      <a:tailEnd/>
                    </a:ln>
                  </pic:spPr>
                </pic:pic>
              </a:graphicData>
            </a:graphic>
          </wp:inline>
        </w:drawing>
      </w:r>
    </w:p>
    <w:p w:rsidR="00457DA0" w:rsidRDefault="00457DA0" w:rsidP="00564424">
      <w:pPr>
        <w:ind w:firstLine="709"/>
        <w:jc w:val="both"/>
        <w:rPr>
          <w:sz w:val="28"/>
          <w:szCs w:val="28"/>
        </w:rPr>
      </w:pPr>
    </w:p>
    <w:p w:rsidR="00457DA0" w:rsidRDefault="00457DA0">
      <w:pPr>
        <w:spacing w:after="200" w:line="276" w:lineRule="auto"/>
        <w:rPr>
          <w:sz w:val="28"/>
          <w:szCs w:val="28"/>
        </w:rPr>
      </w:pPr>
      <w:r>
        <w:rPr>
          <w:sz w:val="28"/>
          <w:szCs w:val="28"/>
        </w:rPr>
        <w:br w:type="page"/>
      </w:r>
    </w:p>
    <w:p w:rsidR="00457DA0" w:rsidRPr="00C80F65" w:rsidRDefault="00457DA0" w:rsidP="00564424">
      <w:pPr>
        <w:ind w:firstLine="709"/>
        <w:jc w:val="both"/>
        <w:rPr>
          <w:sz w:val="28"/>
          <w:szCs w:val="28"/>
        </w:rPr>
      </w:pPr>
      <w:r w:rsidRPr="00C80F65">
        <w:rPr>
          <w:sz w:val="28"/>
          <w:szCs w:val="28"/>
        </w:rPr>
        <w:lastRenderedPageBreak/>
        <w:t>Формула для расчета графиков средних и размахов</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2966720" cy="3391535"/>
            <wp:effectExtent l="19050" t="0" r="5080" b="0"/>
            <wp:docPr id="202" name="Рисунок 252" descr="http://www.prostokachestvo.ru/images/stories/SPC/spc%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http://www.prostokachestvo.ru/images/stories/SPC/spc%2011.jpg"/>
                    <pic:cNvPicPr>
                      <a:picLocks noChangeAspect="1" noChangeArrowheads="1"/>
                    </pic:cNvPicPr>
                  </pic:nvPicPr>
                  <pic:blipFill>
                    <a:blip r:embed="rId129"/>
                    <a:srcRect/>
                    <a:stretch>
                      <a:fillRect/>
                    </a:stretch>
                  </pic:blipFill>
                  <pic:spPr bwMode="auto">
                    <a:xfrm>
                      <a:off x="0" y="0"/>
                      <a:ext cx="2966720" cy="339153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b/>
          <w:bCs/>
          <w:sz w:val="28"/>
          <w:szCs w:val="28"/>
        </w:rPr>
        <w:t> Интерпретация графиков стат. контроля:</w:t>
      </w:r>
    </w:p>
    <w:p w:rsidR="00457DA0" w:rsidRPr="00C80F65" w:rsidRDefault="00457DA0" w:rsidP="00564424">
      <w:pPr>
        <w:ind w:firstLine="709"/>
        <w:jc w:val="both"/>
        <w:rPr>
          <w:sz w:val="28"/>
          <w:szCs w:val="28"/>
        </w:rPr>
      </w:pPr>
      <w:r w:rsidRPr="00C80F65">
        <w:rPr>
          <w:sz w:val="28"/>
          <w:szCs w:val="28"/>
        </w:rPr>
        <w:t>Все графики, кроме первого, показывают случаи систематической вариации.</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1 Стабильный и предсказуемый процесс</w:t>
      </w:r>
    </w:p>
    <w:p w:rsidR="00457DA0" w:rsidRPr="00C80F65" w:rsidRDefault="00457DA0" w:rsidP="00564424">
      <w:pPr>
        <w:ind w:firstLine="709"/>
        <w:jc w:val="both"/>
        <w:rPr>
          <w:sz w:val="28"/>
          <w:szCs w:val="28"/>
        </w:rPr>
      </w:pPr>
      <w:r w:rsidRPr="00C80F65">
        <w:rPr>
          <w:b/>
          <w:bCs/>
          <w:sz w:val="28"/>
          <w:szCs w:val="28"/>
        </w:rPr>
        <w:t> </w:t>
      </w:r>
      <w:r w:rsidR="00084A51">
        <w:rPr>
          <w:b/>
          <w:bCs/>
          <w:noProof/>
          <w:sz w:val="28"/>
          <w:szCs w:val="28"/>
        </w:rPr>
        <w:drawing>
          <wp:inline distT="0" distB="0" distL="0" distR="0">
            <wp:extent cx="5135245" cy="2573020"/>
            <wp:effectExtent l="19050" t="0" r="8255" b="0"/>
            <wp:docPr id="203" name="Рисунок 253" descr="http://www.prostokachestvo.ru/images/stories/SPC/int%20spc%203%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http://www.prostokachestvo.ru/images/stories/SPC/int%20spc%203%206.jpg"/>
                    <pic:cNvPicPr>
                      <a:picLocks noChangeAspect="1" noChangeArrowheads="1"/>
                    </pic:cNvPicPr>
                  </pic:nvPicPr>
                  <pic:blipFill>
                    <a:blip r:embed="rId130"/>
                    <a:srcRect/>
                    <a:stretch>
                      <a:fillRect/>
                    </a:stretch>
                  </pic:blipFill>
                  <pic:spPr bwMode="auto">
                    <a:xfrm>
                      <a:off x="0" y="0"/>
                      <a:ext cx="5135245" cy="257302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b/>
          <w:bCs/>
          <w:sz w:val="28"/>
          <w:szCs w:val="28"/>
        </w:rPr>
        <w:t> </w:t>
      </w:r>
    </w:p>
    <w:p w:rsidR="00457DA0" w:rsidRPr="00C80F65" w:rsidRDefault="00457DA0" w:rsidP="00564424">
      <w:pPr>
        <w:ind w:firstLine="709"/>
        <w:jc w:val="both"/>
        <w:rPr>
          <w:sz w:val="28"/>
          <w:szCs w:val="28"/>
        </w:rPr>
      </w:pPr>
      <w:r w:rsidRPr="00C80F65">
        <w:rPr>
          <w:b/>
          <w:bCs/>
          <w:sz w:val="28"/>
          <w:szCs w:val="28"/>
        </w:rPr>
        <w:t> </w:t>
      </w:r>
    </w:p>
    <w:p w:rsidR="00457DA0" w:rsidRDefault="00457DA0">
      <w:pPr>
        <w:spacing w:after="200" w:line="276" w:lineRule="auto"/>
        <w:rPr>
          <w:sz w:val="28"/>
          <w:szCs w:val="28"/>
        </w:rPr>
      </w:pPr>
      <w:r>
        <w:rPr>
          <w:sz w:val="28"/>
          <w:szCs w:val="28"/>
        </w:rPr>
        <w:br w:type="page"/>
      </w:r>
    </w:p>
    <w:p w:rsidR="00457DA0" w:rsidRPr="00C80F65" w:rsidRDefault="00457DA0" w:rsidP="00564424">
      <w:pPr>
        <w:ind w:firstLine="709"/>
        <w:jc w:val="both"/>
        <w:rPr>
          <w:sz w:val="28"/>
          <w:szCs w:val="28"/>
        </w:rPr>
      </w:pPr>
      <w:r w:rsidRPr="00C80F65">
        <w:rPr>
          <w:sz w:val="28"/>
          <w:szCs w:val="28"/>
        </w:rPr>
        <w:lastRenderedPageBreak/>
        <w:t>2 Процесс с точкой выше верхнего контрольного предела на графике размахов</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5135245" cy="2583815"/>
            <wp:effectExtent l="19050" t="0" r="8255" b="0"/>
            <wp:docPr id="204" name="Рисунок 254" descr="http://www.prostokachestvo.ru/images/stories/SPC/int%20spc%203%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http://www.prostokachestvo.ru/images/stories/SPC/int%20spc%203%207.jpg"/>
                    <pic:cNvPicPr>
                      <a:picLocks noChangeAspect="1" noChangeArrowheads="1"/>
                    </pic:cNvPicPr>
                  </pic:nvPicPr>
                  <pic:blipFill>
                    <a:blip r:embed="rId131"/>
                    <a:srcRect/>
                    <a:stretch>
                      <a:fillRect/>
                    </a:stretch>
                  </pic:blipFill>
                  <pic:spPr bwMode="auto">
                    <a:xfrm>
                      <a:off x="0" y="0"/>
                      <a:ext cx="5135245" cy="258381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3 Процесс с «пробегом» точек над средними значениями в графике размахов</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5156835" cy="2594610"/>
            <wp:effectExtent l="19050" t="0" r="5715" b="0"/>
            <wp:docPr id="205" name="Рисунок 255" descr="http://www.prostokachestvo.ru/images/stories/SPC/int%20spc%203%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http://www.prostokachestvo.ru/images/stories/SPC/int%20spc%203%203.jpg"/>
                    <pic:cNvPicPr>
                      <a:picLocks noChangeAspect="1" noChangeArrowheads="1"/>
                    </pic:cNvPicPr>
                  </pic:nvPicPr>
                  <pic:blipFill>
                    <a:blip r:embed="rId132"/>
                    <a:srcRect/>
                    <a:stretch>
                      <a:fillRect/>
                    </a:stretch>
                  </pic:blipFill>
                  <pic:spPr bwMode="auto">
                    <a:xfrm>
                      <a:off x="0" y="0"/>
                      <a:ext cx="5156835" cy="259461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 </w:t>
      </w:r>
    </w:p>
    <w:p w:rsidR="00457DA0" w:rsidRDefault="00457DA0">
      <w:pPr>
        <w:spacing w:after="200" w:line="276" w:lineRule="auto"/>
        <w:rPr>
          <w:sz w:val="28"/>
          <w:szCs w:val="28"/>
        </w:rPr>
      </w:pPr>
      <w:r>
        <w:rPr>
          <w:sz w:val="28"/>
          <w:szCs w:val="28"/>
        </w:rPr>
        <w:br w:type="page"/>
      </w:r>
    </w:p>
    <w:p w:rsidR="00457DA0" w:rsidRPr="00C80F65" w:rsidRDefault="00457DA0" w:rsidP="00564424">
      <w:pPr>
        <w:ind w:firstLine="709"/>
        <w:jc w:val="both"/>
        <w:rPr>
          <w:sz w:val="28"/>
          <w:szCs w:val="28"/>
        </w:rPr>
      </w:pPr>
      <w:r w:rsidRPr="00C80F65">
        <w:rPr>
          <w:sz w:val="28"/>
          <w:szCs w:val="28"/>
        </w:rPr>
        <w:lastRenderedPageBreak/>
        <w:t>4 График с тенденцией (трендом) на графике размахов</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5167630" cy="2594610"/>
            <wp:effectExtent l="19050" t="0" r="0" b="0"/>
            <wp:docPr id="206" name="Рисунок 256" descr="http://www.prostokachestvo.ru/images/stories/SPC/int%20spc%20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descr="http://www.prostokachestvo.ru/images/stories/SPC/int%20spc%203%202.jpg"/>
                    <pic:cNvPicPr>
                      <a:picLocks noChangeAspect="1" noChangeArrowheads="1"/>
                    </pic:cNvPicPr>
                  </pic:nvPicPr>
                  <pic:blipFill>
                    <a:blip r:embed="rId133"/>
                    <a:srcRect/>
                    <a:stretch>
                      <a:fillRect/>
                    </a:stretch>
                  </pic:blipFill>
                  <pic:spPr bwMode="auto">
                    <a:xfrm>
                      <a:off x="0" y="0"/>
                      <a:ext cx="5167630" cy="259461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5 Процесс с точками вне контрольных пределов на графике средних</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5167630" cy="2658110"/>
            <wp:effectExtent l="19050" t="0" r="0" b="0"/>
            <wp:docPr id="207" name="Рисунок 257" descr="http://www.prostokachestvo.ru/images/stories/SPC/int%20spc%203%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descr="http://www.prostokachestvo.ru/images/stories/SPC/int%20spc%203%204.jpg"/>
                    <pic:cNvPicPr>
                      <a:picLocks noChangeAspect="1" noChangeArrowheads="1"/>
                    </pic:cNvPicPr>
                  </pic:nvPicPr>
                  <pic:blipFill>
                    <a:blip r:embed="rId134"/>
                    <a:srcRect/>
                    <a:stretch>
                      <a:fillRect/>
                    </a:stretch>
                  </pic:blipFill>
                  <pic:spPr bwMode="auto">
                    <a:xfrm>
                      <a:off x="0" y="0"/>
                      <a:ext cx="5167630" cy="2658110"/>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t> </w:t>
      </w:r>
    </w:p>
    <w:p w:rsidR="00457DA0" w:rsidRPr="00C80F65" w:rsidRDefault="00457DA0" w:rsidP="00564424">
      <w:pPr>
        <w:ind w:firstLine="709"/>
        <w:jc w:val="both"/>
        <w:rPr>
          <w:sz w:val="28"/>
          <w:szCs w:val="28"/>
        </w:rPr>
      </w:pPr>
      <w:r w:rsidRPr="00C80F65">
        <w:rPr>
          <w:sz w:val="28"/>
          <w:szCs w:val="28"/>
        </w:rPr>
        <w:t>6 Процесс с тенденцией вниз на графике средних</w:t>
      </w:r>
    </w:p>
    <w:p w:rsidR="00457DA0" w:rsidRPr="00C80F65" w:rsidRDefault="00457DA0" w:rsidP="00564424">
      <w:pPr>
        <w:ind w:firstLine="709"/>
        <w:jc w:val="both"/>
        <w:rPr>
          <w:sz w:val="28"/>
          <w:szCs w:val="28"/>
        </w:rPr>
      </w:pPr>
      <w:r w:rsidRPr="00C80F65">
        <w:rPr>
          <w:sz w:val="28"/>
          <w:szCs w:val="28"/>
        </w:rPr>
        <w:t> </w:t>
      </w:r>
      <w:r w:rsidR="00084A51">
        <w:rPr>
          <w:noProof/>
          <w:sz w:val="28"/>
          <w:szCs w:val="28"/>
        </w:rPr>
        <w:drawing>
          <wp:inline distT="0" distB="0" distL="0" distR="0">
            <wp:extent cx="5167630" cy="2668905"/>
            <wp:effectExtent l="19050" t="0" r="0" b="0"/>
            <wp:docPr id="208" name="Рисунок 258" descr="http://www.prostokachestvo.ru/images/stories/SPC/int%20spc%203%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descr="http://www.prostokachestvo.ru/images/stories/SPC/int%20spc%203%205.jpg"/>
                    <pic:cNvPicPr>
                      <a:picLocks noChangeAspect="1" noChangeArrowheads="1"/>
                    </pic:cNvPicPr>
                  </pic:nvPicPr>
                  <pic:blipFill>
                    <a:blip r:embed="rId135"/>
                    <a:srcRect/>
                    <a:stretch>
                      <a:fillRect/>
                    </a:stretch>
                  </pic:blipFill>
                  <pic:spPr bwMode="auto">
                    <a:xfrm>
                      <a:off x="0" y="0"/>
                      <a:ext cx="5167630" cy="2668905"/>
                    </a:xfrm>
                    <a:prstGeom prst="rect">
                      <a:avLst/>
                    </a:prstGeom>
                    <a:noFill/>
                    <a:ln w="9525">
                      <a:noFill/>
                      <a:miter lim="800000"/>
                      <a:headEnd/>
                      <a:tailEnd/>
                    </a:ln>
                  </pic:spPr>
                </pic:pic>
              </a:graphicData>
            </a:graphic>
          </wp:inline>
        </w:drawing>
      </w:r>
    </w:p>
    <w:p w:rsidR="00457DA0" w:rsidRPr="00C80F65" w:rsidRDefault="00457DA0" w:rsidP="00564424">
      <w:pPr>
        <w:ind w:firstLine="709"/>
        <w:jc w:val="both"/>
        <w:rPr>
          <w:sz w:val="28"/>
          <w:szCs w:val="28"/>
        </w:rPr>
      </w:pPr>
      <w:r w:rsidRPr="00C80F65">
        <w:rPr>
          <w:sz w:val="28"/>
          <w:szCs w:val="28"/>
        </w:rPr>
        <w:lastRenderedPageBreak/>
        <w:t> </w:t>
      </w:r>
      <w:r>
        <w:rPr>
          <w:b/>
          <w:bCs/>
          <w:sz w:val="28"/>
          <w:szCs w:val="28"/>
        </w:rPr>
        <w:t>Использование статистического</w:t>
      </w:r>
      <w:r w:rsidRPr="00C80F65">
        <w:rPr>
          <w:b/>
          <w:bCs/>
          <w:sz w:val="28"/>
          <w:szCs w:val="28"/>
        </w:rPr>
        <w:t xml:space="preserve"> контроля для непроизводственных процессов (оказание услуг).</w:t>
      </w:r>
    </w:p>
    <w:p w:rsidR="00457DA0" w:rsidRPr="00C80F65" w:rsidRDefault="00457DA0" w:rsidP="00564424">
      <w:pPr>
        <w:ind w:firstLine="709"/>
        <w:jc w:val="both"/>
        <w:rPr>
          <w:sz w:val="28"/>
          <w:szCs w:val="28"/>
        </w:rPr>
      </w:pPr>
      <w:r w:rsidRPr="00C80F65">
        <w:rPr>
          <w:sz w:val="28"/>
          <w:szCs w:val="28"/>
        </w:rPr>
        <w:t>Хотя стат. контроль процессов зародился в недрах производства, он может и должен быть использован для контроля бизнес процессов, не производящих материальную продукцию:</w:t>
      </w:r>
    </w:p>
    <w:p w:rsidR="00457DA0" w:rsidRPr="00C80F65" w:rsidRDefault="00457DA0" w:rsidP="00564424">
      <w:pPr>
        <w:ind w:firstLine="709"/>
        <w:jc w:val="both"/>
        <w:rPr>
          <w:sz w:val="28"/>
          <w:szCs w:val="28"/>
        </w:rPr>
      </w:pPr>
      <w:r w:rsidRPr="00C80F65">
        <w:rPr>
          <w:sz w:val="28"/>
          <w:szCs w:val="28"/>
        </w:rPr>
        <w:t>- количество ошибок в оформлении документации в офисных подразделениях</w:t>
      </w:r>
    </w:p>
    <w:p w:rsidR="00457DA0" w:rsidRPr="00C80F65" w:rsidRDefault="00457DA0" w:rsidP="00564424">
      <w:pPr>
        <w:ind w:firstLine="709"/>
        <w:jc w:val="both"/>
        <w:rPr>
          <w:sz w:val="28"/>
          <w:szCs w:val="28"/>
        </w:rPr>
      </w:pPr>
      <w:r w:rsidRPr="00C80F65">
        <w:rPr>
          <w:sz w:val="28"/>
          <w:szCs w:val="28"/>
        </w:rPr>
        <w:t>-  время доставки товаров в процессах распространения продукции</w:t>
      </w:r>
    </w:p>
    <w:p w:rsidR="00457DA0" w:rsidRPr="00C80F65" w:rsidRDefault="00457DA0" w:rsidP="00564424">
      <w:pPr>
        <w:ind w:firstLine="709"/>
        <w:jc w:val="both"/>
        <w:rPr>
          <w:sz w:val="28"/>
          <w:szCs w:val="28"/>
        </w:rPr>
      </w:pPr>
      <w:r w:rsidRPr="00C80F65">
        <w:rPr>
          <w:sz w:val="28"/>
          <w:szCs w:val="28"/>
        </w:rPr>
        <w:t>- время обработки заказов в сервисных центрах  и т.п.</w:t>
      </w:r>
    </w:p>
    <w:p w:rsidR="00457DA0" w:rsidRPr="00C80F65" w:rsidRDefault="00457DA0" w:rsidP="00564424">
      <w:pPr>
        <w:ind w:firstLine="709"/>
        <w:jc w:val="both"/>
        <w:rPr>
          <w:sz w:val="28"/>
          <w:szCs w:val="28"/>
        </w:rPr>
      </w:pPr>
      <w:r w:rsidRPr="00C80F65">
        <w:rPr>
          <w:sz w:val="28"/>
          <w:szCs w:val="28"/>
        </w:rPr>
        <w:t>О</w:t>
      </w:r>
      <w:r>
        <w:rPr>
          <w:sz w:val="28"/>
          <w:szCs w:val="28"/>
        </w:rPr>
        <w:t>сновная идея использования статистического</w:t>
      </w:r>
      <w:r w:rsidRPr="00C80F65">
        <w:rPr>
          <w:sz w:val="28"/>
          <w:szCs w:val="28"/>
        </w:rPr>
        <w:t xml:space="preserve"> контроля в этих процессах – обнаружение нарушения стабильности в проверяемом процессе и расследование причин нарушения</w:t>
      </w:r>
    </w:p>
    <w:p w:rsidR="00457DA0" w:rsidRPr="00E73C78" w:rsidRDefault="00457DA0" w:rsidP="00DA143F">
      <w:pPr>
        <w:pStyle w:val="a3"/>
        <w:spacing w:after="0" w:line="240" w:lineRule="auto"/>
        <w:ind w:left="0" w:firstLine="709"/>
        <w:jc w:val="both"/>
        <w:rPr>
          <w:rFonts w:ascii="Times New Roman" w:hAnsi="Times New Roman" w:cs="Times New Roman"/>
          <w:b/>
          <w:bCs/>
          <w:sz w:val="28"/>
          <w:szCs w:val="28"/>
        </w:rPr>
      </w:pPr>
    </w:p>
    <w:p w:rsidR="00457DA0" w:rsidRPr="00E73C78" w:rsidRDefault="00457DA0" w:rsidP="00F62D07">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28</w:t>
      </w:r>
    </w:p>
    <w:p w:rsidR="00457DA0" w:rsidRPr="00F62D07" w:rsidRDefault="00457DA0" w:rsidP="00F62D07">
      <w:pPr>
        <w:pStyle w:val="a3"/>
        <w:spacing w:after="0" w:line="240" w:lineRule="auto"/>
        <w:ind w:left="0" w:firstLine="709"/>
        <w:jc w:val="both"/>
        <w:rPr>
          <w:rFonts w:ascii="Times New Roman" w:hAnsi="Times New Roman" w:cs="Times New Roman"/>
          <w:b/>
          <w:bCs/>
          <w:sz w:val="28"/>
          <w:szCs w:val="28"/>
        </w:rPr>
      </w:pPr>
      <w:r w:rsidRPr="00F62D07">
        <w:rPr>
          <w:rFonts w:ascii="Times New Roman" w:hAnsi="Times New Roman" w:cs="Times New Roman"/>
          <w:b/>
          <w:bCs/>
          <w:sz w:val="28"/>
          <w:szCs w:val="28"/>
        </w:rPr>
        <w:t>Тема: Организация технического контроля качества. Статистические методы анализа причин дефектности производства.</w:t>
      </w:r>
    </w:p>
    <w:p w:rsidR="00457DA0" w:rsidRPr="004932E4" w:rsidRDefault="00457DA0" w:rsidP="00F62D07">
      <w:pPr>
        <w:pStyle w:val="a3"/>
        <w:spacing w:after="0" w:line="240" w:lineRule="auto"/>
        <w:ind w:left="0" w:firstLine="709"/>
        <w:jc w:val="both"/>
        <w:rPr>
          <w:rFonts w:ascii="Times New Roman" w:hAnsi="Times New Roman" w:cs="Times New Roman"/>
          <w:b/>
          <w:bCs/>
          <w:sz w:val="28"/>
          <w:szCs w:val="28"/>
        </w:rPr>
      </w:pPr>
    </w:p>
    <w:p w:rsidR="00457DA0" w:rsidRPr="00CD50F4" w:rsidRDefault="00457DA0" w:rsidP="00CD50F4">
      <w:pPr>
        <w:pStyle w:val="a8"/>
        <w:spacing w:before="0" w:beforeAutospacing="0" w:after="0" w:afterAutospacing="0"/>
        <w:ind w:firstLine="709"/>
        <w:jc w:val="both"/>
        <w:rPr>
          <w:color w:val="000000"/>
          <w:sz w:val="28"/>
          <w:szCs w:val="28"/>
        </w:rPr>
      </w:pPr>
      <w:r w:rsidRPr="00CD50F4">
        <w:rPr>
          <w:color w:val="000000"/>
          <w:sz w:val="28"/>
          <w:szCs w:val="28"/>
        </w:rPr>
        <w:t>В процессе производства любых изделий невозможно получить всю продукцию тождественного качества, т.е. параметры различных единиц изделий колеблются в определенных пределах. Это колебание вызывается комплексом случайных и систематических причин, которые действуют в процессе производства и определяют погрешности данного технологического процесса. Если колебание параметров находится в допустимых пределах (в пределах допуска), то продукция является годной, если же выходит за эти пределы - брак.</w:t>
      </w:r>
    </w:p>
    <w:p w:rsidR="00457DA0" w:rsidRPr="00CD50F4" w:rsidRDefault="00457DA0" w:rsidP="00CD50F4">
      <w:pPr>
        <w:pStyle w:val="a8"/>
        <w:spacing w:before="0" w:beforeAutospacing="0" w:after="0" w:afterAutospacing="0"/>
        <w:ind w:firstLine="709"/>
        <w:jc w:val="both"/>
        <w:rPr>
          <w:color w:val="000000"/>
          <w:sz w:val="28"/>
          <w:szCs w:val="28"/>
        </w:rPr>
      </w:pPr>
      <w:r w:rsidRPr="00CD50F4">
        <w:rPr>
          <w:color w:val="000000"/>
          <w:sz w:val="28"/>
          <w:szCs w:val="28"/>
        </w:rPr>
        <w:t>Качество изготавливаемой продукции определяется качеством исходных продуктов, степенью настроенности оборудования, соблюдением технологических режимов, условиями окружающей среды. Для того, чтобы своевременно выявлять брак и вызвавшие его причины, необходимо осуществлять систематический контроль параметров продукции, получать и обрабатывать данные о контролируемых параметрах. При операциях контроля качества приходится иметь дело с большим числом данных, характеризующих параметры изделия, условия процесса и т.д. При этом, как уже отмечалось, всегда наблюдается разброс данных. Анализируя разброс данных, можно найти решение возникающих в процессе производства проблем, например, причину появления брака.</w:t>
      </w:r>
    </w:p>
    <w:p w:rsidR="00457DA0" w:rsidRPr="00CD50F4" w:rsidRDefault="00457DA0" w:rsidP="00CD50F4">
      <w:pPr>
        <w:pStyle w:val="a8"/>
        <w:spacing w:before="0" w:beforeAutospacing="0" w:after="0" w:afterAutospacing="0"/>
        <w:ind w:firstLine="709"/>
        <w:jc w:val="both"/>
        <w:rPr>
          <w:color w:val="000000"/>
          <w:sz w:val="28"/>
          <w:szCs w:val="28"/>
        </w:rPr>
      </w:pPr>
      <w:r w:rsidRPr="00CD50F4">
        <w:rPr>
          <w:color w:val="000000"/>
          <w:sz w:val="28"/>
          <w:szCs w:val="28"/>
        </w:rPr>
        <w:t>Систематизация, обработка и исследование большого числа данных с помощью различных методов с целью выявления закономерностей, которым они подчиняются, называются</w:t>
      </w:r>
      <w:r w:rsidRPr="00CD50F4">
        <w:rPr>
          <w:rStyle w:val="apple-converted-space"/>
          <w:color w:val="000000"/>
          <w:sz w:val="28"/>
          <w:szCs w:val="28"/>
        </w:rPr>
        <w:t> </w:t>
      </w:r>
      <w:r w:rsidRPr="00CD50F4">
        <w:rPr>
          <w:color w:val="000000"/>
          <w:sz w:val="28"/>
          <w:szCs w:val="28"/>
        </w:rPr>
        <w:t>статистической обработкой; данные при этом называются</w:t>
      </w:r>
      <w:r w:rsidRPr="00CD50F4">
        <w:rPr>
          <w:rStyle w:val="apple-converted-space"/>
          <w:color w:val="000000"/>
          <w:sz w:val="28"/>
          <w:szCs w:val="28"/>
        </w:rPr>
        <w:t> </w:t>
      </w:r>
      <w:r w:rsidRPr="00CD50F4">
        <w:rPr>
          <w:color w:val="000000"/>
          <w:sz w:val="28"/>
          <w:szCs w:val="28"/>
        </w:rPr>
        <w:t>статистическими данными, а применяемые методы -</w:t>
      </w:r>
      <w:r w:rsidRPr="00CD50F4">
        <w:rPr>
          <w:rStyle w:val="apple-converted-space"/>
          <w:color w:val="000000"/>
          <w:sz w:val="28"/>
          <w:szCs w:val="28"/>
        </w:rPr>
        <w:t> </w:t>
      </w:r>
      <w:r w:rsidRPr="00CD50F4">
        <w:rPr>
          <w:color w:val="000000"/>
          <w:sz w:val="28"/>
          <w:szCs w:val="28"/>
        </w:rPr>
        <w:t>статистическими методами. Обычно для обработки и анализа данных используют не один, а несколько статистических методов. Это иногда позволяет получить ценную информацию, которая при анализе разброса данных только одним методом может ускользнуть.</w:t>
      </w:r>
    </w:p>
    <w:p w:rsidR="00457DA0" w:rsidRPr="00E73C78" w:rsidRDefault="00457DA0" w:rsidP="00070E50">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lastRenderedPageBreak/>
        <w:t>Лекция 29</w:t>
      </w:r>
    </w:p>
    <w:p w:rsidR="00457DA0" w:rsidRPr="00070E50" w:rsidRDefault="00457DA0" w:rsidP="00070E50">
      <w:pPr>
        <w:pStyle w:val="a3"/>
        <w:spacing w:after="0" w:line="240" w:lineRule="auto"/>
        <w:ind w:left="0" w:firstLine="709"/>
        <w:jc w:val="both"/>
        <w:rPr>
          <w:rFonts w:ascii="Times New Roman" w:hAnsi="Times New Roman" w:cs="Times New Roman"/>
          <w:b/>
          <w:bCs/>
          <w:sz w:val="28"/>
          <w:szCs w:val="28"/>
        </w:rPr>
      </w:pPr>
      <w:r w:rsidRPr="00070E50">
        <w:rPr>
          <w:rFonts w:ascii="Times New Roman" w:hAnsi="Times New Roman" w:cs="Times New Roman"/>
          <w:b/>
          <w:bCs/>
          <w:sz w:val="28"/>
          <w:szCs w:val="28"/>
        </w:rPr>
        <w:t>Тема: Методы анализа и контроля качества при эксплуатации, ремонте и утилизации продукции.</w:t>
      </w:r>
    </w:p>
    <w:p w:rsidR="00457DA0" w:rsidRPr="004932E4" w:rsidRDefault="00457DA0" w:rsidP="00070E50">
      <w:pPr>
        <w:pStyle w:val="a3"/>
        <w:spacing w:after="0" w:line="240" w:lineRule="auto"/>
        <w:ind w:left="0" w:firstLine="709"/>
        <w:jc w:val="both"/>
        <w:rPr>
          <w:rFonts w:ascii="Times New Roman" w:hAnsi="Times New Roman" w:cs="Times New Roman"/>
          <w:b/>
          <w:bCs/>
          <w:sz w:val="28"/>
          <w:szCs w:val="28"/>
        </w:rPr>
      </w:pPr>
    </w:p>
    <w:p w:rsidR="00457DA0" w:rsidRPr="009818B4" w:rsidRDefault="00457DA0" w:rsidP="009818B4">
      <w:pPr>
        <w:tabs>
          <w:tab w:val="left" w:pos="0"/>
        </w:tabs>
        <w:ind w:firstLine="709"/>
        <w:jc w:val="both"/>
        <w:rPr>
          <w:sz w:val="28"/>
          <w:szCs w:val="28"/>
        </w:rPr>
      </w:pPr>
      <w:r w:rsidRPr="009818B4">
        <w:rPr>
          <w:sz w:val="28"/>
          <w:szCs w:val="28"/>
        </w:rPr>
        <w:t>Оценка уровня качества продукции — совокупность операций, включающая выбор номенклатуры показателей качества оцениваемой продукции, определение значений этих показателей и сопоставление их с базовыми.</w:t>
      </w:r>
    </w:p>
    <w:p w:rsidR="00457DA0" w:rsidRPr="009818B4" w:rsidRDefault="00457DA0" w:rsidP="009818B4">
      <w:pPr>
        <w:tabs>
          <w:tab w:val="left" w:pos="0"/>
        </w:tabs>
        <w:ind w:firstLine="709"/>
        <w:jc w:val="both"/>
        <w:rPr>
          <w:sz w:val="28"/>
          <w:szCs w:val="28"/>
        </w:rPr>
      </w:pPr>
      <w:r w:rsidRPr="009818B4">
        <w:rPr>
          <w:sz w:val="28"/>
          <w:szCs w:val="28"/>
        </w:rPr>
        <w:t>Содержание операций оценки уровня качества на различных этапах жизненного цикла продукции и последовательность их проведения представлены на рис. 1.</w:t>
      </w:r>
    </w:p>
    <w:p w:rsidR="00457DA0" w:rsidRPr="009818B4" w:rsidRDefault="00457DA0" w:rsidP="009818B4">
      <w:pPr>
        <w:tabs>
          <w:tab w:val="left" w:pos="0"/>
        </w:tabs>
        <w:ind w:firstLine="709"/>
        <w:jc w:val="both"/>
        <w:rPr>
          <w:sz w:val="28"/>
          <w:szCs w:val="28"/>
        </w:rPr>
      </w:pPr>
    </w:p>
    <w:p w:rsidR="00457DA0" w:rsidRPr="009818B4" w:rsidRDefault="00084A51" w:rsidP="009818B4">
      <w:pPr>
        <w:tabs>
          <w:tab w:val="left" w:pos="0"/>
        </w:tabs>
        <w:ind w:firstLine="709"/>
        <w:jc w:val="both"/>
        <w:rPr>
          <w:sz w:val="28"/>
          <w:szCs w:val="28"/>
        </w:rPr>
      </w:pPr>
      <w:r>
        <w:rPr>
          <w:noProof/>
          <w:sz w:val="28"/>
          <w:szCs w:val="28"/>
        </w:rPr>
        <w:drawing>
          <wp:inline distT="0" distB="0" distL="0" distR="0">
            <wp:extent cx="4795520" cy="1223010"/>
            <wp:effectExtent l="19050" t="0" r="508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a:srcRect/>
                    <a:stretch>
                      <a:fillRect/>
                    </a:stretch>
                  </pic:blipFill>
                  <pic:spPr bwMode="auto">
                    <a:xfrm>
                      <a:off x="0" y="0"/>
                      <a:ext cx="4795520" cy="1223010"/>
                    </a:xfrm>
                    <a:prstGeom prst="rect">
                      <a:avLst/>
                    </a:prstGeom>
                    <a:noFill/>
                    <a:ln w="9525">
                      <a:noFill/>
                      <a:miter lim="800000"/>
                      <a:headEnd/>
                      <a:tailEnd/>
                    </a:ln>
                  </pic:spPr>
                </pic:pic>
              </a:graphicData>
            </a:graphic>
          </wp:inline>
        </w:drawing>
      </w:r>
    </w:p>
    <w:p w:rsidR="00457DA0" w:rsidRPr="00B76ADC" w:rsidRDefault="00457DA0" w:rsidP="009818B4">
      <w:pPr>
        <w:tabs>
          <w:tab w:val="left" w:pos="0"/>
        </w:tabs>
        <w:ind w:firstLine="709"/>
        <w:jc w:val="both"/>
      </w:pPr>
      <w:r w:rsidRPr="00B76ADC">
        <w:t xml:space="preserve">Рис. 1. Операции оценки уровня качества продукции на различных этапах ее жизненного цикла </w:t>
      </w:r>
    </w:p>
    <w:p w:rsidR="00457DA0" w:rsidRPr="009818B4" w:rsidRDefault="00457DA0" w:rsidP="009818B4">
      <w:pPr>
        <w:tabs>
          <w:tab w:val="left" w:pos="0"/>
        </w:tabs>
        <w:ind w:firstLine="709"/>
        <w:jc w:val="both"/>
        <w:rPr>
          <w:sz w:val="28"/>
          <w:szCs w:val="28"/>
        </w:rPr>
      </w:pPr>
    </w:p>
    <w:p w:rsidR="00457DA0" w:rsidRPr="009818B4" w:rsidRDefault="00457DA0" w:rsidP="009818B4">
      <w:pPr>
        <w:tabs>
          <w:tab w:val="left" w:pos="0"/>
        </w:tabs>
        <w:ind w:firstLine="709"/>
        <w:jc w:val="both"/>
        <w:rPr>
          <w:sz w:val="28"/>
          <w:szCs w:val="28"/>
        </w:rPr>
      </w:pPr>
      <w:r w:rsidRPr="009818B4">
        <w:rPr>
          <w:sz w:val="28"/>
          <w:szCs w:val="28"/>
        </w:rPr>
        <w:t>1. Оценка проектного качества продукции (разработка продукции):</w:t>
      </w:r>
    </w:p>
    <w:p w:rsidR="00457DA0" w:rsidRPr="009818B4" w:rsidRDefault="00457DA0" w:rsidP="009818B4">
      <w:pPr>
        <w:tabs>
          <w:tab w:val="left" w:pos="0"/>
        </w:tabs>
        <w:ind w:firstLine="709"/>
        <w:jc w:val="both"/>
        <w:rPr>
          <w:sz w:val="28"/>
          <w:szCs w:val="28"/>
        </w:rPr>
      </w:pPr>
      <w:r w:rsidRPr="009818B4">
        <w:rPr>
          <w:sz w:val="28"/>
          <w:szCs w:val="28"/>
        </w:rPr>
        <w:t>- установление класса и группы продукции;</w:t>
      </w:r>
    </w:p>
    <w:p w:rsidR="00457DA0" w:rsidRPr="009818B4" w:rsidRDefault="00457DA0" w:rsidP="009818B4">
      <w:pPr>
        <w:tabs>
          <w:tab w:val="left" w:pos="0"/>
        </w:tabs>
        <w:ind w:firstLine="709"/>
        <w:jc w:val="both"/>
        <w:rPr>
          <w:sz w:val="28"/>
          <w:szCs w:val="28"/>
        </w:rPr>
      </w:pPr>
      <w:r w:rsidRPr="009818B4">
        <w:rPr>
          <w:sz w:val="28"/>
          <w:szCs w:val="28"/>
        </w:rPr>
        <w:t>- выбор и обоснование номенклатуры показателей качества продукции;</w:t>
      </w:r>
    </w:p>
    <w:p w:rsidR="00457DA0" w:rsidRPr="009818B4" w:rsidRDefault="00457DA0" w:rsidP="009818B4">
      <w:pPr>
        <w:tabs>
          <w:tab w:val="left" w:pos="0"/>
        </w:tabs>
        <w:ind w:firstLine="709"/>
        <w:jc w:val="both"/>
        <w:rPr>
          <w:sz w:val="28"/>
          <w:szCs w:val="28"/>
        </w:rPr>
      </w:pPr>
      <w:r w:rsidRPr="009818B4">
        <w:rPr>
          <w:sz w:val="28"/>
          <w:szCs w:val="28"/>
        </w:rPr>
        <w:t>- выбор базового образца;</w:t>
      </w:r>
    </w:p>
    <w:p w:rsidR="00457DA0" w:rsidRPr="009818B4" w:rsidRDefault="00457DA0" w:rsidP="009818B4">
      <w:pPr>
        <w:tabs>
          <w:tab w:val="left" w:pos="0"/>
        </w:tabs>
        <w:ind w:firstLine="709"/>
        <w:jc w:val="both"/>
        <w:rPr>
          <w:sz w:val="28"/>
          <w:szCs w:val="28"/>
        </w:rPr>
      </w:pPr>
      <w:r w:rsidRPr="009818B4">
        <w:rPr>
          <w:sz w:val="28"/>
          <w:szCs w:val="28"/>
        </w:rPr>
        <w:t>- выбор метода определения значений показателя качества;</w:t>
      </w:r>
    </w:p>
    <w:p w:rsidR="00457DA0" w:rsidRPr="009818B4" w:rsidRDefault="00457DA0" w:rsidP="009818B4">
      <w:pPr>
        <w:tabs>
          <w:tab w:val="left" w:pos="0"/>
        </w:tabs>
        <w:ind w:firstLine="709"/>
        <w:jc w:val="both"/>
        <w:rPr>
          <w:sz w:val="28"/>
          <w:szCs w:val="28"/>
        </w:rPr>
      </w:pPr>
      <w:r w:rsidRPr="009818B4">
        <w:rPr>
          <w:sz w:val="28"/>
          <w:szCs w:val="28"/>
        </w:rPr>
        <w:t>- определение численных значений показателей.</w:t>
      </w:r>
    </w:p>
    <w:p w:rsidR="00457DA0" w:rsidRPr="009818B4" w:rsidRDefault="00457DA0" w:rsidP="009818B4">
      <w:pPr>
        <w:tabs>
          <w:tab w:val="left" w:pos="0"/>
        </w:tabs>
        <w:ind w:firstLine="709"/>
        <w:jc w:val="both"/>
        <w:rPr>
          <w:sz w:val="28"/>
          <w:szCs w:val="28"/>
        </w:rPr>
      </w:pPr>
      <w:r w:rsidRPr="009818B4">
        <w:rPr>
          <w:sz w:val="28"/>
          <w:szCs w:val="28"/>
        </w:rPr>
        <w:t>2. Оценка качества изготовления продукции (производство продукции):</w:t>
      </w:r>
    </w:p>
    <w:p w:rsidR="00457DA0" w:rsidRPr="009818B4" w:rsidRDefault="00457DA0" w:rsidP="009818B4">
      <w:pPr>
        <w:tabs>
          <w:tab w:val="left" w:pos="0"/>
        </w:tabs>
        <w:ind w:firstLine="709"/>
        <w:jc w:val="both"/>
        <w:rPr>
          <w:sz w:val="28"/>
          <w:szCs w:val="28"/>
        </w:rPr>
      </w:pPr>
      <w:r w:rsidRPr="009818B4">
        <w:rPr>
          <w:sz w:val="28"/>
          <w:szCs w:val="28"/>
        </w:rPr>
        <w:t>- установление методов и средств контроля качества;</w:t>
      </w:r>
    </w:p>
    <w:p w:rsidR="00457DA0" w:rsidRPr="009818B4" w:rsidRDefault="00457DA0" w:rsidP="009818B4">
      <w:pPr>
        <w:tabs>
          <w:tab w:val="left" w:pos="0"/>
        </w:tabs>
        <w:ind w:firstLine="709"/>
        <w:jc w:val="both"/>
        <w:rPr>
          <w:sz w:val="28"/>
          <w:szCs w:val="28"/>
        </w:rPr>
      </w:pPr>
      <w:r w:rsidRPr="009818B4">
        <w:rPr>
          <w:sz w:val="28"/>
          <w:szCs w:val="28"/>
        </w:rPr>
        <w:t>- выбор метода определения значения показателя качества;</w:t>
      </w:r>
    </w:p>
    <w:p w:rsidR="00457DA0" w:rsidRPr="009818B4" w:rsidRDefault="00457DA0" w:rsidP="009818B4">
      <w:pPr>
        <w:tabs>
          <w:tab w:val="left" w:pos="0"/>
        </w:tabs>
        <w:ind w:firstLine="709"/>
        <w:jc w:val="both"/>
        <w:rPr>
          <w:sz w:val="28"/>
          <w:szCs w:val="28"/>
        </w:rPr>
      </w:pPr>
      <w:r w:rsidRPr="009818B4">
        <w:rPr>
          <w:sz w:val="28"/>
          <w:szCs w:val="28"/>
        </w:rPr>
        <w:t>- определение фактических значений показателей качества;</w:t>
      </w:r>
    </w:p>
    <w:p w:rsidR="00457DA0" w:rsidRPr="009818B4" w:rsidRDefault="00457DA0" w:rsidP="009818B4">
      <w:pPr>
        <w:tabs>
          <w:tab w:val="left" w:pos="0"/>
        </w:tabs>
        <w:ind w:firstLine="709"/>
        <w:jc w:val="both"/>
        <w:rPr>
          <w:sz w:val="28"/>
          <w:szCs w:val="28"/>
        </w:rPr>
      </w:pPr>
      <w:r w:rsidRPr="009818B4">
        <w:rPr>
          <w:sz w:val="28"/>
          <w:szCs w:val="28"/>
        </w:rPr>
        <w:t>- оценка уровня качества изготовления по показателям дефектности.</w:t>
      </w:r>
    </w:p>
    <w:p w:rsidR="00457DA0" w:rsidRPr="009818B4" w:rsidRDefault="00457DA0" w:rsidP="009818B4">
      <w:pPr>
        <w:tabs>
          <w:tab w:val="left" w:pos="0"/>
        </w:tabs>
        <w:ind w:firstLine="709"/>
        <w:jc w:val="both"/>
        <w:rPr>
          <w:sz w:val="28"/>
          <w:szCs w:val="28"/>
        </w:rPr>
      </w:pPr>
      <w:r w:rsidRPr="009818B4">
        <w:rPr>
          <w:sz w:val="28"/>
          <w:szCs w:val="28"/>
        </w:rPr>
        <w:t>3. Оценка качества в эксплуатации (потреблении):</w:t>
      </w:r>
    </w:p>
    <w:p w:rsidR="00457DA0" w:rsidRPr="009818B4" w:rsidRDefault="00457DA0" w:rsidP="009818B4">
      <w:pPr>
        <w:tabs>
          <w:tab w:val="left" w:pos="0"/>
        </w:tabs>
        <w:ind w:firstLine="709"/>
        <w:jc w:val="both"/>
        <w:rPr>
          <w:sz w:val="28"/>
          <w:szCs w:val="28"/>
        </w:rPr>
      </w:pPr>
      <w:r w:rsidRPr="009818B4">
        <w:rPr>
          <w:sz w:val="28"/>
          <w:szCs w:val="28"/>
        </w:rPr>
        <w:t>- установление способа сбора и получения информации о качестве;</w:t>
      </w:r>
    </w:p>
    <w:p w:rsidR="00457DA0" w:rsidRPr="009818B4" w:rsidRDefault="00457DA0" w:rsidP="009818B4">
      <w:pPr>
        <w:tabs>
          <w:tab w:val="left" w:pos="0"/>
        </w:tabs>
        <w:ind w:firstLine="709"/>
        <w:jc w:val="both"/>
        <w:rPr>
          <w:sz w:val="28"/>
          <w:szCs w:val="28"/>
        </w:rPr>
      </w:pPr>
      <w:r w:rsidRPr="009818B4">
        <w:rPr>
          <w:sz w:val="28"/>
          <w:szCs w:val="28"/>
        </w:rPr>
        <w:t>- определение фактических показателей качества;</w:t>
      </w:r>
    </w:p>
    <w:p w:rsidR="00457DA0" w:rsidRPr="009818B4" w:rsidRDefault="00457DA0" w:rsidP="009818B4">
      <w:pPr>
        <w:tabs>
          <w:tab w:val="left" w:pos="0"/>
        </w:tabs>
        <w:ind w:firstLine="709"/>
        <w:jc w:val="both"/>
        <w:rPr>
          <w:sz w:val="28"/>
          <w:szCs w:val="28"/>
        </w:rPr>
      </w:pPr>
      <w:r w:rsidRPr="009818B4">
        <w:rPr>
          <w:sz w:val="28"/>
          <w:szCs w:val="28"/>
        </w:rPr>
        <w:t>- определение полезного эффекта и суммарных затрат;</w:t>
      </w:r>
    </w:p>
    <w:p w:rsidR="00457DA0" w:rsidRPr="009818B4" w:rsidRDefault="00457DA0" w:rsidP="009818B4">
      <w:pPr>
        <w:tabs>
          <w:tab w:val="left" w:pos="0"/>
        </w:tabs>
        <w:ind w:firstLine="709"/>
        <w:jc w:val="both"/>
        <w:rPr>
          <w:sz w:val="28"/>
          <w:szCs w:val="28"/>
        </w:rPr>
      </w:pPr>
      <w:r w:rsidRPr="009818B4">
        <w:rPr>
          <w:sz w:val="28"/>
          <w:szCs w:val="28"/>
        </w:rPr>
        <w:t>- оценка рекламаций;</w:t>
      </w:r>
    </w:p>
    <w:p w:rsidR="00457DA0" w:rsidRPr="009818B4" w:rsidRDefault="00457DA0" w:rsidP="009818B4">
      <w:pPr>
        <w:tabs>
          <w:tab w:val="left" w:pos="0"/>
        </w:tabs>
        <w:ind w:firstLine="709"/>
        <w:jc w:val="both"/>
        <w:rPr>
          <w:sz w:val="28"/>
          <w:szCs w:val="28"/>
        </w:rPr>
      </w:pPr>
      <w:r w:rsidRPr="009818B4">
        <w:rPr>
          <w:sz w:val="28"/>
          <w:szCs w:val="28"/>
        </w:rPr>
        <w:t>- получение результатов оценки и принятия решений.</w:t>
      </w:r>
    </w:p>
    <w:p w:rsidR="00457DA0" w:rsidRPr="009818B4" w:rsidRDefault="00457DA0" w:rsidP="009818B4">
      <w:pPr>
        <w:tabs>
          <w:tab w:val="left" w:pos="0"/>
        </w:tabs>
        <w:ind w:firstLine="709"/>
        <w:jc w:val="both"/>
        <w:rPr>
          <w:sz w:val="28"/>
          <w:szCs w:val="28"/>
        </w:rPr>
      </w:pPr>
      <w:r w:rsidRPr="009818B4">
        <w:rPr>
          <w:sz w:val="28"/>
          <w:szCs w:val="28"/>
        </w:rPr>
        <w:t>Для оценки уровня качества вся продукция разделена на два класса (табл. 1).</w:t>
      </w:r>
    </w:p>
    <w:p w:rsidR="00457DA0" w:rsidRPr="009818B4" w:rsidRDefault="00457DA0" w:rsidP="009818B4">
      <w:pPr>
        <w:tabs>
          <w:tab w:val="left" w:pos="0"/>
        </w:tabs>
        <w:ind w:firstLine="709"/>
        <w:jc w:val="both"/>
        <w:rPr>
          <w:sz w:val="28"/>
          <w:szCs w:val="28"/>
        </w:rPr>
      </w:pPr>
      <w:r w:rsidRPr="009818B4">
        <w:rPr>
          <w:sz w:val="28"/>
          <w:szCs w:val="28"/>
        </w:rPr>
        <w:t>Указанная классификация применяется для выбора номенклатуры единичных показателей некоторой группы продукции, определения области их применения, обоснования выбора конкретного изделия или нескольких изделий в качестве базовых образцов, создания системы государственных стандартов на номенклатуру показателей качества продукции.</w:t>
      </w:r>
    </w:p>
    <w:p w:rsidR="00457DA0" w:rsidRPr="009818B4" w:rsidRDefault="00457DA0" w:rsidP="009818B4">
      <w:pPr>
        <w:tabs>
          <w:tab w:val="left" w:pos="0"/>
        </w:tabs>
        <w:ind w:firstLine="709"/>
        <w:jc w:val="both"/>
        <w:rPr>
          <w:sz w:val="28"/>
          <w:szCs w:val="28"/>
        </w:rPr>
      </w:pPr>
      <w:r w:rsidRPr="009818B4">
        <w:rPr>
          <w:sz w:val="28"/>
          <w:szCs w:val="28"/>
        </w:rPr>
        <w:lastRenderedPageBreak/>
        <w:t>Номенклатуру показателей качества продукции устанавливают с учетом назначения и условий ее применения, требований потребителей, основных требований к показателям качества продукции и области их применения.</w:t>
      </w:r>
    </w:p>
    <w:p w:rsidR="00457DA0" w:rsidRPr="009818B4" w:rsidRDefault="00457DA0" w:rsidP="009818B4">
      <w:pPr>
        <w:tabs>
          <w:tab w:val="left" w:pos="0"/>
        </w:tabs>
        <w:ind w:firstLine="709"/>
        <w:jc w:val="both"/>
        <w:rPr>
          <w:sz w:val="28"/>
          <w:szCs w:val="28"/>
        </w:rPr>
      </w:pPr>
    </w:p>
    <w:p w:rsidR="00457DA0" w:rsidRPr="001161CD" w:rsidRDefault="00457DA0" w:rsidP="001161CD">
      <w:pPr>
        <w:tabs>
          <w:tab w:val="left" w:pos="0"/>
        </w:tabs>
        <w:jc w:val="both"/>
      </w:pPr>
      <w:r w:rsidRPr="001161CD">
        <w:t>Таблица 1. Классификация продукции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87"/>
        <w:gridCol w:w="2258"/>
        <w:gridCol w:w="2008"/>
        <w:gridCol w:w="4218"/>
      </w:tblGrid>
      <w:tr w:rsidR="00457DA0" w:rsidRPr="001161CD">
        <w:tc>
          <w:tcPr>
            <w:tcW w:w="1087" w:type="dxa"/>
          </w:tcPr>
          <w:p w:rsidR="00457DA0" w:rsidRPr="001161CD" w:rsidRDefault="00457DA0" w:rsidP="001161CD">
            <w:pPr>
              <w:tabs>
                <w:tab w:val="left" w:pos="0"/>
              </w:tabs>
              <w:jc w:val="both"/>
            </w:pPr>
            <w:r w:rsidRPr="001161CD">
              <w:t>Номер класса</w:t>
            </w:r>
          </w:p>
        </w:tc>
        <w:tc>
          <w:tcPr>
            <w:tcW w:w="2258" w:type="dxa"/>
          </w:tcPr>
          <w:p w:rsidR="00457DA0" w:rsidRPr="001161CD" w:rsidRDefault="00457DA0" w:rsidP="001161CD">
            <w:pPr>
              <w:tabs>
                <w:tab w:val="left" w:pos="0"/>
              </w:tabs>
              <w:jc w:val="both"/>
            </w:pPr>
            <w:r w:rsidRPr="001161CD">
              <w:t xml:space="preserve">Категория продукции </w:t>
            </w:r>
          </w:p>
        </w:tc>
        <w:tc>
          <w:tcPr>
            <w:tcW w:w="2008" w:type="dxa"/>
          </w:tcPr>
          <w:p w:rsidR="00457DA0" w:rsidRPr="001161CD" w:rsidRDefault="00457DA0" w:rsidP="001161CD">
            <w:pPr>
              <w:tabs>
                <w:tab w:val="left" w:pos="0"/>
              </w:tabs>
              <w:jc w:val="both"/>
            </w:pPr>
            <w:r w:rsidRPr="001161CD">
              <w:t>Номер группы</w:t>
            </w:r>
          </w:p>
        </w:tc>
        <w:tc>
          <w:tcPr>
            <w:tcW w:w="4218" w:type="dxa"/>
          </w:tcPr>
          <w:p w:rsidR="00457DA0" w:rsidRPr="001161CD" w:rsidRDefault="00457DA0" w:rsidP="001161CD">
            <w:pPr>
              <w:tabs>
                <w:tab w:val="left" w:pos="0"/>
              </w:tabs>
              <w:jc w:val="both"/>
            </w:pPr>
            <w:r w:rsidRPr="001161CD">
              <w:t>Наименовании продукции</w:t>
            </w:r>
          </w:p>
        </w:tc>
      </w:tr>
      <w:tr w:rsidR="00457DA0" w:rsidRPr="001161CD">
        <w:tc>
          <w:tcPr>
            <w:tcW w:w="1087" w:type="dxa"/>
            <w:vMerge w:val="restart"/>
          </w:tcPr>
          <w:p w:rsidR="00457DA0" w:rsidRPr="001161CD" w:rsidRDefault="00457DA0" w:rsidP="001161CD">
            <w:pPr>
              <w:tabs>
                <w:tab w:val="left" w:pos="0"/>
              </w:tabs>
              <w:jc w:val="both"/>
            </w:pPr>
            <w:r w:rsidRPr="001161CD">
              <w:t>Первый</w:t>
            </w:r>
          </w:p>
        </w:tc>
        <w:tc>
          <w:tcPr>
            <w:tcW w:w="2258" w:type="dxa"/>
            <w:vMerge w:val="restart"/>
          </w:tcPr>
          <w:p w:rsidR="00457DA0" w:rsidRPr="001161CD" w:rsidRDefault="00457DA0" w:rsidP="001161CD">
            <w:pPr>
              <w:tabs>
                <w:tab w:val="left" w:pos="0"/>
              </w:tabs>
              <w:jc w:val="both"/>
            </w:pPr>
            <w:r w:rsidRPr="001161CD">
              <w:t xml:space="preserve">Продукция, расходуемая при использовании </w:t>
            </w:r>
          </w:p>
        </w:tc>
        <w:tc>
          <w:tcPr>
            <w:tcW w:w="2008" w:type="dxa"/>
          </w:tcPr>
          <w:p w:rsidR="00457DA0" w:rsidRPr="001161CD" w:rsidRDefault="00457DA0" w:rsidP="001161CD">
            <w:pPr>
              <w:tabs>
                <w:tab w:val="left" w:pos="0"/>
              </w:tabs>
              <w:jc w:val="center"/>
            </w:pPr>
            <w:r w:rsidRPr="001161CD">
              <w:t>1</w:t>
            </w:r>
          </w:p>
        </w:tc>
        <w:tc>
          <w:tcPr>
            <w:tcW w:w="4218" w:type="dxa"/>
          </w:tcPr>
          <w:p w:rsidR="00457DA0" w:rsidRPr="001161CD" w:rsidRDefault="00457DA0" w:rsidP="001161CD">
            <w:pPr>
              <w:tabs>
                <w:tab w:val="left" w:pos="0"/>
              </w:tabs>
              <w:jc w:val="both"/>
            </w:pPr>
            <w:r w:rsidRPr="001161CD">
              <w:t>Сырье и топливно-природные ископаемые, прошедшие стадию добычи;</w:t>
            </w:r>
            <w:r>
              <w:t xml:space="preserve"> </w:t>
            </w:r>
            <w:r w:rsidRPr="001161CD">
              <w:t>жидкое, твердое и газообразные топливо и др.</w:t>
            </w:r>
          </w:p>
        </w:tc>
      </w:tr>
      <w:tr w:rsidR="00457DA0" w:rsidRPr="001161CD">
        <w:tc>
          <w:tcPr>
            <w:tcW w:w="1087" w:type="dxa"/>
            <w:vMerge/>
          </w:tcPr>
          <w:p w:rsidR="00457DA0" w:rsidRPr="001161CD" w:rsidRDefault="00457DA0" w:rsidP="001161CD">
            <w:pPr>
              <w:tabs>
                <w:tab w:val="left" w:pos="0"/>
              </w:tabs>
              <w:jc w:val="both"/>
            </w:pPr>
          </w:p>
        </w:tc>
        <w:tc>
          <w:tcPr>
            <w:tcW w:w="2258" w:type="dxa"/>
            <w:vMerge/>
          </w:tcPr>
          <w:p w:rsidR="00457DA0" w:rsidRPr="001161CD" w:rsidRDefault="00457DA0" w:rsidP="001161CD">
            <w:pPr>
              <w:tabs>
                <w:tab w:val="left" w:pos="0"/>
              </w:tabs>
              <w:jc w:val="both"/>
            </w:pPr>
          </w:p>
        </w:tc>
        <w:tc>
          <w:tcPr>
            <w:tcW w:w="2008" w:type="dxa"/>
          </w:tcPr>
          <w:p w:rsidR="00457DA0" w:rsidRPr="001161CD" w:rsidRDefault="00457DA0" w:rsidP="001161CD">
            <w:pPr>
              <w:tabs>
                <w:tab w:val="left" w:pos="0"/>
              </w:tabs>
              <w:jc w:val="center"/>
            </w:pPr>
            <w:r w:rsidRPr="001161CD">
              <w:t>2</w:t>
            </w:r>
          </w:p>
        </w:tc>
        <w:tc>
          <w:tcPr>
            <w:tcW w:w="4218" w:type="dxa"/>
          </w:tcPr>
          <w:p w:rsidR="00457DA0" w:rsidRPr="001161CD" w:rsidRDefault="00457DA0" w:rsidP="001161CD">
            <w:pPr>
              <w:tabs>
                <w:tab w:val="left" w:pos="0"/>
              </w:tabs>
              <w:jc w:val="both"/>
            </w:pPr>
            <w:r w:rsidRPr="001161CD">
              <w:t>Материалы и продукты</w:t>
            </w:r>
          </w:p>
        </w:tc>
      </w:tr>
      <w:tr w:rsidR="00457DA0" w:rsidRPr="001161CD">
        <w:tc>
          <w:tcPr>
            <w:tcW w:w="1087" w:type="dxa"/>
            <w:vMerge/>
          </w:tcPr>
          <w:p w:rsidR="00457DA0" w:rsidRPr="001161CD" w:rsidRDefault="00457DA0" w:rsidP="001161CD">
            <w:pPr>
              <w:tabs>
                <w:tab w:val="left" w:pos="0"/>
              </w:tabs>
              <w:jc w:val="both"/>
            </w:pPr>
          </w:p>
        </w:tc>
        <w:tc>
          <w:tcPr>
            <w:tcW w:w="2258" w:type="dxa"/>
            <w:vMerge/>
          </w:tcPr>
          <w:p w:rsidR="00457DA0" w:rsidRPr="001161CD" w:rsidRDefault="00457DA0" w:rsidP="001161CD">
            <w:pPr>
              <w:tabs>
                <w:tab w:val="left" w:pos="0"/>
              </w:tabs>
              <w:jc w:val="both"/>
            </w:pPr>
          </w:p>
        </w:tc>
        <w:tc>
          <w:tcPr>
            <w:tcW w:w="2008" w:type="dxa"/>
          </w:tcPr>
          <w:p w:rsidR="00457DA0" w:rsidRPr="001161CD" w:rsidRDefault="00457DA0" w:rsidP="001161CD">
            <w:pPr>
              <w:tabs>
                <w:tab w:val="left" w:pos="0"/>
              </w:tabs>
              <w:jc w:val="center"/>
            </w:pPr>
            <w:r w:rsidRPr="001161CD">
              <w:t>3</w:t>
            </w:r>
          </w:p>
        </w:tc>
        <w:tc>
          <w:tcPr>
            <w:tcW w:w="4218" w:type="dxa"/>
          </w:tcPr>
          <w:p w:rsidR="00457DA0" w:rsidRPr="001161CD" w:rsidRDefault="00457DA0" w:rsidP="001161CD">
            <w:pPr>
              <w:tabs>
                <w:tab w:val="left" w:pos="0"/>
              </w:tabs>
              <w:jc w:val="both"/>
            </w:pPr>
            <w:r w:rsidRPr="001161CD">
              <w:t>Расходные изделия</w:t>
            </w:r>
          </w:p>
        </w:tc>
      </w:tr>
      <w:tr w:rsidR="00457DA0" w:rsidRPr="001161CD">
        <w:tc>
          <w:tcPr>
            <w:tcW w:w="1087" w:type="dxa"/>
            <w:vMerge w:val="restart"/>
          </w:tcPr>
          <w:p w:rsidR="00457DA0" w:rsidRPr="001161CD" w:rsidRDefault="00457DA0" w:rsidP="001161CD">
            <w:pPr>
              <w:tabs>
                <w:tab w:val="left" w:pos="0"/>
              </w:tabs>
              <w:jc w:val="both"/>
            </w:pPr>
            <w:r w:rsidRPr="001161CD">
              <w:t>Второй</w:t>
            </w:r>
          </w:p>
        </w:tc>
        <w:tc>
          <w:tcPr>
            <w:tcW w:w="2258" w:type="dxa"/>
            <w:vMerge w:val="restart"/>
          </w:tcPr>
          <w:p w:rsidR="00457DA0" w:rsidRPr="001161CD" w:rsidRDefault="00457DA0" w:rsidP="001161CD">
            <w:pPr>
              <w:tabs>
                <w:tab w:val="left" w:pos="0"/>
              </w:tabs>
              <w:jc w:val="both"/>
            </w:pPr>
            <w:r w:rsidRPr="001161CD">
              <w:t>Продукция, расходующая свой ресурс</w:t>
            </w:r>
          </w:p>
        </w:tc>
        <w:tc>
          <w:tcPr>
            <w:tcW w:w="2008" w:type="dxa"/>
          </w:tcPr>
          <w:p w:rsidR="00457DA0" w:rsidRPr="001161CD" w:rsidRDefault="00457DA0" w:rsidP="001161CD">
            <w:pPr>
              <w:tabs>
                <w:tab w:val="left" w:pos="0"/>
              </w:tabs>
              <w:jc w:val="center"/>
            </w:pPr>
            <w:r w:rsidRPr="001161CD">
              <w:t>1</w:t>
            </w:r>
          </w:p>
        </w:tc>
        <w:tc>
          <w:tcPr>
            <w:tcW w:w="4218" w:type="dxa"/>
          </w:tcPr>
          <w:p w:rsidR="00457DA0" w:rsidRPr="001161CD" w:rsidRDefault="00457DA0" w:rsidP="001161CD">
            <w:pPr>
              <w:tabs>
                <w:tab w:val="left" w:pos="0"/>
              </w:tabs>
              <w:jc w:val="both"/>
            </w:pPr>
            <w:r w:rsidRPr="001161CD">
              <w:t>Неремонтируемые изделия</w:t>
            </w:r>
          </w:p>
        </w:tc>
      </w:tr>
      <w:tr w:rsidR="00457DA0" w:rsidRPr="001161CD">
        <w:tc>
          <w:tcPr>
            <w:tcW w:w="1087" w:type="dxa"/>
            <w:vMerge/>
          </w:tcPr>
          <w:p w:rsidR="00457DA0" w:rsidRPr="001161CD" w:rsidRDefault="00457DA0" w:rsidP="001161CD">
            <w:pPr>
              <w:tabs>
                <w:tab w:val="left" w:pos="0"/>
              </w:tabs>
              <w:jc w:val="both"/>
            </w:pPr>
          </w:p>
        </w:tc>
        <w:tc>
          <w:tcPr>
            <w:tcW w:w="2258" w:type="dxa"/>
            <w:vMerge/>
          </w:tcPr>
          <w:p w:rsidR="00457DA0" w:rsidRPr="001161CD" w:rsidRDefault="00457DA0" w:rsidP="001161CD">
            <w:pPr>
              <w:tabs>
                <w:tab w:val="left" w:pos="0"/>
              </w:tabs>
              <w:jc w:val="both"/>
            </w:pPr>
          </w:p>
        </w:tc>
        <w:tc>
          <w:tcPr>
            <w:tcW w:w="2008" w:type="dxa"/>
          </w:tcPr>
          <w:p w:rsidR="00457DA0" w:rsidRPr="001161CD" w:rsidRDefault="00457DA0" w:rsidP="001161CD">
            <w:pPr>
              <w:tabs>
                <w:tab w:val="left" w:pos="0"/>
              </w:tabs>
              <w:jc w:val="center"/>
            </w:pPr>
            <w:r w:rsidRPr="001161CD">
              <w:t>2</w:t>
            </w:r>
          </w:p>
        </w:tc>
        <w:tc>
          <w:tcPr>
            <w:tcW w:w="4218" w:type="dxa"/>
          </w:tcPr>
          <w:p w:rsidR="00457DA0" w:rsidRPr="001161CD" w:rsidRDefault="00457DA0" w:rsidP="001161CD">
            <w:pPr>
              <w:tabs>
                <w:tab w:val="left" w:pos="0"/>
              </w:tabs>
              <w:jc w:val="both"/>
            </w:pPr>
            <w:r w:rsidRPr="001161CD">
              <w:t>Ремонтируемые изделия</w:t>
            </w:r>
          </w:p>
        </w:tc>
      </w:tr>
    </w:tbl>
    <w:p w:rsidR="00457DA0" w:rsidRPr="001161CD" w:rsidRDefault="00457DA0" w:rsidP="001161CD">
      <w:pPr>
        <w:tabs>
          <w:tab w:val="left" w:pos="0"/>
        </w:tabs>
        <w:jc w:val="both"/>
      </w:pPr>
    </w:p>
    <w:p w:rsidR="00457DA0" w:rsidRPr="009818B4" w:rsidRDefault="00457DA0" w:rsidP="009818B4">
      <w:pPr>
        <w:tabs>
          <w:tab w:val="left" w:pos="0"/>
        </w:tabs>
        <w:ind w:firstLine="709"/>
        <w:jc w:val="both"/>
        <w:rPr>
          <w:sz w:val="28"/>
          <w:szCs w:val="28"/>
        </w:rPr>
      </w:pPr>
      <w:r w:rsidRPr="009818B4">
        <w:rPr>
          <w:sz w:val="28"/>
          <w:szCs w:val="28"/>
        </w:rPr>
        <w:t>Методы определения значений показателей качества продукции подразделяются на две основные группы (рис. 1.6)</w:t>
      </w:r>
    </w:p>
    <w:p w:rsidR="00457DA0" w:rsidRPr="009818B4" w:rsidRDefault="00457DA0" w:rsidP="009818B4">
      <w:pPr>
        <w:tabs>
          <w:tab w:val="left" w:pos="0"/>
        </w:tabs>
        <w:ind w:firstLine="709"/>
        <w:jc w:val="both"/>
        <w:rPr>
          <w:sz w:val="28"/>
          <w:szCs w:val="28"/>
        </w:rPr>
      </w:pPr>
    </w:p>
    <w:p w:rsidR="00457DA0" w:rsidRPr="009818B4" w:rsidRDefault="00084A51" w:rsidP="009818B4">
      <w:pPr>
        <w:tabs>
          <w:tab w:val="left" w:pos="0"/>
        </w:tabs>
        <w:ind w:firstLine="709"/>
        <w:jc w:val="both"/>
        <w:rPr>
          <w:sz w:val="28"/>
          <w:szCs w:val="28"/>
        </w:rPr>
      </w:pPr>
      <w:r>
        <w:rPr>
          <w:noProof/>
          <w:sz w:val="28"/>
          <w:szCs w:val="28"/>
        </w:rPr>
        <w:drawing>
          <wp:inline distT="0" distB="0" distL="0" distR="0">
            <wp:extent cx="4688840" cy="1456690"/>
            <wp:effectExtent l="1905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7"/>
                    <a:srcRect/>
                    <a:stretch>
                      <a:fillRect/>
                    </a:stretch>
                  </pic:blipFill>
                  <pic:spPr bwMode="auto">
                    <a:xfrm>
                      <a:off x="0" y="0"/>
                      <a:ext cx="4688840" cy="1456690"/>
                    </a:xfrm>
                    <a:prstGeom prst="rect">
                      <a:avLst/>
                    </a:prstGeom>
                    <a:noFill/>
                    <a:ln w="9525">
                      <a:noFill/>
                      <a:miter lim="800000"/>
                      <a:headEnd/>
                      <a:tailEnd/>
                    </a:ln>
                  </pic:spPr>
                </pic:pic>
              </a:graphicData>
            </a:graphic>
          </wp:inline>
        </w:drawing>
      </w:r>
    </w:p>
    <w:p w:rsidR="00457DA0" w:rsidRPr="009818B4" w:rsidRDefault="00457DA0" w:rsidP="009818B4">
      <w:pPr>
        <w:tabs>
          <w:tab w:val="left" w:pos="0"/>
        </w:tabs>
        <w:ind w:firstLine="709"/>
        <w:jc w:val="both"/>
        <w:rPr>
          <w:sz w:val="28"/>
          <w:szCs w:val="28"/>
        </w:rPr>
      </w:pPr>
      <w:r w:rsidRPr="009818B4">
        <w:rPr>
          <w:sz w:val="28"/>
          <w:szCs w:val="28"/>
        </w:rPr>
        <w:t>Рис. 1.6. Классификация методов измерения значений показателей качества</w:t>
      </w:r>
    </w:p>
    <w:p w:rsidR="00457DA0" w:rsidRPr="009818B4" w:rsidRDefault="00457DA0" w:rsidP="009818B4">
      <w:pPr>
        <w:tabs>
          <w:tab w:val="left" w:pos="0"/>
        </w:tabs>
        <w:ind w:firstLine="709"/>
        <w:jc w:val="both"/>
        <w:rPr>
          <w:sz w:val="28"/>
          <w:szCs w:val="28"/>
        </w:rPr>
      </w:pPr>
    </w:p>
    <w:p w:rsidR="00457DA0" w:rsidRPr="009818B4" w:rsidRDefault="00457DA0" w:rsidP="009818B4">
      <w:pPr>
        <w:tabs>
          <w:tab w:val="left" w:pos="0"/>
        </w:tabs>
        <w:ind w:firstLine="709"/>
        <w:jc w:val="both"/>
        <w:rPr>
          <w:b/>
          <w:bCs/>
          <w:sz w:val="28"/>
          <w:szCs w:val="28"/>
        </w:rPr>
      </w:pPr>
      <w:r w:rsidRPr="009818B4">
        <w:rPr>
          <w:b/>
          <w:bCs/>
          <w:sz w:val="28"/>
          <w:szCs w:val="28"/>
        </w:rPr>
        <w:t>1-й метод. Способ получения информации</w:t>
      </w:r>
    </w:p>
    <w:p w:rsidR="00457DA0" w:rsidRPr="009818B4" w:rsidRDefault="00457DA0" w:rsidP="009818B4">
      <w:pPr>
        <w:tabs>
          <w:tab w:val="left" w:pos="0"/>
        </w:tabs>
        <w:ind w:firstLine="709"/>
        <w:jc w:val="both"/>
        <w:rPr>
          <w:sz w:val="28"/>
          <w:szCs w:val="28"/>
        </w:rPr>
      </w:pPr>
      <w:r w:rsidRPr="009818B4">
        <w:rPr>
          <w:sz w:val="28"/>
          <w:szCs w:val="28"/>
        </w:rPr>
        <w:t>Измерительный способ основан на информации, получаемой с обязательным использованием технических измерительных средств, предусмотренных конструкцией изделия или дополнительных.</w:t>
      </w:r>
    </w:p>
    <w:p w:rsidR="00457DA0" w:rsidRPr="009818B4" w:rsidRDefault="00457DA0" w:rsidP="009818B4">
      <w:pPr>
        <w:tabs>
          <w:tab w:val="left" w:pos="0"/>
        </w:tabs>
        <w:ind w:firstLine="709"/>
        <w:jc w:val="both"/>
        <w:rPr>
          <w:sz w:val="28"/>
          <w:szCs w:val="28"/>
        </w:rPr>
      </w:pPr>
      <w:r w:rsidRPr="009818B4">
        <w:rPr>
          <w:sz w:val="28"/>
          <w:szCs w:val="28"/>
        </w:rPr>
        <w:t>Регистрационный способ - используется информация, получаемая путем подсчета (регистрации) числа определенных событий, предметов или затрат. Например, регистрация:</w:t>
      </w:r>
    </w:p>
    <w:p w:rsidR="00457DA0" w:rsidRPr="009818B4" w:rsidRDefault="00457DA0" w:rsidP="009818B4">
      <w:pPr>
        <w:tabs>
          <w:tab w:val="left" w:pos="0"/>
        </w:tabs>
        <w:ind w:firstLine="709"/>
        <w:jc w:val="both"/>
        <w:rPr>
          <w:sz w:val="28"/>
          <w:szCs w:val="28"/>
        </w:rPr>
      </w:pPr>
      <w:r w:rsidRPr="009818B4">
        <w:rPr>
          <w:sz w:val="28"/>
          <w:szCs w:val="28"/>
        </w:rPr>
        <w:t>- количества отказов изделия при испытаниях;</w:t>
      </w:r>
    </w:p>
    <w:p w:rsidR="00457DA0" w:rsidRPr="009818B4" w:rsidRDefault="00457DA0" w:rsidP="009818B4">
      <w:pPr>
        <w:tabs>
          <w:tab w:val="left" w:pos="0"/>
        </w:tabs>
        <w:ind w:firstLine="709"/>
        <w:jc w:val="both"/>
        <w:rPr>
          <w:sz w:val="28"/>
          <w:szCs w:val="28"/>
        </w:rPr>
      </w:pPr>
      <w:r w:rsidRPr="009818B4">
        <w:rPr>
          <w:sz w:val="28"/>
          <w:szCs w:val="28"/>
        </w:rPr>
        <w:t>- затрат на создание и эксплуатацию изделия;</w:t>
      </w:r>
    </w:p>
    <w:p w:rsidR="00457DA0" w:rsidRPr="009818B4" w:rsidRDefault="00457DA0" w:rsidP="009818B4">
      <w:pPr>
        <w:tabs>
          <w:tab w:val="left" w:pos="0"/>
        </w:tabs>
        <w:ind w:firstLine="709"/>
        <w:jc w:val="both"/>
        <w:rPr>
          <w:sz w:val="28"/>
          <w:szCs w:val="28"/>
        </w:rPr>
      </w:pPr>
      <w:r w:rsidRPr="009818B4">
        <w:rPr>
          <w:sz w:val="28"/>
          <w:szCs w:val="28"/>
        </w:rPr>
        <w:t>числа частей сложного изделия, защищенных авторскими правами и патентами.</w:t>
      </w:r>
    </w:p>
    <w:p w:rsidR="00457DA0" w:rsidRPr="009818B4" w:rsidRDefault="00457DA0" w:rsidP="009818B4">
      <w:pPr>
        <w:tabs>
          <w:tab w:val="left" w:pos="0"/>
        </w:tabs>
        <w:ind w:firstLine="709"/>
        <w:jc w:val="both"/>
        <w:rPr>
          <w:sz w:val="28"/>
          <w:szCs w:val="28"/>
        </w:rPr>
      </w:pPr>
      <w:r w:rsidRPr="009818B4">
        <w:rPr>
          <w:sz w:val="28"/>
          <w:szCs w:val="28"/>
        </w:rPr>
        <w:t>С помощью этого способа можно определить показатели технологичности, экономичности, патентно-правовые, стандартизации и унификации.</w:t>
      </w:r>
    </w:p>
    <w:p w:rsidR="00457DA0" w:rsidRPr="009818B4" w:rsidRDefault="00457DA0" w:rsidP="009818B4">
      <w:pPr>
        <w:tabs>
          <w:tab w:val="left" w:pos="0"/>
        </w:tabs>
        <w:ind w:firstLine="709"/>
        <w:jc w:val="both"/>
        <w:rPr>
          <w:sz w:val="28"/>
          <w:szCs w:val="28"/>
        </w:rPr>
      </w:pPr>
      <w:r w:rsidRPr="009818B4">
        <w:rPr>
          <w:sz w:val="28"/>
          <w:szCs w:val="28"/>
        </w:rPr>
        <w:t xml:space="preserve">Органолептический способ - используется информация, получаемая в результате анализа восприятия органов чувств. Точность и достоверность </w:t>
      </w:r>
      <w:r w:rsidRPr="009818B4">
        <w:rPr>
          <w:sz w:val="28"/>
          <w:szCs w:val="28"/>
        </w:rPr>
        <w:lastRenderedPageBreak/>
        <w:t>результатов при данном методе зависят от способностей, квалификации и навыков лиц, выполняющих эту работу, а также от возможности использования специальных технических средств, повышающих разрешающие способности организма человека (микроскопы, микрофоны и др.).</w:t>
      </w:r>
    </w:p>
    <w:p w:rsidR="00457DA0" w:rsidRPr="009818B4" w:rsidRDefault="00457DA0" w:rsidP="009818B4">
      <w:pPr>
        <w:tabs>
          <w:tab w:val="left" w:pos="0"/>
        </w:tabs>
        <w:ind w:firstLine="709"/>
        <w:jc w:val="both"/>
        <w:rPr>
          <w:sz w:val="28"/>
          <w:szCs w:val="28"/>
        </w:rPr>
      </w:pPr>
      <w:r w:rsidRPr="009818B4">
        <w:rPr>
          <w:sz w:val="28"/>
          <w:szCs w:val="28"/>
        </w:rPr>
        <w:t>Этот способ наиболее широко применяется при оценке качества предметов потребления, в том числе продуктов питания, а также их эргономичности, экологичности, эстетичности.</w:t>
      </w:r>
    </w:p>
    <w:p w:rsidR="00457DA0" w:rsidRPr="009818B4" w:rsidRDefault="00457DA0" w:rsidP="009818B4">
      <w:pPr>
        <w:tabs>
          <w:tab w:val="left" w:pos="0"/>
        </w:tabs>
        <w:ind w:firstLine="709"/>
        <w:jc w:val="both"/>
        <w:rPr>
          <w:sz w:val="28"/>
          <w:szCs w:val="28"/>
        </w:rPr>
      </w:pPr>
      <w:r w:rsidRPr="009818B4">
        <w:rPr>
          <w:sz w:val="28"/>
          <w:szCs w:val="28"/>
        </w:rPr>
        <w:t>Расчетный способ - основан на использовании теоретических или эмпирических зависимостей показателей качества продукции от ее параметров. Применяется в основном при проектировании продукции и служит для определения производительности, мощности, прочности и т.п.</w:t>
      </w:r>
    </w:p>
    <w:p w:rsidR="00457DA0" w:rsidRPr="009818B4" w:rsidRDefault="00457DA0" w:rsidP="009818B4">
      <w:pPr>
        <w:tabs>
          <w:tab w:val="left" w:pos="0"/>
        </w:tabs>
        <w:ind w:firstLine="709"/>
        <w:jc w:val="both"/>
        <w:rPr>
          <w:sz w:val="28"/>
          <w:szCs w:val="28"/>
        </w:rPr>
      </w:pPr>
      <w:r w:rsidRPr="009818B4">
        <w:rPr>
          <w:sz w:val="28"/>
          <w:szCs w:val="28"/>
        </w:rPr>
        <w:t>Рассмотренные способы применяются совместно на различных стадиях жизненного цикла продукции.</w:t>
      </w:r>
    </w:p>
    <w:p w:rsidR="00457DA0" w:rsidRPr="009818B4" w:rsidRDefault="00457DA0" w:rsidP="009818B4">
      <w:pPr>
        <w:tabs>
          <w:tab w:val="left" w:pos="0"/>
        </w:tabs>
        <w:ind w:firstLine="709"/>
        <w:jc w:val="both"/>
        <w:rPr>
          <w:b/>
          <w:bCs/>
          <w:sz w:val="28"/>
          <w:szCs w:val="28"/>
        </w:rPr>
      </w:pPr>
      <w:r w:rsidRPr="009818B4">
        <w:rPr>
          <w:b/>
          <w:bCs/>
          <w:sz w:val="28"/>
          <w:szCs w:val="28"/>
        </w:rPr>
        <w:t>2-й метод. Источник получения информации</w:t>
      </w:r>
    </w:p>
    <w:p w:rsidR="00457DA0" w:rsidRPr="009818B4" w:rsidRDefault="00457DA0" w:rsidP="009818B4">
      <w:pPr>
        <w:tabs>
          <w:tab w:val="left" w:pos="0"/>
        </w:tabs>
        <w:ind w:firstLine="709"/>
        <w:jc w:val="both"/>
        <w:rPr>
          <w:sz w:val="28"/>
          <w:szCs w:val="28"/>
        </w:rPr>
      </w:pPr>
      <w:r w:rsidRPr="009818B4">
        <w:rPr>
          <w:sz w:val="28"/>
          <w:szCs w:val="28"/>
        </w:rPr>
        <w:t>Традиционный источник информации — показатели качества определяются должностными лицами специализированных экспертных лабораторий, полигонов, стендов, конструкторских отделов, вычислительных центров, служб надежности. Информация о показателях формируется в процессе испытаний продукции, условия проведения которых должны быть приближены к нормальным или форсированным эксплуатационным.</w:t>
      </w:r>
    </w:p>
    <w:p w:rsidR="00457DA0" w:rsidRPr="009818B4" w:rsidRDefault="00457DA0" w:rsidP="009818B4">
      <w:pPr>
        <w:tabs>
          <w:tab w:val="left" w:pos="0"/>
        </w:tabs>
        <w:ind w:firstLine="709"/>
        <w:jc w:val="both"/>
        <w:rPr>
          <w:sz w:val="28"/>
          <w:szCs w:val="28"/>
        </w:rPr>
      </w:pPr>
      <w:r w:rsidRPr="009818B4">
        <w:rPr>
          <w:sz w:val="28"/>
          <w:szCs w:val="28"/>
        </w:rPr>
        <w:t>Экспертный источник информации — определение значений показателей качества осуществляется на основе решен</w:t>
      </w:r>
      <w:r>
        <w:rPr>
          <w:sz w:val="28"/>
          <w:szCs w:val="28"/>
        </w:rPr>
        <w:t>ия, принимаемого группой специал</w:t>
      </w:r>
      <w:r w:rsidRPr="009818B4">
        <w:rPr>
          <w:sz w:val="28"/>
          <w:szCs w:val="28"/>
        </w:rPr>
        <w:t>истов</w:t>
      </w:r>
      <w:r>
        <w:rPr>
          <w:sz w:val="28"/>
          <w:szCs w:val="28"/>
        </w:rPr>
        <w:t xml:space="preserve"> </w:t>
      </w:r>
      <w:r w:rsidRPr="009818B4">
        <w:rPr>
          <w:sz w:val="28"/>
          <w:szCs w:val="28"/>
        </w:rPr>
        <w:t>-</w:t>
      </w:r>
      <w:r>
        <w:rPr>
          <w:sz w:val="28"/>
          <w:szCs w:val="28"/>
        </w:rPr>
        <w:t xml:space="preserve"> </w:t>
      </w:r>
      <w:r w:rsidRPr="009818B4">
        <w:rPr>
          <w:sz w:val="28"/>
          <w:szCs w:val="28"/>
        </w:rPr>
        <w:t>экспертов. Этим методом пользуются в тех случаях, когда показатели качества продукции не могут быть определены более объективными способами.</w:t>
      </w:r>
    </w:p>
    <w:p w:rsidR="00457DA0" w:rsidRPr="009818B4" w:rsidRDefault="00457DA0" w:rsidP="009818B4">
      <w:pPr>
        <w:tabs>
          <w:tab w:val="left" w:pos="0"/>
        </w:tabs>
        <w:ind w:firstLine="709"/>
        <w:jc w:val="both"/>
        <w:rPr>
          <w:sz w:val="28"/>
          <w:szCs w:val="28"/>
        </w:rPr>
      </w:pPr>
      <w:r w:rsidRPr="009818B4">
        <w:rPr>
          <w:sz w:val="28"/>
          <w:szCs w:val="28"/>
        </w:rPr>
        <w:t>Социологический источник информации — основан на сборе и анализе информации о мнении фактических или возможных потребителей продукции. Сбор информации осуществляется в ходе устного опроса или с помощью распространения анкет, а также путем организации конференций, выставок, аукционов и т.п.</w:t>
      </w:r>
    </w:p>
    <w:p w:rsidR="00457DA0" w:rsidRPr="00E73C78" w:rsidRDefault="00457DA0" w:rsidP="00070E50">
      <w:pPr>
        <w:pStyle w:val="a3"/>
        <w:spacing w:after="0" w:line="240" w:lineRule="auto"/>
        <w:ind w:left="0" w:firstLine="709"/>
        <w:jc w:val="both"/>
        <w:rPr>
          <w:rFonts w:ascii="Times New Roman" w:hAnsi="Times New Roman" w:cs="Times New Roman"/>
          <w:b/>
          <w:bCs/>
          <w:sz w:val="28"/>
          <w:szCs w:val="28"/>
        </w:rPr>
      </w:pPr>
    </w:p>
    <w:p w:rsidR="00457DA0" w:rsidRPr="00E73C78" w:rsidRDefault="00457DA0" w:rsidP="00070E50">
      <w:pPr>
        <w:pStyle w:val="a3"/>
        <w:spacing w:after="0" w:line="240" w:lineRule="auto"/>
        <w:ind w:left="0" w:firstLine="709"/>
        <w:jc w:val="both"/>
        <w:rPr>
          <w:rFonts w:ascii="Times New Roman" w:hAnsi="Times New Roman" w:cs="Times New Roman"/>
          <w:b/>
          <w:bCs/>
          <w:sz w:val="28"/>
          <w:szCs w:val="28"/>
        </w:rPr>
      </w:pPr>
      <w:r>
        <w:rPr>
          <w:rFonts w:ascii="Times New Roman" w:hAnsi="Times New Roman" w:cs="Times New Roman"/>
          <w:b/>
          <w:bCs/>
          <w:sz w:val="28"/>
          <w:szCs w:val="28"/>
        </w:rPr>
        <w:t>Лекция 30</w:t>
      </w:r>
    </w:p>
    <w:p w:rsidR="00457DA0" w:rsidRPr="00070E50" w:rsidRDefault="00457DA0" w:rsidP="00070E50">
      <w:pPr>
        <w:pStyle w:val="a3"/>
        <w:spacing w:after="0" w:line="240" w:lineRule="auto"/>
        <w:ind w:left="0" w:firstLine="709"/>
        <w:jc w:val="both"/>
        <w:rPr>
          <w:rFonts w:ascii="Times New Roman" w:hAnsi="Times New Roman" w:cs="Times New Roman"/>
          <w:b/>
          <w:bCs/>
          <w:sz w:val="28"/>
          <w:szCs w:val="28"/>
        </w:rPr>
      </w:pPr>
      <w:r w:rsidRPr="00070E50">
        <w:rPr>
          <w:rFonts w:ascii="Times New Roman" w:hAnsi="Times New Roman" w:cs="Times New Roman"/>
          <w:b/>
          <w:bCs/>
          <w:sz w:val="28"/>
          <w:szCs w:val="28"/>
        </w:rPr>
        <w:t>Тема: Организация технического контроля качества.</w:t>
      </w:r>
    </w:p>
    <w:p w:rsidR="00457DA0" w:rsidRPr="00070E50" w:rsidRDefault="00457DA0" w:rsidP="00070E50">
      <w:pPr>
        <w:pStyle w:val="a3"/>
        <w:spacing w:after="0" w:line="240" w:lineRule="auto"/>
        <w:ind w:left="0" w:firstLine="709"/>
        <w:jc w:val="both"/>
        <w:rPr>
          <w:rFonts w:ascii="Times New Roman" w:hAnsi="Times New Roman" w:cs="Times New Roman"/>
          <w:b/>
          <w:bCs/>
          <w:sz w:val="28"/>
          <w:szCs w:val="28"/>
        </w:rPr>
      </w:pP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Система технического контроля (объекты контроля, контрольные операции, их последовательность, техническое оснащение, режимы, методы, средства механизации и автоматизации), являющаяся неотъемлемой частью производственного процесса, разрабатывается одновременно с проектированием технологии изготовления технических устройств службой главного технолога предприятия либо соответствующими проектно-технологическими организациями при участии отдела технического контроля (ОТК).</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 xml:space="preserve">Объектами технического контроля являются: поступающие материалы, полуфабрикаты на разных стадиях изготовления, готовая продукция, средства </w:t>
      </w:r>
      <w:r w:rsidRPr="00ED6AD7">
        <w:rPr>
          <w:sz w:val="28"/>
          <w:szCs w:val="28"/>
        </w:rPr>
        <w:lastRenderedPageBreak/>
        <w:t>производства, технологические процессы и режимы, общая культура производства.</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Можно выделить следующие функции технического контроля: контроль за качеством и комплектностью выпускаемых изделий, учёт и анализ возвратов готовой продукции, дефектов, брака, рекламаций, предупреждение брака и дефектов в производстве.</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Исполнителями контрольных операций являются: отдел технического контроля (ОТК), представители главного металлурга, технолога, энергетика, механика,  производственные рабочие.</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ОТК независим от служб предприятия в вопросах определения качества готовой продукции и подчинён директору предприятия. Он самостоятельно проводит окончательную приёмку готовой продукции, приёмно-сдаточные испытания, контролирует законченную продукцию цехов. Операции ОТК являются неотъемлемой частью технологического процесса. Они разрабатываются отделом главного технолога, согласовываются с ОТК и фиксируются в технологических картах.</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Главные задачи ОТК — предотвращение выпуска (поставки) предприятиями продукции, не соответствующей требованиям стандартов, технических условий, утвержденным образцам (эталонам), проектно-конструкторской и технологической документации, условиям поставки и договорам, а также укрепление производственной дисциплины и повышение ответственности во всех звеньях производства за качество выпускаемой продукции.</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В соответствии с задачами ОТК реализует следующие функции:</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Контроль качества выпускаемой продукции ОТК проводит по следующим главным направлениям: контроль технической документации и технологических процессов, обеспечения надежности принимаемых изделий, рекламационная работа, применение средств измерений, соблюдение метрологических правил приёмки.</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Продукцию серийного и массового производства подвергают приемосдаточным, периодическим испытаниям установочной серии (первой промышленной партии), называемым квалификационными, продукцию единичного производства - только приемосдаточным. Порядок и объем приемосдаточных испытаний не стандартны: они указываются в нормативной документации на продукцию, а результаты отражаются в сопроводительной документации к продукции.</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Испытания установочной серии (первой промышленной партии) производит изготовитель при участии разработчика, заказчика (основного потребителя) и представителей органов Госстандарта. По их результатам комиссия принимает решение об окончании процесса освоения продукции и возможности серийного производства, а если показатели качества оказываются ниже предусмотренных, то комиссия дает рекомендации по совершенствованию производственного процесса, устанавливает срок устранения выявленных недостатков и проведения повторных испытаний.</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lastRenderedPageBreak/>
        <w:t>Для оценки возможности производства продукции на экспорт проводятся испытания образца (образцов) изделий серийного и массового производства. Разрешением на изготовление продукции для экспорта служит утвержденный министерством акт комиссии, проводившей испытания. Непременным условием, при этом является наличие полностью отработанного комплекта технологического процесса, технологической документации, полного комплекта предусмотренного оборудования, оснащения, средств измерений, квалификационного состава рабочих, обеспечивающих выпуск продукции для экспорта со стабильными показателями качества.</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Постоянно действующая комиссия цеха по качеству не реже раза в месяц анализирует все случаи брака, возврата деталей, узлов, агрегатов и вносит свои предложения, направленные на исключение повторных дефектов.</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Все дефекты, обнаруженные в процессе изготовления и обработки изделий, необходимость дополнительных доработок продукции и результаты проведения этих работ фиксируются в действующих документах предприятия.</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Для учета и устранения дефектов используются следующие документы: первичные учетные документы дефектов; сигнальный листок; карта дефекта.</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Первичные учетные документы дефектов, обнаруженных в процессе изготовления и отработки изделий, - это журнал учета результатов контрольных операций по технологическому процессу, журнал учета и подготовки результатов испытаний на предприятии, акт дефектации изделий после испытаний, ведомости дефектов, обнаруженных при натуральных испытаниях, замечания с испытательных полигонов и др.</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Сигнальный листок служит для регистрации и контроля за устранением дефектов, если проведение дополнительных работ и централизованный контроль возможны без разрешения руководства предприятия.</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Карта дефекта предназначена для регистрации и контроля за устранением дефектов, если на проведение дополнительных работ и централизованного контроля необходимо разрешение руководства предприятия.</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Контроль за устранением дефектов осуществляется по сигнальным листкам, которые оформляют ОТК, в процессе изготовления - технологическим бюро цеха, в процессе отработки - лицами, ответственными за проведение испытаний. Первично оформленные сигнальные листки направляются в отдел предприятия, курирующий вопросы качества, где они рассматриваются и классифицируются по видам причин, вызывающих дефекты, и направляются в подразделения-исполнители.</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Срок и порядок прохождения документов устанавливаются в стандартах предприятия. Постоянно действующая комиссия по качеству подробно разбирает рекламации, поступившие за истекший период, уточняет правильность определения рабочими комиссиями причин отказа и полноту предлагаемых мер по их исключению, утверждает сроки и исполнителей мероприятий.</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lastRenderedPageBreak/>
        <w:t>Технический контроль и испытания позволяют не только установить, соответствует ли продукция предъявляемым к ней требованиям, но дают информацию для управления качеством продукции.</w:t>
      </w:r>
    </w:p>
    <w:p w:rsidR="00457DA0" w:rsidRPr="00ED6AD7" w:rsidRDefault="00457DA0" w:rsidP="00ED6AD7">
      <w:pPr>
        <w:pStyle w:val="a8"/>
        <w:shd w:val="clear" w:color="auto" w:fill="FFFFFF"/>
        <w:spacing w:before="0" w:beforeAutospacing="0" w:after="0" w:afterAutospacing="0"/>
        <w:ind w:firstLine="709"/>
        <w:jc w:val="both"/>
        <w:rPr>
          <w:sz w:val="28"/>
          <w:szCs w:val="28"/>
        </w:rPr>
      </w:pPr>
      <w:r w:rsidRPr="00ED6AD7">
        <w:rPr>
          <w:sz w:val="28"/>
          <w:szCs w:val="28"/>
        </w:rPr>
        <w:t>Обеспечение заданного уровня качества продукции также в значительной степени определяется метрологией.</w:t>
      </w:r>
    </w:p>
    <w:p w:rsidR="00457DA0" w:rsidRPr="00E73C78" w:rsidRDefault="00457DA0" w:rsidP="00DA143F">
      <w:pPr>
        <w:pStyle w:val="a3"/>
        <w:spacing w:after="0" w:line="240" w:lineRule="auto"/>
        <w:ind w:left="0" w:firstLine="709"/>
        <w:jc w:val="both"/>
        <w:rPr>
          <w:rFonts w:ascii="Times New Roman" w:hAnsi="Times New Roman" w:cs="Times New Roman"/>
          <w:sz w:val="28"/>
          <w:szCs w:val="28"/>
        </w:rPr>
      </w:pPr>
    </w:p>
    <w:p w:rsidR="00457DA0" w:rsidRPr="00E73C78" w:rsidRDefault="00457DA0" w:rsidP="000B4140">
      <w:pPr>
        <w:shd w:val="clear" w:color="auto" w:fill="FFFFFF"/>
        <w:ind w:firstLine="709"/>
        <w:jc w:val="both"/>
        <w:rPr>
          <w:sz w:val="28"/>
          <w:szCs w:val="28"/>
        </w:rPr>
      </w:pPr>
      <w:r w:rsidRPr="00E73C78">
        <w:rPr>
          <w:b/>
          <w:bCs/>
          <w:color w:val="000000"/>
          <w:spacing w:val="-10"/>
          <w:sz w:val="28"/>
          <w:szCs w:val="28"/>
        </w:rPr>
        <w:t>Литература:</w:t>
      </w:r>
      <w:r w:rsidRPr="00E73C78">
        <w:rPr>
          <w:sz w:val="28"/>
          <w:szCs w:val="28"/>
        </w:rPr>
        <w:t xml:space="preserve"> </w:t>
      </w:r>
    </w:p>
    <w:p w:rsidR="00767E65" w:rsidRPr="00767E65" w:rsidRDefault="00767E65" w:rsidP="00767E65">
      <w:pPr>
        <w:pStyle w:val="a8"/>
        <w:shd w:val="clear" w:color="auto" w:fill="FFFFFF"/>
        <w:spacing w:before="0" w:beforeAutospacing="0" w:after="0" w:afterAutospacing="0"/>
        <w:ind w:firstLine="709"/>
        <w:jc w:val="both"/>
        <w:rPr>
          <w:sz w:val="28"/>
          <w:szCs w:val="28"/>
        </w:rPr>
      </w:pPr>
      <w:r w:rsidRPr="00767E65">
        <w:rPr>
          <w:sz w:val="28"/>
          <w:szCs w:val="28"/>
        </w:rPr>
        <w:t>1</w:t>
      </w:r>
      <w:r w:rsidR="009F4877">
        <w:rPr>
          <w:sz w:val="28"/>
          <w:szCs w:val="28"/>
        </w:rPr>
        <w:t>.</w:t>
      </w:r>
      <w:r w:rsidRPr="00767E65">
        <w:rPr>
          <w:sz w:val="28"/>
          <w:szCs w:val="28"/>
        </w:rPr>
        <w:t xml:space="preserve">  Басовский,Л.Е. Управление качеством</w:t>
      </w:r>
      <w:r w:rsidR="003066F1">
        <w:rPr>
          <w:sz w:val="28"/>
          <w:szCs w:val="28"/>
        </w:rPr>
        <w:t xml:space="preserve"> </w:t>
      </w:r>
      <w:r w:rsidRPr="00767E65">
        <w:rPr>
          <w:sz w:val="28"/>
          <w:szCs w:val="28"/>
        </w:rPr>
        <w:t>[Текст]: учебник для студ.вузов,      обучающихся по эконом.спец.рекомендован Мин-вом общего и проф.образ.РФ /  Басовский,Л.Е. - М. : ИНРФА-М, 2004. - 212 с. - (Сер."Высшее образование")</w:t>
      </w:r>
    </w:p>
    <w:p w:rsidR="00767E65" w:rsidRPr="00767E65" w:rsidRDefault="00767E65" w:rsidP="00767E65">
      <w:pPr>
        <w:pStyle w:val="a8"/>
        <w:shd w:val="clear" w:color="auto" w:fill="FFFFFF"/>
        <w:spacing w:before="0" w:beforeAutospacing="0" w:after="0" w:afterAutospacing="0"/>
        <w:ind w:firstLine="709"/>
        <w:jc w:val="both"/>
        <w:rPr>
          <w:sz w:val="28"/>
          <w:szCs w:val="28"/>
        </w:rPr>
      </w:pPr>
      <w:r w:rsidRPr="00767E65">
        <w:rPr>
          <w:sz w:val="28"/>
          <w:szCs w:val="28"/>
        </w:rPr>
        <w:t>2</w:t>
      </w:r>
      <w:r w:rsidR="009F4877">
        <w:rPr>
          <w:sz w:val="28"/>
          <w:szCs w:val="28"/>
        </w:rPr>
        <w:t xml:space="preserve">. </w:t>
      </w:r>
      <w:r w:rsidRPr="00767E65">
        <w:rPr>
          <w:sz w:val="28"/>
          <w:szCs w:val="28"/>
        </w:rPr>
        <w:t xml:space="preserve">Поярков И.В. Квалиметрия. Управление качеством продукции: учебное пособие / </w:t>
      </w:r>
      <w:r w:rsidR="006F34F2">
        <w:rPr>
          <w:sz w:val="28"/>
          <w:szCs w:val="28"/>
        </w:rPr>
        <w:t>Каз НУ им. аль-Фараби. - Алматы</w:t>
      </w:r>
      <w:r w:rsidRPr="00767E65">
        <w:rPr>
          <w:sz w:val="28"/>
          <w:szCs w:val="28"/>
        </w:rPr>
        <w:t xml:space="preserve">: Қазақ университетi, 2005. - 162  </w:t>
      </w:r>
    </w:p>
    <w:p w:rsidR="009F4877" w:rsidRDefault="009F4877" w:rsidP="00767E65">
      <w:pPr>
        <w:pStyle w:val="a8"/>
        <w:shd w:val="clear" w:color="auto" w:fill="FFFFFF"/>
        <w:spacing w:before="0" w:beforeAutospacing="0" w:after="0" w:afterAutospacing="0"/>
        <w:ind w:firstLine="709"/>
        <w:jc w:val="both"/>
        <w:rPr>
          <w:sz w:val="28"/>
          <w:szCs w:val="28"/>
        </w:rPr>
      </w:pPr>
      <w:r>
        <w:rPr>
          <w:sz w:val="28"/>
          <w:szCs w:val="28"/>
        </w:rPr>
        <w:t>3.</w:t>
      </w:r>
      <w:r w:rsidR="00767E65" w:rsidRPr="00767E65">
        <w:rPr>
          <w:sz w:val="28"/>
          <w:szCs w:val="28"/>
        </w:rPr>
        <w:t xml:space="preserve"> Балашов Е.ГТ. Статистический контроль и регулирование качества массовой     продукции / E.II. Балашов, В.А. Долженков. - М.: Машиностроение, 2004.-231с.</w:t>
      </w:r>
    </w:p>
    <w:p w:rsidR="009F4877" w:rsidRDefault="009F4877" w:rsidP="009F4877">
      <w:pPr>
        <w:pStyle w:val="a8"/>
        <w:shd w:val="clear" w:color="auto" w:fill="FFFFFF"/>
        <w:spacing w:before="0" w:beforeAutospacing="0" w:after="0" w:afterAutospacing="0"/>
        <w:ind w:firstLine="709"/>
        <w:jc w:val="both"/>
        <w:rPr>
          <w:sz w:val="28"/>
          <w:szCs w:val="28"/>
        </w:rPr>
      </w:pPr>
      <w:r>
        <w:rPr>
          <w:sz w:val="28"/>
          <w:szCs w:val="28"/>
        </w:rPr>
        <w:t xml:space="preserve">4. </w:t>
      </w:r>
      <w:r w:rsidR="00767E65" w:rsidRPr="00767E65">
        <w:rPr>
          <w:sz w:val="28"/>
          <w:szCs w:val="28"/>
        </w:rPr>
        <w:t>Статистический контроль качества продукции на основе принципа распределения приоритетов / В.А. Лапидус и др. - М.: Финансы и статистика, 2003.- 223 с.</w:t>
      </w:r>
    </w:p>
    <w:p w:rsidR="009F4877" w:rsidRDefault="009F4877" w:rsidP="009F4877">
      <w:pPr>
        <w:pStyle w:val="a8"/>
        <w:shd w:val="clear" w:color="auto" w:fill="FFFFFF"/>
        <w:spacing w:before="0" w:beforeAutospacing="0" w:after="0" w:afterAutospacing="0"/>
        <w:ind w:firstLine="709"/>
        <w:jc w:val="both"/>
        <w:rPr>
          <w:sz w:val="28"/>
          <w:szCs w:val="28"/>
        </w:rPr>
      </w:pPr>
      <w:r>
        <w:rPr>
          <w:sz w:val="28"/>
          <w:szCs w:val="28"/>
        </w:rPr>
        <w:t xml:space="preserve">5. </w:t>
      </w:r>
      <w:r w:rsidR="00767E65" w:rsidRPr="00767E65">
        <w:rPr>
          <w:sz w:val="28"/>
          <w:szCs w:val="28"/>
        </w:rPr>
        <w:t>СТ РК ГОСТ Р 50779.11-2003 Статистические методы. Статистическое управление  качеством. Термины и определения</w:t>
      </w:r>
    </w:p>
    <w:p w:rsidR="0043728A" w:rsidRDefault="009F4877" w:rsidP="0043728A">
      <w:pPr>
        <w:pStyle w:val="a8"/>
        <w:shd w:val="clear" w:color="auto" w:fill="FFFFFF"/>
        <w:spacing w:before="0" w:beforeAutospacing="0" w:after="0" w:afterAutospacing="0"/>
        <w:ind w:firstLine="709"/>
        <w:jc w:val="both"/>
        <w:rPr>
          <w:sz w:val="28"/>
          <w:szCs w:val="28"/>
        </w:rPr>
      </w:pPr>
      <w:r>
        <w:rPr>
          <w:sz w:val="28"/>
          <w:szCs w:val="28"/>
        </w:rPr>
        <w:t xml:space="preserve">6. </w:t>
      </w:r>
      <w:r w:rsidR="00767E65" w:rsidRPr="00767E65">
        <w:rPr>
          <w:sz w:val="28"/>
          <w:szCs w:val="28"/>
        </w:rPr>
        <w:t>СТ РК ГОСТ Р 50779.41-2003 Статистические методы. Контрольные карты для арифметическ</w:t>
      </w:r>
      <w:r w:rsidR="00767E65" w:rsidRPr="00767E65">
        <w:rPr>
          <w:sz w:val="28"/>
          <w:szCs w:val="28"/>
        </w:rPr>
        <w:t>о</w:t>
      </w:r>
      <w:r w:rsidR="00767E65" w:rsidRPr="00767E65">
        <w:rPr>
          <w:sz w:val="28"/>
          <w:szCs w:val="28"/>
        </w:rPr>
        <w:t xml:space="preserve">го среднего с предупреждающими границами </w:t>
      </w:r>
    </w:p>
    <w:p w:rsidR="0043728A" w:rsidRDefault="0043728A" w:rsidP="0043728A">
      <w:pPr>
        <w:pStyle w:val="a8"/>
        <w:shd w:val="clear" w:color="auto" w:fill="FFFFFF"/>
        <w:spacing w:before="0" w:beforeAutospacing="0" w:after="0" w:afterAutospacing="0"/>
        <w:ind w:firstLine="709"/>
        <w:jc w:val="both"/>
        <w:rPr>
          <w:sz w:val="28"/>
          <w:szCs w:val="28"/>
        </w:rPr>
      </w:pPr>
      <w:r>
        <w:rPr>
          <w:sz w:val="28"/>
          <w:szCs w:val="28"/>
        </w:rPr>
        <w:t xml:space="preserve">7. </w:t>
      </w:r>
      <w:r w:rsidR="00767E65" w:rsidRPr="00767E65">
        <w:rPr>
          <w:sz w:val="28"/>
          <w:szCs w:val="28"/>
        </w:rPr>
        <w:t>СТ РК ГОСТ Р 50779.42-2003 Контрольные карты Шухарта.</w:t>
      </w:r>
    </w:p>
    <w:p w:rsidR="00767E65" w:rsidRPr="00767E65" w:rsidRDefault="0043728A" w:rsidP="0043728A">
      <w:pPr>
        <w:pStyle w:val="a8"/>
        <w:shd w:val="clear" w:color="auto" w:fill="FFFFFF"/>
        <w:spacing w:before="0" w:beforeAutospacing="0" w:after="0" w:afterAutospacing="0"/>
        <w:ind w:firstLine="709"/>
        <w:jc w:val="both"/>
        <w:rPr>
          <w:sz w:val="28"/>
          <w:szCs w:val="28"/>
        </w:rPr>
      </w:pPr>
      <w:r>
        <w:rPr>
          <w:sz w:val="28"/>
          <w:szCs w:val="28"/>
        </w:rPr>
        <w:t xml:space="preserve">8. </w:t>
      </w:r>
      <w:r w:rsidR="00767E65" w:rsidRPr="00767E65">
        <w:rPr>
          <w:sz w:val="28"/>
          <w:szCs w:val="28"/>
        </w:rPr>
        <w:t>СТ РК ГОСТ Р 50779.43-2003 Ст</w:t>
      </w:r>
      <w:r>
        <w:rPr>
          <w:sz w:val="28"/>
          <w:szCs w:val="28"/>
        </w:rPr>
        <w:t>атистические методы. Приемочные</w:t>
      </w:r>
      <w:r w:rsidR="00767E65" w:rsidRPr="00767E65">
        <w:rPr>
          <w:sz w:val="28"/>
          <w:szCs w:val="28"/>
        </w:rPr>
        <w:t xml:space="preserve"> контрольные   карты </w:t>
      </w:r>
    </w:p>
    <w:p w:rsidR="00767E65" w:rsidRPr="00767E65" w:rsidRDefault="009D69A5" w:rsidP="009D69A5">
      <w:pPr>
        <w:pStyle w:val="a8"/>
        <w:shd w:val="clear" w:color="auto" w:fill="FFFFFF"/>
        <w:spacing w:before="0" w:beforeAutospacing="0" w:after="0" w:afterAutospacing="0"/>
        <w:ind w:firstLine="709"/>
        <w:jc w:val="both"/>
        <w:rPr>
          <w:sz w:val="28"/>
          <w:szCs w:val="28"/>
        </w:rPr>
      </w:pPr>
      <w:r>
        <w:rPr>
          <w:sz w:val="28"/>
          <w:szCs w:val="28"/>
        </w:rPr>
        <w:t>9.</w:t>
      </w:r>
      <w:r w:rsidR="00767E65" w:rsidRPr="00767E65">
        <w:rPr>
          <w:sz w:val="28"/>
          <w:szCs w:val="28"/>
        </w:rPr>
        <w:t xml:space="preserve"> СТ РК ГОСТ Р 50779.44-2004 Ст</w:t>
      </w:r>
      <w:r>
        <w:rPr>
          <w:sz w:val="28"/>
          <w:szCs w:val="28"/>
        </w:rPr>
        <w:t>атистические методы. Показатели</w:t>
      </w:r>
      <w:r w:rsidR="00767E65" w:rsidRPr="00767E65">
        <w:rPr>
          <w:sz w:val="28"/>
          <w:szCs w:val="28"/>
        </w:rPr>
        <w:t xml:space="preserve">  возможностей  процессов. О</w:t>
      </w:r>
      <w:r w:rsidR="00767E65" w:rsidRPr="00767E65">
        <w:rPr>
          <w:sz w:val="28"/>
          <w:szCs w:val="28"/>
        </w:rPr>
        <w:t>с</w:t>
      </w:r>
      <w:r w:rsidR="00767E65" w:rsidRPr="00767E65">
        <w:rPr>
          <w:sz w:val="28"/>
          <w:szCs w:val="28"/>
        </w:rPr>
        <w:t xml:space="preserve">новные методы расчета </w:t>
      </w:r>
    </w:p>
    <w:p w:rsidR="00767E65" w:rsidRPr="00767E65" w:rsidRDefault="009D69A5" w:rsidP="00767E65">
      <w:pPr>
        <w:pStyle w:val="a8"/>
        <w:shd w:val="clear" w:color="auto" w:fill="FFFFFF"/>
        <w:spacing w:before="0" w:beforeAutospacing="0" w:after="0" w:afterAutospacing="0"/>
        <w:ind w:firstLine="709"/>
        <w:jc w:val="both"/>
        <w:rPr>
          <w:sz w:val="28"/>
          <w:szCs w:val="28"/>
        </w:rPr>
      </w:pPr>
      <w:r>
        <w:rPr>
          <w:sz w:val="28"/>
          <w:szCs w:val="28"/>
        </w:rPr>
        <w:t>10.</w:t>
      </w:r>
      <w:r w:rsidR="00767E65" w:rsidRPr="00767E65">
        <w:rPr>
          <w:sz w:val="28"/>
          <w:szCs w:val="28"/>
        </w:rPr>
        <w:t xml:space="preserve"> СТ РК ГОСТ Р 50779.75-2010 Статистические методы. Последовательные планы выборочного контроля  по альтернативному признаку</w:t>
      </w:r>
    </w:p>
    <w:p w:rsidR="00767E65" w:rsidRPr="00767E65" w:rsidRDefault="00D26881" w:rsidP="00767E65">
      <w:pPr>
        <w:pStyle w:val="a8"/>
        <w:shd w:val="clear" w:color="auto" w:fill="FFFFFF"/>
        <w:spacing w:before="0" w:beforeAutospacing="0" w:after="0" w:afterAutospacing="0"/>
        <w:ind w:firstLine="709"/>
        <w:jc w:val="both"/>
        <w:rPr>
          <w:sz w:val="28"/>
          <w:szCs w:val="28"/>
        </w:rPr>
      </w:pPr>
      <w:r>
        <w:rPr>
          <w:sz w:val="28"/>
          <w:szCs w:val="28"/>
        </w:rPr>
        <w:t>11.</w:t>
      </w:r>
      <w:r w:rsidR="00767E65" w:rsidRPr="00767E65">
        <w:rPr>
          <w:sz w:val="28"/>
          <w:szCs w:val="28"/>
        </w:rPr>
        <w:t xml:space="preserve">  Басаков М.И. Сертификация продукции и услуг с основами стандартизации и  метрологии: Учебное пособие / М. И. Басаков. - Ростов н/Д.: Март, 2000. - 256 с</w:t>
      </w:r>
      <w:r>
        <w:rPr>
          <w:sz w:val="28"/>
          <w:szCs w:val="28"/>
        </w:rPr>
        <w:t>.</w:t>
      </w:r>
    </w:p>
    <w:p w:rsidR="00767E65" w:rsidRPr="00767E65" w:rsidRDefault="00767E65" w:rsidP="00767E65">
      <w:pPr>
        <w:pStyle w:val="a8"/>
        <w:shd w:val="clear" w:color="auto" w:fill="FFFFFF"/>
        <w:spacing w:before="0" w:beforeAutospacing="0" w:after="0" w:afterAutospacing="0"/>
        <w:ind w:firstLine="709"/>
        <w:jc w:val="both"/>
        <w:rPr>
          <w:sz w:val="28"/>
          <w:szCs w:val="28"/>
        </w:rPr>
      </w:pPr>
      <w:r w:rsidRPr="00767E65">
        <w:rPr>
          <w:sz w:val="28"/>
          <w:szCs w:val="28"/>
        </w:rPr>
        <w:t>1</w:t>
      </w:r>
      <w:r w:rsidR="00D26881">
        <w:rPr>
          <w:sz w:val="28"/>
          <w:szCs w:val="28"/>
        </w:rPr>
        <w:t>2.</w:t>
      </w:r>
      <w:r w:rsidRPr="00767E65">
        <w:rPr>
          <w:sz w:val="28"/>
          <w:szCs w:val="28"/>
        </w:rPr>
        <w:t xml:space="preserve">  Горчаков Г.И. Основы стандартизации и управления качеством продукции  промышленности строительных материалов : Учебное пособие по спец. " Пр-во</w:t>
      </w:r>
      <w:r w:rsidR="00D26881">
        <w:rPr>
          <w:sz w:val="28"/>
          <w:szCs w:val="28"/>
        </w:rPr>
        <w:t xml:space="preserve"> </w:t>
      </w:r>
      <w:r w:rsidRPr="00767E65">
        <w:rPr>
          <w:sz w:val="28"/>
          <w:szCs w:val="28"/>
        </w:rPr>
        <w:t>строит. изделий и конструкций" / Г. И. Горчаков. - М. : Высш. шк., 1987</w:t>
      </w:r>
    </w:p>
    <w:p w:rsidR="00767E65" w:rsidRPr="00767E65" w:rsidRDefault="00D26881" w:rsidP="00767E65">
      <w:pPr>
        <w:pStyle w:val="a8"/>
        <w:shd w:val="clear" w:color="auto" w:fill="FFFFFF"/>
        <w:spacing w:before="0" w:beforeAutospacing="0" w:after="0" w:afterAutospacing="0"/>
        <w:ind w:firstLine="709"/>
        <w:jc w:val="both"/>
        <w:rPr>
          <w:sz w:val="28"/>
          <w:szCs w:val="28"/>
        </w:rPr>
      </w:pPr>
      <w:r>
        <w:rPr>
          <w:sz w:val="28"/>
          <w:szCs w:val="28"/>
        </w:rPr>
        <w:t>13.</w:t>
      </w:r>
      <w:r w:rsidR="00767E65" w:rsidRPr="00767E65">
        <w:rPr>
          <w:sz w:val="28"/>
          <w:szCs w:val="28"/>
        </w:rPr>
        <w:t xml:space="preserve">   Гличев А.В. Основы управления качеством продукции / А.В. Гличев. - Изд. 2-е  </w:t>
      </w:r>
      <w:r>
        <w:rPr>
          <w:sz w:val="28"/>
          <w:szCs w:val="28"/>
        </w:rPr>
        <w:t>перераб. и доп. - М.</w:t>
      </w:r>
      <w:r w:rsidR="00767E65" w:rsidRPr="00767E65">
        <w:rPr>
          <w:sz w:val="28"/>
          <w:szCs w:val="28"/>
        </w:rPr>
        <w:t>: Стандарты и качество, 2001. - 213 с.</w:t>
      </w:r>
    </w:p>
    <w:p w:rsidR="00767E65" w:rsidRPr="00767E65" w:rsidRDefault="00767E65" w:rsidP="00767E65">
      <w:pPr>
        <w:pStyle w:val="a8"/>
        <w:shd w:val="clear" w:color="auto" w:fill="FFFFFF"/>
        <w:spacing w:before="0" w:beforeAutospacing="0" w:after="0" w:afterAutospacing="0"/>
        <w:ind w:firstLine="709"/>
        <w:jc w:val="both"/>
        <w:rPr>
          <w:sz w:val="28"/>
          <w:szCs w:val="28"/>
        </w:rPr>
      </w:pPr>
      <w:r w:rsidRPr="00767E65">
        <w:rPr>
          <w:sz w:val="28"/>
          <w:szCs w:val="28"/>
        </w:rPr>
        <w:t>1</w:t>
      </w:r>
      <w:r w:rsidR="003C56D5">
        <w:rPr>
          <w:sz w:val="28"/>
          <w:szCs w:val="28"/>
        </w:rPr>
        <w:t>4.</w:t>
      </w:r>
      <w:r w:rsidRPr="00767E65">
        <w:rPr>
          <w:sz w:val="28"/>
          <w:szCs w:val="28"/>
        </w:rPr>
        <w:t xml:space="preserve">  Мхитарян B.C. Статистические методы в управлении качеством продукции /  B.C. Мхитарян. - М.: Финансы и статистика, 2005. - 119с.</w:t>
      </w:r>
    </w:p>
    <w:p w:rsidR="00767E65" w:rsidRPr="00767E65" w:rsidRDefault="00767E65" w:rsidP="00767E65">
      <w:pPr>
        <w:pStyle w:val="a8"/>
        <w:shd w:val="clear" w:color="auto" w:fill="FFFFFF"/>
        <w:spacing w:before="0" w:beforeAutospacing="0" w:after="0" w:afterAutospacing="0"/>
        <w:ind w:firstLine="709"/>
        <w:jc w:val="both"/>
        <w:rPr>
          <w:sz w:val="28"/>
          <w:szCs w:val="28"/>
        </w:rPr>
      </w:pPr>
      <w:r w:rsidRPr="00767E65">
        <w:rPr>
          <w:sz w:val="28"/>
          <w:szCs w:val="28"/>
        </w:rPr>
        <w:t>1</w:t>
      </w:r>
      <w:r w:rsidR="003C56D5">
        <w:rPr>
          <w:sz w:val="28"/>
          <w:szCs w:val="28"/>
        </w:rPr>
        <w:t>5.</w:t>
      </w:r>
      <w:r w:rsidRPr="00767E65">
        <w:rPr>
          <w:sz w:val="28"/>
          <w:szCs w:val="28"/>
        </w:rPr>
        <w:t xml:space="preserve">   Розова И.К. Управление качеством / И.К. Розова. - СПб. : Питер, 2002.-224 с.</w:t>
      </w:r>
    </w:p>
    <w:p w:rsidR="00767E65" w:rsidRPr="00767E65" w:rsidRDefault="00767E65" w:rsidP="00F71EF6">
      <w:pPr>
        <w:pStyle w:val="a8"/>
        <w:shd w:val="clear" w:color="auto" w:fill="FFFFFF"/>
        <w:spacing w:before="0" w:beforeAutospacing="0" w:after="0" w:afterAutospacing="0"/>
        <w:ind w:firstLine="709"/>
        <w:jc w:val="both"/>
        <w:rPr>
          <w:sz w:val="28"/>
          <w:szCs w:val="28"/>
        </w:rPr>
      </w:pPr>
      <w:r w:rsidRPr="00767E65">
        <w:rPr>
          <w:sz w:val="28"/>
          <w:szCs w:val="28"/>
        </w:rPr>
        <w:t>1</w:t>
      </w:r>
      <w:r w:rsidR="003C56D5">
        <w:rPr>
          <w:sz w:val="28"/>
          <w:szCs w:val="28"/>
        </w:rPr>
        <w:t>6.</w:t>
      </w:r>
      <w:r w:rsidRPr="00767E65">
        <w:rPr>
          <w:sz w:val="28"/>
          <w:szCs w:val="28"/>
        </w:rPr>
        <w:t xml:space="preserve">  Таныгин В.А. Основы стандартизации и управления качеством продукции/ В.А. Таныгин. - М. : Издательство стандартов, 1989. - 208 с.</w:t>
      </w:r>
    </w:p>
    <w:sectPr w:rsidR="00767E65" w:rsidRPr="00767E65" w:rsidSect="00AB191D">
      <w:type w:val="nextColumn"/>
      <w:pgSz w:w="11907" w:h="16840" w:code="9"/>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470D" w:rsidRDefault="00E1470D" w:rsidP="00520742">
      <w:r>
        <w:separator/>
      </w:r>
    </w:p>
  </w:endnote>
  <w:endnote w:type="continuationSeparator" w:id="0">
    <w:p w:rsidR="00E1470D" w:rsidRDefault="00E1470D" w:rsidP="005207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TimesNewRomanPSMT">
    <w:altName w:val="Arial Unicode MS"/>
    <w:panose1 w:val="00000000000000000000"/>
    <w:charset w:val="80"/>
    <w:family w:val="auto"/>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55315"/>
      <w:docPartObj>
        <w:docPartGallery w:val="Page Numbers (Bottom of Page)"/>
        <w:docPartUnique/>
      </w:docPartObj>
    </w:sdtPr>
    <w:sdtContent>
      <w:p w:rsidR="0002550D" w:rsidRDefault="0002550D">
        <w:pPr>
          <w:pStyle w:val="af"/>
          <w:jc w:val="center"/>
        </w:pPr>
        <w:fldSimple w:instr=" PAGE   \* MERGEFORMAT ">
          <w:r w:rsidR="003935AC">
            <w:rPr>
              <w:noProof/>
            </w:rPr>
            <w:t>6</w:t>
          </w:r>
        </w:fldSimple>
      </w:p>
    </w:sdtContent>
  </w:sdt>
  <w:p w:rsidR="0002550D" w:rsidRDefault="0002550D">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470D" w:rsidRDefault="00E1470D" w:rsidP="00520742">
      <w:r>
        <w:separator/>
      </w:r>
    </w:p>
  </w:footnote>
  <w:footnote w:type="continuationSeparator" w:id="0">
    <w:p w:rsidR="00E1470D" w:rsidRDefault="00E1470D" w:rsidP="005207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E58DE"/>
    <w:multiLevelType w:val="hybridMultilevel"/>
    <w:tmpl w:val="679427C4"/>
    <w:lvl w:ilvl="0" w:tplc="C448B3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8C5302A"/>
    <w:multiLevelType w:val="hybridMultilevel"/>
    <w:tmpl w:val="27A65B34"/>
    <w:lvl w:ilvl="0" w:tplc="E85A4E2A">
      <w:start w:val="1"/>
      <w:numFmt w:val="decimal"/>
      <w:lvlText w:val="%1."/>
      <w:lvlJc w:val="left"/>
      <w:pPr>
        <w:tabs>
          <w:tab w:val="num" w:pos="1069"/>
        </w:tabs>
        <w:ind w:left="1069" w:hanging="360"/>
      </w:pPr>
      <w:rPr>
        <w:rFonts w:hint="default"/>
      </w:r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2">
    <w:nsid w:val="0A161427"/>
    <w:multiLevelType w:val="hybridMultilevel"/>
    <w:tmpl w:val="D53256FC"/>
    <w:lvl w:ilvl="0" w:tplc="77AEB0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A5505C5"/>
    <w:multiLevelType w:val="hybridMultilevel"/>
    <w:tmpl w:val="BFACDDDE"/>
    <w:lvl w:ilvl="0" w:tplc="4FF0046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DB62E8E"/>
    <w:multiLevelType w:val="hybridMultilevel"/>
    <w:tmpl w:val="61EE6A28"/>
    <w:lvl w:ilvl="0" w:tplc="8DF0D3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E2A0E96"/>
    <w:multiLevelType w:val="hybridMultilevel"/>
    <w:tmpl w:val="A1CC838C"/>
    <w:lvl w:ilvl="0" w:tplc="1CE04100">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390FAB"/>
    <w:multiLevelType w:val="hybridMultilevel"/>
    <w:tmpl w:val="F3106442"/>
    <w:lvl w:ilvl="0" w:tplc="C448B384">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7">
    <w:nsid w:val="11594020"/>
    <w:multiLevelType w:val="hybridMultilevel"/>
    <w:tmpl w:val="76528412"/>
    <w:lvl w:ilvl="0" w:tplc="24D2EC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3072E38"/>
    <w:multiLevelType w:val="hybridMultilevel"/>
    <w:tmpl w:val="FCD88812"/>
    <w:lvl w:ilvl="0" w:tplc="A588DE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3554C46"/>
    <w:multiLevelType w:val="hybridMultilevel"/>
    <w:tmpl w:val="ADCE2C64"/>
    <w:lvl w:ilvl="0" w:tplc="711822C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59E7ABA"/>
    <w:multiLevelType w:val="hybridMultilevel"/>
    <w:tmpl w:val="9B3A7440"/>
    <w:lvl w:ilvl="0" w:tplc="CAF80AE0">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75D7A8D"/>
    <w:multiLevelType w:val="hybridMultilevel"/>
    <w:tmpl w:val="10665668"/>
    <w:lvl w:ilvl="0" w:tplc="2FD433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81C1A97"/>
    <w:multiLevelType w:val="hybridMultilevel"/>
    <w:tmpl w:val="D80A8C5C"/>
    <w:lvl w:ilvl="0" w:tplc="A14C62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A37619A"/>
    <w:multiLevelType w:val="hybridMultilevel"/>
    <w:tmpl w:val="10363836"/>
    <w:lvl w:ilvl="0" w:tplc="FE9C6406">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AC8203A"/>
    <w:multiLevelType w:val="hybridMultilevel"/>
    <w:tmpl w:val="EBCC902A"/>
    <w:lvl w:ilvl="0" w:tplc="6D12AFFC">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15">
    <w:nsid w:val="1F06627F"/>
    <w:multiLevelType w:val="hybridMultilevel"/>
    <w:tmpl w:val="95FC68E6"/>
    <w:lvl w:ilvl="0" w:tplc="1996EB62">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35E0356"/>
    <w:multiLevelType w:val="hybridMultilevel"/>
    <w:tmpl w:val="C6CE6E24"/>
    <w:lvl w:ilvl="0" w:tplc="A2145F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6FC5426"/>
    <w:multiLevelType w:val="hybridMultilevel"/>
    <w:tmpl w:val="064C0B92"/>
    <w:lvl w:ilvl="0" w:tplc="A9F0FDD8">
      <w:start w:val="1"/>
      <w:numFmt w:val="decimal"/>
      <w:lvlText w:val="%1."/>
      <w:lvlJc w:val="left"/>
      <w:pPr>
        <w:ind w:left="107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271340F5"/>
    <w:multiLevelType w:val="hybridMultilevel"/>
    <w:tmpl w:val="0B6A42D6"/>
    <w:lvl w:ilvl="0" w:tplc="F404F9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CCA7CE0"/>
    <w:multiLevelType w:val="hybridMultilevel"/>
    <w:tmpl w:val="41F47B46"/>
    <w:lvl w:ilvl="0" w:tplc="6F28AE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2F371923"/>
    <w:multiLevelType w:val="hybridMultilevel"/>
    <w:tmpl w:val="FA3A4A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1390852"/>
    <w:multiLevelType w:val="hybridMultilevel"/>
    <w:tmpl w:val="DFDA6AF0"/>
    <w:lvl w:ilvl="0" w:tplc="FFE8FCF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3535636F"/>
    <w:multiLevelType w:val="hybridMultilevel"/>
    <w:tmpl w:val="E45420E6"/>
    <w:lvl w:ilvl="0" w:tplc="1D521D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58437CF"/>
    <w:multiLevelType w:val="hybridMultilevel"/>
    <w:tmpl w:val="F0F0ED30"/>
    <w:lvl w:ilvl="0" w:tplc="FED27DB4">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358E36C9"/>
    <w:multiLevelType w:val="hybridMultilevel"/>
    <w:tmpl w:val="7FC4117E"/>
    <w:lvl w:ilvl="0" w:tplc="D50CA9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5D906BF"/>
    <w:multiLevelType w:val="hybridMultilevel"/>
    <w:tmpl w:val="D8BC4C9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387636D2"/>
    <w:multiLevelType w:val="hybridMultilevel"/>
    <w:tmpl w:val="97066B56"/>
    <w:lvl w:ilvl="0" w:tplc="C6924C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93E4793"/>
    <w:multiLevelType w:val="hybridMultilevel"/>
    <w:tmpl w:val="3A32F998"/>
    <w:lvl w:ilvl="0" w:tplc="470CF6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3AEF229C"/>
    <w:multiLevelType w:val="multilevel"/>
    <w:tmpl w:val="F25AF540"/>
    <w:lvl w:ilvl="0">
      <w:start w:val="1"/>
      <w:numFmt w:val="decimal"/>
      <w:lvlText w:val="%1)"/>
      <w:lvlJc w:val="left"/>
      <w:rPr>
        <w:rFonts w:ascii="Times New Roman" w:eastAsia="Times New Roman" w:hAnsi="Times New Roman"/>
        <w:b w:val="0"/>
        <w:bCs w:val="0"/>
        <w:i w:val="0"/>
        <w:iCs w:val="0"/>
        <w:smallCaps w:val="0"/>
        <w:strike w:val="0"/>
        <w:color w:val="000000"/>
        <w:spacing w:val="2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5191CB2"/>
    <w:multiLevelType w:val="hybridMultilevel"/>
    <w:tmpl w:val="2C54D726"/>
    <w:lvl w:ilvl="0" w:tplc="0B228EFE">
      <w:start w:val="1"/>
      <w:numFmt w:val="decimal"/>
      <w:lvlText w:val="%1."/>
      <w:lvlJc w:val="left"/>
      <w:pPr>
        <w:ind w:left="1069" w:hanging="360"/>
      </w:pPr>
      <w:rPr>
        <w:rFonts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69B69E0"/>
    <w:multiLevelType w:val="hybridMultilevel"/>
    <w:tmpl w:val="04E876CE"/>
    <w:lvl w:ilvl="0" w:tplc="7D5E238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47500037"/>
    <w:multiLevelType w:val="hybridMultilevel"/>
    <w:tmpl w:val="1F788AA0"/>
    <w:lvl w:ilvl="0" w:tplc="D2C42C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4D143B20"/>
    <w:multiLevelType w:val="hybridMultilevel"/>
    <w:tmpl w:val="EA44FA9C"/>
    <w:lvl w:ilvl="0" w:tplc="6AA6C6AA">
      <w:start w:val="1"/>
      <w:numFmt w:val="decimal"/>
      <w:lvlText w:val="%1."/>
      <w:lvlJc w:val="left"/>
      <w:pPr>
        <w:tabs>
          <w:tab w:val="num" w:pos="1230"/>
        </w:tabs>
        <w:ind w:left="1230" w:hanging="51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3">
    <w:nsid w:val="4D3666EE"/>
    <w:multiLevelType w:val="hybridMultilevel"/>
    <w:tmpl w:val="7388BF84"/>
    <w:lvl w:ilvl="0" w:tplc="0518E3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4D9102DB"/>
    <w:multiLevelType w:val="hybridMultilevel"/>
    <w:tmpl w:val="5E986B64"/>
    <w:lvl w:ilvl="0" w:tplc="711822C8">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2636089"/>
    <w:multiLevelType w:val="hybridMultilevel"/>
    <w:tmpl w:val="5F20A98C"/>
    <w:lvl w:ilvl="0" w:tplc="7A6CF3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82C6055"/>
    <w:multiLevelType w:val="hybridMultilevel"/>
    <w:tmpl w:val="2BB05F50"/>
    <w:lvl w:ilvl="0" w:tplc="11FE8B44">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5A66456A"/>
    <w:multiLevelType w:val="hybridMultilevel"/>
    <w:tmpl w:val="D31A3F58"/>
    <w:lvl w:ilvl="0" w:tplc="A56A4A02">
      <w:start w:val="1"/>
      <w:numFmt w:val="decimal"/>
      <w:lvlText w:val="%1."/>
      <w:lvlJc w:val="left"/>
      <w:pPr>
        <w:tabs>
          <w:tab w:val="num" w:pos="1080"/>
        </w:tabs>
        <w:ind w:left="1080" w:hanging="36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8">
    <w:nsid w:val="68097934"/>
    <w:multiLevelType w:val="hybridMultilevel"/>
    <w:tmpl w:val="6774576E"/>
    <w:lvl w:ilvl="0" w:tplc="B2CA8EE0">
      <w:start w:val="1"/>
      <w:numFmt w:val="decimal"/>
      <w:lvlText w:val="%1."/>
      <w:lvlJc w:val="left"/>
      <w:pPr>
        <w:ind w:left="1069" w:hanging="360"/>
      </w:pPr>
      <w:rPr>
        <w:rFonts w:ascii="Times New Roman" w:hAnsi="Times New Roman" w:cs="Times New Roman"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693B4EA6"/>
    <w:multiLevelType w:val="hybridMultilevel"/>
    <w:tmpl w:val="C0D685F8"/>
    <w:lvl w:ilvl="0" w:tplc="F84C05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6D2F7797"/>
    <w:multiLevelType w:val="hybridMultilevel"/>
    <w:tmpl w:val="406AB7F0"/>
    <w:lvl w:ilvl="0" w:tplc="C448B384">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748E2E6B"/>
    <w:multiLevelType w:val="hybridMultilevel"/>
    <w:tmpl w:val="DD8A877E"/>
    <w:lvl w:ilvl="0" w:tplc="C448B3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756C09F0"/>
    <w:multiLevelType w:val="hybridMultilevel"/>
    <w:tmpl w:val="8B8282B4"/>
    <w:lvl w:ilvl="0" w:tplc="C6A2D5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7A9A3A53"/>
    <w:multiLevelType w:val="hybridMultilevel"/>
    <w:tmpl w:val="5DE8FC92"/>
    <w:lvl w:ilvl="0" w:tplc="4D9CBBD4">
      <w:start w:val="1"/>
      <w:numFmt w:val="decimal"/>
      <w:lvlText w:val="%1."/>
      <w:lvlJc w:val="left"/>
      <w:pPr>
        <w:tabs>
          <w:tab w:val="num" w:pos="1774"/>
        </w:tabs>
        <w:ind w:left="1774" w:hanging="1065"/>
      </w:pPr>
      <w:rPr>
        <w:rFonts w:hint="default"/>
        <w:b/>
        <w:bCs/>
      </w:r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44">
    <w:nsid w:val="7B123B41"/>
    <w:multiLevelType w:val="hybridMultilevel"/>
    <w:tmpl w:val="7FCC5330"/>
    <w:lvl w:ilvl="0" w:tplc="A47E235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nsid w:val="7D0036F4"/>
    <w:multiLevelType w:val="hybridMultilevel"/>
    <w:tmpl w:val="E70C7DDA"/>
    <w:lvl w:ilvl="0" w:tplc="C448B3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8"/>
  </w:num>
  <w:num w:numId="2">
    <w:abstractNumId w:val="1"/>
  </w:num>
  <w:num w:numId="3">
    <w:abstractNumId w:val="43"/>
  </w:num>
  <w:num w:numId="4">
    <w:abstractNumId w:val="37"/>
  </w:num>
  <w:num w:numId="5">
    <w:abstractNumId w:val="32"/>
  </w:num>
  <w:num w:numId="6">
    <w:abstractNumId w:val="0"/>
  </w:num>
  <w:num w:numId="7">
    <w:abstractNumId w:val="40"/>
  </w:num>
  <w:num w:numId="8">
    <w:abstractNumId w:val="20"/>
  </w:num>
  <w:num w:numId="9">
    <w:abstractNumId w:val="6"/>
  </w:num>
  <w:num w:numId="10">
    <w:abstractNumId w:val="41"/>
  </w:num>
  <w:num w:numId="11">
    <w:abstractNumId w:val="36"/>
  </w:num>
  <w:num w:numId="12">
    <w:abstractNumId w:val="45"/>
  </w:num>
  <w:num w:numId="13">
    <w:abstractNumId w:val="30"/>
  </w:num>
  <w:num w:numId="14">
    <w:abstractNumId w:val="24"/>
  </w:num>
  <w:num w:numId="15">
    <w:abstractNumId w:val="38"/>
  </w:num>
  <w:num w:numId="16">
    <w:abstractNumId w:val="19"/>
  </w:num>
  <w:num w:numId="17">
    <w:abstractNumId w:val="25"/>
  </w:num>
  <w:num w:numId="18">
    <w:abstractNumId w:val="22"/>
  </w:num>
  <w:num w:numId="19">
    <w:abstractNumId w:val="17"/>
  </w:num>
  <w:num w:numId="20">
    <w:abstractNumId w:val="2"/>
  </w:num>
  <w:num w:numId="21">
    <w:abstractNumId w:val="23"/>
  </w:num>
  <w:num w:numId="22">
    <w:abstractNumId w:val="13"/>
  </w:num>
  <w:num w:numId="23">
    <w:abstractNumId w:val="21"/>
  </w:num>
  <w:num w:numId="24">
    <w:abstractNumId w:val="31"/>
  </w:num>
  <w:num w:numId="25">
    <w:abstractNumId w:val="27"/>
  </w:num>
  <w:num w:numId="26">
    <w:abstractNumId w:val="33"/>
  </w:num>
  <w:num w:numId="27">
    <w:abstractNumId w:val="7"/>
  </w:num>
  <w:num w:numId="28">
    <w:abstractNumId w:val="3"/>
  </w:num>
  <w:num w:numId="29">
    <w:abstractNumId w:val="26"/>
  </w:num>
  <w:num w:numId="30">
    <w:abstractNumId w:val="39"/>
  </w:num>
  <w:num w:numId="31">
    <w:abstractNumId w:val="11"/>
  </w:num>
  <w:num w:numId="32">
    <w:abstractNumId w:val="44"/>
  </w:num>
  <w:num w:numId="33">
    <w:abstractNumId w:val="8"/>
  </w:num>
  <w:num w:numId="34">
    <w:abstractNumId w:val="16"/>
  </w:num>
  <w:num w:numId="35">
    <w:abstractNumId w:val="15"/>
  </w:num>
  <w:num w:numId="36">
    <w:abstractNumId w:val="10"/>
  </w:num>
  <w:num w:numId="37">
    <w:abstractNumId w:val="42"/>
  </w:num>
  <w:num w:numId="38">
    <w:abstractNumId w:val="12"/>
  </w:num>
  <w:num w:numId="39">
    <w:abstractNumId w:val="29"/>
  </w:num>
  <w:num w:numId="40">
    <w:abstractNumId w:val="14"/>
  </w:num>
  <w:num w:numId="41">
    <w:abstractNumId w:val="4"/>
  </w:num>
  <w:num w:numId="42">
    <w:abstractNumId w:val="18"/>
  </w:num>
  <w:num w:numId="43">
    <w:abstractNumId w:val="35"/>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num>
  <w:num w:numId="46">
    <w:abstractNumId w:val="9"/>
  </w:num>
  <w:num w:numId="47">
    <w:abstractNumId w:val="5"/>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defaultTabStop w:val="708"/>
  <w:doNotHyphenateCaps/>
  <w:characterSpacingControl w:val="doNotCompress"/>
  <w:doNotValidateAgainstSchema/>
  <w:doNotDemarcateInvalidXml/>
  <w:footnotePr>
    <w:footnote w:id="-1"/>
    <w:footnote w:id="0"/>
  </w:footnotePr>
  <w:endnotePr>
    <w:endnote w:id="-1"/>
    <w:endnote w:id="0"/>
  </w:endnotePr>
  <w:compat/>
  <w:rsids>
    <w:rsidRoot w:val="00CA1589"/>
    <w:rsid w:val="00006675"/>
    <w:rsid w:val="000067A9"/>
    <w:rsid w:val="00010BA5"/>
    <w:rsid w:val="00016D2D"/>
    <w:rsid w:val="000178D5"/>
    <w:rsid w:val="00023754"/>
    <w:rsid w:val="0002550D"/>
    <w:rsid w:val="00033166"/>
    <w:rsid w:val="00041B05"/>
    <w:rsid w:val="0004385B"/>
    <w:rsid w:val="000438F2"/>
    <w:rsid w:val="00045E22"/>
    <w:rsid w:val="00050CAD"/>
    <w:rsid w:val="00051321"/>
    <w:rsid w:val="00052FD5"/>
    <w:rsid w:val="00054C02"/>
    <w:rsid w:val="00055EF1"/>
    <w:rsid w:val="00063334"/>
    <w:rsid w:val="0006369F"/>
    <w:rsid w:val="00065E69"/>
    <w:rsid w:val="00070E50"/>
    <w:rsid w:val="00070F6B"/>
    <w:rsid w:val="00071363"/>
    <w:rsid w:val="00073728"/>
    <w:rsid w:val="00074321"/>
    <w:rsid w:val="000772FF"/>
    <w:rsid w:val="000834F0"/>
    <w:rsid w:val="000844AD"/>
    <w:rsid w:val="00084A51"/>
    <w:rsid w:val="00096CF8"/>
    <w:rsid w:val="000A2F0E"/>
    <w:rsid w:val="000A3777"/>
    <w:rsid w:val="000A40DD"/>
    <w:rsid w:val="000A497E"/>
    <w:rsid w:val="000A6EF9"/>
    <w:rsid w:val="000B03B4"/>
    <w:rsid w:val="000B0590"/>
    <w:rsid w:val="000B078D"/>
    <w:rsid w:val="000B4140"/>
    <w:rsid w:val="000B4FD4"/>
    <w:rsid w:val="000B6908"/>
    <w:rsid w:val="000C243D"/>
    <w:rsid w:val="000D1EC9"/>
    <w:rsid w:val="000E438C"/>
    <w:rsid w:val="000E4B9C"/>
    <w:rsid w:val="000E50C9"/>
    <w:rsid w:val="000F03B8"/>
    <w:rsid w:val="000F1727"/>
    <w:rsid w:val="000F2D1B"/>
    <w:rsid w:val="000F559F"/>
    <w:rsid w:val="00102A4D"/>
    <w:rsid w:val="001117D1"/>
    <w:rsid w:val="0011262C"/>
    <w:rsid w:val="00115EE8"/>
    <w:rsid w:val="001161CD"/>
    <w:rsid w:val="00123D27"/>
    <w:rsid w:val="0013185C"/>
    <w:rsid w:val="00137DDB"/>
    <w:rsid w:val="00137E20"/>
    <w:rsid w:val="00144F12"/>
    <w:rsid w:val="00147DCA"/>
    <w:rsid w:val="001515A5"/>
    <w:rsid w:val="00151F6B"/>
    <w:rsid w:val="00154149"/>
    <w:rsid w:val="00171038"/>
    <w:rsid w:val="00173E02"/>
    <w:rsid w:val="00174AE0"/>
    <w:rsid w:val="00177B9C"/>
    <w:rsid w:val="0018486E"/>
    <w:rsid w:val="00192986"/>
    <w:rsid w:val="00192CC4"/>
    <w:rsid w:val="00194364"/>
    <w:rsid w:val="001962E9"/>
    <w:rsid w:val="001A1529"/>
    <w:rsid w:val="001A4620"/>
    <w:rsid w:val="001B358E"/>
    <w:rsid w:val="001B3AAE"/>
    <w:rsid w:val="001B4545"/>
    <w:rsid w:val="001B56FE"/>
    <w:rsid w:val="001B70D2"/>
    <w:rsid w:val="001C33C9"/>
    <w:rsid w:val="001C65C9"/>
    <w:rsid w:val="001D24CC"/>
    <w:rsid w:val="001D5F85"/>
    <w:rsid w:val="001E27E4"/>
    <w:rsid w:val="001E2CB3"/>
    <w:rsid w:val="001E5860"/>
    <w:rsid w:val="001F3752"/>
    <w:rsid w:val="001F4D86"/>
    <w:rsid w:val="001F4DD9"/>
    <w:rsid w:val="00202E64"/>
    <w:rsid w:val="002118D8"/>
    <w:rsid w:val="00217B88"/>
    <w:rsid w:val="00224466"/>
    <w:rsid w:val="002277D4"/>
    <w:rsid w:val="00227ABD"/>
    <w:rsid w:val="00231917"/>
    <w:rsid w:val="00233FC2"/>
    <w:rsid w:val="00247016"/>
    <w:rsid w:val="00251004"/>
    <w:rsid w:val="00252698"/>
    <w:rsid w:val="0025319F"/>
    <w:rsid w:val="002539CA"/>
    <w:rsid w:val="00255939"/>
    <w:rsid w:val="00261240"/>
    <w:rsid w:val="00264553"/>
    <w:rsid w:val="002665DE"/>
    <w:rsid w:val="00275787"/>
    <w:rsid w:val="0027624D"/>
    <w:rsid w:val="0028116F"/>
    <w:rsid w:val="0028201A"/>
    <w:rsid w:val="00290168"/>
    <w:rsid w:val="00290DE5"/>
    <w:rsid w:val="00291273"/>
    <w:rsid w:val="0029141A"/>
    <w:rsid w:val="00295CBB"/>
    <w:rsid w:val="00296C1C"/>
    <w:rsid w:val="002A0EDF"/>
    <w:rsid w:val="002A79BC"/>
    <w:rsid w:val="002B159F"/>
    <w:rsid w:val="002B407C"/>
    <w:rsid w:val="002E19C1"/>
    <w:rsid w:val="002E1F27"/>
    <w:rsid w:val="002F1185"/>
    <w:rsid w:val="002F7F5B"/>
    <w:rsid w:val="0030498B"/>
    <w:rsid w:val="003066F1"/>
    <w:rsid w:val="00314FBC"/>
    <w:rsid w:val="00321D2D"/>
    <w:rsid w:val="0032567A"/>
    <w:rsid w:val="003276DE"/>
    <w:rsid w:val="003279A1"/>
    <w:rsid w:val="00342CA7"/>
    <w:rsid w:val="00344B90"/>
    <w:rsid w:val="00345344"/>
    <w:rsid w:val="003458BF"/>
    <w:rsid w:val="00350A0E"/>
    <w:rsid w:val="00353BB1"/>
    <w:rsid w:val="00353C47"/>
    <w:rsid w:val="00355D04"/>
    <w:rsid w:val="00356C7C"/>
    <w:rsid w:val="00356EDE"/>
    <w:rsid w:val="00361098"/>
    <w:rsid w:val="00364096"/>
    <w:rsid w:val="003656CC"/>
    <w:rsid w:val="00370F93"/>
    <w:rsid w:val="0037133C"/>
    <w:rsid w:val="00371F3A"/>
    <w:rsid w:val="0037457B"/>
    <w:rsid w:val="003765EC"/>
    <w:rsid w:val="00380D6B"/>
    <w:rsid w:val="00382CEF"/>
    <w:rsid w:val="00383B91"/>
    <w:rsid w:val="00384FB3"/>
    <w:rsid w:val="0039319C"/>
    <w:rsid w:val="003934D8"/>
    <w:rsid w:val="003935AC"/>
    <w:rsid w:val="0039385F"/>
    <w:rsid w:val="003A1461"/>
    <w:rsid w:val="003C1983"/>
    <w:rsid w:val="003C3480"/>
    <w:rsid w:val="003C398C"/>
    <w:rsid w:val="003C4F6F"/>
    <w:rsid w:val="003C56D5"/>
    <w:rsid w:val="003D047D"/>
    <w:rsid w:val="003D22FA"/>
    <w:rsid w:val="003D3014"/>
    <w:rsid w:val="003D5622"/>
    <w:rsid w:val="003D7044"/>
    <w:rsid w:val="003E5B77"/>
    <w:rsid w:val="003F098F"/>
    <w:rsid w:val="00400EB1"/>
    <w:rsid w:val="00401198"/>
    <w:rsid w:val="00401A89"/>
    <w:rsid w:val="00404AEA"/>
    <w:rsid w:val="00404FBA"/>
    <w:rsid w:val="004066A8"/>
    <w:rsid w:val="00412B5A"/>
    <w:rsid w:val="00417A7B"/>
    <w:rsid w:val="00421AC1"/>
    <w:rsid w:val="00426239"/>
    <w:rsid w:val="00426ADD"/>
    <w:rsid w:val="004327FA"/>
    <w:rsid w:val="00433DAC"/>
    <w:rsid w:val="00436D43"/>
    <w:rsid w:val="0043728A"/>
    <w:rsid w:val="00452F6A"/>
    <w:rsid w:val="004575BC"/>
    <w:rsid w:val="004578D0"/>
    <w:rsid w:val="00457DA0"/>
    <w:rsid w:val="004664D1"/>
    <w:rsid w:val="004733E6"/>
    <w:rsid w:val="0048085B"/>
    <w:rsid w:val="0048236F"/>
    <w:rsid w:val="00484934"/>
    <w:rsid w:val="004849B9"/>
    <w:rsid w:val="0048546B"/>
    <w:rsid w:val="00492245"/>
    <w:rsid w:val="004932E4"/>
    <w:rsid w:val="004936EE"/>
    <w:rsid w:val="004943D1"/>
    <w:rsid w:val="004947D2"/>
    <w:rsid w:val="004961E8"/>
    <w:rsid w:val="004A438E"/>
    <w:rsid w:val="004A4B28"/>
    <w:rsid w:val="004A5371"/>
    <w:rsid w:val="004A74B7"/>
    <w:rsid w:val="004B1C87"/>
    <w:rsid w:val="004B42A3"/>
    <w:rsid w:val="004B617C"/>
    <w:rsid w:val="004C22A2"/>
    <w:rsid w:val="004C441D"/>
    <w:rsid w:val="004C7FF3"/>
    <w:rsid w:val="004D2189"/>
    <w:rsid w:val="004D6333"/>
    <w:rsid w:val="004F6A7B"/>
    <w:rsid w:val="00500C55"/>
    <w:rsid w:val="00506A3A"/>
    <w:rsid w:val="00511D9D"/>
    <w:rsid w:val="00513F1E"/>
    <w:rsid w:val="0051583D"/>
    <w:rsid w:val="00520742"/>
    <w:rsid w:val="00521E9D"/>
    <w:rsid w:val="00530C12"/>
    <w:rsid w:val="00535EA0"/>
    <w:rsid w:val="00536A26"/>
    <w:rsid w:val="00543F85"/>
    <w:rsid w:val="00544EED"/>
    <w:rsid w:val="00546A89"/>
    <w:rsid w:val="00550045"/>
    <w:rsid w:val="005505DF"/>
    <w:rsid w:val="0055308E"/>
    <w:rsid w:val="005633F5"/>
    <w:rsid w:val="00563945"/>
    <w:rsid w:val="00564424"/>
    <w:rsid w:val="005651F7"/>
    <w:rsid w:val="00567E63"/>
    <w:rsid w:val="00571B70"/>
    <w:rsid w:val="00571FE2"/>
    <w:rsid w:val="0057228F"/>
    <w:rsid w:val="00574B48"/>
    <w:rsid w:val="00577A62"/>
    <w:rsid w:val="0058317E"/>
    <w:rsid w:val="00583951"/>
    <w:rsid w:val="005920FD"/>
    <w:rsid w:val="0059298D"/>
    <w:rsid w:val="00592C5A"/>
    <w:rsid w:val="00594501"/>
    <w:rsid w:val="005A4122"/>
    <w:rsid w:val="005A739B"/>
    <w:rsid w:val="005A77E5"/>
    <w:rsid w:val="005A7A26"/>
    <w:rsid w:val="005B31EB"/>
    <w:rsid w:val="005B76C7"/>
    <w:rsid w:val="005C1989"/>
    <w:rsid w:val="005C3C36"/>
    <w:rsid w:val="005D2694"/>
    <w:rsid w:val="005D4527"/>
    <w:rsid w:val="005D5CF6"/>
    <w:rsid w:val="005D61D3"/>
    <w:rsid w:val="005D71C8"/>
    <w:rsid w:val="005E1EB6"/>
    <w:rsid w:val="005E451C"/>
    <w:rsid w:val="005E6ABE"/>
    <w:rsid w:val="005F1724"/>
    <w:rsid w:val="005F181B"/>
    <w:rsid w:val="005F22AF"/>
    <w:rsid w:val="005F279E"/>
    <w:rsid w:val="005F2BF3"/>
    <w:rsid w:val="006107F2"/>
    <w:rsid w:val="00613B67"/>
    <w:rsid w:val="0061661D"/>
    <w:rsid w:val="00623464"/>
    <w:rsid w:val="00625EBD"/>
    <w:rsid w:val="00625F9D"/>
    <w:rsid w:val="00631774"/>
    <w:rsid w:val="006328A6"/>
    <w:rsid w:val="00635AEC"/>
    <w:rsid w:val="006401B0"/>
    <w:rsid w:val="006446B3"/>
    <w:rsid w:val="00647239"/>
    <w:rsid w:val="00651C94"/>
    <w:rsid w:val="0065284D"/>
    <w:rsid w:val="00652CE4"/>
    <w:rsid w:val="00653874"/>
    <w:rsid w:val="006545D3"/>
    <w:rsid w:val="006617A1"/>
    <w:rsid w:val="00663A9E"/>
    <w:rsid w:val="00664FAB"/>
    <w:rsid w:val="00676BF3"/>
    <w:rsid w:val="00683DBF"/>
    <w:rsid w:val="00684469"/>
    <w:rsid w:val="0068555B"/>
    <w:rsid w:val="00685DE7"/>
    <w:rsid w:val="0068662F"/>
    <w:rsid w:val="00687D8D"/>
    <w:rsid w:val="00693D2F"/>
    <w:rsid w:val="00694B80"/>
    <w:rsid w:val="006973C0"/>
    <w:rsid w:val="006A200D"/>
    <w:rsid w:val="006B3CA4"/>
    <w:rsid w:val="006B59A9"/>
    <w:rsid w:val="006C339F"/>
    <w:rsid w:val="006C4DD3"/>
    <w:rsid w:val="006D0D11"/>
    <w:rsid w:val="006D168B"/>
    <w:rsid w:val="006D6AA4"/>
    <w:rsid w:val="006D6B10"/>
    <w:rsid w:val="006D7847"/>
    <w:rsid w:val="006F34F2"/>
    <w:rsid w:val="006F72D0"/>
    <w:rsid w:val="006F7D9C"/>
    <w:rsid w:val="00705943"/>
    <w:rsid w:val="0070713A"/>
    <w:rsid w:val="00710E84"/>
    <w:rsid w:val="00712FD2"/>
    <w:rsid w:val="007142AA"/>
    <w:rsid w:val="00716041"/>
    <w:rsid w:val="00717E9C"/>
    <w:rsid w:val="007207C4"/>
    <w:rsid w:val="00727D2D"/>
    <w:rsid w:val="007369C6"/>
    <w:rsid w:val="007372C1"/>
    <w:rsid w:val="0074115D"/>
    <w:rsid w:val="00755C89"/>
    <w:rsid w:val="0075631A"/>
    <w:rsid w:val="007607DA"/>
    <w:rsid w:val="00761021"/>
    <w:rsid w:val="00767668"/>
    <w:rsid w:val="00767E65"/>
    <w:rsid w:val="00776D18"/>
    <w:rsid w:val="00782269"/>
    <w:rsid w:val="00783498"/>
    <w:rsid w:val="007914CE"/>
    <w:rsid w:val="007934D8"/>
    <w:rsid w:val="0079666D"/>
    <w:rsid w:val="007A06E9"/>
    <w:rsid w:val="007A55FA"/>
    <w:rsid w:val="007A64F7"/>
    <w:rsid w:val="007B1611"/>
    <w:rsid w:val="007B2A27"/>
    <w:rsid w:val="007B2BDF"/>
    <w:rsid w:val="007B59E2"/>
    <w:rsid w:val="007C093D"/>
    <w:rsid w:val="007C2600"/>
    <w:rsid w:val="007C6AD8"/>
    <w:rsid w:val="007D519E"/>
    <w:rsid w:val="007D569A"/>
    <w:rsid w:val="007E27AA"/>
    <w:rsid w:val="007E3D8B"/>
    <w:rsid w:val="007E7EC8"/>
    <w:rsid w:val="007F4739"/>
    <w:rsid w:val="007F58F4"/>
    <w:rsid w:val="007F75DE"/>
    <w:rsid w:val="00801BF0"/>
    <w:rsid w:val="00804CC3"/>
    <w:rsid w:val="008100C1"/>
    <w:rsid w:val="008115ED"/>
    <w:rsid w:val="00814AD6"/>
    <w:rsid w:val="00823409"/>
    <w:rsid w:val="00823860"/>
    <w:rsid w:val="00824A04"/>
    <w:rsid w:val="00825D07"/>
    <w:rsid w:val="008341D0"/>
    <w:rsid w:val="00834C16"/>
    <w:rsid w:val="0084475A"/>
    <w:rsid w:val="00847760"/>
    <w:rsid w:val="00854566"/>
    <w:rsid w:val="00854B6E"/>
    <w:rsid w:val="0085646D"/>
    <w:rsid w:val="008625C8"/>
    <w:rsid w:val="00864D31"/>
    <w:rsid w:val="008705A4"/>
    <w:rsid w:val="00872C7C"/>
    <w:rsid w:val="00880A42"/>
    <w:rsid w:val="008A5573"/>
    <w:rsid w:val="008A65BF"/>
    <w:rsid w:val="008A6E52"/>
    <w:rsid w:val="008B21B8"/>
    <w:rsid w:val="008B6772"/>
    <w:rsid w:val="008B6BE2"/>
    <w:rsid w:val="008B6DA1"/>
    <w:rsid w:val="008B7C5F"/>
    <w:rsid w:val="008C00B9"/>
    <w:rsid w:val="008C26F0"/>
    <w:rsid w:val="008C4483"/>
    <w:rsid w:val="008C5BD0"/>
    <w:rsid w:val="008C5D61"/>
    <w:rsid w:val="008D1C40"/>
    <w:rsid w:val="008E0799"/>
    <w:rsid w:val="008E1487"/>
    <w:rsid w:val="008E1D51"/>
    <w:rsid w:val="008E257D"/>
    <w:rsid w:val="008F34F3"/>
    <w:rsid w:val="008F52F4"/>
    <w:rsid w:val="008F5EB5"/>
    <w:rsid w:val="00903025"/>
    <w:rsid w:val="00904FBC"/>
    <w:rsid w:val="00910E9D"/>
    <w:rsid w:val="00913BBF"/>
    <w:rsid w:val="00914E0D"/>
    <w:rsid w:val="009153E1"/>
    <w:rsid w:val="00921BBC"/>
    <w:rsid w:val="0092493B"/>
    <w:rsid w:val="00931100"/>
    <w:rsid w:val="00946E5E"/>
    <w:rsid w:val="00946F47"/>
    <w:rsid w:val="00954F60"/>
    <w:rsid w:val="00956ED4"/>
    <w:rsid w:val="0096063A"/>
    <w:rsid w:val="00961433"/>
    <w:rsid w:val="0096253F"/>
    <w:rsid w:val="00964A4A"/>
    <w:rsid w:val="009657BE"/>
    <w:rsid w:val="00966C8B"/>
    <w:rsid w:val="00966FCD"/>
    <w:rsid w:val="00967BF5"/>
    <w:rsid w:val="0097301F"/>
    <w:rsid w:val="00975929"/>
    <w:rsid w:val="009760F9"/>
    <w:rsid w:val="009809C4"/>
    <w:rsid w:val="009818B4"/>
    <w:rsid w:val="009839C4"/>
    <w:rsid w:val="00986C3D"/>
    <w:rsid w:val="009924BD"/>
    <w:rsid w:val="0099343D"/>
    <w:rsid w:val="00993FC4"/>
    <w:rsid w:val="009B1EF6"/>
    <w:rsid w:val="009B2C4E"/>
    <w:rsid w:val="009C733E"/>
    <w:rsid w:val="009D3EBA"/>
    <w:rsid w:val="009D69A5"/>
    <w:rsid w:val="009E0207"/>
    <w:rsid w:val="009E3D03"/>
    <w:rsid w:val="009E52C1"/>
    <w:rsid w:val="009E5A05"/>
    <w:rsid w:val="009F2A0E"/>
    <w:rsid w:val="009F4877"/>
    <w:rsid w:val="00A01B90"/>
    <w:rsid w:val="00A12D2F"/>
    <w:rsid w:val="00A158FF"/>
    <w:rsid w:val="00A20A43"/>
    <w:rsid w:val="00A24A49"/>
    <w:rsid w:val="00A254B4"/>
    <w:rsid w:val="00A33063"/>
    <w:rsid w:val="00A40435"/>
    <w:rsid w:val="00A40D20"/>
    <w:rsid w:val="00A43385"/>
    <w:rsid w:val="00A51847"/>
    <w:rsid w:val="00A54F9C"/>
    <w:rsid w:val="00A55C6A"/>
    <w:rsid w:val="00A568E4"/>
    <w:rsid w:val="00A56DA1"/>
    <w:rsid w:val="00A7191F"/>
    <w:rsid w:val="00A8347F"/>
    <w:rsid w:val="00A83C9F"/>
    <w:rsid w:val="00A8798D"/>
    <w:rsid w:val="00A91CF1"/>
    <w:rsid w:val="00A97D9F"/>
    <w:rsid w:val="00AA2A9E"/>
    <w:rsid w:val="00AA5FF8"/>
    <w:rsid w:val="00AA6904"/>
    <w:rsid w:val="00AB191D"/>
    <w:rsid w:val="00AB1BD2"/>
    <w:rsid w:val="00AC2A0E"/>
    <w:rsid w:val="00AD0175"/>
    <w:rsid w:val="00AD1F88"/>
    <w:rsid w:val="00AD285F"/>
    <w:rsid w:val="00AD41C6"/>
    <w:rsid w:val="00AD42CA"/>
    <w:rsid w:val="00AD7A5E"/>
    <w:rsid w:val="00AE0EC3"/>
    <w:rsid w:val="00AE4964"/>
    <w:rsid w:val="00AE4D94"/>
    <w:rsid w:val="00AE74DC"/>
    <w:rsid w:val="00AF0D13"/>
    <w:rsid w:val="00AF449C"/>
    <w:rsid w:val="00AF5883"/>
    <w:rsid w:val="00B0264B"/>
    <w:rsid w:val="00B02CE0"/>
    <w:rsid w:val="00B038CC"/>
    <w:rsid w:val="00B04630"/>
    <w:rsid w:val="00B20FE0"/>
    <w:rsid w:val="00B26F4B"/>
    <w:rsid w:val="00B27749"/>
    <w:rsid w:val="00B3189C"/>
    <w:rsid w:val="00B32FC0"/>
    <w:rsid w:val="00B3473F"/>
    <w:rsid w:val="00B432E5"/>
    <w:rsid w:val="00B5171C"/>
    <w:rsid w:val="00B56CF9"/>
    <w:rsid w:val="00B570C9"/>
    <w:rsid w:val="00B57FA0"/>
    <w:rsid w:val="00B70247"/>
    <w:rsid w:val="00B707EF"/>
    <w:rsid w:val="00B76ADC"/>
    <w:rsid w:val="00B809D4"/>
    <w:rsid w:val="00B86000"/>
    <w:rsid w:val="00B87442"/>
    <w:rsid w:val="00B926A0"/>
    <w:rsid w:val="00B93C98"/>
    <w:rsid w:val="00B96D4B"/>
    <w:rsid w:val="00BA0AD1"/>
    <w:rsid w:val="00BA0D3B"/>
    <w:rsid w:val="00BA18C7"/>
    <w:rsid w:val="00BA1993"/>
    <w:rsid w:val="00BA6757"/>
    <w:rsid w:val="00BA7AC6"/>
    <w:rsid w:val="00BB4354"/>
    <w:rsid w:val="00BC0E4C"/>
    <w:rsid w:val="00BC5345"/>
    <w:rsid w:val="00BC5834"/>
    <w:rsid w:val="00BD1BC4"/>
    <w:rsid w:val="00BD7283"/>
    <w:rsid w:val="00BD7B65"/>
    <w:rsid w:val="00BE6440"/>
    <w:rsid w:val="00BE67A8"/>
    <w:rsid w:val="00BE6B34"/>
    <w:rsid w:val="00BF770F"/>
    <w:rsid w:val="00BF7A37"/>
    <w:rsid w:val="00BF7E03"/>
    <w:rsid w:val="00C01F69"/>
    <w:rsid w:val="00C04B92"/>
    <w:rsid w:val="00C14533"/>
    <w:rsid w:val="00C20B49"/>
    <w:rsid w:val="00C244E6"/>
    <w:rsid w:val="00C26790"/>
    <w:rsid w:val="00C27FDA"/>
    <w:rsid w:val="00C5165A"/>
    <w:rsid w:val="00C53CE7"/>
    <w:rsid w:val="00C6346F"/>
    <w:rsid w:val="00C6568E"/>
    <w:rsid w:val="00C72E0C"/>
    <w:rsid w:val="00C80BA5"/>
    <w:rsid w:val="00C80F65"/>
    <w:rsid w:val="00C833BC"/>
    <w:rsid w:val="00C83578"/>
    <w:rsid w:val="00C84E27"/>
    <w:rsid w:val="00C9052E"/>
    <w:rsid w:val="00CA1589"/>
    <w:rsid w:val="00CA2E85"/>
    <w:rsid w:val="00CA4DE1"/>
    <w:rsid w:val="00CA4EDD"/>
    <w:rsid w:val="00CB24B9"/>
    <w:rsid w:val="00CB66A1"/>
    <w:rsid w:val="00CB77F1"/>
    <w:rsid w:val="00CD059C"/>
    <w:rsid w:val="00CD274E"/>
    <w:rsid w:val="00CD5036"/>
    <w:rsid w:val="00CD50F4"/>
    <w:rsid w:val="00CD5D82"/>
    <w:rsid w:val="00CD6544"/>
    <w:rsid w:val="00CD7A6F"/>
    <w:rsid w:val="00CE029F"/>
    <w:rsid w:val="00CF2F68"/>
    <w:rsid w:val="00CF32C0"/>
    <w:rsid w:val="00CF39FD"/>
    <w:rsid w:val="00CF7B30"/>
    <w:rsid w:val="00D01A6D"/>
    <w:rsid w:val="00D0496B"/>
    <w:rsid w:val="00D07E6A"/>
    <w:rsid w:val="00D15108"/>
    <w:rsid w:val="00D15E2D"/>
    <w:rsid w:val="00D23BEC"/>
    <w:rsid w:val="00D26160"/>
    <w:rsid w:val="00D26287"/>
    <w:rsid w:val="00D26881"/>
    <w:rsid w:val="00D306C9"/>
    <w:rsid w:val="00D34DF8"/>
    <w:rsid w:val="00D40540"/>
    <w:rsid w:val="00D43913"/>
    <w:rsid w:val="00D4549B"/>
    <w:rsid w:val="00D50644"/>
    <w:rsid w:val="00D514D6"/>
    <w:rsid w:val="00D55EFD"/>
    <w:rsid w:val="00D64DD9"/>
    <w:rsid w:val="00D66700"/>
    <w:rsid w:val="00D71722"/>
    <w:rsid w:val="00D75E29"/>
    <w:rsid w:val="00D76453"/>
    <w:rsid w:val="00D83AAC"/>
    <w:rsid w:val="00D90971"/>
    <w:rsid w:val="00D9622E"/>
    <w:rsid w:val="00DA143F"/>
    <w:rsid w:val="00DC0844"/>
    <w:rsid w:val="00DC4467"/>
    <w:rsid w:val="00DC4FD3"/>
    <w:rsid w:val="00DC53CD"/>
    <w:rsid w:val="00DD57F3"/>
    <w:rsid w:val="00DE0366"/>
    <w:rsid w:val="00DE0E09"/>
    <w:rsid w:val="00DE535B"/>
    <w:rsid w:val="00DF1EEF"/>
    <w:rsid w:val="00DF3DE1"/>
    <w:rsid w:val="00E003B2"/>
    <w:rsid w:val="00E0271C"/>
    <w:rsid w:val="00E03DA3"/>
    <w:rsid w:val="00E0754A"/>
    <w:rsid w:val="00E07FFD"/>
    <w:rsid w:val="00E11BCC"/>
    <w:rsid w:val="00E11FD8"/>
    <w:rsid w:val="00E1470D"/>
    <w:rsid w:val="00E15319"/>
    <w:rsid w:val="00E22824"/>
    <w:rsid w:val="00E22F49"/>
    <w:rsid w:val="00E2755E"/>
    <w:rsid w:val="00E31A1C"/>
    <w:rsid w:val="00E4664E"/>
    <w:rsid w:val="00E47009"/>
    <w:rsid w:val="00E64CAF"/>
    <w:rsid w:val="00E64F95"/>
    <w:rsid w:val="00E704C3"/>
    <w:rsid w:val="00E71A6C"/>
    <w:rsid w:val="00E71B8C"/>
    <w:rsid w:val="00E73C78"/>
    <w:rsid w:val="00E73EC0"/>
    <w:rsid w:val="00E761A5"/>
    <w:rsid w:val="00E764B1"/>
    <w:rsid w:val="00E83F14"/>
    <w:rsid w:val="00E84E1B"/>
    <w:rsid w:val="00E930EC"/>
    <w:rsid w:val="00E944BD"/>
    <w:rsid w:val="00E947F0"/>
    <w:rsid w:val="00E95B8B"/>
    <w:rsid w:val="00E95CA5"/>
    <w:rsid w:val="00EA2144"/>
    <w:rsid w:val="00EA4786"/>
    <w:rsid w:val="00EB1262"/>
    <w:rsid w:val="00EB412B"/>
    <w:rsid w:val="00EB6ED0"/>
    <w:rsid w:val="00EC3E2A"/>
    <w:rsid w:val="00EC5A5D"/>
    <w:rsid w:val="00EC649F"/>
    <w:rsid w:val="00EC7A40"/>
    <w:rsid w:val="00ED4C86"/>
    <w:rsid w:val="00ED69B9"/>
    <w:rsid w:val="00ED6AD7"/>
    <w:rsid w:val="00ED7CE1"/>
    <w:rsid w:val="00EE25C9"/>
    <w:rsid w:val="00EE439E"/>
    <w:rsid w:val="00EE4864"/>
    <w:rsid w:val="00EF4A45"/>
    <w:rsid w:val="00EF4D31"/>
    <w:rsid w:val="00EF6448"/>
    <w:rsid w:val="00F0236D"/>
    <w:rsid w:val="00F03EB7"/>
    <w:rsid w:val="00F06FA5"/>
    <w:rsid w:val="00F10D35"/>
    <w:rsid w:val="00F16FFE"/>
    <w:rsid w:val="00F21420"/>
    <w:rsid w:val="00F218B9"/>
    <w:rsid w:val="00F23BB7"/>
    <w:rsid w:val="00F40865"/>
    <w:rsid w:val="00F507A0"/>
    <w:rsid w:val="00F50943"/>
    <w:rsid w:val="00F51F33"/>
    <w:rsid w:val="00F56CE9"/>
    <w:rsid w:val="00F5742D"/>
    <w:rsid w:val="00F61015"/>
    <w:rsid w:val="00F6147E"/>
    <w:rsid w:val="00F62A66"/>
    <w:rsid w:val="00F62D07"/>
    <w:rsid w:val="00F64FC6"/>
    <w:rsid w:val="00F65B72"/>
    <w:rsid w:val="00F66215"/>
    <w:rsid w:val="00F679DC"/>
    <w:rsid w:val="00F711FB"/>
    <w:rsid w:val="00F71EF6"/>
    <w:rsid w:val="00F73D31"/>
    <w:rsid w:val="00F74E14"/>
    <w:rsid w:val="00F766FD"/>
    <w:rsid w:val="00F81887"/>
    <w:rsid w:val="00F81C2A"/>
    <w:rsid w:val="00F857A5"/>
    <w:rsid w:val="00F86DDA"/>
    <w:rsid w:val="00F9003F"/>
    <w:rsid w:val="00F9168A"/>
    <w:rsid w:val="00FA0939"/>
    <w:rsid w:val="00FA1E4B"/>
    <w:rsid w:val="00FA3034"/>
    <w:rsid w:val="00FA53D6"/>
    <w:rsid w:val="00FA67B5"/>
    <w:rsid w:val="00FB105A"/>
    <w:rsid w:val="00FB5068"/>
    <w:rsid w:val="00FD0261"/>
    <w:rsid w:val="00FD23BC"/>
    <w:rsid w:val="00FF1B66"/>
    <w:rsid w:val="00FF4E8D"/>
    <w:rsid w:val="00FF5A76"/>
    <w:rsid w:val="00FF66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colormenu v:ext="edit" strokecolor="none"/>
    </o:shapedefaults>
    <o:shapelayout v:ext="edit">
      <o:idmap v:ext="edit" data="1"/>
      <o:rules v:ext="edit">
        <o:r id="V:Rule31" type="connector" idref="#_x0000_s1089"/>
        <o:r id="V:Rule32" type="connector" idref="#_x0000_s1093"/>
        <o:r id="V:Rule33" type="connector" idref="#_x0000_s1072"/>
        <o:r id="V:Rule34" type="connector" idref="#_x0000_s1048"/>
        <o:r id="V:Rule35" type="connector" idref="#_x0000_s1064"/>
        <o:r id="V:Rule36" type="connector" idref="#_x0000_s1094"/>
        <o:r id="V:Rule37" type="connector" idref="#_x0000_s1092"/>
        <o:r id="V:Rule38" type="connector" idref="#_x0000_s1056"/>
        <o:r id="V:Rule39" type="connector" idref="#_x0000_s1090"/>
        <o:r id="V:Rule40" type="connector" idref="#_x0000_s1071"/>
        <o:r id="V:Rule41" type="connector" idref="#_x0000_s1053"/>
        <o:r id="V:Rule42" type="connector" idref="#_x0000_s1060"/>
        <o:r id="V:Rule43" type="connector" idref="#_x0000_s1062"/>
        <o:r id="V:Rule44" type="connector" idref="#_x0000_s1052"/>
        <o:r id="V:Rule45" type="connector" idref="#_x0000_s1063"/>
        <o:r id="V:Rule46" type="connector" idref="#_x0000_s1057"/>
        <o:r id="V:Rule47" type="connector" idref="#_x0000_s1091"/>
        <o:r id="V:Rule48" type="connector" idref="#_x0000_s1051"/>
        <o:r id="V:Rule49" type="connector" idref="#_x0000_s1087"/>
        <o:r id="V:Rule50" type="connector" idref="#_x0000_s1049"/>
        <o:r id="V:Rule51" type="connector" idref="#_x0000_s1061"/>
        <o:r id="V:Rule52" type="connector" idref="#_x0000_s1086"/>
        <o:r id="V:Rule53" type="connector" idref="#_x0000_s1095"/>
        <o:r id="V:Rule54" type="connector" idref="#_x0000_s1085"/>
        <o:r id="V:Rule55" type="connector" idref="#_x0000_s1059"/>
        <o:r id="V:Rule56" type="connector" idref="#_x0000_s1054"/>
        <o:r id="V:Rule57" type="connector" idref="#_x0000_s1058"/>
        <o:r id="V:Rule58" type="connector" idref="#_x0000_s1088"/>
        <o:r id="V:Rule59" type="connector" idref="#_x0000_s1055"/>
        <o:r id="V:Rule60" type="connector" idref="#_x0000_s105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1589"/>
    <w:rPr>
      <w:rFonts w:ascii="Times New Roman" w:eastAsia="Times New Roman" w:hAnsi="Times New Roman"/>
      <w:sz w:val="24"/>
      <w:szCs w:val="24"/>
    </w:rPr>
  </w:style>
  <w:style w:type="paragraph" w:styleId="2">
    <w:name w:val="heading 2"/>
    <w:basedOn w:val="a"/>
    <w:link w:val="20"/>
    <w:uiPriority w:val="99"/>
    <w:qFormat/>
    <w:rsid w:val="00F73D31"/>
    <w:pPr>
      <w:spacing w:before="100" w:beforeAutospacing="1" w:after="100" w:afterAutospacing="1"/>
      <w:outlineLvl w:val="1"/>
    </w:pPr>
    <w:rPr>
      <w:b/>
      <w:bCs/>
      <w:sz w:val="36"/>
      <w:szCs w:val="36"/>
    </w:rPr>
  </w:style>
  <w:style w:type="paragraph" w:styleId="3">
    <w:name w:val="heading 3"/>
    <w:basedOn w:val="a"/>
    <w:link w:val="30"/>
    <w:uiPriority w:val="99"/>
    <w:qFormat/>
    <w:rsid w:val="00F73D31"/>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locked/>
    <w:rsid w:val="00F73D31"/>
    <w:rPr>
      <w:rFonts w:ascii="Times New Roman" w:hAnsi="Times New Roman" w:cs="Times New Roman"/>
      <w:b/>
      <w:bCs/>
      <w:sz w:val="36"/>
      <w:szCs w:val="36"/>
      <w:lang w:eastAsia="ru-RU"/>
    </w:rPr>
  </w:style>
  <w:style w:type="character" w:customStyle="1" w:styleId="30">
    <w:name w:val="Заголовок 3 Знак"/>
    <w:basedOn w:val="a0"/>
    <w:link w:val="3"/>
    <w:uiPriority w:val="99"/>
    <w:locked/>
    <w:rsid w:val="00F73D31"/>
    <w:rPr>
      <w:rFonts w:ascii="Times New Roman" w:hAnsi="Times New Roman" w:cs="Times New Roman"/>
      <w:b/>
      <w:bCs/>
      <w:sz w:val="27"/>
      <w:szCs w:val="27"/>
      <w:lang w:eastAsia="ru-RU"/>
    </w:rPr>
  </w:style>
  <w:style w:type="paragraph" w:styleId="a3">
    <w:name w:val="List Paragraph"/>
    <w:basedOn w:val="a"/>
    <w:uiPriority w:val="99"/>
    <w:qFormat/>
    <w:rsid w:val="00CA1589"/>
    <w:pPr>
      <w:spacing w:after="200" w:line="276" w:lineRule="auto"/>
      <w:ind w:left="720"/>
    </w:pPr>
    <w:rPr>
      <w:rFonts w:ascii="Calibri" w:hAnsi="Calibri" w:cs="Calibri"/>
      <w:sz w:val="22"/>
      <w:szCs w:val="22"/>
    </w:rPr>
  </w:style>
  <w:style w:type="paragraph" w:styleId="a4">
    <w:name w:val="Balloon Text"/>
    <w:basedOn w:val="a"/>
    <w:link w:val="a5"/>
    <w:uiPriority w:val="99"/>
    <w:semiHidden/>
    <w:rsid w:val="00290DE5"/>
    <w:rPr>
      <w:rFonts w:ascii="Tahoma" w:hAnsi="Tahoma" w:cs="Tahoma"/>
      <w:sz w:val="16"/>
      <w:szCs w:val="16"/>
    </w:rPr>
  </w:style>
  <w:style w:type="character" w:customStyle="1" w:styleId="a5">
    <w:name w:val="Текст выноски Знак"/>
    <w:basedOn w:val="a0"/>
    <w:link w:val="a4"/>
    <w:uiPriority w:val="99"/>
    <w:semiHidden/>
    <w:locked/>
    <w:rsid w:val="00290DE5"/>
    <w:rPr>
      <w:rFonts w:ascii="Tahoma" w:hAnsi="Tahoma" w:cs="Tahoma"/>
      <w:sz w:val="16"/>
      <w:szCs w:val="16"/>
      <w:lang w:eastAsia="ru-RU"/>
    </w:rPr>
  </w:style>
  <w:style w:type="table" w:styleId="a6">
    <w:name w:val="Table Grid"/>
    <w:basedOn w:val="a1"/>
    <w:uiPriority w:val="99"/>
    <w:rsid w:val="00676BF3"/>
    <w:rPr>
      <w:rFonts w:cs="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7">
    <w:name w:val="Основной текст_"/>
    <w:basedOn w:val="a0"/>
    <w:link w:val="1"/>
    <w:uiPriority w:val="99"/>
    <w:locked/>
    <w:rsid w:val="0099343D"/>
    <w:rPr>
      <w:spacing w:val="20"/>
      <w:sz w:val="18"/>
      <w:szCs w:val="18"/>
      <w:shd w:val="clear" w:color="auto" w:fill="FFFFFF"/>
    </w:rPr>
  </w:style>
  <w:style w:type="character" w:customStyle="1" w:styleId="7">
    <w:name w:val="Основной текст (7)_"/>
    <w:basedOn w:val="a0"/>
    <w:link w:val="70"/>
    <w:uiPriority w:val="99"/>
    <w:locked/>
    <w:rsid w:val="0099343D"/>
    <w:rPr>
      <w:rFonts w:ascii="Bookman Old Style" w:eastAsia="Times New Roman" w:hAnsi="Bookman Old Style" w:cs="Bookman Old Style"/>
      <w:spacing w:val="20"/>
      <w:sz w:val="14"/>
      <w:szCs w:val="14"/>
      <w:shd w:val="clear" w:color="auto" w:fill="FFFFFF"/>
    </w:rPr>
  </w:style>
  <w:style w:type="character" w:customStyle="1" w:styleId="21">
    <w:name w:val="Основной текст (2)_"/>
    <w:basedOn w:val="a0"/>
    <w:link w:val="22"/>
    <w:uiPriority w:val="99"/>
    <w:locked/>
    <w:rsid w:val="0099343D"/>
    <w:rPr>
      <w:spacing w:val="10"/>
      <w:sz w:val="15"/>
      <w:szCs w:val="15"/>
      <w:shd w:val="clear" w:color="auto" w:fill="FFFFFF"/>
    </w:rPr>
  </w:style>
  <w:style w:type="character" w:customStyle="1" w:styleId="23">
    <w:name w:val="Основной текст (2) + Не полужирный"/>
    <w:basedOn w:val="21"/>
    <w:uiPriority w:val="99"/>
    <w:rsid w:val="0099343D"/>
    <w:rPr>
      <w:b/>
      <w:bCs/>
    </w:rPr>
  </w:style>
  <w:style w:type="character" w:customStyle="1" w:styleId="210">
    <w:name w:val="Основной текст (2) + Не полужирный1"/>
    <w:aliases w:val="Курсив,Интервал 1 pt"/>
    <w:basedOn w:val="21"/>
    <w:uiPriority w:val="99"/>
    <w:rsid w:val="0099343D"/>
    <w:rPr>
      <w:b/>
      <w:bCs/>
      <w:i/>
      <w:iCs/>
      <w:spacing w:val="20"/>
    </w:rPr>
  </w:style>
  <w:style w:type="character" w:customStyle="1" w:styleId="BookmanOldStyle">
    <w:name w:val="Основной текст + Bookman Old Style"/>
    <w:aliases w:val="7 pt"/>
    <w:basedOn w:val="a7"/>
    <w:uiPriority w:val="99"/>
    <w:rsid w:val="0099343D"/>
    <w:rPr>
      <w:rFonts w:ascii="Bookman Old Style" w:eastAsia="Times New Roman" w:hAnsi="Bookman Old Style" w:cs="Bookman Old Style"/>
      <w:sz w:val="14"/>
      <w:szCs w:val="14"/>
    </w:rPr>
  </w:style>
  <w:style w:type="character" w:customStyle="1" w:styleId="2pt">
    <w:name w:val="Основной текст + Интервал 2 pt"/>
    <w:basedOn w:val="a7"/>
    <w:uiPriority w:val="99"/>
    <w:rsid w:val="0099343D"/>
    <w:rPr>
      <w:spacing w:val="50"/>
    </w:rPr>
  </w:style>
  <w:style w:type="paragraph" w:customStyle="1" w:styleId="1">
    <w:name w:val="Основной текст1"/>
    <w:basedOn w:val="a"/>
    <w:link w:val="a7"/>
    <w:uiPriority w:val="99"/>
    <w:rsid w:val="0099343D"/>
    <w:pPr>
      <w:shd w:val="clear" w:color="auto" w:fill="FFFFFF"/>
      <w:spacing w:before="180" w:line="211" w:lineRule="exact"/>
      <w:jc w:val="both"/>
    </w:pPr>
    <w:rPr>
      <w:rFonts w:ascii="Calibri" w:eastAsia="Calibri" w:hAnsi="Calibri" w:cs="Calibri"/>
      <w:spacing w:val="20"/>
      <w:sz w:val="18"/>
      <w:szCs w:val="18"/>
      <w:lang w:eastAsia="en-US"/>
    </w:rPr>
  </w:style>
  <w:style w:type="paragraph" w:customStyle="1" w:styleId="70">
    <w:name w:val="Основной текст (7)"/>
    <w:basedOn w:val="a"/>
    <w:link w:val="7"/>
    <w:uiPriority w:val="99"/>
    <w:rsid w:val="0099343D"/>
    <w:pPr>
      <w:shd w:val="clear" w:color="auto" w:fill="FFFFFF"/>
      <w:spacing w:after="180" w:line="223" w:lineRule="exact"/>
    </w:pPr>
    <w:rPr>
      <w:rFonts w:ascii="Bookman Old Style" w:eastAsia="Calibri" w:hAnsi="Bookman Old Style" w:cs="Bookman Old Style"/>
      <w:spacing w:val="20"/>
      <w:sz w:val="14"/>
      <w:szCs w:val="14"/>
      <w:lang w:eastAsia="en-US"/>
    </w:rPr>
  </w:style>
  <w:style w:type="paragraph" w:customStyle="1" w:styleId="22">
    <w:name w:val="Основной текст (2)"/>
    <w:basedOn w:val="a"/>
    <w:link w:val="21"/>
    <w:uiPriority w:val="99"/>
    <w:rsid w:val="0099343D"/>
    <w:pPr>
      <w:shd w:val="clear" w:color="auto" w:fill="FFFFFF"/>
      <w:spacing w:after="180" w:line="223" w:lineRule="exact"/>
    </w:pPr>
    <w:rPr>
      <w:rFonts w:ascii="Calibri" w:eastAsia="Calibri" w:hAnsi="Calibri" w:cs="Calibri"/>
      <w:spacing w:val="10"/>
      <w:sz w:val="15"/>
      <w:szCs w:val="15"/>
      <w:lang w:eastAsia="en-US"/>
    </w:rPr>
  </w:style>
  <w:style w:type="paragraph" w:styleId="a8">
    <w:name w:val="Normal (Web)"/>
    <w:basedOn w:val="a"/>
    <w:uiPriority w:val="99"/>
    <w:rsid w:val="00993FC4"/>
    <w:pPr>
      <w:spacing w:before="100" w:beforeAutospacing="1" w:after="100" w:afterAutospacing="1"/>
    </w:pPr>
  </w:style>
  <w:style w:type="character" w:customStyle="1" w:styleId="apple-converted-space">
    <w:name w:val="apple-converted-space"/>
    <w:basedOn w:val="a0"/>
    <w:uiPriority w:val="99"/>
    <w:rsid w:val="00993FC4"/>
  </w:style>
  <w:style w:type="character" w:styleId="a9">
    <w:name w:val="Hyperlink"/>
    <w:basedOn w:val="a0"/>
    <w:uiPriority w:val="99"/>
    <w:semiHidden/>
    <w:rsid w:val="00993FC4"/>
    <w:rPr>
      <w:color w:val="0000FF"/>
      <w:u w:val="single"/>
    </w:rPr>
  </w:style>
  <w:style w:type="character" w:styleId="aa">
    <w:name w:val="Strong"/>
    <w:basedOn w:val="a0"/>
    <w:uiPriority w:val="99"/>
    <w:qFormat/>
    <w:rsid w:val="00C80F65"/>
    <w:rPr>
      <w:b/>
      <w:bCs/>
    </w:rPr>
  </w:style>
  <w:style w:type="paragraph" w:styleId="HTML">
    <w:name w:val="HTML Preformatted"/>
    <w:basedOn w:val="a"/>
    <w:link w:val="HTML0"/>
    <w:uiPriority w:val="99"/>
    <w:semiHidden/>
    <w:rsid w:val="00C80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locked/>
    <w:rsid w:val="00C80F65"/>
    <w:rPr>
      <w:rFonts w:ascii="Courier New" w:hAnsi="Courier New" w:cs="Courier New"/>
      <w:sz w:val="20"/>
      <w:szCs w:val="20"/>
      <w:lang w:eastAsia="ru-RU"/>
    </w:rPr>
  </w:style>
  <w:style w:type="paragraph" w:customStyle="1" w:styleId="10">
    <w:name w:val="Абзац списка1"/>
    <w:basedOn w:val="a"/>
    <w:uiPriority w:val="99"/>
    <w:rsid w:val="00071363"/>
    <w:pPr>
      <w:spacing w:after="200" w:line="276" w:lineRule="auto"/>
      <w:ind w:left="720"/>
    </w:pPr>
    <w:rPr>
      <w:rFonts w:ascii="Calibri" w:eastAsia="Calibri" w:hAnsi="Calibri" w:cs="Calibri"/>
      <w:sz w:val="22"/>
      <w:szCs w:val="22"/>
    </w:rPr>
  </w:style>
  <w:style w:type="character" w:customStyle="1" w:styleId="ab">
    <w:name w:val="Основной текст Знак"/>
    <w:basedOn w:val="a0"/>
    <w:link w:val="ac"/>
    <w:rsid w:val="0048085B"/>
    <w:rPr>
      <w:sz w:val="26"/>
      <w:szCs w:val="26"/>
      <w:shd w:val="clear" w:color="auto" w:fill="FFFFFF"/>
    </w:rPr>
  </w:style>
  <w:style w:type="paragraph" w:styleId="ac">
    <w:name w:val="Body Text"/>
    <w:basedOn w:val="a"/>
    <w:link w:val="ab"/>
    <w:rsid w:val="0048085B"/>
    <w:pPr>
      <w:widowControl w:val="0"/>
      <w:shd w:val="clear" w:color="auto" w:fill="FFFFFF"/>
      <w:spacing w:line="240" w:lineRule="atLeast"/>
      <w:ind w:hanging="720"/>
      <w:jc w:val="right"/>
    </w:pPr>
    <w:rPr>
      <w:rFonts w:ascii="Calibri" w:eastAsia="Calibri" w:hAnsi="Calibri"/>
      <w:sz w:val="26"/>
      <w:szCs w:val="26"/>
    </w:rPr>
  </w:style>
  <w:style w:type="character" w:customStyle="1" w:styleId="11">
    <w:name w:val="Основной текст Знак1"/>
    <w:basedOn w:val="a0"/>
    <w:link w:val="ac"/>
    <w:uiPriority w:val="99"/>
    <w:semiHidden/>
    <w:rsid w:val="0048085B"/>
    <w:rPr>
      <w:rFonts w:ascii="Times New Roman" w:eastAsia="Times New Roman" w:hAnsi="Times New Roman"/>
      <w:sz w:val="24"/>
      <w:szCs w:val="24"/>
    </w:rPr>
  </w:style>
  <w:style w:type="character" w:customStyle="1" w:styleId="FontStyle11">
    <w:name w:val="Font Style11"/>
    <w:basedOn w:val="a0"/>
    <w:rsid w:val="0048085B"/>
    <w:rPr>
      <w:rFonts w:ascii="Times New Roman" w:hAnsi="Times New Roman" w:cs="Times New Roman"/>
      <w:b/>
      <w:bCs/>
      <w:sz w:val="18"/>
      <w:szCs w:val="18"/>
    </w:rPr>
  </w:style>
  <w:style w:type="paragraph" w:customStyle="1" w:styleId="24">
    <w:name w:val="Основной текст2"/>
    <w:basedOn w:val="a"/>
    <w:rsid w:val="00767E65"/>
    <w:pPr>
      <w:shd w:val="clear" w:color="auto" w:fill="FFFFFF"/>
      <w:spacing w:before="120" w:line="211" w:lineRule="exact"/>
      <w:jc w:val="both"/>
    </w:pPr>
    <w:rPr>
      <w:color w:val="000000"/>
      <w:sz w:val="18"/>
      <w:szCs w:val="18"/>
      <w:lang/>
    </w:rPr>
  </w:style>
  <w:style w:type="character" w:customStyle="1" w:styleId="FontStyle16">
    <w:name w:val="Font Style16"/>
    <w:basedOn w:val="a0"/>
    <w:rsid w:val="00767E65"/>
    <w:rPr>
      <w:rFonts w:ascii="Times New Roman" w:hAnsi="Times New Roman" w:cs="Times New Roman" w:hint="default"/>
      <w:b/>
      <w:bCs/>
      <w:sz w:val="18"/>
      <w:szCs w:val="18"/>
    </w:rPr>
  </w:style>
  <w:style w:type="paragraph" w:styleId="ad">
    <w:name w:val="header"/>
    <w:basedOn w:val="a"/>
    <w:link w:val="ae"/>
    <w:uiPriority w:val="99"/>
    <w:semiHidden/>
    <w:unhideWhenUsed/>
    <w:rsid w:val="00520742"/>
    <w:pPr>
      <w:tabs>
        <w:tab w:val="center" w:pos="4677"/>
        <w:tab w:val="right" w:pos="9355"/>
      </w:tabs>
    </w:pPr>
  </w:style>
  <w:style w:type="character" w:customStyle="1" w:styleId="ae">
    <w:name w:val="Верхний колонтитул Знак"/>
    <w:basedOn w:val="a0"/>
    <w:link w:val="ad"/>
    <w:uiPriority w:val="99"/>
    <w:semiHidden/>
    <w:rsid w:val="00520742"/>
    <w:rPr>
      <w:rFonts w:ascii="Times New Roman" w:eastAsia="Times New Roman" w:hAnsi="Times New Roman"/>
      <w:sz w:val="24"/>
      <w:szCs w:val="24"/>
    </w:rPr>
  </w:style>
  <w:style w:type="paragraph" w:styleId="af">
    <w:name w:val="footer"/>
    <w:basedOn w:val="a"/>
    <w:link w:val="af0"/>
    <w:uiPriority w:val="99"/>
    <w:unhideWhenUsed/>
    <w:rsid w:val="00520742"/>
    <w:pPr>
      <w:tabs>
        <w:tab w:val="center" w:pos="4677"/>
        <w:tab w:val="right" w:pos="9355"/>
      </w:tabs>
    </w:pPr>
  </w:style>
  <w:style w:type="character" w:customStyle="1" w:styleId="af0">
    <w:name w:val="Нижний колонтитул Знак"/>
    <w:basedOn w:val="a0"/>
    <w:link w:val="af"/>
    <w:uiPriority w:val="99"/>
    <w:rsid w:val="00520742"/>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250700215">
      <w:bodyDiv w:val="1"/>
      <w:marLeft w:val="0"/>
      <w:marRight w:val="0"/>
      <w:marTop w:val="0"/>
      <w:marBottom w:val="0"/>
      <w:divBdr>
        <w:top w:val="none" w:sz="0" w:space="0" w:color="auto"/>
        <w:left w:val="none" w:sz="0" w:space="0" w:color="auto"/>
        <w:bottom w:val="none" w:sz="0" w:space="0" w:color="auto"/>
        <w:right w:val="none" w:sz="0" w:space="0" w:color="auto"/>
      </w:divBdr>
    </w:div>
    <w:div w:id="324482273">
      <w:bodyDiv w:val="1"/>
      <w:marLeft w:val="0"/>
      <w:marRight w:val="0"/>
      <w:marTop w:val="0"/>
      <w:marBottom w:val="0"/>
      <w:divBdr>
        <w:top w:val="none" w:sz="0" w:space="0" w:color="auto"/>
        <w:left w:val="none" w:sz="0" w:space="0" w:color="auto"/>
        <w:bottom w:val="none" w:sz="0" w:space="0" w:color="auto"/>
        <w:right w:val="none" w:sz="0" w:space="0" w:color="auto"/>
      </w:divBdr>
    </w:div>
    <w:div w:id="360130159">
      <w:marLeft w:val="0"/>
      <w:marRight w:val="0"/>
      <w:marTop w:val="0"/>
      <w:marBottom w:val="0"/>
      <w:divBdr>
        <w:top w:val="none" w:sz="0" w:space="0" w:color="auto"/>
        <w:left w:val="none" w:sz="0" w:space="0" w:color="auto"/>
        <w:bottom w:val="none" w:sz="0" w:space="0" w:color="auto"/>
        <w:right w:val="none" w:sz="0" w:space="0" w:color="auto"/>
      </w:divBdr>
    </w:div>
    <w:div w:id="360130160">
      <w:marLeft w:val="0"/>
      <w:marRight w:val="0"/>
      <w:marTop w:val="0"/>
      <w:marBottom w:val="0"/>
      <w:divBdr>
        <w:top w:val="none" w:sz="0" w:space="0" w:color="auto"/>
        <w:left w:val="none" w:sz="0" w:space="0" w:color="auto"/>
        <w:bottom w:val="none" w:sz="0" w:space="0" w:color="auto"/>
        <w:right w:val="none" w:sz="0" w:space="0" w:color="auto"/>
      </w:divBdr>
    </w:div>
    <w:div w:id="360130161">
      <w:marLeft w:val="0"/>
      <w:marRight w:val="0"/>
      <w:marTop w:val="0"/>
      <w:marBottom w:val="0"/>
      <w:divBdr>
        <w:top w:val="none" w:sz="0" w:space="0" w:color="auto"/>
        <w:left w:val="none" w:sz="0" w:space="0" w:color="auto"/>
        <w:bottom w:val="none" w:sz="0" w:space="0" w:color="auto"/>
        <w:right w:val="none" w:sz="0" w:space="0" w:color="auto"/>
      </w:divBdr>
    </w:div>
    <w:div w:id="360130162">
      <w:marLeft w:val="0"/>
      <w:marRight w:val="0"/>
      <w:marTop w:val="0"/>
      <w:marBottom w:val="0"/>
      <w:divBdr>
        <w:top w:val="none" w:sz="0" w:space="0" w:color="auto"/>
        <w:left w:val="none" w:sz="0" w:space="0" w:color="auto"/>
        <w:bottom w:val="none" w:sz="0" w:space="0" w:color="auto"/>
        <w:right w:val="none" w:sz="0" w:space="0" w:color="auto"/>
      </w:divBdr>
    </w:div>
    <w:div w:id="360130163">
      <w:marLeft w:val="0"/>
      <w:marRight w:val="0"/>
      <w:marTop w:val="0"/>
      <w:marBottom w:val="0"/>
      <w:divBdr>
        <w:top w:val="none" w:sz="0" w:space="0" w:color="auto"/>
        <w:left w:val="none" w:sz="0" w:space="0" w:color="auto"/>
        <w:bottom w:val="none" w:sz="0" w:space="0" w:color="auto"/>
        <w:right w:val="none" w:sz="0" w:space="0" w:color="auto"/>
      </w:divBdr>
    </w:div>
    <w:div w:id="360130164">
      <w:marLeft w:val="0"/>
      <w:marRight w:val="0"/>
      <w:marTop w:val="0"/>
      <w:marBottom w:val="0"/>
      <w:divBdr>
        <w:top w:val="none" w:sz="0" w:space="0" w:color="auto"/>
        <w:left w:val="none" w:sz="0" w:space="0" w:color="auto"/>
        <w:bottom w:val="none" w:sz="0" w:space="0" w:color="auto"/>
        <w:right w:val="none" w:sz="0" w:space="0" w:color="auto"/>
      </w:divBdr>
    </w:div>
    <w:div w:id="503085176">
      <w:bodyDiv w:val="1"/>
      <w:marLeft w:val="0"/>
      <w:marRight w:val="0"/>
      <w:marTop w:val="0"/>
      <w:marBottom w:val="0"/>
      <w:divBdr>
        <w:top w:val="none" w:sz="0" w:space="0" w:color="auto"/>
        <w:left w:val="none" w:sz="0" w:space="0" w:color="auto"/>
        <w:bottom w:val="none" w:sz="0" w:space="0" w:color="auto"/>
        <w:right w:val="none" w:sz="0" w:space="0" w:color="auto"/>
      </w:divBdr>
    </w:div>
    <w:div w:id="757941576">
      <w:bodyDiv w:val="1"/>
      <w:marLeft w:val="0"/>
      <w:marRight w:val="0"/>
      <w:marTop w:val="0"/>
      <w:marBottom w:val="0"/>
      <w:divBdr>
        <w:top w:val="none" w:sz="0" w:space="0" w:color="auto"/>
        <w:left w:val="none" w:sz="0" w:space="0" w:color="auto"/>
        <w:bottom w:val="none" w:sz="0" w:space="0" w:color="auto"/>
        <w:right w:val="none" w:sz="0" w:space="0" w:color="auto"/>
      </w:divBdr>
    </w:div>
    <w:div w:id="984240547">
      <w:bodyDiv w:val="1"/>
      <w:marLeft w:val="0"/>
      <w:marRight w:val="0"/>
      <w:marTop w:val="0"/>
      <w:marBottom w:val="0"/>
      <w:divBdr>
        <w:top w:val="none" w:sz="0" w:space="0" w:color="auto"/>
        <w:left w:val="none" w:sz="0" w:space="0" w:color="auto"/>
        <w:bottom w:val="none" w:sz="0" w:space="0" w:color="auto"/>
        <w:right w:val="none" w:sz="0" w:space="0" w:color="auto"/>
      </w:divBdr>
    </w:div>
    <w:div w:id="1030032036">
      <w:bodyDiv w:val="1"/>
      <w:marLeft w:val="0"/>
      <w:marRight w:val="0"/>
      <w:marTop w:val="0"/>
      <w:marBottom w:val="0"/>
      <w:divBdr>
        <w:top w:val="none" w:sz="0" w:space="0" w:color="auto"/>
        <w:left w:val="none" w:sz="0" w:space="0" w:color="auto"/>
        <w:bottom w:val="none" w:sz="0" w:space="0" w:color="auto"/>
        <w:right w:val="none" w:sz="0" w:space="0" w:color="auto"/>
      </w:divBdr>
    </w:div>
    <w:div w:id="1632783217">
      <w:bodyDiv w:val="1"/>
      <w:marLeft w:val="0"/>
      <w:marRight w:val="0"/>
      <w:marTop w:val="0"/>
      <w:marBottom w:val="0"/>
      <w:divBdr>
        <w:top w:val="none" w:sz="0" w:space="0" w:color="auto"/>
        <w:left w:val="none" w:sz="0" w:space="0" w:color="auto"/>
        <w:bottom w:val="none" w:sz="0" w:space="0" w:color="auto"/>
        <w:right w:val="none" w:sz="0" w:space="0" w:color="auto"/>
      </w:divBdr>
    </w:div>
    <w:div w:id="1641307109">
      <w:bodyDiv w:val="1"/>
      <w:marLeft w:val="0"/>
      <w:marRight w:val="0"/>
      <w:marTop w:val="0"/>
      <w:marBottom w:val="0"/>
      <w:divBdr>
        <w:top w:val="none" w:sz="0" w:space="0" w:color="auto"/>
        <w:left w:val="none" w:sz="0" w:space="0" w:color="auto"/>
        <w:bottom w:val="none" w:sz="0" w:space="0" w:color="auto"/>
        <w:right w:val="none" w:sz="0" w:space="0" w:color="auto"/>
      </w:divBdr>
    </w:div>
    <w:div w:id="1683706373">
      <w:bodyDiv w:val="1"/>
      <w:marLeft w:val="0"/>
      <w:marRight w:val="0"/>
      <w:marTop w:val="0"/>
      <w:marBottom w:val="0"/>
      <w:divBdr>
        <w:top w:val="none" w:sz="0" w:space="0" w:color="auto"/>
        <w:left w:val="none" w:sz="0" w:space="0" w:color="auto"/>
        <w:bottom w:val="none" w:sz="0" w:space="0" w:color="auto"/>
        <w:right w:val="none" w:sz="0" w:space="0" w:color="auto"/>
      </w:divBdr>
    </w:div>
    <w:div w:id="1741367586">
      <w:bodyDiv w:val="1"/>
      <w:marLeft w:val="0"/>
      <w:marRight w:val="0"/>
      <w:marTop w:val="0"/>
      <w:marBottom w:val="0"/>
      <w:divBdr>
        <w:top w:val="none" w:sz="0" w:space="0" w:color="auto"/>
        <w:left w:val="none" w:sz="0" w:space="0" w:color="auto"/>
        <w:bottom w:val="none" w:sz="0" w:space="0" w:color="auto"/>
        <w:right w:val="none" w:sz="0" w:space="0" w:color="auto"/>
      </w:divBdr>
    </w:div>
    <w:div w:id="1938754623">
      <w:bodyDiv w:val="1"/>
      <w:marLeft w:val="0"/>
      <w:marRight w:val="0"/>
      <w:marTop w:val="0"/>
      <w:marBottom w:val="0"/>
      <w:divBdr>
        <w:top w:val="none" w:sz="0" w:space="0" w:color="auto"/>
        <w:left w:val="none" w:sz="0" w:space="0" w:color="auto"/>
        <w:bottom w:val="none" w:sz="0" w:space="0" w:color="auto"/>
        <w:right w:val="none" w:sz="0" w:space="0" w:color="auto"/>
      </w:divBdr>
    </w:div>
    <w:div w:id="2140105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wmf"/><Relationship Id="rId117" Type="http://schemas.openxmlformats.org/officeDocument/2006/relationships/image" Target="media/image104.jpeg"/><Relationship Id="rId21" Type="http://schemas.openxmlformats.org/officeDocument/2006/relationships/image" Target="media/image14.wmf"/><Relationship Id="rId42" Type="http://schemas.openxmlformats.org/officeDocument/2006/relationships/image" Target="media/image35.wmf"/><Relationship Id="rId47" Type="http://schemas.openxmlformats.org/officeDocument/2006/relationships/image" Target="media/image40.jpeg"/><Relationship Id="rId63" Type="http://schemas.openxmlformats.org/officeDocument/2006/relationships/image" Target="media/image56.wmf"/><Relationship Id="rId68" Type="http://schemas.openxmlformats.org/officeDocument/2006/relationships/image" Target="media/image61.wmf"/><Relationship Id="rId84" Type="http://schemas.openxmlformats.org/officeDocument/2006/relationships/image" Target="media/image77.wmf"/><Relationship Id="rId89" Type="http://schemas.openxmlformats.org/officeDocument/2006/relationships/image" Target="media/image82.jpeg"/><Relationship Id="rId112" Type="http://schemas.openxmlformats.org/officeDocument/2006/relationships/oleObject" Target="embeddings/oleObject5.bin"/><Relationship Id="rId133" Type="http://schemas.openxmlformats.org/officeDocument/2006/relationships/image" Target="media/image120.jpeg"/><Relationship Id="rId138" Type="http://schemas.openxmlformats.org/officeDocument/2006/relationships/fontTable" Target="fontTable.xml"/><Relationship Id="rId16" Type="http://schemas.openxmlformats.org/officeDocument/2006/relationships/image" Target="media/image9.wmf"/><Relationship Id="rId107" Type="http://schemas.openxmlformats.org/officeDocument/2006/relationships/image" Target="media/image98.wmf"/><Relationship Id="rId11" Type="http://schemas.openxmlformats.org/officeDocument/2006/relationships/image" Target="media/image4.jpeg"/><Relationship Id="rId32" Type="http://schemas.openxmlformats.org/officeDocument/2006/relationships/image" Target="media/image25.wmf"/><Relationship Id="rId37" Type="http://schemas.openxmlformats.org/officeDocument/2006/relationships/image" Target="media/image30.wmf"/><Relationship Id="rId53" Type="http://schemas.openxmlformats.org/officeDocument/2006/relationships/image" Target="media/image46.wmf"/><Relationship Id="rId58" Type="http://schemas.openxmlformats.org/officeDocument/2006/relationships/image" Target="media/image51.wmf"/><Relationship Id="rId74" Type="http://schemas.openxmlformats.org/officeDocument/2006/relationships/image" Target="media/image67.wmf"/><Relationship Id="rId79" Type="http://schemas.openxmlformats.org/officeDocument/2006/relationships/image" Target="media/image72.wmf"/><Relationship Id="rId102" Type="http://schemas.openxmlformats.org/officeDocument/2006/relationships/image" Target="media/image94.png"/><Relationship Id="rId123" Type="http://schemas.openxmlformats.org/officeDocument/2006/relationships/image" Target="media/image110.jpeg"/><Relationship Id="rId128" Type="http://schemas.openxmlformats.org/officeDocument/2006/relationships/image" Target="media/image115.jpeg"/><Relationship Id="rId5" Type="http://schemas.openxmlformats.org/officeDocument/2006/relationships/webSettings" Target="webSettings.xml"/><Relationship Id="rId90" Type="http://schemas.openxmlformats.org/officeDocument/2006/relationships/footer" Target="footer1.xml"/><Relationship Id="rId95" Type="http://schemas.openxmlformats.org/officeDocument/2006/relationships/image" Target="media/image87.png"/><Relationship Id="rId22" Type="http://schemas.openxmlformats.org/officeDocument/2006/relationships/image" Target="media/image15.wmf"/><Relationship Id="rId27" Type="http://schemas.openxmlformats.org/officeDocument/2006/relationships/image" Target="media/image20.wmf"/><Relationship Id="rId43" Type="http://schemas.openxmlformats.org/officeDocument/2006/relationships/image" Target="media/image36.wmf"/><Relationship Id="rId48" Type="http://schemas.openxmlformats.org/officeDocument/2006/relationships/image" Target="media/image41.wmf"/><Relationship Id="rId64" Type="http://schemas.openxmlformats.org/officeDocument/2006/relationships/image" Target="media/image57.wmf"/><Relationship Id="rId69" Type="http://schemas.openxmlformats.org/officeDocument/2006/relationships/image" Target="media/image62.wmf"/><Relationship Id="rId113" Type="http://schemas.openxmlformats.org/officeDocument/2006/relationships/image" Target="media/image100.jpeg"/><Relationship Id="rId118" Type="http://schemas.openxmlformats.org/officeDocument/2006/relationships/image" Target="media/image105.jpeg"/><Relationship Id="rId134" Type="http://schemas.openxmlformats.org/officeDocument/2006/relationships/image" Target="media/image121.jpeg"/><Relationship Id="rId13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wmf"/><Relationship Id="rId72" Type="http://schemas.openxmlformats.org/officeDocument/2006/relationships/image" Target="media/image65.jpeg"/><Relationship Id="rId80" Type="http://schemas.openxmlformats.org/officeDocument/2006/relationships/image" Target="media/image73.wmf"/><Relationship Id="rId85" Type="http://schemas.openxmlformats.org/officeDocument/2006/relationships/image" Target="media/image78.wmf"/><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08.jpe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8.wmf"/><Relationship Id="rId33" Type="http://schemas.openxmlformats.org/officeDocument/2006/relationships/image" Target="media/image26.wmf"/><Relationship Id="rId38" Type="http://schemas.openxmlformats.org/officeDocument/2006/relationships/image" Target="media/image31.wmf"/><Relationship Id="rId46" Type="http://schemas.openxmlformats.org/officeDocument/2006/relationships/image" Target="media/image39.wmf"/><Relationship Id="rId59" Type="http://schemas.openxmlformats.org/officeDocument/2006/relationships/image" Target="media/image52.wmf"/><Relationship Id="rId67" Type="http://schemas.openxmlformats.org/officeDocument/2006/relationships/image" Target="media/image60.wmf"/><Relationship Id="rId103" Type="http://schemas.openxmlformats.org/officeDocument/2006/relationships/image" Target="media/image95.png"/><Relationship Id="rId108" Type="http://schemas.openxmlformats.org/officeDocument/2006/relationships/oleObject" Target="embeddings/oleObject2.bin"/><Relationship Id="rId116" Type="http://schemas.openxmlformats.org/officeDocument/2006/relationships/image" Target="media/image103.jpeg"/><Relationship Id="rId124" Type="http://schemas.openxmlformats.org/officeDocument/2006/relationships/image" Target="media/image111.jpeg"/><Relationship Id="rId129" Type="http://schemas.openxmlformats.org/officeDocument/2006/relationships/image" Target="media/image116.jpeg"/><Relationship Id="rId137" Type="http://schemas.openxmlformats.org/officeDocument/2006/relationships/image" Target="media/image124.png"/><Relationship Id="rId20" Type="http://schemas.openxmlformats.org/officeDocument/2006/relationships/image" Target="media/image13.wmf"/><Relationship Id="rId41" Type="http://schemas.openxmlformats.org/officeDocument/2006/relationships/image" Target="media/image34.wmf"/><Relationship Id="rId54" Type="http://schemas.openxmlformats.org/officeDocument/2006/relationships/image" Target="media/image47.wmf"/><Relationship Id="rId62" Type="http://schemas.openxmlformats.org/officeDocument/2006/relationships/image" Target="media/image55.wmf"/><Relationship Id="rId70" Type="http://schemas.openxmlformats.org/officeDocument/2006/relationships/image" Target="media/image63.jpeg"/><Relationship Id="rId75" Type="http://schemas.openxmlformats.org/officeDocument/2006/relationships/image" Target="media/image68.wmf"/><Relationship Id="rId83" Type="http://schemas.openxmlformats.org/officeDocument/2006/relationships/image" Target="media/image76.wmf"/><Relationship Id="rId88" Type="http://schemas.openxmlformats.org/officeDocument/2006/relationships/image" Target="media/image81.wmf"/><Relationship Id="rId91" Type="http://schemas.openxmlformats.org/officeDocument/2006/relationships/image" Target="media/image83.jpeg"/><Relationship Id="rId96" Type="http://schemas.openxmlformats.org/officeDocument/2006/relationships/image" Target="media/image88.png"/><Relationship Id="rId111" Type="http://schemas.openxmlformats.org/officeDocument/2006/relationships/oleObject" Target="embeddings/oleObject4.bin"/><Relationship Id="rId132" Type="http://schemas.openxmlformats.org/officeDocument/2006/relationships/image" Target="media/image11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wmf"/><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42.wmf"/><Relationship Id="rId57" Type="http://schemas.openxmlformats.org/officeDocument/2006/relationships/image" Target="media/image50.wmf"/><Relationship Id="rId106" Type="http://schemas.openxmlformats.org/officeDocument/2006/relationships/oleObject" Target="embeddings/oleObject1.bin"/><Relationship Id="rId114" Type="http://schemas.openxmlformats.org/officeDocument/2006/relationships/image" Target="media/image101.jpeg"/><Relationship Id="rId119" Type="http://schemas.openxmlformats.org/officeDocument/2006/relationships/image" Target="media/image106.jpeg"/><Relationship Id="rId127" Type="http://schemas.openxmlformats.org/officeDocument/2006/relationships/image" Target="media/image114.jpeg"/><Relationship Id="rId10" Type="http://schemas.openxmlformats.org/officeDocument/2006/relationships/image" Target="media/image3.jpeg"/><Relationship Id="rId31" Type="http://schemas.openxmlformats.org/officeDocument/2006/relationships/image" Target="media/image24.wmf"/><Relationship Id="rId44" Type="http://schemas.openxmlformats.org/officeDocument/2006/relationships/image" Target="media/image37.wmf"/><Relationship Id="rId52" Type="http://schemas.openxmlformats.org/officeDocument/2006/relationships/image" Target="media/image45.wmf"/><Relationship Id="rId60" Type="http://schemas.openxmlformats.org/officeDocument/2006/relationships/image" Target="media/image53.wmf"/><Relationship Id="rId65" Type="http://schemas.openxmlformats.org/officeDocument/2006/relationships/image" Target="media/image58.wmf"/><Relationship Id="rId73" Type="http://schemas.openxmlformats.org/officeDocument/2006/relationships/image" Target="media/image66.jpeg"/><Relationship Id="rId78" Type="http://schemas.openxmlformats.org/officeDocument/2006/relationships/image" Target="media/image71.wmf"/><Relationship Id="rId81" Type="http://schemas.openxmlformats.org/officeDocument/2006/relationships/image" Target="media/image74.wmf"/><Relationship Id="rId86" Type="http://schemas.openxmlformats.org/officeDocument/2006/relationships/image" Target="media/image79.wmf"/><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09.jpeg"/><Relationship Id="rId130" Type="http://schemas.openxmlformats.org/officeDocument/2006/relationships/image" Target="media/image117.jpeg"/><Relationship Id="rId135" Type="http://schemas.openxmlformats.org/officeDocument/2006/relationships/image" Target="media/image122.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wmf"/><Relationship Id="rId18" Type="http://schemas.openxmlformats.org/officeDocument/2006/relationships/image" Target="media/image11.wmf"/><Relationship Id="rId39" Type="http://schemas.openxmlformats.org/officeDocument/2006/relationships/image" Target="media/image32.wmf"/><Relationship Id="rId109" Type="http://schemas.openxmlformats.org/officeDocument/2006/relationships/image" Target="media/image99.wmf"/><Relationship Id="rId34" Type="http://schemas.openxmlformats.org/officeDocument/2006/relationships/image" Target="media/image27.wmf"/><Relationship Id="rId50" Type="http://schemas.openxmlformats.org/officeDocument/2006/relationships/image" Target="media/image43.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07.jpeg"/><Relationship Id="rId125" Type="http://schemas.openxmlformats.org/officeDocument/2006/relationships/image" Target="media/image112.jpeg"/><Relationship Id="rId7" Type="http://schemas.openxmlformats.org/officeDocument/2006/relationships/endnotes" Target="endnotes.xml"/><Relationship Id="rId71" Type="http://schemas.openxmlformats.org/officeDocument/2006/relationships/image" Target="media/image64.wmf"/><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2.wmf"/><Relationship Id="rId24" Type="http://schemas.openxmlformats.org/officeDocument/2006/relationships/image" Target="media/image17.wmf"/><Relationship Id="rId40" Type="http://schemas.openxmlformats.org/officeDocument/2006/relationships/image" Target="media/image33.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oleObject" Target="embeddings/oleObject3.bin"/><Relationship Id="rId115" Type="http://schemas.openxmlformats.org/officeDocument/2006/relationships/image" Target="media/image102.jpeg"/><Relationship Id="rId131" Type="http://schemas.openxmlformats.org/officeDocument/2006/relationships/image" Target="media/image118.jpeg"/><Relationship Id="rId136" Type="http://schemas.openxmlformats.org/officeDocument/2006/relationships/image" Target="media/image123.png"/><Relationship Id="rId61" Type="http://schemas.openxmlformats.org/officeDocument/2006/relationships/image" Target="media/image54.wmf"/><Relationship Id="rId82" Type="http://schemas.openxmlformats.org/officeDocument/2006/relationships/image" Target="media/image75.wmf"/><Relationship Id="rId19" Type="http://schemas.openxmlformats.org/officeDocument/2006/relationships/image" Target="media/image12.wmf"/><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2.png"/><Relationship Id="rId105" Type="http://schemas.openxmlformats.org/officeDocument/2006/relationships/image" Target="media/image97.wmf"/><Relationship Id="rId126" Type="http://schemas.openxmlformats.org/officeDocument/2006/relationships/image" Target="media/image1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51EDAA-3D28-472D-AADB-D8A594D977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907</TotalTime>
  <Pages>128</Pages>
  <Words>35938</Words>
  <Characters>204853</Characters>
  <Application>Microsoft Office Word</Application>
  <DocSecurity>0</DocSecurity>
  <Lines>1707</Lines>
  <Paragraphs>480</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240311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393</cp:revision>
  <cp:lastPrinted>2014-11-12T12:48:00Z</cp:lastPrinted>
  <dcterms:created xsi:type="dcterms:W3CDTF">2014-11-07T09:57:00Z</dcterms:created>
  <dcterms:modified xsi:type="dcterms:W3CDTF">2016-10-07T07:27:00Z</dcterms:modified>
</cp:coreProperties>
</file>