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85F" w:rsidRPr="00F807E4" w:rsidRDefault="001A085F" w:rsidP="003A0216">
      <w:pPr>
        <w:spacing w:after="0" w:line="240" w:lineRule="auto"/>
        <w:ind w:firstLine="708"/>
        <w:jc w:val="right"/>
        <w:rPr>
          <w:rFonts w:ascii="Times New Roman" w:eastAsia="Times New Roman" w:hAnsi="Times New Roman" w:cs="Times New Roman"/>
          <w:b/>
          <w:sz w:val="28"/>
          <w:szCs w:val="28"/>
          <w:lang w:val="kk-KZ"/>
        </w:rPr>
      </w:pPr>
      <w:r w:rsidRPr="00F807E4">
        <w:rPr>
          <w:rFonts w:ascii="Times New Roman" w:eastAsia="Times New Roman" w:hAnsi="Times New Roman" w:cs="Times New Roman"/>
          <w:b/>
          <w:sz w:val="28"/>
          <w:szCs w:val="28"/>
        </w:rPr>
        <w:t>Ф. 7.0</w:t>
      </w:r>
      <w:r w:rsidRPr="00F807E4">
        <w:rPr>
          <w:rFonts w:ascii="Times New Roman" w:eastAsia="Times New Roman" w:hAnsi="Times New Roman" w:cs="Times New Roman"/>
          <w:b/>
          <w:sz w:val="28"/>
          <w:szCs w:val="28"/>
          <w:lang w:val="en-US"/>
        </w:rPr>
        <w:t>3</w:t>
      </w:r>
      <w:r w:rsidRPr="00F807E4">
        <w:rPr>
          <w:rFonts w:ascii="Times New Roman" w:eastAsia="Times New Roman" w:hAnsi="Times New Roman" w:cs="Times New Roman"/>
          <w:b/>
          <w:sz w:val="28"/>
          <w:szCs w:val="28"/>
        </w:rPr>
        <w:t>-10</w:t>
      </w:r>
    </w:p>
    <w:p w:rsidR="001A085F" w:rsidRPr="003A0216" w:rsidRDefault="001A085F" w:rsidP="003A0216">
      <w:pPr>
        <w:spacing w:after="0" w:line="240" w:lineRule="auto"/>
        <w:ind w:firstLine="360"/>
        <w:jc w:val="center"/>
        <w:rPr>
          <w:rFonts w:ascii="Times New Roman" w:eastAsia="Times New Roman" w:hAnsi="Times New Roman" w:cs="Times New Roman"/>
          <w:b/>
          <w:sz w:val="28"/>
          <w:szCs w:val="28"/>
          <w:lang w:val="kk-KZ"/>
        </w:rPr>
      </w:pPr>
    </w:p>
    <w:p w:rsidR="00514921" w:rsidRPr="00F807E4" w:rsidRDefault="00514921" w:rsidP="003A0216">
      <w:pPr>
        <w:spacing w:after="0" w:line="240" w:lineRule="auto"/>
        <w:ind w:firstLine="397"/>
        <w:jc w:val="center"/>
        <w:rPr>
          <w:rFonts w:ascii="Times New Roman" w:hAnsi="Times New Roman" w:cs="Times New Roman"/>
          <w:b/>
          <w:caps/>
          <w:sz w:val="24"/>
          <w:szCs w:val="24"/>
          <w:lang w:eastAsia="ko-KR"/>
        </w:rPr>
      </w:pPr>
      <w:r w:rsidRPr="00F807E4">
        <w:rPr>
          <w:rFonts w:ascii="Times New Roman" w:hAnsi="Times New Roman" w:cs="Times New Roman"/>
          <w:b/>
          <w:caps/>
          <w:sz w:val="24"/>
          <w:szCs w:val="24"/>
          <w:lang w:eastAsia="ko-KR"/>
        </w:rPr>
        <w:t>Министерство</w:t>
      </w:r>
      <w:r w:rsidRPr="00F807E4">
        <w:rPr>
          <w:rFonts w:ascii="Times New Roman" w:hAnsi="Times New Roman" w:cs="Times New Roman"/>
          <w:b/>
          <w:caps/>
          <w:sz w:val="24"/>
          <w:szCs w:val="24"/>
          <w:lang w:val="en-US" w:eastAsia="ko-KR"/>
        </w:rPr>
        <w:t xml:space="preserve"> </w:t>
      </w:r>
      <w:r w:rsidRPr="00F807E4">
        <w:rPr>
          <w:rFonts w:ascii="Times New Roman" w:hAnsi="Times New Roman" w:cs="Times New Roman"/>
          <w:b/>
          <w:caps/>
          <w:sz w:val="24"/>
          <w:szCs w:val="24"/>
          <w:lang w:eastAsia="ko-KR"/>
        </w:rPr>
        <w:t xml:space="preserve"> образования </w:t>
      </w:r>
      <w:r w:rsidRPr="00F807E4">
        <w:rPr>
          <w:rFonts w:ascii="Times New Roman" w:hAnsi="Times New Roman" w:cs="Times New Roman"/>
          <w:b/>
          <w:caps/>
          <w:sz w:val="24"/>
          <w:szCs w:val="24"/>
          <w:lang w:val="en-US" w:eastAsia="ko-KR"/>
        </w:rPr>
        <w:t xml:space="preserve"> </w:t>
      </w:r>
      <w:r w:rsidRPr="00F807E4">
        <w:rPr>
          <w:rFonts w:ascii="Times New Roman" w:hAnsi="Times New Roman" w:cs="Times New Roman"/>
          <w:b/>
          <w:caps/>
          <w:sz w:val="24"/>
          <w:szCs w:val="24"/>
          <w:lang w:eastAsia="ko-KR"/>
        </w:rPr>
        <w:t xml:space="preserve">и </w:t>
      </w:r>
      <w:r w:rsidRPr="00F807E4">
        <w:rPr>
          <w:rFonts w:ascii="Times New Roman" w:hAnsi="Times New Roman" w:cs="Times New Roman"/>
          <w:b/>
          <w:caps/>
          <w:sz w:val="24"/>
          <w:szCs w:val="24"/>
          <w:lang w:val="en-US" w:eastAsia="ko-KR"/>
        </w:rPr>
        <w:t xml:space="preserve"> </w:t>
      </w:r>
      <w:r w:rsidRPr="00F807E4">
        <w:rPr>
          <w:rFonts w:ascii="Times New Roman" w:hAnsi="Times New Roman" w:cs="Times New Roman"/>
          <w:b/>
          <w:caps/>
          <w:sz w:val="24"/>
          <w:szCs w:val="24"/>
          <w:lang w:eastAsia="ko-KR"/>
        </w:rPr>
        <w:t>науки</w:t>
      </w:r>
      <w:r w:rsidRPr="00F807E4">
        <w:rPr>
          <w:rFonts w:ascii="Times New Roman" w:hAnsi="Times New Roman" w:cs="Times New Roman"/>
          <w:b/>
          <w:caps/>
          <w:sz w:val="24"/>
          <w:szCs w:val="24"/>
          <w:lang w:val="en-US" w:eastAsia="ko-KR"/>
        </w:rPr>
        <w:t xml:space="preserve"> </w:t>
      </w:r>
      <w:r w:rsidRPr="00F807E4">
        <w:rPr>
          <w:rFonts w:ascii="Times New Roman" w:hAnsi="Times New Roman" w:cs="Times New Roman"/>
          <w:b/>
          <w:caps/>
          <w:sz w:val="24"/>
          <w:szCs w:val="24"/>
          <w:lang w:eastAsia="ko-KR"/>
        </w:rPr>
        <w:t xml:space="preserve">Республики </w:t>
      </w:r>
      <w:r w:rsidRPr="00F807E4">
        <w:rPr>
          <w:rFonts w:ascii="Times New Roman" w:hAnsi="Times New Roman" w:cs="Times New Roman"/>
          <w:b/>
          <w:caps/>
          <w:sz w:val="24"/>
          <w:szCs w:val="24"/>
          <w:lang w:val="en-US" w:eastAsia="ko-KR"/>
        </w:rPr>
        <w:t xml:space="preserve"> </w:t>
      </w:r>
      <w:r w:rsidRPr="00F807E4">
        <w:rPr>
          <w:rFonts w:ascii="Times New Roman" w:hAnsi="Times New Roman" w:cs="Times New Roman"/>
          <w:b/>
          <w:caps/>
          <w:sz w:val="24"/>
          <w:szCs w:val="24"/>
          <w:lang w:eastAsia="ko-KR"/>
        </w:rPr>
        <w:t>Казахстан</w:t>
      </w:r>
    </w:p>
    <w:p w:rsidR="00F807E4" w:rsidRDefault="00514921" w:rsidP="003A0216">
      <w:pPr>
        <w:spacing w:after="0" w:line="240" w:lineRule="auto"/>
        <w:ind w:firstLine="397"/>
        <w:jc w:val="center"/>
        <w:rPr>
          <w:rFonts w:ascii="Times New Roman" w:hAnsi="Times New Roman" w:cs="Times New Roman"/>
          <w:b/>
          <w:caps/>
          <w:sz w:val="24"/>
          <w:szCs w:val="24"/>
          <w:lang w:val="en-US" w:eastAsia="ko-KR"/>
        </w:rPr>
      </w:pPr>
      <w:r w:rsidRPr="00F807E4">
        <w:rPr>
          <w:rFonts w:ascii="Times New Roman" w:hAnsi="Times New Roman" w:cs="Times New Roman"/>
          <w:b/>
          <w:caps/>
          <w:sz w:val="24"/>
          <w:szCs w:val="24"/>
          <w:lang w:eastAsia="ko-KR"/>
        </w:rPr>
        <w:t xml:space="preserve">южно-казахстанский </w:t>
      </w:r>
      <w:r w:rsidRPr="00F807E4">
        <w:rPr>
          <w:rFonts w:ascii="Times New Roman" w:hAnsi="Times New Roman" w:cs="Times New Roman"/>
          <w:b/>
          <w:caps/>
          <w:sz w:val="24"/>
          <w:szCs w:val="24"/>
          <w:lang w:val="en-US" w:eastAsia="ko-KR"/>
        </w:rPr>
        <w:t xml:space="preserve"> </w:t>
      </w:r>
      <w:r w:rsidRPr="00F807E4">
        <w:rPr>
          <w:rFonts w:ascii="Times New Roman" w:hAnsi="Times New Roman" w:cs="Times New Roman"/>
          <w:b/>
          <w:caps/>
          <w:sz w:val="24"/>
          <w:szCs w:val="24"/>
          <w:lang w:eastAsia="ko-KR"/>
        </w:rPr>
        <w:t xml:space="preserve">государственный </w:t>
      </w:r>
      <w:r w:rsidRPr="00F807E4">
        <w:rPr>
          <w:rFonts w:ascii="Times New Roman" w:hAnsi="Times New Roman" w:cs="Times New Roman"/>
          <w:b/>
          <w:caps/>
          <w:sz w:val="24"/>
          <w:szCs w:val="24"/>
          <w:lang w:val="en-US" w:eastAsia="ko-KR"/>
        </w:rPr>
        <w:t xml:space="preserve"> </w:t>
      </w:r>
      <w:r w:rsidRPr="00F807E4">
        <w:rPr>
          <w:rFonts w:ascii="Times New Roman" w:hAnsi="Times New Roman" w:cs="Times New Roman"/>
          <w:b/>
          <w:caps/>
          <w:sz w:val="24"/>
          <w:szCs w:val="24"/>
          <w:lang w:eastAsia="ko-KR"/>
        </w:rPr>
        <w:t>университет</w:t>
      </w:r>
    </w:p>
    <w:p w:rsidR="00514921" w:rsidRPr="00F807E4" w:rsidRDefault="00514921" w:rsidP="003A0216">
      <w:pPr>
        <w:spacing w:after="0" w:line="240" w:lineRule="auto"/>
        <w:ind w:firstLine="397"/>
        <w:jc w:val="center"/>
        <w:rPr>
          <w:rFonts w:ascii="Times New Roman" w:hAnsi="Times New Roman" w:cs="Times New Roman"/>
          <w:b/>
          <w:caps/>
          <w:sz w:val="24"/>
          <w:szCs w:val="24"/>
          <w:lang w:eastAsia="ko-KR"/>
        </w:rPr>
      </w:pPr>
      <w:r w:rsidRPr="00F807E4">
        <w:rPr>
          <w:rFonts w:ascii="Times New Roman" w:hAnsi="Times New Roman" w:cs="Times New Roman"/>
          <w:b/>
          <w:caps/>
          <w:sz w:val="24"/>
          <w:szCs w:val="24"/>
          <w:lang w:eastAsia="ko-KR"/>
        </w:rPr>
        <w:t xml:space="preserve"> Им. м.ауЭзова</w:t>
      </w:r>
    </w:p>
    <w:p w:rsidR="00514921" w:rsidRPr="003A0216" w:rsidRDefault="00514921" w:rsidP="003A0216">
      <w:pPr>
        <w:spacing w:after="0" w:line="240" w:lineRule="auto"/>
        <w:ind w:firstLine="397"/>
        <w:jc w:val="center"/>
        <w:rPr>
          <w:rFonts w:ascii="Times New Roman" w:hAnsi="Times New Roman" w:cs="Times New Roman"/>
          <w:sz w:val="28"/>
          <w:szCs w:val="28"/>
          <w:lang w:eastAsia="ko-KR"/>
        </w:rPr>
      </w:pPr>
    </w:p>
    <w:p w:rsidR="00514921" w:rsidRPr="003A0216" w:rsidRDefault="00514921" w:rsidP="003A0216">
      <w:pPr>
        <w:spacing w:after="0" w:line="240" w:lineRule="auto"/>
        <w:ind w:firstLine="397"/>
        <w:jc w:val="both"/>
        <w:rPr>
          <w:rFonts w:ascii="Times New Roman" w:hAnsi="Times New Roman" w:cs="Times New Roman"/>
          <w:sz w:val="28"/>
          <w:szCs w:val="28"/>
          <w:lang w:eastAsia="ko-KR"/>
        </w:rPr>
      </w:pPr>
    </w:p>
    <w:p w:rsidR="00514921" w:rsidRPr="003A0216" w:rsidRDefault="003A0216" w:rsidP="003A0216">
      <w:pPr>
        <w:spacing w:after="0" w:line="240" w:lineRule="auto"/>
        <w:ind w:firstLine="397"/>
        <w:jc w:val="center"/>
        <w:rPr>
          <w:rFonts w:ascii="Times New Roman" w:hAnsi="Times New Roman" w:cs="Times New Roman"/>
          <w:b/>
          <w:sz w:val="28"/>
          <w:szCs w:val="28"/>
          <w:lang w:val="kk-KZ" w:eastAsia="ko-KR"/>
        </w:rPr>
      </w:pPr>
      <w:r>
        <w:rPr>
          <w:rFonts w:ascii="Times New Roman" w:hAnsi="Times New Roman" w:cs="Times New Roman"/>
          <w:b/>
          <w:sz w:val="28"/>
          <w:szCs w:val="28"/>
          <w:lang w:eastAsia="ko-KR"/>
        </w:rPr>
        <w:t>Кафедра</w:t>
      </w:r>
      <w:r>
        <w:rPr>
          <w:rFonts w:ascii="Times New Roman" w:hAnsi="Times New Roman" w:cs="Times New Roman"/>
          <w:b/>
          <w:sz w:val="28"/>
          <w:szCs w:val="28"/>
          <w:lang w:val="en-US" w:eastAsia="ko-KR"/>
        </w:rPr>
        <w:t xml:space="preserve"> </w:t>
      </w:r>
      <w:r w:rsidR="00973F59" w:rsidRPr="003A0216">
        <w:rPr>
          <w:rFonts w:ascii="Times New Roman" w:hAnsi="Times New Roman" w:cs="Times New Roman"/>
          <w:b/>
          <w:sz w:val="28"/>
          <w:szCs w:val="28"/>
          <w:lang w:val="kk-KZ" w:eastAsia="ko-KR"/>
        </w:rPr>
        <w:t>«Р</w:t>
      </w:r>
      <w:r w:rsidR="00514921" w:rsidRPr="003A0216">
        <w:rPr>
          <w:rFonts w:ascii="Times New Roman" w:hAnsi="Times New Roman" w:cs="Times New Roman"/>
          <w:b/>
          <w:sz w:val="28"/>
          <w:szCs w:val="28"/>
          <w:lang w:eastAsia="ko-KR"/>
        </w:rPr>
        <w:t>усского языка и литературы</w:t>
      </w:r>
      <w:r w:rsidR="00973F59" w:rsidRPr="003A0216">
        <w:rPr>
          <w:rFonts w:ascii="Times New Roman" w:hAnsi="Times New Roman" w:cs="Times New Roman"/>
          <w:b/>
          <w:sz w:val="28"/>
          <w:szCs w:val="28"/>
          <w:lang w:val="kk-KZ" w:eastAsia="ko-KR"/>
        </w:rPr>
        <w:t>»</w:t>
      </w:r>
    </w:p>
    <w:p w:rsidR="00514921" w:rsidRPr="003A0216" w:rsidRDefault="00514921" w:rsidP="003A0216">
      <w:pPr>
        <w:spacing w:after="0" w:line="240" w:lineRule="auto"/>
        <w:ind w:firstLine="397"/>
        <w:jc w:val="center"/>
        <w:rPr>
          <w:rFonts w:ascii="Times New Roman" w:hAnsi="Times New Roman" w:cs="Times New Roman"/>
          <w:b/>
          <w:sz w:val="28"/>
          <w:szCs w:val="28"/>
          <w:lang w:eastAsia="ko-KR"/>
        </w:rPr>
      </w:pPr>
    </w:p>
    <w:p w:rsidR="00514921" w:rsidRPr="003A0216" w:rsidRDefault="00514921" w:rsidP="003A0216">
      <w:pPr>
        <w:spacing w:after="0" w:line="240" w:lineRule="auto"/>
        <w:ind w:firstLine="397"/>
        <w:jc w:val="center"/>
        <w:rPr>
          <w:rFonts w:ascii="Times New Roman" w:hAnsi="Times New Roman" w:cs="Times New Roman"/>
          <w:b/>
          <w:sz w:val="28"/>
          <w:szCs w:val="28"/>
          <w:lang w:eastAsia="ko-KR"/>
        </w:rPr>
      </w:pPr>
      <w:r w:rsidRPr="003A0216">
        <w:rPr>
          <w:rFonts w:ascii="Times New Roman" w:hAnsi="Times New Roman" w:cs="Times New Roman"/>
          <w:b/>
          <w:sz w:val="28"/>
          <w:szCs w:val="28"/>
          <w:lang w:eastAsia="ko-KR"/>
        </w:rPr>
        <w:t>Стамкулова С.Е.</w:t>
      </w:r>
    </w:p>
    <w:p w:rsidR="001A085F" w:rsidRPr="003A0216" w:rsidRDefault="001A085F" w:rsidP="003A0216">
      <w:pPr>
        <w:tabs>
          <w:tab w:val="left" w:pos="5767"/>
        </w:tabs>
        <w:spacing w:after="0" w:line="240" w:lineRule="auto"/>
        <w:ind w:firstLine="360"/>
        <w:jc w:val="center"/>
        <w:rPr>
          <w:rFonts w:ascii="Times New Roman" w:hAnsi="Times New Roman" w:cs="Times New Roman"/>
          <w:b/>
          <w:sz w:val="28"/>
          <w:szCs w:val="28"/>
          <w:lang w:val="kk-KZ"/>
        </w:rPr>
      </w:pPr>
    </w:p>
    <w:p w:rsidR="001A085F" w:rsidRPr="003A0216" w:rsidRDefault="001A085F" w:rsidP="003A0216">
      <w:pPr>
        <w:spacing w:after="0" w:line="240" w:lineRule="auto"/>
        <w:ind w:firstLine="360"/>
        <w:jc w:val="center"/>
        <w:rPr>
          <w:rFonts w:ascii="Times New Roman" w:eastAsia="Times New Roman" w:hAnsi="Times New Roman" w:cs="Times New Roman"/>
          <w:sz w:val="28"/>
          <w:szCs w:val="28"/>
          <w:lang w:val="kk-KZ"/>
        </w:rPr>
      </w:pPr>
      <w:r w:rsidRPr="003A0216">
        <w:rPr>
          <w:rFonts w:ascii="Times New Roman" w:eastAsia="Times New Roman" w:hAnsi="Times New Roman" w:cs="Times New Roman"/>
          <w:b/>
          <w:sz w:val="28"/>
          <w:szCs w:val="28"/>
          <w:lang w:val="kk-KZ"/>
        </w:rPr>
        <w:t xml:space="preserve"> </w:t>
      </w:r>
      <w:r w:rsidR="00E21F11" w:rsidRPr="003A0216">
        <w:rPr>
          <w:rFonts w:ascii="Times New Roman" w:eastAsia="Times New Roman" w:hAnsi="Times New Roman" w:cs="Times New Roman"/>
          <w:b/>
          <w:noProof/>
          <w:sz w:val="28"/>
          <w:szCs w:val="28"/>
        </w:rPr>
        <w:drawing>
          <wp:inline distT="0" distB="0" distL="0" distR="0">
            <wp:extent cx="2047875" cy="1724025"/>
            <wp:effectExtent l="19050" t="0" r="9525" b="0"/>
            <wp:docPr id="3" name="Рисунок 1" descr="Описание: Описание: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Эмблема"/>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51659" cy="1727211"/>
                    </a:xfrm>
                    <a:prstGeom prst="rect">
                      <a:avLst/>
                    </a:prstGeom>
                    <a:noFill/>
                    <a:ln>
                      <a:noFill/>
                    </a:ln>
                  </pic:spPr>
                </pic:pic>
              </a:graphicData>
            </a:graphic>
          </wp:inline>
        </w:drawing>
      </w:r>
    </w:p>
    <w:p w:rsidR="001A085F" w:rsidRPr="003A0216" w:rsidRDefault="001A085F" w:rsidP="003A0216">
      <w:pPr>
        <w:spacing w:after="0" w:line="240" w:lineRule="auto"/>
        <w:jc w:val="center"/>
        <w:rPr>
          <w:rFonts w:ascii="Times New Roman" w:eastAsia="Times New Roman" w:hAnsi="Times New Roman" w:cs="Times New Roman"/>
          <w:b/>
          <w:sz w:val="28"/>
          <w:szCs w:val="28"/>
          <w:lang w:val="kk-KZ"/>
        </w:rPr>
      </w:pPr>
    </w:p>
    <w:p w:rsidR="00514921" w:rsidRPr="003A0216" w:rsidRDefault="001A085F" w:rsidP="003A0216">
      <w:pPr>
        <w:spacing w:after="0" w:line="240" w:lineRule="auto"/>
        <w:jc w:val="center"/>
        <w:rPr>
          <w:rFonts w:ascii="Times New Roman" w:hAnsi="Times New Roman" w:cs="Times New Roman"/>
          <w:b/>
          <w:sz w:val="28"/>
          <w:szCs w:val="28"/>
          <w:lang w:eastAsia="ko-KR"/>
        </w:rPr>
      </w:pPr>
      <w:r w:rsidRPr="003A0216">
        <w:rPr>
          <w:rFonts w:ascii="Times New Roman" w:eastAsia="Times New Roman" w:hAnsi="Times New Roman" w:cs="Times New Roman"/>
          <w:b/>
          <w:sz w:val="28"/>
          <w:szCs w:val="28"/>
          <w:lang w:val="kk-KZ"/>
        </w:rPr>
        <w:t xml:space="preserve">   </w:t>
      </w:r>
      <w:r w:rsidR="00514921" w:rsidRPr="003A0216">
        <w:rPr>
          <w:rFonts w:ascii="Times New Roman" w:hAnsi="Times New Roman" w:cs="Times New Roman"/>
          <w:b/>
          <w:sz w:val="28"/>
          <w:szCs w:val="28"/>
          <w:lang w:eastAsia="ko-KR"/>
        </w:rPr>
        <w:t>Методические указания</w:t>
      </w:r>
    </w:p>
    <w:p w:rsidR="00514921" w:rsidRPr="003A0216" w:rsidRDefault="00514921" w:rsidP="003A0216">
      <w:pPr>
        <w:spacing w:after="0" w:line="240" w:lineRule="auto"/>
        <w:ind w:firstLine="397"/>
        <w:jc w:val="center"/>
        <w:rPr>
          <w:rFonts w:ascii="Times New Roman" w:hAnsi="Times New Roman" w:cs="Times New Roman"/>
          <w:b/>
          <w:sz w:val="28"/>
          <w:szCs w:val="28"/>
          <w:lang w:val="en-US" w:eastAsia="ko-KR"/>
        </w:rPr>
      </w:pPr>
      <w:r w:rsidRPr="003A0216">
        <w:rPr>
          <w:rFonts w:ascii="Times New Roman" w:hAnsi="Times New Roman" w:cs="Times New Roman"/>
          <w:b/>
          <w:sz w:val="28"/>
          <w:szCs w:val="28"/>
          <w:lang w:eastAsia="ko-KR"/>
        </w:rPr>
        <w:t xml:space="preserve"> Анализ научного текста</w:t>
      </w:r>
    </w:p>
    <w:p w:rsidR="00514921" w:rsidRPr="003A0216" w:rsidRDefault="00514921" w:rsidP="003A0216">
      <w:pPr>
        <w:spacing w:after="0" w:line="240" w:lineRule="auto"/>
        <w:ind w:firstLine="397"/>
        <w:jc w:val="center"/>
        <w:rPr>
          <w:rFonts w:ascii="Times New Roman" w:hAnsi="Times New Roman" w:cs="Times New Roman"/>
          <w:sz w:val="28"/>
          <w:szCs w:val="28"/>
          <w:lang w:val="en-US" w:eastAsia="ko-KR"/>
        </w:rPr>
      </w:pPr>
    </w:p>
    <w:p w:rsidR="001A085F" w:rsidRPr="003A0216" w:rsidRDefault="001A085F" w:rsidP="003A0216">
      <w:pPr>
        <w:spacing w:after="0" w:line="240" w:lineRule="auto"/>
        <w:ind w:firstLine="360"/>
        <w:jc w:val="center"/>
        <w:rPr>
          <w:rFonts w:ascii="Times New Roman" w:eastAsia="Times New Roman" w:hAnsi="Times New Roman" w:cs="Times New Roman"/>
          <w:sz w:val="28"/>
          <w:szCs w:val="28"/>
          <w:lang w:val="kk-KZ"/>
        </w:rPr>
      </w:pPr>
      <w:r w:rsidRPr="003A0216">
        <w:rPr>
          <w:rFonts w:ascii="Times New Roman" w:eastAsia="Times New Roman" w:hAnsi="Times New Roman" w:cs="Times New Roman"/>
          <w:noProof/>
          <w:sz w:val="28"/>
          <w:szCs w:val="28"/>
        </w:rPr>
        <w:drawing>
          <wp:inline distT="0" distB="0" distL="0" distR="0">
            <wp:extent cx="5306929" cy="3128211"/>
            <wp:effectExtent l="19050" t="0" r="8021" b="0"/>
            <wp:docPr id="2" name="Рисунок 8"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гл"/>
                    <pic:cNvPicPr>
                      <a:picLocks noChangeAspect="1" noChangeArrowheads="1"/>
                    </pic:cNvPicPr>
                  </pic:nvPicPr>
                  <pic:blipFill>
                    <a:blip r:embed="rId8"/>
                    <a:srcRect/>
                    <a:stretch>
                      <a:fillRect/>
                    </a:stretch>
                  </pic:blipFill>
                  <pic:spPr bwMode="auto">
                    <a:xfrm>
                      <a:off x="0" y="0"/>
                      <a:ext cx="5314921" cy="3132922"/>
                    </a:xfrm>
                    <a:prstGeom prst="rect">
                      <a:avLst/>
                    </a:prstGeom>
                    <a:noFill/>
                    <a:ln w="9525">
                      <a:noFill/>
                      <a:miter lim="800000"/>
                      <a:headEnd/>
                      <a:tailEnd/>
                    </a:ln>
                  </pic:spPr>
                </pic:pic>
              </a:graphicData>
            </a:graphic>
          </wp:inline>
        </w:drawing>
      </w:r>
    </w:p>
    <w:p w:rsidR="001A085F" w:rsidRPr="003A0216" w:rsidRDefault="001A085F" w:rsidP="003A0216">
      <w:pPr>
        <w:tabs>
          <w:tab w:val="left" w:pos="2265"/>
        </w:tabs>
        <w:spacing w:after="0" w:line="240" w:lineRule="auto"/>
        <w:ind w:firstLine="360"/>
        <w:jc w:val="center"/>
        <w:rPr>
          <w:rFonts w:ascii="Times New Roman" w:eastAsia="Times New Roman" w:hAnsi="Times New Roman" w:cs="Times New Roman"/>
          <w:b/>
          <w:sz w:val="28"/>
          <w:szCs w:val="28"/>
          <w:lang w:val="kk-KZ"/>
        </w:rPr>
      </w:pPr>
    </w:p>
    <w:p w:rsidR="001A085F" w:rsidRPr="003A0216" w:rsidRDefault="001A085F" w:rsidP="003A0216">
      <w:pPr>
        <w:tabs>
          <w:tab w:val="left" w:pos="2265"/>
        </w:tabs>
        <w:spacing w:after="0" w:line="240" w:lineRule="auto"/>
        <w:ind w:firstLine="360"/>
        <w:jc w:val="center"/>
        <w:rPr>
          <w:rFonts w:ascii="Times New Roman" w:eastAsia="Times New Roman" w:hAnsi="Times New Roman" w:cs="Times New Roman"/>
          <w:b/>
          <w:sz w:val="28"/>
          <w:szCs w:val="28"/>
          <w:lang w:val="kk-KZ"/>
        </w:rPr>
      </w:pPr>
    </w:p>
    <w:p w:rsidR="001A085F" w:rsidRPr="003A0216" w:rsidRDefault="001A085F" w:rsidP="003A0216">
      <w:pPr>
        <w:tabs>
          <w:tab w:val="left" w:pos="2265"/>
        </w:tabs>
        <w:spacing w:after="0" w:line="240" w:lineRule="auto"/>
        <w:ind w:firstLine="360"/>
        <w:jc w:val="center"/>
        <w:rPr>
          <w:rFonts w:ascii="Times New Roman" w:eastAsia="Times New Roman" w:hAnsi="Times New Roman" w:cs="Times New Roman"/>
          <w:b/>
          <w:sz w:val="28"/>
          <w:szCs w:val="28"/>
          <w:lang w:val="kk-KZ"/>
        </w:rPr>
      </w:pPr>
    </w:p>
    <w:p w:rsidR="001A085F" w:rsidRPr="003A0216" w:rsidRDefault="001A085F" w:rsidP="003A0216">
      <w:pPr>
        <w:tabs>
          <w:tab w:val="left" w:pos="2265"/>
        </w:tabs>
        <w:spacing w:after="0" w:line="240" w:lineRule="auto"/>
        <w:ind w:firstLine="360"/>
        <w:jc w:val="center"/>
        <w:rPr>
          <w:rFonts w:ascii="Times New Roman" w:eastAsia="Times New Roman" w:hAnsi="Times New Roman" w:cs="Times New Roman"/>
          <w:b/>
          <w:sz w:val="28"/>
          <w:szCs w:val="28"/>
          <w:lang w:val="kk-KZ"/>
        </w:rPr>
      </w:pPr>
      <w:r w:rsidRPr="003A0216">
        <w:rPr>
          <w:rFonts w:ascii="Times New Roman" w:eastAsia="Times New Roman" w:hAnsi="Times New Roman" w:cs="Times New Roman"/>
          <w:b/>
          <w:sz w:val="28"/>
          <w:szCs w:val="28"/>
          <w:lang w:val="kk-KZ"/>
        </w:rPr>
        <w:t xml:space="preserve"> ШЫМКЕНТ,  201</w:t>
      </w:r>
      <w:r w:rsidR="00973F59" w:rsidRPr="003A0216">
        <w:rPr>
          <w:rFonts w:ascii="Times New Roman" w:eastAsia="Times New Roman" w:hAnsi="Times New Roman" w:cs="Times New Roman"/>
          <w:b/>
          <w:sz w:val="28"/>
          <w:szCs w:val="28"/>
          <w:lang w:val="kk-KZ"/>
        </w:rPr>
        <w:t>7 г</w:t>
      </w:r>
      <w:r w:rsidRPr="003A0216">
        <w:rPr>
          <w:rFonts w:ascii="Times New Roman" w:eastAsia="Times New Roman" w:hAnsi="Times New Roman" w:cs="Times New Roman"/>
          <w:b/>
          <w:sz w:val="28"/>
          <w:szCs w:val="28"/>
          <w:lang w:val="kk-KZ"/>
        </w:rPr>
        <w:t>.</w:t>
      </w:r>
    </w:p>
    <w:p w:rsidR="001A085F" w:rsidRPr="003A0216" w:rsidRDefault="001A085F" w:rsidP="003A0216">
      <w:pPr>
        <w:tabs>
          <w:tab w:val="left" w:pos="2265"/>
        </w:tabs>
        <w:spacing w:after="0" w:line="240" w:lineRule="auto"/>
        <w:jc w:val="center"/>
        <w:rPr>
          <w:rFonts w:ascii="Times New Roman" w:eastAsia="Times New Roman" w:hAnsi="Times New Roman" w:cs="Times New Roman"/>
          <w:b/>
          <w:sz w:val="28"/>
          <w:szCs w:val="28"/>
          <w:lang w:val="kk-KZ"/>
        </w:rPr>
      </w:pPr>
    </w:p>
    <w:p w:rsidR="001A085F" w:rsidRPr="003A0216" w:rsidRDefault="005C734D" w:rsidP="003A0216">
      <w:pPr>
        <w:tabs>
          <w:tab w:val="left" w:pos="2265"/>
        </w:tabs>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noProof/>
          <w:sz w:val="28"/>
          <w:szCs w:val="28"/>
        </w:rPr>
        <w:pict>
          <v:oval id="_x0000_s1035" style="position:absolute;left:0;text-align:left;margin-left:212.1pt;margin-top:15.9pt;width:31.45pt;height:28.8pt;z-index:251667456" strokecolor="white [3212]"/>
        </w:pict>
      </w:r>
    </w:p>
    <w:p w:rsidR="00973F59" w:rsidRPr="003A0216" w:rsidRDefault="00973F59" w:rsidP="00D10BA5">
      <w:pPr>
        <w:tabs>
          <w:tab w:val="left" w:pos="2265"/>
        </w:tabs>
        <w:spacing w:after="0" w:line="240" w:lineRule="auto"/>
        <w:jc w:val="center"/>
        <w:rPr>
          <w:rFonts w:ascii="Times New Roman" w:hAnsi="Times New Roman" w:cs="Times New Roman"/>
          <w:caps/>
          <w:sz w:val="24"/>
          <w:szCs w:val="24"/>
          <w:lang w:eastAsia="ko-KR"/>
        </w:rPr>
      </w:pPr>
      <w:r w:rsidRPr="003A0216">
        <w:rPr>
          <w:rFonts w:ascii="Times New Roman" w:hAnsi="Times New Roman" w:cs="Times New Roman"/>
          <w:caps/>
          <w:sz w:val="24"/>
          <w:szCs w:val="24"/>
          <w:lang w:eastAsia="ko-KR"/>
        </w:rPr>
        <w:lastRenderedPageBreak/>
        <w:t>Министерство</w:t>
      </w:r>
      <w:r w:rsidRPr="003A0216">
        <w:rPr>
          <w:rFonts w:ascii="Times New Roman" w:hAnsi="Times New Roman" w:cs="Times New Roman"/>
          <w:caps/>
          <w:sz w:val="24"/>
          <w:szCs w:val="24"/>
          <w:lang w:val="en-US" w:eastAsia="ko-KR"/>
        </w:rPr>
        <w:t xml:space="preserve"> </w:t>
      </w:r>
      <w:r w:rsidRPr="003A0216">
        <w:rPr>
          <w:rFonts w:ascii="Times New Roman" w:hAnsi="Times New Roman" w:cs="Times New Roman"/>
          <w:caps/>
          <w:sz w:val="24"/>
          <w:szCs w:val="24"/>
          <w:lang w:eastAsia="ko-KR"/>
        </w:rPr>
        <w:t xml:space="preserve"> образования </w:t>
      </w:r>
      <w:r w:rsidRPr="003A0216">
        <w:rPr>
          <w:rFonts w:ascii="Times New Roman" w:hAnsi="Times New Roman" w:cs="Times New Roman"/>
          <w:caps/>
          <w:sz w:val="24"/>
          <w:szCs w:val="24"/>
          <w:lang w:val="en-US" w:eastAsia="ko-KR"/>
        </w:rPr>
        <w:t xml:space="preserve"> </w:t>
      </w:r>
      <w:r w:rsidRPr="003A0216">
        <w:rPr>
          <w:rFonts w:ascii="Times New Roman" w:hAnsi="Times New Roman" w:cs="Times New Roman"/>
          <w:caps/>
          <w:sz w:val="24"/>
          <w:szCs w:val="24"/>
          <w:lang w:eastAsia="ko-KR"/>
        </w:rPr>
        <w:t xml:space="preserve">и </w:t>
      </w:r>
      <w:r w:rsidRPr="003A0216">
        <w:rPr>
          <w:rFonts w:ascii="Times New Roman" w:hAnsi="Times New Roman" w:cs="Times New Roman"/>
          <w:caps/>
          <w:sz w:val="24"/>
          <w:szCs w:val="24"/>
          <w:lang w:val="en-US" w:eastAsia="ko-KR"/>
        </w:rPr>
        <w:t xml:space="preserve"> </w:t>
      </w:r>
      <w:r w:rsidRPr="003A0216">
        <w:rPr>
          <w:rFonts w:ascii="Times New Roman" w:hAnsi="Times New Roman" w:cs="Times New Roman"/>
          <w:caps/>
          <w:sz w:val="24"/>
          <w:szCs w:val="24"/>
          <w:lang w:eastAsia="ko-KR"/>
        </w:rPr>
        <w:t>науки</w:t>
      </w:r>
      <w:r w:rsidRPr="003A0216">
        <w:rPr>
          <w:rFonts w:ascii="Times New Roman" w:hAnsi="Times New Roman" w:cs="Times New Roman"/>
          <w:caps/>
          <w:sz w:val="24"/>
          <w:szCs w:val="24"/>
          <w:lang w:val="en-US" w:eastAsia="ko-KR"/>
        </w:rPr>
        <w:t xml:space="preserve"> </w:t>
      </w:r>
      <w:r w:rsidRPr="003A0216">
        <w:rPr>
          <w:rFonts w:ascii="Times New Roman" w:hAnsi="Times New Roman" w:cs="Times New Roman"/>
          <w:caps/>
          <w:sz w:val="24"/>
          <w:szCs w:val="24"/>
          <w:lang w:eastAsia="ko-KR"/>
        </w:rPr>
        <w:t xml:space="preserve">Республики </w:t>
      </w:r>
      <w:r w:rsidRPr="003A0216">
        <w:rPr>
          <w:rFonts w:ascii="Times New Roman" w:hAnsi="Times New Roman" w:cs="Times New Roman"/>
          <w:caps/>
          <w:sz w:val="24"/>
          <w:szCs w:val="24"/>
          <w:lang w:val="en-US" w:eastAsia="ko-KR"/>
        </w:rPr>
        <w:t xml:space="preserve"> </w:t>
      </w:r>
      <w:r w:rsidRPr="003A0216">
        <w:rPr>
          <w:rFonts w:ascii="Times New Roman" w:hAnsi="Times New Roman" w:cs="Times New Roman"/>
          <w:caps/>
          <w:sz w:val="24"/>
          <w:szCs w:val="24"/>
          <w:lang w:eastAsia="ko-KR"/>
        </w:rPr>
        <w:t>Казахстан</w:t>
      </w:r>
    </w:p>
    <w:p w:rsidR="00973F59" w:rsidRPr="003A0216" w:rsidRDefault="00973F59" w:rsidP="003A0216">
      <w:pPr>
        <w:spacing w:after="0" w:line="240" w:lineRule="auto"/>
        <w:ind w:firstLine="397"/>
        <w:jc w:val="center"/>
        <w:rPr>
          <w:rFonts w:ascii="Times New Roman" w:hAnsi="Times New Roman" w:cs="Times New Roman"/>
          <w:caps/>
          <w:sz w:val="24"/>
          <w:szCs w:val="24"/>
          <w:lang w:eastAsia="ko-KR"/>
        </w:rPr>
      </w:pPr>
      <w:r w:rsidRPr="003A0216">
        <w:rPr>
          <w:rFonts w:ascii="Times New Roman" w:hAnsi="Times New Roman" w:cs="Times New Roman"/>
          <w:caps/>
          <w:sz w:val="24"/>
          <w:szCs w:val="24"/>
          <w:lang w:eastAsia="ko-KR"/>
        </w:rPr>
        <w:t xml:space="preserve">южно-казахстанский </w:t>
      </w:r>
      <w:r w:rsidRPr="003A0216">
        <w:rPr>
          <w:rFonts w:ascii="Times New Roman" w:hAnsi="Times New Roman" w:cs="Times New Roman"/>
          <w:caps/>
          <w:sz w:val="24"/>
          <w:szCs w:val="24"/>
          <w:lang w:val="en-US" w:eastAsia="ko-KR"/>
        </w:rPr>
        <w:t xml:space="preserve"> </w:t>
      </w:r>
      <w:r w:rsidRPr="003A0216">
        <w:rPr>
          <w:rFonts w:ascii="Times New Roman" w:hAnsi="Times New Roman" w:cs="Times New Roman"/>
          <w:caps/>
          <w:sz w:val="24"/>
          <w:szCs w:val="24"/>
          <w:lang w:eastAsia="ko-KR"/>
        </w:rPr>
        <w:t xml:space="preserve">государственный </w:t>
      </w:r>
      <w:r w:rsidRPr="003A0216">
        <w:rPr>
          <w:rFonts w:ascii="Times New Roman" w:hAnsi="Times New Roman" w:cs="Times New Roman"/>
          <w:caps/>
          <w:sz w:val="24"/>
          <w:szCs w:val="24"/>
          <w:lang w:val="en-US" w:eastAsia="ko-KR"/>
        </w:rPr>
        <w:t xml:space="preserve"> </w:t>
      </w:r>
      <w:r w:rsidRPr="003A0216">
        <w:rPr>
          <w:rFonts w:ascii="Times New Roman" w:hAnsi="Times New Roman" w:cs="Times New Roman"/>
          <w:caps/>
          <w:sz w:val="24"/>
          <w:szCs w:val="24"/>
          <w:lang w:eastAsia="ko-KR"/>
        </w:rPr>
        <w:t>университет Им. м.ауЭзова</w:t>
      </w:r>
    </w:p>
    <w:p w:rsidR="00973F59" w:rsidRPr="003A0216" w:rsidRDefault="00973F59" w:rsidP="003A0216">
      <w:pPr>
        <w:spacing w:after="0" w:line="240" w:lineRule="auto"/>
        <w:ind w:firstLine="397"/>
        <w:jc w:val="center"/>
        <w:rPr>
          <w:rFonts w:ascii="Times New Roman" w:hAnsi="Times New Roman" w:cs="Times New Roman"/>
          <w:sz w:val="24"/>
          <w:szCs w:val="24"/>
          <w:lang w:eastAsia="ko-KR"/>
        </w:rPr>
      </w:pPr>
    </w:p>
    <w:p w:rsidR="00973F59" w:rsidRPr="003A0216" w:rsidRDefault="00973F59" w:rsidP="003A0216">
      <w:pPr>
        <w:spacing w:after="0" w:line="240" w:lineRule="auto"/>
        <w:ind w:firstLine="397"/>
        <w:jc w:val="both"/>
        <w:rPr>
          <w:rFonts w:ascii="Times New Roman" w:hAnsi="Times New Roman" w:cs="Times New Roman"/>
          <w:sz w:val="24"/>
          <w:szCs w:val="24"/>
          <w:lang w:eastAsia="ko-KR"/>
        </w:rPr>
      </w:pPr>
    </w:p>
    <w:p w:rsidR="00973F59" w:rsidRPr="003A0216" w:rsidRDefault="00973F59" w:rsidP="003A0216">
      <w:pPr>
        <w:spacing w:after="0" w:line="240" w:lineRule="auto"/>
        <w:ind w:firstLine="397"/>
        <w:jc w:val="center"/>
        <w:rPr>
          <w:rFonts w:ascii="Times New Roman" w:hAnsi="Times New Roman" w:cs="Times New Roman"/>
          <w:b/>
          <w:sz w:val="24"/>
          <w:szCs w:val="24"/>
          <w:lang w:val="kk-KZ" w:eastAsia="ko-KR"/>
        </w:rPr>
      </w:pPr>
    </w:p>
    <w:p w:rsidR="00973F59" w:rsidRPr="003A0216" w:rsidRDefault="00973F59" w:rsidP="003A0216">
      <w:pPr>
        <w:spacing w:after="0" w:line="240" w:lineRule="auto"/>
        <w:ind w:firstLine="397"/>
        <w:jc w:val="center"/>
        <w:rPr>
          <w:rFonts w:ascii="Times New Roman" w:hAnsi="Times New Roman" w:cs="Times New Roman"/>
          <w:b/>
          <w:sz w:val="24"/>
          <w:szCs w:val="24"/>
          <w:lang w:val="kk-KZ" w:eastAsia="ko-KR"/>
        </w:rPr>
      </w:pPr>
    </w:p>
    <w:p w:rsidR="00973F59" w:rsidRPr="003A0216" w:rsidRDefault="00973F59" w:rsidP="003A0216">
      <w:pPr>
        <w:spacing w:after="0" w:line="240" w:lineRule="auto"/>
        <w:ind w:firstLine="397"/>
        <w:jc w:val="center"/>
        <w:rPr>
          <w:rFonts w:ascii="Times New Roman" w:hAnsi="Times New Roman" w:cs="Times New Roman"/>
          <w:b/>
          <w:sz w:val="24"/>
          <w:szCs w:val="24"/>
          <w:lang w:val="kk-KZ" w:eastAsia="ko-KR"/>
        </w:rPr>
      </w:pPr>
    </w:p>
    <w:p w:rsidR="00973F59" w:rsidRPr="00F807E4" w:rsidRDefault="00973F59" w:rsidP="003A0216">
      <w:pPr>
        <w:spacing w:after="0" w:line="240" w:lineRule="auto"/>
        <w:ind w:firstLine="397"/>
        <w:jc w:val="center"/>
        <w:rPr>
          <w:rFonts w:ascii="Times New Roman" w:hAnsi="Times New Roman" w:cs="Times New Roman"/>
          <w:sz w:val="28"/>
          <w:szCs w:val="28"/>
          <w:lang w:eastAsia="ko-KR"/>
        </w:rPr>
      </w:pPr>
      <w:r w:rsidRPr="00F807E4">
        <w:rPr>
          <w:rFonts w:ascii="Times New Roman" w:hAnsi="Times New Roman" w:cs="Times New Roman"/>
          <w:sz w:val="28"/>
          <w:szCs w:val="28"/>
          <w:lang w:eastAsia="ko-KR"/>
        </w:rPr>
        <w:t>Стамкулова С.Е.</w:t>
      </w:r>
    </w:p>
    <w:p w:rsidR="00973F59" w:rsidRPr="00F807E4" w:rsidRDefault="00973F59" w:rsidP="003A0216">
      <w:pPr>
        <w:tabs>
          <w:tab w:val="left" w:pos="5767"/>
        </w:tabs>
        <w:spacing w:after="0" w:line="240" w:lineRule="auto"/>
        <w:ind w:firstLine="360"/>
        <w:jc w:val="center"/>
        <w:rPr>
          <w:rFonts w:ascii="Times New Roman" w:hAnsi="Times New Roman" w:cs="Times New Roman"/>
          <w:sz w:val="28"/>
          <w:szCs w:val="28"/>
          <w:lang w:val="kk-KZ"/>
        </w:rPr>
      </w:pPr>
    </w:p>
    <w:p w:rsidR="00973F59" w:rsidRPr="00F807E4" w:rsidRDefault="00973F59" w:rsidP="003A0216">
      <w:pPr>
        <w:tabs>
          <w:tab w:val="left" w:pos="5767"/>
        </w:tabs>
        <w:spacing w:after="0" w:line="240" w:lineRule="auto"/>
        <w:ind w:firstLine="360"/>
        <w:jc w:val="center"/>
        <w:rPr>
          <w:rFonts w:ascii="Times New Roman" w:hAnsi="Times New Roman" w:cs="Times New Roman"/>
          <w:sz w:val="28"/>
          <w:szCs w:val="28"/>
          <w:lang w:val="kk-KZ"/>
        </w:rPr>
      </w:pPr>
    </w:p>
    <w:p w:rsidR="00973F59" w:rsidRPr="00F807E4" w:rsidRDefault="00973F59" w:rsidP="003A0216">
      <w:pPr>
        <w:tabs>
          <w:tab w:val="left" w:pos="5767"/>
        </w:tabs>
        <w:spacing w:after="0" w:line="240" w:lineRule="auto"/>
        <w:ind w:firstLine="360"/>
        <w:jc w:val="center"/>
        <w:rPr>
          <w:rFonts w:ascii="Times New Roman" w:hAnsi="Times New Roman" w:cs="Times New Roman"/>
          <w:sz w:val="28"/>
          <w:szCs w:val="28"/>
          <w:lang w:val="kk-KZ"/>
        </w:rPr>
      </w:pPr>
    </w:p>
    <w:p w:rsidR="00973F59" w:rsidRPr="00F807E4" w:rsidRDefault="00973F59" w:rsidP="003A0216">
      <w:pPr>
        <w:tabs>
          <w:tab w:val="left" w:pos="5767"/>
        </w:tabs>
        <w:spacing w:after="0" w:line="240" w:lineRule="auto"/>
        <w:ind w:firstLine="360"/>
        <w:jc w:val="center"/>
        <w:rPr>
          <w:rFonts w:ascii="Times New Roman" w:hAnsi="Times New Roman" w:cs="Times New Roman"/>
          <w:sz w:val="28"/>
          <w:szCs w:val="28"/>
          <w:lang w:val="kk-KZ"/>
        </w:rPr>
      </w:pPr>
    </w:p>
    <w:p w:rsidR="00973F59" w:rsidRPr="00F807E4" w:rsidRDefault="00973F59" w:rsidP="003A0216">
      <w:pPr>
        <w:tabs>
          <w:tab w:val="left" w:pos="5767"/>
        </w:tabs>
        <w:spacing w:after="0" w:line="240" w:lineRule="auto"/>
        <w:ind w:firstLine="360"/>
        <w:jc w:val="center"/>
        <w:rPr>
          <w:rFonts w:ascii="Times New Roman" w:hAnsi="Times New Roman" w:cs="Times New Roman"/>
          <w:sz w:val="28"/>
          <w:szCs w:val="28"/>
          <w:lang w:val="kk-KZ"/>
        </w:rPr>
      </w:pPr>
    </w:p>
    <w:p w:rsidR="00973F59" w:rsidRPr="00F807E4" w:rsidRDefault="00973F59" w:rsidP="003A0216">
      <w:pPr>
        <w:spacing w:after="0" w:line="240" w:lineRule="auto"/>
        <w:ind w:firstLine="397"/>
        <w:jc w:val="center"/>
        <w:rPr>
          <w:rFonts w:ascii="Times New Roman" w:hAnsi="Times New Roman" w:cs="Times New Roman"/>
          <w:sz w:val="28"/>
          <w:szCs w:val="28"/>
          <w:lang w:val="kk-KZ" w:eastAsia="ko-KR"/>
        </w:rPr>
      </w:pPr>
    </w:p>
    <w:p w:rsidR="00973F59" w:rsidRPr="00F807E4" w:rsidRDefault="00973F59" w:rsidP="003A0216">
      <w:pPr>
        <w:spacing w:after="0" w:line="240" w:lineRule="auto"/>
        <w:ind w:firstLine="397"/>
        <w:jc w:val="center"/>
        <w:rPr>
          <w:rFonts w:ascii="Times New Roman" w:hAnsi="Times New Roman" w:cs="Times New Roman"/>
          <w:sz w:val="28"/>
          <w:szCs w:val="28"/>
          <w:lang w:val="kk-KZ" w:eastAsia="ko-KR"/>
        </w:rPr>
      </w:pPr>
    </w:p>
    <w:p w:rsidR="00973F59" w:rsidRPr="00F807E4" w:rsidRDefault="00973F59" w:rsidP="003A0216">
      <w:pPr>
        <w:spacing w:after="0" w:line="240" w:lineRule="auto"/>
        <w:ind w:firstLine="397"/>
        <w:jc w:val="center"/>
        <w:rPr>
          <w:rFonts w:ascii="Times New Roman" w:hAnsi="Times New Roman" w:cs="Times New Roman"/>
          <w:sz w:val="28"/>
          <w:szCs w:val="28"/>
          <w:lang w:val="kk-KZ" w:eastAsia="ko-KR"/>
        </w:rPr>
      </w:pPr>
    </w:p>
    <w:p w:rsidR="00973F59" w:rsidRPr="00F807E4" w:rsidRDefault="00973F59" w:rsidP="003A0216">
      <w:pPr>
        <w:spacing w:after="0" w:line="240" w:lineRule="auto"/>
        <w:ind w:firstLine="397"/>
        <w:jc w:val="center"/>
        <w:rPr>
          <w:rFonts w:ascii="Times New Roman" w:hAnsi="Times New Roman" w:cs="Times New Roman"/>
          <w:sz w:val="28"/>
          <w:szCs w:val="28"/>
          <w:lang w:val="kk-KZ" w:eastAsia="ko-KR"/>
        </w:rPr>
      </w:pPr>
      <w:r w:rsidRPr="00F807E4">
        <w:rPr>
          <w:rFonts w:ascii="Times New Roman" w:hAnsi="Times New Roman" w:cs="Times New Roman"/>
          <w:sz w:val="28"/>
          <w:szCs w:val="28"/>
          <w:lang w:eastAsia="ko-KR"/>
        </w:rPr>
        <w:t xml:space="preserve">Кафедра </w:t>
      </w:r>
      <w:r w:rsidRPr="00F807E4">
        <w:rPr>
          <w:rFonts w:ascii="Times New Roman" w:hAnsi="Times New Roman" w:cs="Times New Roman"/>
          <w:sz w:val="28"/>
          <w:szCs w:val="28"/>
          <w:lang w:val="kk-KZ" w:eastAsia="ko-KR"/>
        </w:rPr>
        <w:t>«Р</w:t>
      </w:r>
      <w:r w:rsidRPr="00F807E4">
        <w:rPr>
          <w:rFonts w:ascii="Times New Roman" w:hAnsi="Times New Roman" w:cs="Times New Roman"/>
          <w:sz w:val="28"/>
          <w:szCs w:val="28"/>
          <w:lang w:eastAsia="ko-KR"/>
        </w:rPr>
        <w:t>усского языка и литературы</w:t>
      </w:r>
      <w:r w:rsidRPr="00F807E4">
        <w:rPr>
          <w:rFonts w:ascii="Times New Roman" w:hAnsi="Times New Roman" w:cs="Times New Roman"/>
          <w:sz w:val="28"/>
          <w:szCs w:val="28"/>
          <w:lang w:val="kk-KZ" w:eastAsia="ko-KR"/>
        </w:rPr>
        <w:t>»</w:t>
      </w:r>
    </w:p>
    <w:p w:rsidR="00973F59" w:rsidRPr="00F807E4" w:rsidRDefault="00973F59" w:rsidP="003A0216">
      <w:pPr>
        <w:spacing w:after="0" w:line="240" w:lineRule="auto"/>
        <w:ind w:firstLine="397"/>
        <w:jc w:val="center"/>
        <w:rPr>
          <w:rFonts w:ascii="Times New Roman" w:hAnsi="Times New Roman" w:cs="Times New Roman"/>
          <w:sz w:val="28"/>
          <w:szCs w:val="28"/>
          <w:lang w:val="kk-KZ" w:eastAsia="ko-KR"/>
        </w:rPr>
      </w:pPr>
    </w:p>
    <w:p w:rsidR="00973F59" w:rsidRPr="00F807E4" w:rsidRDefault="00973F59" w:rsidP="003A0216">
      <w:pPr>
        <w:spacing w:after="0" w:line="240" w:lineRule="auto"/>
        <w:ind w:firstLine="397"/>
        <w:jc w:val="center"/>
        <w:rPr>
          <w:rFonts w:ascii="Times New Roman" w:hAnsi="Times New Roman" w:cs="Times New Roman"/>
          <w:sz w:val="28"/>
          <w:szCs w:val="28"/>
          <w:lang w:val="kk-KZ" w:eastAsia="ko-KR"/>
        </w:rPr>
      </w:pPr>
    </w:p>
    <w:p w:rsidR="00973F59" w:rsidRPr="00F807E4" w:rsidRDefault="00973F59" w:rsidP="003A0216">
      <w:pPr>
        <w:spacing w:after="0" w:line="240" w:lineRule="auto"/>
        <w:ind w:firstLine="397"/>
        <w:jc w:val="center"/>
        <w:rPr>
          <w:rFonts w:ascii="Times New Roman" w:hAnsi="Times New Roman" w:cs="Times New Roman"/>
          <w:sz w:val="28"/>
          <w:szCs w:val="28"/>
          <w:lang w:val="kk-KZ" w:eastAsia="ko-KR"/>
        </w:rPr>
      </w:pPr>
    </w:p>
    <w:p w:rsidR="00973F59" w:rsidRPr="00F807E4" w:rsidRDefault="00973F59" w:rsidP="003A0216">
      <w:pPr>
        <w:spacing w:after="0" w:line="240" w:lineRule="auto"/>
        <w:ind w:firstLine="397"/>
        <w:jc w:val="center"/>
        <w:rPr>
          <w:rFonts w:ascii="Times New Roman" w:hAnsi="Times New Roman" w:cs="Times New Roman"/>
          <w:sz w:val="28"/>
          <w:szCs w:val="28"/>
          <w:lang w:val="kk-KZ" w:eastAsia="ko-KR"/>
        </w:rPr>
      </w:pPr>
    </w:p>
    <w:p w:rsidR="00973F59" w:rsidRPr="00F807E4" w:rsidRDefault="00973F59" w:rsidP="003A0216">
      <w:pPr>
        <w:spacing w:after="0" w:line="240" w:lineRule="auto"/>
        <w:ind w:firstLine="397"/>
        <w:jc w:val="center"/>
        <w:rPr>
          <w:rFonts w:ascii="Times New Roman" w:hAnsi="Times New Roman" w:cs="Times New Roman"/>
          <w:sz w:val="28"/>
          <w:szCs w:val="28"/>
          <w:lang w:val="kk-KZ" w:eastAsia="ko-KR"/>
        </w:rPr>
      </w:pPr>
    </w:p>
    <w:p w:rsidR="00973F59" w:rsidRPr="00F807E4" w:rsidRDefault="00973F59" w:rsidP="003A0216">
      <w:pPr>
        <w:spacing w:after="0" w:line="240" w:lineRule="auto"/>
        <w:ind w:firstLine="397"/>
        <w:jc w:val="center"/>
        <w:rPr>
          <w:rFonts w:ascii="Times New Roman" w:hAnsi="Times New Roman" w:cs="Times New Roman"/>
          <w:sz w:val="28"/>
          <w:szCs w:val="28"/>
          <w:lang w:eastAsia="ko-KR"/>
        </w:rPr>
      </w:pPr>
      <w:r w:rsidRPr="00F807E4">
        <w:rPr>
          <w:rFonts w:ascii="Times New Roman" w:hAnsi="Times New Roman" w:cs="Times New Roman"/>
          <w:sz w:val="28"/>
          <w:szCs w:val="28"/>
          <w:lang w:eastAsia="ko-KR"/>
        </w:rPr>
        <w:t>Методические указания</w:t>
      </w:r>
    </w:p>
    <w:p w:rsidR="00973F59" w:rsidRPr="00F807E4" w:rsidRDefault="00973F59" w:rsidP="003A0216">
      <w:pPr>
        <w:spacing w:after="0" w:line="240" w:lineRule="auto"/>
        <w:ind w:firstLine="397"/>
        <w:jc w:val="center"/>
        <w:rPr>
          <w:rFonts w:ascii="Times New Roman" w:hAnsi="Times New Roman" w:cs="Times New Roman"/>
          <w:sz w:val="28"/>
          <w:szCs w:val="28"/>
          <w:lang w:eastAsia="ko-KR"/>
        </w:rPr>
      </w:pPr>
      <w:r w:rsidRPr="00F807E4">
        <w:rPr>
          <w:rFonts w:ascii="Times New Roman" w:hAnsi="Times New Roman" w:cs="Times New Roman"/>
          <w:sz w:val="28"/>
          <w:szCs w:val="28"/>
          <w:lang w:eastAsia="ko-KR"/>
        </w:rPr>
        <w:t xml:space="preserve"> Анализ научного текста</w:t>
      </w:r>
    </w:p>
    <w:p w:rsidR="00973F59" w:rsidRPr="00F807E4" w:rsidRDefault="00973F59" w:rsidP="003A0216">
      <w:pPr>
        <w:spacing w:after="0" w:line="240" w:lineRule="auto"/>
        <w:ind w:firstLine="397"/>
        <w:jc w:val="center"/>
        <w:rPr>
          <w:rFonts w:ascii="Times New Roman" w:hAnsi="Times New Roman" w:cs="Times New Roman"/>
          <w:sz w:val="28"/>
          <w:szCs w:val="28"/>
          <w:lang w:val="kk-KZ" w:eastAsia="ko-KR"/>
        </w:rPr>
      </w:pPr>
    </w:p>
    <w:p w:rsidR="00973F59" w:rsidRPr="00F807E4" w:rsidRDefault="00973F59" w:rsidP="003A0216">
      <w:pPr>
        <w:spacing w:after="0" w:line="240" w:lineRule="auto"/>
        <w:ind w:firstLine="397"/>
        <w:jc w:val="center"/>
        <w:rPr>
          <w:rFonts w:ascii="Times New Roman" w:hAnsi="Times New Roman" w:cs="Times New Roman"/>
          <w:sz w:val="28"/>
          <w:szCs w:val="28"/>
          <w:lang w:val="kk-KZ" w:eastAsia="ko-KR"/>
        </w:rPr>
      </w:pPr>
    </w:p>
    <w:p w:rsidR="00973F59" w:rsidRPr="00F807E4" w:rsidRDefault="00973F59" w:rsidP="003A0216">
      <w:pPr>
        <w:spacing w:after="0" w:line="240" w:lineRule="auto"/>
        <w:ind w:firstLine="397"/>
        <w:jc w:val="center"/>
        <w:rPr>
          <w:rFonts w:ascii="Times New Roman" w:hAnsi="Times New Roman" w:cs="Times New Roman"/>
          <w:sz w:val="28"/>
          <w:szCs w:val="28"/>
          <w:lang w:val="kk-KZ" w:eastAsia="ko-KR"/>
        </w:rPr>
      </w:pPr>
    </w:p>
    <w:p w:rsidR="00973F59" w:rsidRPr="003A0216" w:rsidRDefault="00973F59" w:rsidP="003A0216">
      <w:pPr>
        <w:spacing w:after="0" w:line="240" w:lineRule="auto"/>
        <w:ind w:firstLine="397"/>
        <w:jc w:val="center"/>
        <w:rPr>
          <w:rFonts w:ascii="Times New Roman" w:hAnsi="Times New Roman" w:cs="Times New Roman"/>
          <w:b/>
          <w:sz w:val="28"/>
          <w:szCs w:val="28"/>
          <w:lang w:val="kk-KZ" w:eastAsia="ko-KR"/>
        </w:rPr>
      </w:pPr>
    </w:p>
    <w:p w:rsidR="00973F59" w:rsidRPr="003A0216" w:rsidRDefault="00973F59" w:rsidP="003A0216">
      <w:pPr>
        <w:spacing w:after="0" w:line="240" w:lineRule="auto"/>
        <w:ind w:firstLine="397"/>
        <w:jc w:val="center"/>
        <w:rPr>
          <w:rFonts w:ascii="Times New Roman" w:hAnsi="Times New Roman" w:cs="Times New Roman"/>
          <w:b/>
          <w:sz w:val="28"/>
          <w:szCs w:val="28"/>
          <w:lang w:val="kk-KZ" w:eastAsia="ko-KR"/>
        </w:rPr>
      </w:pPr>
    </w:p>
    <w:p w:rsidR="00973F59" w:rsidRPr="003A0216" w:rsidRDefault="00973F59" w:rsidP="003A0216">
      <w:pPr>
        <w:spacing w:after="0" w:line="240" w:lineRule="auto"/>
        <w:ind w:firstLine="397"/>
        <w:jc w:val="center"/>
        <w:rPr>
          <w:rFonts w:ascii="Times New Roman" w:hAnsi="Times New Roman" w:cs="Times New Roman"/>
          <w:b/>
          <w:sz w:val="28"/>
          <w:szCs w:val="28"/>
          <w:lang w:val="kk-KZ" w:eastAsia="ko-KR"/>
        </w:rPr>
      </w:pPr>
    </w:p>
    <w:p w:rsidR="00973F59" w:rsidRPr="003A0216" w:rsidRDefault="00973F59" w:rsidP="003A0216">
      <w:pPr>
        <w:spacing w:after="0" w:line="240" w:lineRule="auto"/>
        <w:ind w:firstLine="397"/>
        <w:jc w:val="center"/>
        <w:rPr>
          <w:rFonts w:ascii="Times New Roman" w:hAnsi="Times New Roman" w:cs="Times New Roman"/>
          <w:b/>
          <w:sz w:val="28"/>
          <w:szCs w:val="28"/>
          <w:lang w:val="kk-KZ" w:eastAsia="ko-KR"/>
        </w:rPr>
      </w:pPr>
    </w:p>
    <w:p w:rsidR="001A085F" w:rsidRPr="003A0216" w:rsidRDefault="001A085F" w:rsidP="003A0216">
      <w:pPr>
        <w:tabs>
          <w:tab w:val="left" w:pos="2265"/>
        </w:tabs>
        <w:spacing w:after="0" w:line="240" w:lineRule="auto"/>
        <w:jc w:val="both"/>
        <w:rPr>
          <w:rFonts w:ascii="Times New Roman" w:eastAsia="Times New Roman" w:hAnsi="Times New Roman" w:cs="Times New Roman"/>
          <w:b/>
          <w:sz w:val="28"/>
          <w:szCs w:val="28"/>
          <w:lang w:val="kk-KZ"/>
        </w:rPr>
      </w:pPr>
    </w:p>
    <w:p w:rsidR="001A085F" w:rsidRPr="003A0216" w:rsidRDefault="001A085F" w:rsidP="003A0216">
      <w:pPr>
        <w:tabs>
          <w:tab w:val="left" w:pos="2265"/>
        </w:tabs>
        <w:spacing w:after="0" w:line="240" w:lineRule="auto"/>
        <w:jc w:val="both"/>
        <w:rPr>
          <w:rFonts w:ascii="Times New Roman" w:eastAsia="Times New Roman" w:hAnsi="Times New Roman" w:cs="Times New Roman"/>
          <w:sz w:val="28"/>
          <w:szCs w:val="28"/>
          <w:lang w:val="kk-KZ"/>
        </w:rPr>
      </w:pPr>
    </w:p>
    <w:p w:rsidR="001A085F" w:rsidRPr="003A0216" w:rsidRDefault="001A085F" w:rsidP="003A0216">
      <w:pPr>
        <w:tabs>
          <w:tab w:val="left" w:pos="2265"/>
        </w:tabs>
        <w:spacing w:after="0" w:line="240" w:lineRule="auto"/>
        <w:jc w:val="both"/>
        <w:rPr>
          <w:rFonts w:ascii="Times New Roman" w:eastAsia="Times New Roman" w:hAnsi="Times New Roman" w:cs="Times New Roman"/>
          <w:sz w:val="28"/>
          <w:szCs w:val="28"/>
          <w:lang w:val="kk-KZ"/>
        </w:rPr>
      </w:pPr>
    </w:p>
    <w:p w:rsidR="001A085F" w:rsidRPr="003A0216" w:rsidRDefault="001A085F" w:rsidP="003A0216">
      <w:pPr>
        <w:tabs>
          <w:tab w:val="left" w:pos="1995"/>
        </w:tabs>
        <w:spacing w:after="0" w:line="240" w:lineRule="auto"/>
        <w:jc w:val="both"/>
        <w:rPr>
          <w:rFonts w:ascii="Times New Roman" w:eastAsia="Times New Roman" w:hAnsi="Times New Roman" w:cs="Times New Roman"/>
          <w:sz w:val="28"/>
          <w:szCs w:val="28"/>
          <w:lang w:val="kk-KZ"/>
        </w:rPr>
      </w:pPr>
      <w:r w:rsidRPr="003A0216">
        <w:rPr>
          <w:rFonts w:ascii="Times New Roman" w:eastAsia="Times New Roman" w:hAnsi="Times New Roman" w:cs="Times New Roman"/>
          <w:sz w:val="28"/>
          <w:szCs w:val="28"/>
          <w:lang w:val="kk-KZ"/>
        </w:rPr>
        <w:t xml:space="preserve">                                      </w:t>
      </w:r>
    </w:p>
    <w:p w:rsidR="001A085F" w:rsidRPr="003A0216" w:rsidRDefault="001A085F" w:rsidP="003A0216">
      <w:pPr>
        <w:tabs>
          <w:tab w:val="left" w:pos="1995"/>
        </w:tabs>
        <w:spacing w:after="0" w:line="240" w:lineRule="auto"/>
        <w:jc w:val="both"/>
        <w:rPr>
          <w:rFonts w:ascii="Times New Roman" w:eastAsia="Times New Roman" w:hAnsi="Times New Roman" w:cs="Times New Roman"/>
          <w:sz w:val="28"/>
          <w:szCs w:val="28"/>
          <w:lang w:val="kk-KZ"/>
        </w:rPr>
      </w:pPr>
    </w:p>
    <w:p w:rsidR="001A085F" w:rsidRPr="003A0216" w:rsidRDefault="001A085F" w:rsidP="003A0216">
      <w:pPr>
        <w:tabs>
          <w:tab w:val="left" w:pos="1995"/>
        </w:tabs>
        <w:spacing w:after="0" w:line="240" w:lineRule="auto"/>
        <w:jc w:val="both"/>
        <w:rPr>
          <w:rFonts w:ascii="Times New Roman" w:eastAsia="Times New Roman" w:hAnsi="Times New Roman" w:cs="Times New Roman"/>
          <w:sz w:val="28"/>
          <w:szCs w:val="28"/>
          <w:lang w:val="kk-KZ"/>
        </w:rPr>
      </w:pPr>
    </w:p>
    <w:p w:rsidR="001A085F" w:rsidRPr="003A0216" w:rsidRDefault="001A085F" w:rsidP="003A0216">
      <w:pPr>
        <w:tabs>
          <w:tab w:val="left" w:pos="1995"/>
        </w:tabs>
        <w:spacing w:after="0" w:line="240" w:lineRule="auto"/>
        <w:jc w:val="both"/>
        <w:rPr>
          <w:rFonts w:ascii="Times New Roman" w:eastAsia="Times New Roman" w:hAnsi="Times New Roman" w:cs="Times New Roman"/>
          <w:sz w:val="28"/>
          <w:szCs w:val="28"/>
          <w:lang w:val="kk-KZ"/>
        </w:rPr>
      </w:pPr>
    </w:p>
    <w:p w:rsidR="001A085F" w:rsidRPr="003A0216" w:rsidRDefault="001A085F" w:rsidP="003A0216">
      <w:pPr>
        <w:tabs>
          <w:tab w:val="left" w:pos="1995"/>
        </w:tabs>
        <w:spacing w:after="0" w:line="240" w:lineRule="auto"/>
        <w:jc w:val="both"/>
        <w:rPr>
          <w:rFonts w:ascii="Times New Roman" w:eastAsia="Times New Roman" w:hAnsi="Times New Roman" w:cs="Times New Roman"/>
          <w:sz w:val="28"/>
          <w:szCs w:val="28"/>
          <w:lang w:val="kk-KZ"/>
        </w:rPr>
      </w:pPr>
    </w:p>
    <w:p w:rsidR="001A085F" w:rsidRPr="003A0216" w:rsidRDefault="001A085F" w:rsidP="003A0216">
      <w:pPr>
        <w:tabs>
          <w:tab w:val="left" w:pos="1995"/>
        </w:tabs>
        <w:spacing w:after="0" w:line="240" w:lineRule="auto"/>
        <w:jc w:val="both"/>
        <w:rPr>
          <w:rFonts w:ascii="Times New Roman" w:eastAsia="Times New Roman" w:hAnsi="Times New Roman" w:cs="Times New Roman"/>
          <w:sz w:val="28"/>
          <w:szCs w:val="28"/>
          <w:lang w:val="kk-KZ"/>
        </w:rPr>
      </w:pPr>
    </w:p>
    <w:p w:rsidR="001A085F" w:rsidRPr="003A0216" w:rsidRDefault="001A085F" w:rsidP="003A0216">
      <w:pPr>
        <w:tabs>
          <w:tab w:val="left" w:pos="1995"/>
        </w:tabs>
        <w:spacing w:after="0" w:line="240" w:lineRule="auto"/>
        <w:jc w:val="both"/>
        <w:rPr>
          <w:rFonts w:ascii="Times New Roman" w:eastAsia="Times New Roman" w:hAnsi="Times New Roman" w:cs="Times New Roman"/>
          <w:sz w:val="28"/>
          <w:szCs w:val="28"/>
          <w:lang w:val="kk-KZ"/>
        </w:rPr>
      </w:pPr>
    </w:p>
    <w:p w:rsidR="001A085F" w:rsidRPr="003A0216" w:rsidRDefault="001A085F" w:rsidP="003A0216">
      <w:pPr>
        <w:tabs>
          <w:tab w:val="left" w:pos="1995"/>
        </w:tabs>
        <w:spacing w:after="0" w:line="240" w:lineRule="auto"/>
        <w:jc w:val="both"/>
        <w:rPr>
          <w:rFonts w:ascii="Times New Roman" w:eastAsia="Times New Roman" w:hAnsi="Times New Roman" w:cs="Times New Roman"/>
          <w:sz w:val="28"/>
          <w:szCs w:val="28"/>
          <w:lang w:val="kk-KZ"/>
        </w:rPr>
      </w:pPr>
    </w:p>
    <w:p w:rsidR="001A085F" w:rsidRPr="003A0216" w:rsidRDefault="005C734D" w:rsidP="003A0216">
      <w:pPr>
        <w:tabs>
          <w:tab w:val="left" w:pos="1995"/>
        </w:tabs>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pict>
          <v:oval id="_x0000_s1028" style="position:absolute;left:0;text-align:left;margin-left:219.35pt;margin-top:16.4pt;width:22.75pt;height:22.75pt;z-index:251660288" strokecolor="white [3212]"/>
        </w:pict>
      </w:r>
      <w:r w:rsidR="001A085F" w:rsidRPr="003A0216">
        <w:rPr>
          <w:rFonts w:ascii="Times New Roman" w:eastAsia="Times New Roman" w:hAnsi="Times New Roman" w:cs="Times New Roman"/>
          <w:sz w:val="28"/>
          <w:szCs w:val="28"/>
          <w:lang w:val="kk-KZ"/>
        </w:rPr>
        <w:t>Шымкент, 201</w:t>
      </w:r>
      <w:r w:rsidR="00973F59" w:rsidRPr="003A0216">
        <w:rPr>
          <w:rFonts w:ascii="Times New Roman" w:eastAsia="Times New Roman" w:hAnsi="Times New Roman" w:cs="Times New Roman"/>
          <w:sz w:val="28"/>
          <w:szCs w:val="28"/>
          <w:lang w:val="kk-KZ"/>
        </w:rPr>
        <w:t>7 г</w:t>
      </w:r>
      <w:r w:rsidR="001A085F" w:rsidRPr="003A0216">
        <w:rPr>
          <w:rFonts w:ascii="Times New Roman" w:eastAsia="Times New Roman" w:hAnsi="Times New Roman" w:cs="Times New Roman"/>
          <w:sz w:val="28"/>
          <w:szCs w:val="28"/>
          <w:lang w:val="kk-KZ"/>
        </w:rPr>
        <w:t>.</w:t>
      </w:r>
    </w:p>
    <w:p w:rsidR="00973F59" w:rsidRPr="003A0216" w:rsidRDefault="005C734D" w:rsidP="003A0216">
      <w:pPr>
        <w:spacing w:after="0"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b/>
          <w:noProof/>
          <w:sz w:val="28"/>
          <w:szCs w:val="28"/>
        </w:rPr>
        <w:pict>
          <v:oval id="_x0000_s1037" style="position:absolute;left:0;text-align:left;margin-left:209.5pt;margin-top:14.85pt;width:32.6pt;height:37.05pt;z-index:251669504" strokecolor="white [3212]"/>
        </w:pict>
      </w:r>
    </w:p>
    <w:p w:rsidR="00D10BA5" w:rsidRDefault="00D10BA5" w:rsidP="00DE056A">
      <w:pPr>
        <w:spacing w:after="0" w:line="240" w:lineRule="auto"/>
        <w:rPr>
          <w:rFonts w:ascii="Times New Roman" w:hAnsi="Times New Roman" w:cs="Times New Roman"/>
          <w:sz w:val="28"/>
          <w:szCs w:val="28"/>
          <w:lang w:val="kk-KZ" w:eastAsia="ko-KR"/>
        </w:rPr>
      </w:pPr>
    </w:p>
    <w:p w:rsidR="00973F59" w:rsidRPr="003A0216" w:rsidRDefault="00973F59" w:rsidP="00DE056A">
      <w:pPr>
        <w:spacing w:after="0" w:line="240" w:lineRule="auto"/>
        <w:rPr>
          <w:rFonts w:ascii="Times New Roman" w:hAnsi="Times New Roman" w:cs="Times New Roman"/>
          <w:sz w:val="28"/>
          <w:szCs w:val="28"/>
          <w:lang w:eastAsia="ko-KR"/>
        </w:rPr>
      </w:pPr>
      <w:r w:rsidRPr="003A0216">
        <w:rPr>
          <w:rFonts w:ascii="Times New Roman" w:hAnsi="Times New Roman" w:cs="Times New Roman"/>
          <w:sz w:val="28"/>
          <w:szCs w:val="28"/>
          <w:lang w:eastAsia="ko-KR"/>
        </w:rPr>
        <w:lastRenderedPageBreak/>
        <w:t>УДК 6</w:t>
      </w:r>
      <w:r w:rsidRPr="003A0216">
        <w:rPr>
          <w:rFonts w:ascii="Times New Roman" w:hAnsi="Times New Roman" w:cs="Times New Roman"/>
          <w:sz w:val="28"/>
          <w:szCs w:val="28"/>
        </w:rPr>
        <w:t>372.881.161.1</w:t>
      </w:r>
    </w:p>
    <w:p w:rsidR="00973F59" w:rsidRPr="003A0216" w:rsidRDefault="00973F59" w:rsidP="00DE056A">
      <w:pPr>
        <w:spacing w:after="0" w:line="240" w:lineRule="auto"/>
        <w:rPr>
          <w:rFonts w:ascii="Times New Roman" w:hAnsi="Times New Roman" w:cs="Times New Roman"/>
          <w:sz w:val="28"/>
          <w:szCs w:val="28"/>
          <w:lang w:val="kk-KZ" w:eastAsia="ko-KR"/>
        </w:rPr>
      </w:pPr>
      <w:r w:rsidRPr="003A0216">
        <w:rPr>
          <w:rFonts w:ascii="Times New Roman" w:hAnsi="Times New Roman" w:cs="Times New Roman"/>
          <w:sz w:val="28"/>
          <w:szCs w:val="28"/>
          <w:lang w:eastAsia="ko-KR"/>
        </w:rPr>
        <w:t>ББК 81</w:t>
      </w:r>
      <w:r w:rsidRPr="003A0216">
        <w:rPr>
          <w:rFonts w:ascii="Times New Roman" w:hAnsi="Times New Roman" w:cs="Times New Roman"/>
          <w:sz w:val="28"/>
          <w:szCs w:val="28"/>
          <w:vertAlign w:val="superscript"/>
          <w:lang w:eastAsia="ko-KR"/>
        </w:rPr>
        <w:t xml:space="preserve">` </w:t>
      </w:r>
      <w:r w:rsidRPr="003A0216">
        <w:rPr>
          <w:rFonts w:ascii="Times New Roman" w:hAnsi="Times New Roman" w:cs="Times New Roman"/>
          <w:sz w:val="28"/>
          <w:szCs w:val="28"/>
          <w:lang w:eastAsia="ko-KR"/>
        </w:rPr>
        <w:t>276</w:t>
      </w:r>
    </w:p>
    <w:p w:rsidR="00973F59" w:rsidRPr="003A0216" w:rsidRDefault="00973F59" w:rsidP="003A0216">
      <w:pPr>
        <w:spacing w:after="0" w:line="240" w:lineRule="auto"/>
        <w:ind w:firstLine="397"/>
        <w:rPr>
          <w:rFonts w:ascii="Times New Roman" w:hAnsi="Times New Roman" w:cs="Times New Roman"/>
          <w:sz w:val="28"/>
          <w:szCs w:val="28"/>
          <w:lang w:val="kk-KZ" w:eastAsia="ko-KR"/>
        </w:rPr>
      </w:pPr>
    </w:p>
    <w:p w:rsidR="00973F59" w:rsidRPr="003A0216" w:rsidRDefault="00973F59" w:rsidP="003A0216">
      <w:pPr>
        <w:spacing w:after="0" w:line="240" w:lineRule="auto"/>
        <w:ind w:firstLine="397"/>
        <w:rPr>
          <w:rFonts w:ascii="Times New Roman" w:hAnsi="Times New Roman" w:cs="Times New Roman"/>
          <w:sz w:val="28"/>
          <w:szCs w:val="28"/>
          <w:lang w:val="kk-KZ" w:eastAsia="ko-KR"/>
        </w:rPr>
      </w:pPr>
    </w:p>
    <w:p w:rsidR="00973F59" w:rsidRPr="003A0216" w:rsidRDefault="003A0216" w:rsidP="003A0216">
      <w:pPr>
        <w:tabs>
          <w:tab w:val="left" w:pos="0"/>
        </w:tabs>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val="en-US" w:eastAsia="ko-KR"/>
        </w:rPr>
        <w:tab/>
      </w:r>
      <w:r w:rsidR="00973F59" w:rsidRPr="003A0216">
        <w:rPr>
          <w:rFonts w:ascii="Times New Roman" w:hAnsi="Times New Roman" w:cs="Times New Roman"/>
          <w:sz w:val="28"/>
          <w:szCs w:val="28"/>
          <w:lang w:eastAsia="ko-KR"/>
        </w:rPr>
        <w:t xml:space="preserve">Составители: Стамкулова С.Е. Методические указания «Анализ научного текста» по дисциплине «Русский язык». - Шымкент: ЮКГУ им. М.Ауэзова,  </w:t>
      </w:r>
      <w:r w:rsidR="00973F59" w:rsidRPr="003A0216">
        <w:rPr>
          <w:rFonts w:ascii="Times New Roman" w:hAnsi="Times New Roman" w:cs="Times New Roman"/>
          <w:sz w:val="28"/>
          <w:szCs w:val="28"/>
          <w:lang w:val="kk-KZ" w:eastAsia="ko-KR"/>
        </w:rPr>
        <w:t>2017</w:t>
      </w:r>
      <w:r w:rsidR="00973F59" w:rsidRPr="003A0216">
        <w:rPr>
          <w:rFonts w:ascii="Times New Roman" w:hAnsi="Times New Roman" w:cs="Times New Roman"/>
          <w:sz w:val="28"/>
          <w:szCs w:val="28"/>
          <w:lang w:eastAsia="ko-KR"/>
        </w:rPr>
        <w:t xml:space="preserve">. </w:t>
      </w:r>
      <w:r w:rsidR="00973F59" w:rsidRPr="003A0216">
        <w:rPr>
          <w:rFonts w:ascii="Times New Roman" w:hAnsi="Times New Roman" w:cs="Times New Roman"/>
          <w:sz w:val="28"/>
          <w:szCs w:val="28"/>
          <w:lang w:val="kk-KZ" w:eastAsia="ko-KR"/>
        </w:rPr>
        <w:t xml:space="preserve">– 39 </w:t>
      </w:r>
      <w:r w:rsidR="00973F59" w:rsidRPr="003A0216">
        <w:rPr>
          <w:rFonts w:ascii="Times New Roman" w:hAnsi="Times New Roman" w:cs="Times New Roman"/>
          <w:sz w:val="28"/>
          <w:szCs w:val="28"/>
          <w:lang w:eastAsia="ko-KR"/>
        </w:rPr>
        <w:t>с.</w:t>
      </w:r>
    </w:p>
    <w:p w:rsidR="00973F59" w:rsidRPr="003A0216" w:rsidRDefault="00973F59" w:rsidP="003A0216">
      <w:pPr>
        <w:spacing w:after="0" w:line="240" w:lineRule="auto"/>
        <w:jc w:val="both"/>
        <w:rPr>
          <w:rFonts w:ascii="Times New Roman" w:hAnsi="Times New Roman" w:cs="Times New Roman"/>
          <w:sz w:val="28"/>
          <w:szCs w:val="28"/>
          <w:lang w:eastAsia="ko-KR"/>
        </w:rPr>
      </w:pPr>
      <w:r w:rsidRPr="003A0216">
        <w:rPr>
          <w:rFonts w:ascii="Times New Roman" w:hAnsi="Times New Roman" w:cs="Times New Roman"/>
          <w:sz w:val="28"/>
          <w:szCs w:val="28"/>
          <w:lang w:eastAsia="ko-KR"/>
        </w:rPr>
        <w:tab/>
      </w:r>
    </w:p>
    <w:p w:rsidR="00973F59" w:rsidRPr="003A0216" w:rsidRDefault="00973F59" w:rsidP="003A0216">
      <w:pPr>
        <w:spacing w:after="0" w:line="240" w:lineRule="auto"/>
        <w:ind w:firstLine="708"/>
        <w:jc w:val="both"/>
        <w:rPr>
          <w:rFonts w:ascii="Times New Roman" w:hAnsi="Times New Roman" w:cs="Times New Roman"/>
          <w:sz w:val="28"/>
          <w:szCs w:val="28"/>
          <w:lang w:eastAsia="ko-KR"/>
        </w:rPr>
      </w:pPr>
      <w:r w:rsidRPr="003A0216">
        <w:rPr>
          <w:rFonts w:ascii="Times New Roman" w:hAnsi="Times New Roman" w:cs="Times New Roman"/>
          <w:sz w:val="28"/>
          <w:szCs w:val="28"/>
          <w:lang w:eastAsia="ko-KR"/>
        </w:rPr>
        <w:t>Методические указания составлены в соответствии с требованиями учебного плана и программой дисциплины «Русский язык» и включают все необходимые сведения по выполнению анализа научного текста в рамках типовой программы.</w:t>
      </w:r>
    </w:p>
    <w:p w:rsidR="00973F59" w:rsidRPr="003A0216" w:rsidRDefault="00973F59" w:rsidP="003A0216">
      <w:pPr>
        <w:spacing w:after="0" w:line="240" w:lineRule="auto"/>
        <w:ind w:firstLine="708"/>
        <w:jc w:val="both"/>
        <w:rPr>
          <w:rFonts w:ascii="Times New Roman" w:hAnsi="Times New Roman" w:cs="Times New Roman"/>
          <w:sz w:val="28"/>
          <w:szCs w:val="28"/>
        </w:rPr>
      </w:pPr>
      <w:r w:rsidRPr="003A0216">
        <w:rPr>
          <w:rFonts w:ascii="Times New Roman" w:hAnsi="Times New Roman" w:cs="Times New Roman"/>
          <w:sz w:val="28"/>
          <w:szCs w:val="28"/>
          <w:lang w:eastAsia="ko-KR"/>
        </w:rPr>
        <w:t>Методические указания предназначены для студентов педагогических специальностей.</w:t>
      </w:r>
    </w:p>
    <w:p w:rsidR="00973F59" w:rsidRPr="003A0216" w:rsidRDefault="00973F59" w:rsidP="003A0216">
      <w:pPr>
        <w:spacing w:after="0" w:line="240" w:lineRule="auto"/>
        <w:jc w:val="both"/>
        <w:rPr>
          <w:rFonts w:ascii="Times New Roman" w:hAnsi="Times New Roman" w:cs="Times New Roman"/>
          <w:sz w:val="28"/>
          <w:szCs w:val="28"/>
          <w:lang w:eastAsia="ko-KR"/>
        </w:rPr>
      </w:pPr>
    </w:p>
    <w:p w:rsidR="00973F59" w:rsidRPr="003A0216" w:rsidRDefault="00973F59" w:rsidP="003A0216">
      <w:pPr>
        <w:spacing w:after="0" w:line="240" w:lineRule="auto"/>
        <w:jc w:val="both"/>
        <w:rPr>
          <w:rFonts w:ascii="Times New Roman" w:hAnsi="Times New Roman" w:cs="Times New Roman"/>
          <w:sz w:val="28"/>
          <w:szCs w:val="28"/>
          <w:lang w:eastAsia="ko-KR"/>
        </w:rPr>
      </w:pPr>
    </w:p>
    <w:p w:rsidR="00973F59" w:rsidRPr="003A0216" w:rsidRDefault="00973F59" w:rsidP="003A0216">
      <w:pPr>
        <w:spacing w:after="0" w:line="240" w:lineRule="auto"/>
        <w:jc w:val="both"/>
        <w:rPr>
          <w:rFonts w:ascii="Times New Roman" w:hAnsi="Times New Roman" w:cs="Times New Roman"/>
          <w:sz w:val="28"/>
          <w:szCs w:val="28"/>
          <w:lang w:eastAsia="ko-KR"/>
        </w:rPr>
      </w:pPr>
      <w:r w:rsidRPr="003A0216">
        <w:rPr>
          <w:rFonts w:ascii="Times New Roman" w:hAnsi="Times New Roman" w:cs="Times New Roman"/>
          <w:sz w:val="28"/>
          <w:szCs w:val="28"/>
          <w:lang w:eastAsia="ko-KR"/>
        </w:rPr>
        <w:t xml:space="preserve">Рецензент: </w:t>
      </w:r>
      <w:r w:rsidRPr="003A0216">
        <w:rPr>
          <w:rFonts w:ascii="Times New Roman" w:hAnsi="Times New Roman" w:cs="Times New Roman"/>
          <w:sz w:val="28"/>
          <w:szCs w:val="28"/>
        </w:rPr>
        <w:t>Ахметжанова Г. А. – к.ф.н., доцент ЮКГУ им.М.Ауэзова</w:t>
      </w:r>
    </w:p>
    <w:p w:rsidR="00973F59" w:rsidRPr="003A0216" w:rsidRDefault="00973F59" w:rsidP="003A0216">
      <w:pPr>
        <w:spacing w:after="0" w:line="240" w:lineRule="auto"/>
        <w:jc w:val="both"/>
        <w:rPr>
          <w:rFonts w:ascii="Times New Roman" w:hAnsi="Times New Roman" w:cs="Times New Roman"/>
          <w:sz w:val="28"/>
          <w:szCs w:val="28"/>
        </w:rPr>
      </w:pPr>
    </w:p>
    <w:p w:rsidR="00973F59" w:rsidRPr="003A0216" w:rsidRDefault="00973F59" w:rsidP="003A0216">
      <w:pPr>
        <w:spacing w:after="0" w:line="240" w:lineRule="auto"/>
        <w:ind w:firstLine="708"/>
        <w:jc w:val="both"/>
        <w:rPr>
          <w:rFonts w:ascii="Times New Roman" w:hAnsi="Times New Roman" w:cs="Times New Roman"/>
          <w:sz w:val="28"/>
          <w:szCs w:val="28"/>
        </w:rPr>
      </w:pPr>
      <w:r w:rsidRPr="003A0216">
        <w:rPr>
          <w:rFonts w:ascii="Times New Roman" w:hAnsi="Times New Roman" w:cs="Times New Roman"/>
          <w:sz w:val="28"/>
          <w:szCs w:val="28"/>
        </w:rPr>
        <w:t xml:space="preserve">Рассмотрено и рекомендовано к печати заседанием кафедры русского языка и литературы (протокол № 7 от «28» 03. 2017 г.) </w:t>
      </w:r>
    </w:p>
    <w:p w:rsidR="00973F59" w:rsidRPr="003A0216" w:rsidRDefault="00973F59" w:rsidP="003A0216">
      <w:pPr>
        <w:spacing w:after="0" w:line="240" w:lineRule="auto"/>
        <w:jc w:val="both"/>
        <w:rPr>
          <w:rFonts w:ascii="Times New Roman" w:hAnsi="Times New Roman" w:cs="Times New Roman"/>
          <w:sz w:val="28"/>
          <w:szCs w:val="28"/>
        </w:rPr>
      </w:pPr>
      <w:r w:rsidRPr="003A0216">
        <w:rPr>
          <w:rFonts w:ascii="Times New Roman" w:hAnsi="Times New Roman" w:cs="Times New Roman"/>
          <w:sz w:val="28"/>
          <w:szCs w:val="28"/>
        </w:rPr>
        <w:t>и методической комиссией факультета филологии</w:t>
      </w:r>
    </w:p>
    <w:p w:rsidR="00973F59" w:rsidRPr="003A0216" w:rsidRDefault="00973F59" w:rsidP="003A0216">
      <w:pPr>
        <w:spacing w:after="0" w:line="240" w:lineRule="auto"/>
        <w:jc w:val="both"/>
        <w:rPr>
          <w:rFonts w:ascii="Times New Roman" w:hAnsi="Times New Roman" w:cs="Times New Roman"/>
          <w:sz w:val="28"/>
          <w:szCs w:val="28"/>
        </w:rPr>
      </w:pPr>
      <w:r w:rsidRPr="003A0216">
        <w:rPr>
          <w:rFonts w:ascii="Times New Roman" w:hAnsi="Times New Roman" w:cs="Times New Roman"/>
          <w:sz w:val="28"/>
          <w:szCs w:val="28"/>
        </w:rPr>
        <w:t>(протокол №  от «  » 0</w:t>
      </w:r>
      <w:r w:rsidRPr="003A0216">
        <w:rPr>
          <w:rFonts w:ascii="Times New Roman" w:hAnsi="Times New Roman" w:cs="Times New Roman"/>
          <w:sz w:val="28"/>
          <w:szCs w:val="28"/>
          <w:lang w:val="en-US"/>
        </w:rPr>
        <w:t xml:space="preserve"> </w:t>
      </w:r>
      <w:r w:rsidRPr="003A0216">
        <w:rPr>
          <w:rFonts w:ascii="Times New Roman" w:hAnsi="Times New Roman" w:cs="Times New Roman"/>
          <w:sz w:val="28"/>
          <w:szCs w:val="28"/>
        </w:rPr>
        <w:t>. 2017 г.)</w:t>
      </w:r>
    </w:p>
    <w:p w:rsidR="00973F59" w:rsidRPr="003A0216" w:rsidRDefault="00973F59" w:rsidP="003A0216">
      <w:pPr>
        <w:spacing w:after="0" w:line="240" w:lineRule="auto"/>
        <w:jc w:val="both"/>
        <w:rPr>
          <w:rFonts w:ascii="Times New Roman" w:hAnsi="Times New Roman" w:cs="Times New Roman"/>
          <w:sz w:val="28"/>
          <w:szCs w:val="28"/>
          <w:lang w:eastAsia="ko-KR"/>
        </w:rPr>
      </w:pPr>
    </w:p>
    <w:p w:rsidR="00973F59" w:rsidRPr="003A0216" w:rsidRDefault="00973F59" w:rsidP="003A0216">
      <w:pPr>
        <w:spacing w:after="0" w:line="240" w:lineRule="auto"/>
        <w:ind w:firstLine="708"/>
        <w:jc w:val="both"/>
        <w:rPr>
          <w:rFonts w:ascii="Times New Roman" w:hAnsi="Times New Roman" w:cs="Times New Roman"/>
          <w:sz w:val="28"/>
          <w:szCs w:val="28"/>
          <w:lang w:eastAsia="ko-KR"/>
        </w:rPr>
      </w:pPr>
      <w:r w:rsidRPr="003A0216">
        <w:rPr>
          <w:rFonts w:ascii="Times New Roman" w:hAnsi="Times New Roman" w:cs="Times New Roman"/>
          <w:sz w:val="28"/>
          <w:szCs w:val="28"/>
          <w:lang w:eastAsia="ko-KR"/>
        </w:rPr>
        <w:t>Рекомендовано к изданию Учебно-методическим советом ЮКГУ им. М.Ауэзова, протокол №   от «   »</w:t>
      </w:r>
      <w:bookmarkStart w:id="0" w:name="_GoBack"/>
      <w:bookmarkEnd w:id="0"/>
      <w:r w:rsidRPr="003A0216">
        <w:rPr>
          <w:rFonts w:ascii="Times New Roman" w:hAnsi="Times New Roman" w:cs="Times New Roman"/>
          <w:sz w:val="28"/>
          <w:szCs w:val="28"/>
          <w:lang w:eastAsia="ko-KR"/>
        </w:rPr>
        <w:t xml:space="preserve">    2017 г.</w:t>
      </w:r>
    </w:p>
    <w:p w:rsidR="00973F59" w:rsidRPr="003A0216" w:rsidRDefault="00973F59" w:rsidP="003A0216">
      <w:pPr>
        <w:spacing w:after="0" w:line="240" w:lineRule="auto"/>
        <w:ind w:firstLine="397"/>
        <w:jc w:val="both"/>
        <w:rPr>
          <w:rFonts w:ascii="Times New Roman" w:hAnsi="Times New Roman" w:cs="Times New Roman"/>
          <w:sz w:val="28"/>
          <w:szCs w:val="28"/>
          <w:lang w:eastAsia="ko-KR"/>
        </w:rPr>
      </w:pPr>
    </w:p>
    <w:p w:rsidR="00973F59" w:rsidRPr="003A0216" w:rsidRDefault="00973F59" w:rsidP="003A0216">
      <w:pPr>
        <w:spacing w:after="0" w:line="240" w:lineRule="auto"/>
        <w:ind w:firstLine="397"/>
        <w:jc w:val="both"/>
        <w:rPr>
          <w:rFonts w:ascii="Times New Roman" w:hAnsi="Times New Roman" w:cs="Times New Roman"/>
          <w:sz w:val="28"/>
          <w:szCs w:val="28"/>
          <w:lang w:eastAsia="ko-KR"/>
        </w:rPr>
      </w:pPr>
    </w:p>
    <w:p w:rsidR="00973F59" w:rsidRPr="003A0216" w:rsidRDefault="00973F59" w:rsidP="003A0216">
      <w:pPr>
        <w:spacing w:after="0" w:line="240" w:lineRule="auto"/>
        <w:ind w:firstLine="397"/>
        <w:jc w:val="both"/>
        <w:rPr>
          <w:rFonts w:ascii="Times New Roman" w:hAnsi="Times New Roman" w:cs="Times New Roman"/>
          <w:sz w:val="28"/>
          <w:szCs w:val="28"/>
          <w:lang w:eastAsia="ko-KR"/>
        </w:rPr>
      </w:pPr>
    </w:p>
    <w:p w:rsidR="00973F59" w:rsidRPr="003A0216" w:rsidRDefault="00973F59" w:rsidP="003A0216">
      <w:pPr>
        <w:spacing w:after="0" w:line="240" w:lineRule="auto"/>
        <w:ind w:firstLine="397"/>
        <w:jc w:val="both"/>
        <w:rPr>
          <w:rFonts w:ascii="Times New Roman" w:hAnsi="Times New Roman" w:cs="Times New Roman"/>
          <w:sz w:val="28"/>
          <w:szCs w:val="28"/>
          <w:lang w:eastAsia="ko-KR"/>
        </w:rPr>
      </w:pPr>
    </w:p>
    <w:p w:rsidR="00973F59" w:rsidRPr="003A0216" w:rsidRDefault="00973F59" w:rsidP="003A0216">
      <w:pPr>
        <w:spacing w:after="0" w:line="240" w:lineRule="auto"/>
        <w:ind w:firstLine="397"/>
        <w:jc w:val="both"/>
        <w:rPr>
          <w:rFonts w:ascii="Times New Roman" w:hAnsi="Times New Roman" w:cs="Times New Roman"/>
          <w:sz w:val="28"/>
          <w:szCs w:val="28"/>
          <w:lang w:eastAsia="ko-KR"/>
        </w:rPr>
      </w:pPr>
    </w:p>
    <w:p w:rsidR="00973F59" w:rsidRPr="003A0216" w:rsidRDefault="00973F59" w:rsidP="003A0216">
      <w:pPr>
        <w:spacing w:after="0" w:line="240" w:lineRule="auto"/>
        <w:ind w:firstLine="397"/>
        <w:jc w:val="both"/>
        <w:rPr>
          <w:rFonts w:ascii="Times New Roman" w:hAnsi="Times New Roman" w:cs="Times New Roman"/>
          <w:sz w:val="28"/>
          <w:szCs w:val="28"/>
          <w:lang w:eastAsia="ko-KR"/>
        </w:rPr>
      </w:pPr>
    </w:p>
    <w:p w:rsidR="00973F59" w:rsidRPr="003A0216" w:rsidRDefault="00973F59" w:rsidP="003A0216">
      <w:pPr>
        <w:spacing w:after="0" w:line="240" w:lineRule="auto"/>
        <w:ind w:firstLine="397"/>
        <w:jc w:val="both"/>
        <w:rPr>
          <w:rFonts w:ascii="Times New Roman" w:hAnsi="Times New Roman" w:cs="Times New Roman"/>
          <w:sz w:val="28"/>
          <w:szCs w:val="28"/>
          <w:lang w:eastAsia="ko-KR"/>
        </w:rPr>
      </w:pPr>
    </w:p>
    <w:p w:rsidR="00973F59" w:rsidRPr="003A0216" w:rsidRDefault="00973F59" w:rsidP="003A0216">
      <w:pPr>
        <w:spacing w:after="0" w:line="240" w:lineRule="auto"/>
        <w:ind w:firstLine="397"/>
        <w:jc w:val="both"/>
        <w:rPr>
          <w:rFonts w:ascii="Times New Roman" w:hAnsi="Times New Roman" w:cs="Times New Roman"/>
          <w:sz w:val="28"/>
          <w:szCs w:val="28"/>
          <w:lang w:eastAsia="ko-KR"/>
        </w:rPr>
      </w:pPr>
    </w:p>
    <w:p w:rsidR="00973F59" w:rsidRPr="003A0216" w:rsidRDefault="00973F59" w:rsidP="003A0216">
      <w:pPr>
        <w:spacing w:after="0" w:line="240" w:lineRule="auto"/>
        <w:ind w:firstLine="397"/>
        <w:jc w:val="both"/>
        <w:rPr>
          <w:rFonts w:ascii="Times New Roman" w:hAnsi="Times New Roman" w:cs="Times New Roman"/>
          <w:sz w:val="28"/>
          <w:szCs w:val="28"/>
          <w:lang w:eastAsia="ko-KR"/>
        </w:rPr>
      </w:pPr>
    </w:p>
    <w:p w:rsidR="00973F59" w:rsidRPr="003A0216" w:rsidRDefault="00973F59" w:rsidP="003A0216">
      <w:pPr>
        <w:spacing w:after="0" w:line="240" w:lineRule="auto"/>
        <w:ind w:firstLine="397"/>
        <w:jc w:val="both"/>
        <w:rPr>
          <w:rFonts w:ascii="Times New Roman" w:hAnsi="Times New Roman" w:cs="Times New Roman"/>
          <w:sz w:val="28"/>
          <w:szCs w:val="28"/>
          <w:lang w:eastAsia="ko-KR"/>
        </w:rPr>
      </w:pPr>
    </w:p>
    <w:p w:rsidR="00973F59" w:rsidRPr="003A0216" w:rsidRDefault="00973F59" w:rsidP="003A0216">
      <w:pPr>
        <w:spacing w:after="0" w:line="240" w:lineRule="auto"/>
        <w:ind w:firstLine="397"/>
        <w:jc w:val="both"/>
        <w:rPr>
          <w:rFonts w:ascii="Times New Roman" w:hAnsi="Times New Roman" w:cs="Times New Roman"/>
          <w:sz w:val="28"/>
          <w:szCs w:val="28"/>
          <w:lang w:eastAsia="ko-KR"/>
        </w:rPr>
      </w:pPr>
    </w:p>
    <w:p w:rsidR="00973F59" w:rsidRPr="003A0216" w:rsidRDefault="00973F59" w:rsidP="003A0216">
      <w:pPr>
        <w:spacing w:after="0" w:line="240" w:lineRule="auto"/>
        <w:ind w:firstLine="397"/>
        <w:jc w:val="both"/>
        <w:rPr>
          <w:rFonts w:ascii="Times New Roman" w:hAnsi="Times New Roman" w:cs="Times New Roman"/>
          <w:sz w:val="28"/>
          <w:szCs w:val="28"/>
          <w:lang w:val="kk-KZ" w:eastAsia="ko-KR"/>
        </w:rPr>
      </w:pPr>
    </w:p>
    <w:p w:rsidR="00973F59" w:rsidRPr="003A0216" w:rsidRDefault="00973F59" w:rsidP="003A0216">
      <w:pPr>
        <w:spacing w:after="0" w:line="240" w:lineRule="auto"/>
        <w:ind w:firstLine="397"/>
        <w:jc w:val="both"/>
        <w:rPr>
          <w:rFonts w:ascii="Times New Roman" w:hAnsi="Times New Roman" w:cs="Times New Roman"/>
          <w:sz w:val="28"/>
          <w:szCs w:val="28"/>
          <w:lang w:val="kk-KZ" w:eastAsia="ko-KR"/>
        </w:rPr>
      </w:pPr>
    </w:p>
    <w:p w:rsidR="00973F59" w:rsidRPr="003A0216" w:rsidRDefault="00973F59" w:rsidP="003A0216">
      <w:pPr>
        <w:spacing w:after="0" w:line="240" w:lineRule="auto"/>
        <w:ind w:firstLine="397"/>
        <w:jc w:val="both"/>
        <w:rPr>
          <w:rFonts w:ascii="Times New Roman" w:hAnsi="Times New Roman" w:cs="Times New Roman"/>
          <w:sz w:val="28"/>
          <w:szCs w:val="28"/>
          <w:lang w:val="kk-KZ" w:eastAsia="ko-KR"/>
        </w:rPr>
      </w:pPr>
    </w:p>
    <w:p w:rsidR="00973F59" w:rsidRDefault="00973F59" w:rsidP="003A0216">
      <w:pPr>
        <w:spacing w:after="0" w:line="240" w:lineRule="auto"/>
        <w:ind w:firstLine="397"/>
        <w:jc w:val="both"/>
        <w:rPr>
          <w:rFonts w:ascii="Times New Roman" w:hAnsi="Times New Roman" w:cs="Times New Roman"/>
          <w:sz w:val="28"/>
          <w:szCs w:val="28"/>
          <w:lang w:val="en-US" w:eastAsia="ko-KR"/>
        </w:rPr>
      </w:pPr>
    </w:p>
    <w:p w:rsidR="003A0216" w:rsidRPr="003A0216" w:rsidRDefault="003A0216" w:rsidP="003A0216">
      <w:pPr>
        <w:spacing w:after="0" w:line="240" w:lineRule="auto"/>
        <w:ind w:firstLine="397"/>
        <w:jc w:val="both"/>
        <w:rPr>
          <w:rFonts w:ascii="Times New Roman" w:hAnsi="Times New Roman" w:cs="Times New Roman"/>
          <w:sz w:val="28"/>
          <w:szCs w:val="28"/>
          <w:lang w:val="en-US" w:eastAsia="ko-KR"/>
        </w:rPr>
      </w:pPr>
    </w:p>
    <w:p w:rsidR="00973F59" w:rsidRPr="003A0216" w:rsidRDefault="00973F59" w:rsidP="003A0216">
      <w:pPr>
        <w:spacing w:after="0" w:line="240" w:lineRule="auto"/>
        <w:ind w:firstLine="397"/>
        <w:jc w:val="both"/>
        <w:rPr>
          <w:rFonts w:ascii="Times New Roman" w:hAnsi="Times New Roman" w:cs="Times New Roman"/>
          <w:sz w:val="28"/>
          <w:szCs w:val="28"/>
          <w:lang w:val="kk-KZ" w:eastAsia="ko-KR"/>
        </w:rPr>
      </w:pPr>
    </w:p>
    <w:p w:rsidR="00973F59" w:rsidRPr="003A0216" w:rsidRDefault="00973F59" w:rsidP="003A0216">
      <w:pPr>
        <w:spacing w:after="0" w:line="240" w:lineRule="auto"/>
        <w:ind w:firstLine="397"/>
        <w:jc w:val="both"/>
        <w:rPr>
          <w:rFonts w:ascii="Times New Roman" w:hAnsi="Times New Roman" w:cs="Times New Roman"/>
          <w:sz w:val="28"/>
          <w:szCs w:val="28"/>
          <w:lang w:val="kk-KZ" w:eastAsia="ko-KR"/>
        </w:rPr>
      </w:pPr>
    </w:p>
    <w:p w:rsidR="003A0216" w:rsidRDefault="003A0216" w:rsidP="003A0216">
      <w:pPr>
        <w:spacing w:after="0" w:line="240" w:lineRule="auto"/>
        <w:rPr>
          <w:rFonts w:ascii="Times New Roman" w:hAnsi="Times New Roman" w:cs="Times New Roman"/>
          <w:sz w:val="20"/>
          <w:szCs w:val="20"/>
          <w:lang w:val="en-US" w:eastAsia="ko-KR"/>
        </w:rPr>
      </w:pPr>
    </w:p>
    <w:p w:rsidR="00973F59" w:rsidRPr="003A0216" w:rsidRDefault="005C734D" w:rsidP="003A0216">
      <w:pPr>
        <w:spacing w:after="0" w:line="240" w:lineRule="auto"/>
        <w:rPr>
          <w:rFonts w:ascii="Times New Roman" w:hAnsi="Times New Roman" w:cs="Times New Roman"/>
          <w:sz w:val="20"/>
          <w:szCs w:val="20"/>
          <w:lang w:eastAsia="ko-KR"/>
        </w:rPr>
      </w:pPr>
      <w:r>
        <w:rPr>
          <w:rFonts w:ascii="Times New Roman" w:hAnsi="Times New Roman" w:cs="Times New Roman"/>
          <w:noProof/>
          <w:sz w:val="20"/>
          <w:szCs w:val="20"/>
        </w:rPr>
        <w:pict>
          <v:oval id="_x0000_s1038" style="position:absolute;margin-left:225.2pt;margin-top:15.85pt;width:14.75pt;height:28.7pt;z-index:251670528" strokecolor="white [3212]"/>
        </w:pict>
      </w:r>
      <w:r>
        <w:rPr>
          <w:rFonts w:ascii="Times New Roman" w:hAnsi="Times New Roman" w:cs="Times New Roman"/>
          <w:noProof/>
          <w:sz w:val="20"/>
          <w:szCs w:val="20"/>
        </w:rPr>
        <w:pict>
          <v:rect id="Прямоугольник 2" o:spid="_x0000_s1030" style="position:absolute;margin-left:239.95pt;margin-top:44.55pt;width:34.35pt;height:22.5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" strokecolor="white" strokeweight="1pt"/>
        </w:pict>
      </w:r>
      <w:r w:rsidR="00973F59" w:rsidRPr="003A0216">
        <w:rPr>
          <w:rFonts w:ascii="Times New Roman" w:hAnsi="Times New Roman" w:cs="Times New Roman"/>
          <w:sz w:val="20"/>
          <w:szCs w:val="20"/>
          <w:lang w:eastAsia="ko-KR"/>
        </w:rPr>
        <w:t>© Южно-Казахстанский государственный университет им. М.Ауэзова, 2017 г.</w:t>
      </w:r>
    </w:p>
    <w:p w:rsidR="00973F59" w:rsidRPr="003A0216" w:rsidRDefault="00973F59" w:rsidP="003A0216">
      <w:pPr>
        <w:spacing w:after="0" w:line="240" w:lineRule="auto"/>
        <w:ind w:firstLine="397"/>
        <w:rPr>
          <w:rFonts w:ascii="Times New Roman" w:hAnsi="Times New Roman" w:cs="Times New Roman"/>
          <w:b/>
          <w:bCs/>
          <w:sz w:val="28"/>
          <w:szCs w:val="28"/>
          <w:lang w:val="kk-KZ"/>
        </w:rPr>
      </w:pPr>
      <w:r w:rsidRPr="003A0216">
        <w:rPr>
          <w:rFonts w:ascii="Times New Roman" w:hAnsi="Times New Roman" w:cs="Times New Roman"/>
          <w:b/>
          <w:bCs/>
          <w:sz w:val="28"/>
          <w:szCs w:val="28"/>
        </w:rPr>
        <w:lastRenderedPageBreak/>
        <w:t>Введение</w:t>
      </w:r>
    </w:p>
    <w:p w:rsidR="00973F59" w:rsidRPr="003A0216" w:rsidRDefault="00973F59" w:rsidP="003A0216">
      <w:pPr>
        <w:spacing w:after="0" w:line="240" w:lineRule="auto"/>
        <w:ind w:firstLine="397"/>
        <w:rPr>
          <w:rFonts w:ascii="Times New Roman" w:hAnsi="Times New Roman" w:cs="Times New Roman"/>
          <w:b/>
          <w:bCs/>
          <w:sz w:val="28"/>
          <w:szCs w:val="28"/>
          <w:lang w:val="kk-KZ"/>
        </w:rPr>
      </w:pPr>
    </w:p>
    <w:p w:rsidR="00973F59" w:rsidRPr="003A0216" w:rsidRDefault="00973F59" w:rsidP="003A0216">
      <w:pPr>
        <w:pStyle w:val="af"/>
        <w:spacing w:before="0" w:after="0" w:afterAutospacing="0" w:line="276" w:lineRule="auto"/>
        <w:ind w:firstLine="397"/>
        <w:rPr>
          <w:spacing w:val="0"/>
          <w:sz w:val="28"/>
          <w:szCs w:val="28"/>
        </w:rPr>
      </w:pPr>
      <w:r w:rsidRPr="003A0216">
        <w:rPr>
          <w:spacing w:val="0"/>
          <w:sz w:val="28"/>
          <w:szCs w:val="28"/>
        </w:rPr>
        <w:t>Методические указания направлены на овладение устным и письменным словом в процессе создания текстов разных стилей и жанров.</w:t>
      </w:r>
    </w:p>
    <w:p w:rsidR="00973F59" w:rsidRPr="003A0216" w:rsidRDefault="00973F59" w:rsidP="003A0216">
      <w:pPr>
        <w:pStyle w:val="af"/>
        <w:spacing w:before="0" w:after="0" w:afterAutospacing="0" w:line="276" w:lineRule="auto"/>
        <w:ind w:firstLine="397"/>
        <w:rPr>
          <w:spacing w:val="0"/>
          <w:sz w:val="28"/>
          <w:szCs w:val="28"/>
        </w:rPr>
      </w:pPr>
      <w:r w:rsidRPr="003A0216">
        <w:rPr>
          <w:spacing w:val="0"/>
          <w:sz w:val="28"/>
          <w:szCs w:val="28"/>
        </w:rPr>
        <w:t>Основное направление работы – формирование коммуникативной компетенции, т.е. умение создавать речевые произведения, ориентируясь в потоке различных сведений; отбирая материал на заданную тему, связно и грамотно формируя мысли.</w:t>
      </w:r>
    </w:p>
    <w:p w:rsidR="00973F59" w:rsidRPr="003A0216" w:rsidRDefault="00973F59" w:rsidP="003A0216">
      <w:pPr>
        <w:pStyle w:val="af"/>
        <w:spacing w:before="0" w:after="0" w:afterAutospacing="0" w:line="276" w:lineRule="auto"/>
        <w:ind w:firstLine="397"/>
        <w:rPr>
          <w:spacing w:val="0"/>
          <w:sz w:val="28"/>
          <w:szCs w:val="28"/>
        </w:rPr>
      </w:pPr>
      <w:r w:rsidRPr="003A0216">
        <w:rPr>
          <w:spacing w:val="0"/>
          <w:sz w:val="28"/>
          <w:szCs w:val="28"/>
        </w:rPr>
        <w:t>Важнейшее направление – научить студентов видеть, слышать и чувствовать текст; развивая тем самым чувство языка, языковое чутье,  логическое и образное мышление.</w:t>
      </w:r>
    </w:p>
    <w:p w:rsidR="00973F59" w:rsidRPr="003A0216" w:rsidRDefault="00973F59" w:rsidP="003A0216">
      <w:pPr>
        <w:pStyle w:val="af"/>
        <w:spacing w:before="0" w:after="0" w:afterAutospacing="0" w:line="276" w:lineRule="auto"/>
        <w:ind w:firstLine="397"/>
        <w:rPr>
          <w:spacing w:val="0"/>
          <w:sz w:val="28"/>
          <w:szCs w:val="28"/>
        </w:rPr>
      </w:pPr>
      <w:r w:rsidRPr="003A0216">
        <w:rPr>
          <w:spacing w:val="0"/>
          <w:sz w:val="28"/>
          <w:szCs w:val="28"/>
        </w:rPr>
        <w:t xml:space="preserve">Материалы курса могут быть использованы на занятиях по совершенствованию навыков </w:t>
      </w:r>
    </w:p>
    <w:p w:rsidR="00973F59" w:rsidRPr="003A0216" w:rsidRDefault="00973F59" w:rsidP="003A0216">
      <w:pPr>
        <w:spacing w:after="0" w:line="240" w:lineRule="auto"/>
        <w:ind w:firstLine="397"/>
        <w:jc w:val="both"/>
        <w:rPr>
          <w:rFonts w:ascii="Times New Roman" w:hAnsi="Times New Roman" w:cs="Times New Roman"/>
          <w:sz w:val="28"/>
          <w:szCs w:val="28"/>
          <w:lang w:eastAsia="ko-KR"/>
        </w:rPr>
      </w:pPr>
      <w:r w:rsidRPr="003A0216">
        <w:rPr>
          <w:rFonts w:ascii="Times New Roman" w:hAnsi="Times New Roman" w:cs="Times New Roman"/>
          <w:sz w:val="28"/>
          <w:szCs w:val="28"/>
        </w:rPr>
        <w:br w:type="page"/>
      </w:r>
      <w:r w:rsidRPr="003A0216">
        <w:rPr>
          <w:rFonts w:ascii="Times New Roman" w:hAnsi="Times New Roman" w:cs="Times New Roman"/>
          <w:b/>
          <w:sz w:val="28"/>
          <w:szCs w:val="28"/>
          <w:lang w:eastAsia="ko-KR"/>
        </w:rPr>
        <w:lastRenderedPageBreak/>
        <w:t>АНАЛИЗ НАУЧНОГО ТЕКСТА</w:t>
      </w:r>
    </w:p>
    <w:p w:rsidR="00973F59" w:rsidRPr="003A0216" w:rsidRDefault="00973F59" w:rsidP="003A0216">
      <w:pPr>
        <w:pStyle w:val="1"/>
        <w:ind w:firstLine="397"/>
        <w:jc w:val="both"/>
        <w:rPr>
          <w:rFonts w:ascii="Times New Roman" w:hAnsi="Times New Roman"/>
          <w:sz w:val="28"/>
          <w:szCs w:val="28"/>
        </w:rPr>
      </w:pPr>
    </w:p>
    <w:p w:rsidR="00973F59" w:rsidRPr="003A0216" w:rsidRDefault="00973F59" w:rsidP="003A0216">
      <w:pPr>
        <w:pStyle w:val="1"/>
        <w:ind w:firstLine="397"/>
        <w:jc w:val="both"/>
        <w:rPr>
          <w:rFonts w:ascii="Times New Roman" w:hAnsi="Times New Roman"/>
          <w:sz w:val="28"/>
          <w:szCs w:val="28"/>
        </w:rPr>
      </w:pPr>
      <w:r w:rsidRPr="003A0216">
        <w:rPr>
          <w:rFonts w:ascii="Times New Roman" w:hAnsi="Times New Roman"/>
          <w:sz w:val="28"/>
          <w:szCs w:val="28"/>
        </w:rPr>
        <w:t>Какие тексты можно отнести к научному стилю речи</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Научный стиль представляет собой речь, необходимую для выражения научной деятельности человека. Его цель заключается в передачи сообщения или объяснения материала через повествование или диалог.</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Научные тексты имеют ряд особенностей, которые существуют независимо от естественных, гуманитарных или точных наук, жанровых различий. Эти черты определяют его стиль в целом и выделяют среди остальных.</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Пример: текст по геометрии не похож на материал по философии.</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Научный стиль речи отличается логическим, последовательным изложением, точным выражением, сохранением информации.</w:t>
      </w:r>
    </w:p>
    <w:p w:rsidR="00973F59" w:rsidRPr="003A0216" w:rsidRDefault="00973F59" w:rsidP="003A0216">
      <w:pPr>
        <w:pStyle w:val="2"/>
        <w:spacing w:before="0" w:after="0" w:line="240" w:lineRule="auto"/>
        <w:ind w:firstLine="397"/>
        <w:jc w:val="both"/>
        <w:rPr>
          <w:rFonts w:ascii="Times New Roman" w:hAnsi="Times New Roman"/>
        </w:rPr>
      </w:pPr>
      <w:r w:rsidRPr="003A0216">
        <w:rPr>
          <w:rFonts w:ascii="Times New Roman" w:hAnsi="Times New Roman"/>
        </w:rPr>
        <w:t>Основные черты научного стиля</w:t>
      </w:r>
    </w:p>
    <w:p w:rsidR="00973F59" w:rsidRPr="003A0216" w:rsidRDefault="00973F59" w:rsidP="003A0216">
      <w:pPr>
        <w:numPr>
          <w:ilvl w:val="0"/>
          <w:numId w:val="33"/>
        </w:numPr>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Понятность. Заключается в ясности и доступности изложения.</w:t>
      </w:r>
    </w:p>
    <w:p w:rsidR="00973F59" w:rsidRPr="003A0216" w:rsidRDefault="00973F59" w:rsidP="003A0216">
      <w:pPr>
        <w:numPr>
          <w:ilvl w:val="0"/>
          <w:numId w:val="33"/>
        </w:numPr>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Последовательность. Определяется правильным содержанием текста, разбитого логическими частями.</w:t>
      </w:r>
    </w:p>
    <w:p w:rsidR="00973F59" w:rsidRPr="003A0216" w:rsidRDefault="00973F59" w:rsidP="003A0216">
      <w:pPr>
        <w:numPr>
          <w:ilvl w:val="0"/>
          <w:numId w:val="33"/>
        </w:numPr>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Логичность. Заключается во взаимосвязанном содержании текста, состоящего из логичных блоков.</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Научная сфера включает в себя две главные функции: изучение новых знаний и донесение их до слушателей. Функции научного языка передаются в точности информации, способах хранения. Этап изучения и совершения открытия играют самую важную роль в научной сфере, но к изучению новых знаний научный стиль речи относится больше.</w:t>
      </w:r>
    </w:p>
    <w:p w:rsidR="00973F59" w:rsidRPr="003A0216" w:rsidRDefault="00973F59" w:rsidP="003A0216">
      <w:pPr>
        <w:pStyle w:val="af"/>
        <w:spacing w:before="0" w:after="0" w:afterAutospacing="0" w:line="240" w:lineRule="auto"/>
        <w:ind w:firstLine="142"/>
        <w:rPr>
          <w:spacing w:val="0"/>
          <w:sz w:val="28"/>
          <w:szCs w:val="28"/>
        </w:rPr>
      </w:pPr>
      <w:r w:rsidRPr="003A0216">
        <w:rPr>
          <w:spacing w:val="0"/>
          <w:sz w:val="28"/>
          <w:szCs w:val="28"/>
        </w:rPr>
        <w:tab/>
        <w:t>Различают две формы выражения научной речи: устную и письменную.</w:t>
      </w:r>
      <w:r w:rsidRPr="003A0216">
        <w:rPr>
          <w:spacing w:val="0"/>
          <w:sz w:val="28"/>
          <w:szCs w:val="28"/>
        </w:rPr>
        <w:br/>
      </w:r>
      <w:r w:rsidRPr="003A0216">
        <w:rPr>
          <w:spacing w:val="0"/>
          <w:sz w:val="28"/>
          <w:szCs w:val="28"/>
        </w:rPr>
        <w:tab/>
        <w:t>Письменная считается основой научной речи. Она помогает надолго зафиксировать материал, неоднократно к нему возвращаться, выступает надежным источником хранения, помогает обнаружить допущенные ошибки, наиболее экономна (скорость восприятия информации зависит от самого человека). Пример экономичности: научный доклад в устной форме длится 30 мин, а его прочтение занимает только 10 мин.</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Устная форма используется так же часто, как и письменная, но имеет второстепенное значение, потому что текст, прежде всего, составляют, обрабатывают и только потом проговаривают устно.</w:t>
      </w:r>
    </w:p>
    <w:p w:rsidR="00973F59" w:rsidRPr="003A0216" w:rsidRDefault="00973F59" w:rsidP="003A0216">
      <w:pPr>
        <w:pStyle w:val="2"/>
        <w:spacing w:before="0" w:after="0" w:line="240" w:lineRule="auto"/>
        <w:ind w:firstLine="397"/>
        <w:jc w:val="both"/>
        <w:rPr>
          <w:rFonts w:ascii="Times New Roman" w:hAnsi="Times New Roman"/>
        </w:rPr>
      </w:pPr>
      <w:r w:rsidRPr="003A0216">
        <w:rPr>
          <w:rFonts w:ascii="Times New Roman" w:hAnsi="Times New Roman"/>
        </w:rPr>
        <w:t>Жанры и разновидности научного стиля речи</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Научный стиль речи применяется во многих сферах человеческой деятельности. Развитие и массовое применение этого вида повлияло на разновидности научного стиля речи:</w:t>
      </w:r>
    </w:p>
    <w:p w:rsidR="00973F59" w:rsidRPr="003A0216" w:rsidRDefault="00973F59" w:rsidP="003A0216">
      <w:pPr>
        <w:numPr>
          <w:ilvl w:val="0"/>
          <w:numId w:val="35"/>
        </w:numPr>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Научный. Этот стиль предназначен для ученых и узко профильных специалистов. В него входит доклад, статьи, диссертации. Его цель состоит в нахождении, представлении новых знаний или открытий.</w:t>
      </w:r>
    </w:p>
    <w:p w:rsidR="00973F59" w:rsidRPr="003A0216" w:rsidRDefault="00973F59" w:rsidP="003A0216">
      <w:pPr>
        <w:numPr>
          <w:ilvl w:val="0"/>
          <w:numId w:val="35"/>
        </w:numPr>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Научно-популярный. Научно-популярный стиль включает в себя учебные лекции, очерки или статьи. Аудитория этого стиля не обладает специальными знаниями. Он пишется общедоступным языком, имеет </w:t>
      </w:r>
      <w:r w:rsidRPr="003A0216">
        <w:rPr>
          <w:rFonts w:ascii="Times New Roman" w:hAnsi="Times New Roman" w:cs="Times New Roman"/>
          <w:sz w:val="28"/>
          <w:szCs w:val="28"/>
        </w:rPr>
        <w:lastRenderedPageBreak/>
        <w:t>художественный окрас. Цель научно-популярного стиля заключается в знакомстве аудитории с научными явлениями, фактами. Использование специальных терминов и цифр минимально.</w:t>
      </w:r>
    </w:p>
    <w:p w:rsidR="00973F59" w:rsidRPr="003A0216" w:rsidRDefault="00973F59" w:rsidP="003A0216">
      <w:pPr>
        <w:numPr>
          <w:ilvl w:val="0"/>
          <w:numId w:val="35"/>
        </w:numPr>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Учебно-научный. Учебно-научные стилевые жанры включают в себя многопрофильные учебные материалы, методички, конспекты, книги необходимые для эффективного изучения предмета. Он адресован студентам и ученикам. Главная цель заключается в обучении новым знаниям и материалам. В учебно- научном стиле используются специальные термины и определения.</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Пример: «Физика – это наука о простейших и, вместе с тем, наиболее общих законах природы, о материи, её структуре и движении».</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Жанры учебно-научной речи: ответы, сообщение, рассуждения, пояснение.</w:t>
      </w:r>
    </w:p>
    <w:p w:rsidR="00973F59" w:rsidRPr="003A0216" w:rsidRDefault="00973F59" w:rsidP="003A0216">
      <w:pPr>
        <w:numPr>
          <w:ilvl w:val="0"/>
          <w:numId w:val="36"/>
        </w:numPr>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Деловой. Деловой подстиль научной речи состоит из технической информации, контрактов, инструкций. </w:t>
      </w:r>
    </w:p>
    <w:p w:rsidR="00973F59" w:rsidRPr="003A0216" w:rsidRDefault="00973F59" w:rsidP="003A0216">
      <w:pPr>
        <w:numPr>
          <w:ilvl w:val="0"/>
          <w:numId w:val="36"/>
        </w:numPr>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Информационный. Это аннотация, рефераты, информационные описания.</w:t>
      </w:r>
    </w:p>
    <w:p w:rsidR="00973F59" w:rsidRPr="003A0216" w:rsidRDefault="00973F59" w:rsidP="003A0216">
      <w:pPr>
        <w:numPr>
          <w:ilvl w:val="0"/>
          <w:numId w:val="36"/>
        </w:numPr>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Справочный. Справочные подстили представляют собой справочную информацию: каталоги, энциклопедии, словари.</w:t>
      </w:r>
    </w:p>
    <w:p w:rsidR="00973F59" w:rsidRPr="003A0216" w:rsidRDefault="00973F59" w:rsidP="003A0216">
      <w:pPr>
        <w:pStyle w:val="2"/>
        <w:spacing w:before="0" w:after="0" w:line="240" w:lineRule="auto"/>
        <w:ind w:firstLine="397"/>
        <w:jc w:val="both"/>
        <w:rPr>
          <w:rFonts w:ascii="Times New Roman" w:hAnsi="Times New Roman"/>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РОЛЬ СУЩЕСТВИТЕЛЬНОГО В НАУЧНОМ ТЕКСТЕ</w:t>
      </w:r>
    </w:p>
    <w:p w:rsidR="00973F59" w:rsidRPr="003A0216" w:rsidRDefault="00973F59" w:rsidP="003A0216">
      <w:pPr>
        <w:pStyle w:val="af"/>
        <w:keepNext/>
        <w:framePr w:dropCap="drop" w:lines="3" w:wrap="around" w:vAnchor="text" w:hAnchor="text"/>
        <w:spacing w:before="0" w:after="0" w:afterAutospacing="0" w:line="240" w:lineRule="auto"/>
        <w:ind w:firstLine="397"/>
        <w:textAlignment w:val="baseline"/>
        <w:rPr>
          <w:noProof/>
          <w:spacing w:val="0"/>
          <w:position w:val="-13"/>
          <w:sz w:val="28"/>
          <w:szCs w:val="28"/>
        </w:rPr>
      </w:pPr>
    </w:p>
    <w:p w:rsidR="00973F59" w:rsidRPr="003A0216" w:rsidRDefault="00973F59" w:rsidP="003A0216">
      <w:pPr>
        <w:pStyle w:val="af"/>
        <w:spacing w:before="0" w:after="0" w:afterAutospacing="0" w:line="240" w:lineRule="auto"/>
        <w:ind w:firstLine="397"/>
        <w:rPr>
          <w:spacing w:val="0"/>
          <w:sz w:val="28"/>
          <w:szCs w:val="28"/>
        </w:rPr>
      </w:pPr>
      <w:r w:rsidRPr="003A0216">
        <w:rPr>
          <w:noProof/>
          <w:spacing w:val="0"/>
          <w:sz w:val="28"/>
          <w:szCs w:val="28"/>
        </w:rPr>
        <w:t xml:space="preserve">Яркая отличительная черта научного стиля – высокая частотность существительного. Имена существительные преобладают над другими частями речи. В научном тексте в среднем существительных употребляется почти в четыре раза больше, чем глаголов. Объясняется это тем, что для научного стиля, основная цель которого – передача научной информации, важно назвать явление, обозначить его, описать. Сделать это удается с помошью существительного. Понаблюдаем: </w:t>
      </w:r>
      <w:r w:rsidRPr="003A0216">
        <w:rPr>
          <w:i/>
          <w:noProof/>
          <w:spacing w:val="0"/>
          <w:sz w:val="28"/>
          <w:szCs w:val="28"/>
        </w:rPr>
        <w:t xml:space="preserve">Психология изучает всё то, что составляет внутренний мир человека: </w:t>
      </w:r>
      <w:r w:rsidRPr="003A0216">
        <w:rPr>
          <w:b/>
          <w:i/>
          <w:noProof/>
          <w:spacing w:val="0"/>
          <w:sz w:val="28"/>
          <w:szCs w:val="28"/>
        </w:rPr>
        <w:t>ощущения, восприятие, мысли, чувства, желания</w:t>
      </w:r>
      <w:r w:rsidRPr="003A0216">
        <w:rPr>
          <w:i/>
          <w:noProof/>
          <w:spacing w:val="0"/>
          <w:sz w:val="28"/>
          <w:szCs w:val="28"/>
        </w:rPr>
        <w:t>.</w:t>
      </w:r>
      <w:r w:rsidRPr="003A0216">
        <w:rPr>
          <w:b/>
          <w:bCs/>
          <w:spacing w:val="0"/>
          <w:sz w:val="28"/>
          <w:szCs w:val="28"/>
        </w:rPr>
        <w:t xml:space="preserve"> </w:t>
      </w:r>
      <w:r w:rsidRPr="003A0216">
        <w:rPr>
          <w:bCs/>
          <w:spacing w:val="0"/>
          <w:sz w:val="28"/>
          <w:szCs w:val="28"/>
        </w:rPr>
        <w:t xml:space="preserve">Слова, которыми обозначен предмет изучения психологии как науки, – это существительные.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 xml:space="preserve">Глаголы же гораздо нужнее в текстах-повествованиях: именно глагол помогает передать движение событий. В научных текстах глагол занимает по сравнению с существительным незначительное место, поэтому научный стиль по соотношению глаголов и именных частей речи резко отличается от разговорного стиля или художественной речи. Но это же соотношение отличает научный стиль и от делового, в котором глаголов еще меньше, а существительных – больше. В официально-деловом стиле глаголы относятся к существительным в среднем как один к семи.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b/>
          <w:noProof/>
          <w:sz w:val="28"/>
          <w:szCs w:val="28"/>
        </w:rPr>
        <w:t>Задание</w:t>
      </w:r>
      <w:r w:rsidRPr="003A0216">
        <w:rPr>
          <w:rFonts w:ascii="Times New Roman" w:hAnsi="Times New Roman" w:cs="Times New Roman"/>
          <w:noProof/>
          <w:sz w:val="28"/>
          <w:szCs w:val="28"/>
        </w:rPr>
        <w:t xml:space="preserve"> . Сравните пример научного текста и официально-делового:</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p>
    <w:tbl>
      <w:tblPr>
        <w:tblW w:w="9605" w:type="dxa"/>
        <w:jc w:val="center"/>
        <w:tblLook w:val="04A0"/>
      </w:tblPr>
      <w:tblGrid>
        <w:gridCol w:w="4928"/>
        <w:gridCol w:w="4677"/>
      </w:tblGrid>
      <w:tr w:rsidR="00973F59" w:rsidRPr="003A0216" w:rsidTr="00DE056A">
        <w:trPr>
          <w:jc w:val="center"/>
        </w:trPr>
        <w:tc>
          <w:tcPr>
            <w:tcW w:w="4928" w:type="dxa"/>
          </w:tcPr>
          <w:p w:rsidR="00973F59" w:rsidRPr="003A0216" w:rsidRDefault="00973F59" w:rsidP="00DE056A">
            <w:pPr>
              <w:autoSpaceDE w:val="0"/>
              <w:autoSpaceDN w:val="0"/>
              <w:adjustRightInd w:val="0"/>
              <w:spacing w:after="0" w:line="240" w:lineRule="auto"/>
              <w:ind w:firstLine="397"/>
              <w:rPr>
                <w:rFonts w:ascii="Times New Roman" w:hAnsi="Times New Roman" w:cs="Times New Roman"/>
                <w:i/>
                <w:sz w:val="28"/>
                <w:szCs w:val="28"/>
                <w:lang w:val="en-US"/>
              </w:rPr>
            </w:pPr>
            <w:r w:rsidRPr="003A0216">
              <w:rPr>
                <w:rFonts w:ascii="Times New Roman" w:hAnsi="Times New Roman" w:cs="Times New Roman"/>
                <w:i/>
                <w:sz w:val="28"/>
                <w:szCs w:val="28"/>
              </w:rPr>
              <w:t xml:space="preserve">Современная психология находится в состоянии непрерывного и бурного </w:t>
            </w:r>
            <w:r w:rsidRPr="003A0216">
              <w:rPr>
                <w:rFonts w:ascii="Times New Roman" w:hAnsi="Times New Roman" w:cs="Times New Roman"/>
                <w:i/>
                <w:sz w:val="28"/>
                <w:szCs w:val="28"/>
              </w:rPr>
              <w:lastRenderedPageBreak/>
              <w:t xml:space="preserve">развития, что характерно для молодой науки. В ее структуре </w:t>
            </w:r>
            <w:r w:rsidRPr="003A0216">
              <w:rPr>
                <w:rFonts w:ascii="Times New Roman" w:hAnsi="Times New Roman" w:cs="Times New Roman"/>
                <w:b/>
                <w:i/>
                <w:sz w:val="28"/>
                <w:szCs w:val="28"/>
              </w:rPr>
              <w:t>появляются новые отрасли и направления. В настоящее время их насчитывается более со</w:t>
            </w:r>
            <w:r w:rsidRPr="003A0216">
              <w:rPr>
                <w:rFonts w:ascii="Times New Roman" w:hAnsi="Times New Roman" w:cs="Times New Roman"/>
                <w:i/>
                <w:sz w:val="28"/>
                <w:szCs w:val="28"/>
              </w:rPr>
              <w:t>рока. Таким образом, современная психология представляет собой разветвленную систему научных дисциплин. Центральное место в ней занимает общая психология. Общая психология представляет фундамент всего психологического знания.</w:t>
            </w:r>
          </w:p>
          <w:p w:rsidR="00973F59" w:rsidRPr="003A0216" w:rsidRDefault="00973F59" w:rsidP="00DE056A">
            <w:pPr>
              <w:autoSpaceDE w:val="0"/>
              <w:autoSpaceDN w:val="0"/>
              <w:adjustRightInd w:val="0"/>
              <w:spacing w:after="0" w:line="240" w:lineRule="auto"/>
              <w:ind w:firstLine="397"/>
              <w:rPr>
                <w:rFonts w:ascii="Times New Roman" w:hAnsi="Times New Roman" w:cs="Times New Roman"/>
                <w:i/>
                <w:noProof/>
                <w:sz w:val="28"/>
                <w:szCs w:val="28"/>
              </w:rPr>
            </w:pPr>
            <w:r w:rsidRPr="003A0216">
              <w:rPr>
                <w:rFonts w:ascii="Times New Roman" w:hAnsi="Times New Roman" w:cs="Times New Roman"/>
                <w:i/>
                <w:sz w:val="28"/>
                <w:szCs w:val="28"/>
              </w:rPr>
              <w:t xml:space="preserve"> (Карвасарский Б.Д. и др. Клиническая психология)</w:t>
            </w:r>
          </w:p>
        </w:tc>
        <w:tc>
          <w:tcPr>
            <w:tcW w:w="4677" w:type="dxa"/>
          </w:tcPr>
          <w:p w:rsidR="00973F59" w:rsidRPr="003A0216" w:rsidRDefault="00973F59" w:rsidP="00DE056A">
            <w:pPr>
              <w:pStyle w:val="af"/>
              <w:spacing w:before="0" w:after="0" w:afterAutospacing="0" w:line="240" w:lineRule="auto"/>
              <w:ind w:firstLine="397"/>
              <w:jc w:val="left"/>
              <w:rPr>
                <w:i/>
                <w:spacing w:val="0"/>
                <w:sz w:val="28"/>
                <w:szCs w:val="28"/>
              </w:rPr>
            </w:pPr>
            <w:r w:rsidRPr="003A0216">
              <w:rPr>
                <w:i/>
                <w:spacing w:val="0"/>
                <w:sz w:val="28"/>
                <w:szCs w:val="28"/>
              </w:rPr>
              <w:lastRenderedPageBreak/>
              <w:t xml:space="preserve">Республика Казахстан утверждает себя </w:t>
            </w:r>
            <w:r w:rsidRPr="003A0216">
              <w:rPr>
                <w:i/>
                <w:spacing w:val="0"/>
                <w:sz w:val="28"/>
                <w:szCs w:val="28"/>
              </w:rPr>
              <w:lastRenderedPageBreak/>
              <w:t xml:space="preserve">демократическим, светским, правовым и социальным государством, высшими ценностями которого являются человек, его жизнь, права и свободы. </w:t>
            </w:r>
            <w:bookmarkStart w:id="1" w:name="10200"/>
            <w:bookmarkEnd w:id="1"/>
          </w:p>
          <w:p w:rsidR="00973F59" w:rsidRPr="003A0216" w:rsidRDefault="00973F59" w:rsidP="00DE056A">
            <w:pPr>
              <w:pStyle w:val="af"/>
              <w:spacing w:before="0" w:after="0" w:afterAutospacing="0" w:line="240" w:lineRule="auto"/>
              <w:ind w:firstLine="397"/>
              <w:jc w:val="left"/>
              <w:rPr>
                <w:i/>
                <w:spacing w:val="0"/>
                <w:sz w:val="28"/>
                <w:szCs w:val="28"/>
                <w:lang w:val="en-US"/>
              </w:rPr>
            </w:pPr>
            <w:r w:rsidRPr="003A0216">
              <w:rPr>
                <w:i/>
                <w:spacing w:val="0"/>
                <w:sz w:val="28"/>
                <w:szCs w:val="28"/>
              </w:rPr>
              <w:t xml:space="preserve">Основополагающими принципами деятельности Республики являются: общественное согласие и политическая стабильность, экономическое развитие на благо всего народа, казахстанский патриотизм, решение наиболее важных вопросов государственной жизни демократическими методами, включая голосование на республиканском референдуме или в Парламенте. </w:t>
            </w:r>
          </w:p>
          <w:p w:rsidR="00973F59" w:rsidRPr="003A0216" w:rsidRDefault="00973F59" w:rsidP="00DE056A">
            <w:pPr>
              <w:pStyle w:val="af"/>
              <w:spacing w:before="0" w:after="0" w:afterAutospacing="0" w:line="240" w:lineRule="auto"/>
              <w:ind w:firstLine="397"/>
              <w:jc w:val="left"/>
              <w:rPr>
                <w:i/>
                <w:noProof/>
                <w:spacing w:val="0"/>
                <w:sz w:val="28"/>
                <w:szCs w:val="28"/>
              </w:rPr>
            </w:pPr>
            <w:r w:rsidRPr="003A0216">
              <w:rPr>
                <w:i/>
                <w:spacing w:val="0"/>
                <w:sz w:val="28"/>
                <w:szCs w:val="28"/>
              </w:rPr>
              <w:t>(Из Конституции РК)</w:t>
            </w:r>
          </w:p>
        </w:tc>
      </w:tr>
    </w:tbl>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По объему оба тексты примерно равны друг другу (в первом из них 53 слова, во втором – 54). В первом тексте (научном) имен сущенствительных – 16, глаголов – 6. Во втором тексте (официально-деловом) имен существительных – 24, глаголов – 3.</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b/>
          <w:noProof/>
          <w:sz w:val="28"/>
          <w:szCs w:val="28"/>
        </w:rPr>
        <w:t xml:space="preserve">Задание 1. </w:t>
      </w:r>
      <w:r w:rsidRPr="00566ABA">
        <w:rPr>
          <w:rFonts w:ascii="Times New Roman" w:hAnsi="Times New Roman" w:cs="Times New Roman"/>
          <w:noProof/>
          <w:sz w:val="28"/>
          <w:szCs w:val="28"/>
        </w:rPr>
        <w:t>В</w:t>
      </w:r>
      <w:r w:rsidRPr="003A0216">
        <w:rPr>
          <w:rFonts w:ascii="Times New Roman" w:hAnsi="Times New Roman" w:cs="Times New Roman"/>
          <w:noProof/>
          <w:sz w:val="28"/>
          <w:szCs w:val="28"/>
        </w:rPr>
        <w:t xml:space="preserve"> научных текстах высока доля отвлеченных существительных. В литературном языке в целом соотношение отвлеченных и конкретных существительных составляет 38,7% - 61,3% (данные приведены по словарю Д.Н. Ушакова). В научных же текстах соотношение противоположное: 63,9% - 30,1%. Сравним 2 текста – научный и художественный.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p>
    <w:tbl>
      <w:tblPr>
        <w:tblW w:w="0" w:type="auto"/>
        <w:tblLook w:val="04A0"/>
      </w:tblPr>
      <w:tblGrid>
        <w:gridCol w:w="5195"/>
        <w:gridCol w:w="4376"/>
      </w:tblGrid>
      <w:tr w:rsidR="00DE056A" w:rsidRPr="003A0216" w:rsidTr="00DE056A">
        <w:tc>
          <w:tcPr>
            <w:tcW w:w="5195" w:type="dxa"/>
          </w:tcPr>
          <w:p w:rsidR="00DE056A" w:rsidRPr="003A0216" w:rsidRDefault="00DE056A" w:rsidP="00DE056A">
            <w:pPr>
              <w:autoSpaceDE w:val="0"/>
              <w:autoSpaceDN w:val="0"/>
              <w:adjustRightInd w:val="0"/>
              <w:spacing w:after="0" w:line="240" w:lineRule="auto"/>
              <w:ind w:firstLine="397"/>
              <w:rPr>
                <w:rFonts w:ascii="Times New Roman" w:hAnsi="Times New Roman" w:cs="Times New Roman"/>
                <w:i/>
                <w:noProof/>
                <w:sz w:val="28"/>
                <w:szCs w:val="28"/>
              </w:rPr>
            </w:pPr>
            <w:r w:rsidRPr="003A0216">
              <w:rPr>
                <w:rFonts w:ascii="Times New Roman" w:eastAsia="Times New Roman" w:hAnsi="Times New Roman" w:cs="Times New Roman"/>
                <w:i/>
                <w:sz w:val="28"/>
                <w:szCs w:val="28"/>
              </w:rPr>
              <w:t>Исследование словарного состава является давним и плодотворным направлением развития языкознания. Языкознание издавна ставило вопрос о том, какими средствами пользуется человек для обозначения окружающего мира, в котором постоянно возникают новые явления, требующие для своего называния новых слов. Однако в языке уже существует определённая лексическая система, накладывающая ограничения на творческий процесс создания новых слов.</w:t>
            </w:r>
          </w:p>
        </w:tc>
        <w:tc>
          <w:tcPr>
            <w:tcW w:w="4376" w:type="dxa"/>
          </w:tcPr>
          <w:p w:rsidR="00DE056A" w:rsidRPr="003A0216" w:rsidRDefault="00DE056A" w:rsidP="00DE056A">
            <w:pPr>
              <w:pStyle w:val="ac"/>
              <w:spacing w:after="0" w:line="240" w:lineRule="auto"/>
              <w:ind w:firstLine="397"/>
              <w:rPr>
                <w:rFonts w:ascii="Times New Roman" w:hAnsi="Times New Roman" w:cs="Times New Roman"/>
                <w:i/>
                <w:sz w:val="28"/>
                <w:szCs w:val="28"/>
              </w:rPr>
            </w:pPr>
            <w:r w:rsidRPr="003A0216">
              <w:rPr>
                <w:rFonts w:ascii="Times New Roman" w:hAnsi="Times New Roman" w:cs="Times New Roman"/>
                <w:i/>
                <w:sz w:val="28"/>
                <w:szCs w:val="28"/>
              </w:rPr>
              <w:t>Несмотря на годы, была старуха Дарья пока на своих ногах, владела руками, справляя посильную и всё-таки немаленькую работу по хозяйству. Теперь вот сын в невесткой на новоселье, наезжают раз в неделю, а то и реже, и весь двор, весь огород на ней, а во дворе корова, тёлка, бычок с зимнего отёла, поросёнок, курицы, собака.</w:t>
            </w:r>
          </w:p>
          <w:p w:rsidR="00DE056A" w:rsidRPr="003A0216" w:rsidRDefault="00DE056A" w:rsidP="00DE056A">
            <w:pPr>
              <w:pStyle w:val="ac"/>
              <w:spacing w:after="0" w:line="240" w:lineRule="auto"/>
              <w:ind w:firstLine="397"/>
              <w:rPr>
                <w:rFonts w:ascii="Times New Roman" w:hAnsi="Times New Roman" w:cs="Times New Roman"/>
                <w:noProof/>
                <w:sz w:val="28"/>
                <w:szCs w:val="28"/>
              </w:rPr>
            </w:pPr>
            <w:r w:rsidRPr="003A0216">
              <w:rPr>
                <w:rFonts w:ascii="Times New Roman" w:hAnsi="Times New Roman" w:cs="Times New Roman"/>
                <w:i/>
                <w:sz w:val="28"/>
                <w:szCs w:val="28"/>
              </w:rPr>
              <w:t>(В. Распутин. Последний срок)</w:t>
            </w:r>
          </w:p>
        </w:tc>
      </w:tr>
    </w:tbl>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 xml:space="preserve">В первом тексте – научном – отвлеченные существительные часты: </w:t>
      </w:r>
      <w:r w:rsidRPr="003A0216">
        <w:rPr>
          <w:rFonts w:ascii="Times New Roman" w:hAnsi="Times New Roman" w:cs="Times New Roman"/>
          <w:i/>
          <w:noProof/>
          <w:sz w:val="28"/>
          <w:szCs w:val="28"/>
        </w:rPr>
        <w:t>исследование, состав, направление, развитие, обозначение, называние, система</w:t>
      </w:r>
      <w:r w:rsidRPr="003A0216">
        <w:rPr>
          <w:rFonts w:ascii="Times New Roman" w:hAnsi="Times New Roman" w:cs="Times New Roman"/>
          <w:noProof/>
          <w:sz w:val="28"/>
          <w:szCs w:val="28"/>
        </w:rPr>
        <w:t xml:space="preserve"> и др.…… Во втором – художественном – их почти нет, зато много существительных конкретных: </w:t>
      </w:r>
      <w:r w:rsidRPr="003A0216">
        <w:rPr>
          <w:rFonts w:ascii="Times New Roman" w:hAnsi="Times New Roman" w:cs="Times New Roman"/>
          <w:i/>
          <w:noProof/>
          <w:sz w:val="28"/>
          <w:szCs w:val="28"/>
        </w:rPr>
        <w:t>старуха, руки, сын, невестка, двор, огород, корова, курицы, собака</w:t>
      </w:r>
      <w:r w:rsidRPr="003A0216">
        <w:rPr>
          <w:rFonts w:ascii="Times New Roman" w:hAnsi="Times New Roman" w:cs="Times New Roman"/>
          <w:noProof/>
          <w:sz w:val="28"/>
          <w:szCs w:val="28"/>
        </w:rPr>
        <w:t xml:space="preserve"> и др.</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b/>
          <w:noProof/>
          <w:sz w:val="28"/>
          <w:szCs w:val="28"/>
        </w:rPr>
        <w:t xml:space="preserve">Задание 2. </w:t>
      </w:r>
      <w:r w:rsidRPr="003A0216">
        <w:rPr>
          <w:rFonts w:ascii="Times New Roman" w:hAnsi="Times New Roman" w:cs="Times New Roman"/>
          <w:noProof/>
          <w:sz w:val="28"/>
          <w:szCs w:val="28"/>
        </w:rPr>
        <w:t xml:space="preserve">Относительно высока доля употребления существительных среднего рода, причем </w:t>
      </w:r>
      <w:r w:rsidRPr="003A0216">
        <w:rPr>
          <w:rFonts w:ascii="Times New Roman" w:hAnsi="Times New Roman" w:cs="Times New Roman"/>
          <w:b/>
          <w:noProof/>
          <w:sz w:val="28"/>
          <w:szCs w:val="28"/>
          <w:vertAlign w:val="superscript"/>
        </w:rPr>
        <w:t>9</w:t>
      </w:r>
      <w:r w:rsidRPr="003A0216">
        <w:rPr>
          <w:rFonts w:ascii="Times New Roman" w:hAnsi="Times New Roman" w:cs="Times New Roman"/>
          <w:b/>
          <w:noProof/>
          <w:sz w:val="28"/>
          <w:szCs w:val="28"/>
        </w:rPr>
        <w:t>/10</w:t>
      </w:r>
      <w:r w:rsidRPr="003A0216">
        <w:rPr>
          <w:rFonts w:ascii="Times New Roman" w:hAnsi="Times New Roman" w:cs="Times New Roman"/>
          <w:noProof/>
          <w:sz w:val="28"/>
          <w:szCs w:val="28"/>
        </w:rPr>
        <w:t xml:space="preserve"> из них являются отвлеченными. Среди наиболее употребительных существительных среднего рода оказываются такие абстрактные слова, как </w:t>
      </w:r>
      <w:r w:rsidRPr="003A0216">
        <w:rPr>
          <w:rFonts w:ascii="Times New Roman" w:hAnsi="Times New Roman" w:cs="Times New Roman"/>
          <w:i/>
          <w:iCs/>
          <w:noProof/>
          <w:sz w:val="28"/>
          <w:szCs w:val="28"/>
        </w:rPr>
        <w:t xml:space="preserve">время, движение, условие, количество, явление, отношение, действие, свойство, образование, изменение, распределение, направление, состояние, влияние </w:t>
      </w:r>
      <w:r w:rsidRPr="003A0216">
        <w:rPr>
          <w:rFonts w:ascii="Times New Roman" w:hAnsi="Times New Roman" w:cs="Times New Roman"/>
          <w:noProof/>
          <w:sz w:val="28"/>
          <w:szCs w:val="28"/>
        </w:rPr>
        <w:t xml:space="preserve">и др.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b/>
          <w:noProof/>
          <w:sz w:val="28"/>
          <w:szCs w:val="28"/>
        </w:rPr>
      </w:pPr>
      <w:r w:rsidRPr="003A0216">
        <w:rPr>
          <w:rFonts w:ascii="Times New Roman" w:hAnsi="Times New Roman" w:cs="Times New Roman"/>
          <w:b/>
          <w:noProof/>
          <w:sz w:val="28"/>
          <w:szCs w:val="28"/>
        </w:rPr>
        <w:t xml:space="preserve">Понаблюдаем: </w:t>
      </w:r>
    </w:p>
    <w:p w:rsidR="00973F59" w:rsidRPr="003A0216" w:rsidRDefault="00973F59" w:rsidP="003A0216">
      <w:pPr>
        <w:pStyle w:val="af"/>
        <w:spacing w:before="0" w:after="0" w:afterAutospacing="0" w:line="240" w:lineRule="auto"/>
        <w:ind w:firstLine="397"/>
        <w:rPr>
          <w:spacing w:val="0"/>
          <w:sz w:val="28"/>
          <w:szCs w:val="28"/>
        </w:rPr>
      </w:pPr>
      <w:r w:rsidRPr="003A0216">
        <w:rPr>
          <w:i/>
          <w:spacing w:val="0"/>
          <w:sz w:val="28"/>
          <w:szCs w:val="28"/>
        </w:rPr>
        <w:t xml:space="preserve">Основными тенденциями в </w:t>
      </w:r>
      <w:r w:rsidRPr="003A0216">
        <w:rPr>
          <w:b/>
          <w:i/>
          <w:spacing w:val="0"/>
          <w:sz w:val="28"/>
          <w:szCs w:val="28"/>
        </w:rPr>
        <w:t>развитии</w:t>
      </w:r>
      <w:r w:rsidRPr="003A0216">
        <w:rPr>
          <w:i/>
          <w:spacing w:val="0"/>
          <w:sz w:val="28"/>
          <w:szCs w:val="28"/>
        </w:rPr>
        <w:t xml:space="preserve"> современной психологии являются: </w:t>
      </w:r>
      <w:r w:rsidRPr="003A0216">
        <w:rPr>
          <w:b/>
          <w:i/>
          <w:spacing w:val="0"/>
          <w:sz w:val="28"/>
          <w:szCs w:val="28"/>
        </w:rPr>
        <w:t>укрепление</w:t>
      </w:r>
      <w:r w:rsidRPr="003A0216">
        <w:rPr>
          <w:i/>
          <w:spacing w:val="0"/>
          <w:sz w:val="28"/>
          <w:szCs w:val="28"/>
        </w:rPr>
        <w:t xml:space="preserve"> связей психологии с другими науками (биологическими, медицинскими, социальными, техническими); </w:t>
      </w:r>
      <w:r w:rsidRPr="003A0216">
        <w:rPr>
          <w:b/>
          <w:i/>
          <w:spacing w:val="0"/>
          <w:sz w:val="28"/>
          <w:szCs w:val="28"/>
        </w:rPr>
        <w:t>усиление</w:t>
      </w:r>
      <w:r w:rsidRPr="003A0216">
        <w:rPr>
          <w:i/>
          <w:spacing w:val="0"/>
          <w:sz w:val="28"/>
          <w:szCs w:val="28"/>
        </w:rPr>
        <w:t xml:space="preserve"> практической направленности психологии, </w:t>
      </w:r>
      <w:r w:rsidRPr="003A0216">
        <w:rPr>
          <w:b/>
          <w:i/>
          <w:spacing w:val="0"/>
          <w:sz w:val="28"/>
          <w:szCs w:val="28"/>
        </w:rPr>
        <w:t>развитие</w:t>
      </w:r>
      <w:r w:rsidRPr="003A0216">
        <w:rPr>
          <w:i/>
          <w:spacing w:val="0"/>
          <w:sz w:val="28"/>
          <w:szCs w:val="28"/>
        </w:rPr>
        <w:t xml:space="preserve"> ее прикладных отраслей, </w:t>
      </w:r>
      <w:r w:rsidRPr="003A0216">
        <w:rPr>
          <w:b/>
          <w:i/>
          <w:spacing w:val="0"/>
          <w:sz w:val="28"/>
          <w:szCs w:val="28"/>
        </w:rPr>
        <w:t>использование</w:t>
      </w:r>
      <w:r w:rsidRPr="003A0216">
        <w:rPr>
          <w:i/>
          <w:spacing w:val="0"/>
          <w:sz w:val="28"/>
          <w:szCs w:val="28"/>
        </w:rPr>
        <w:t xml:space="preserve"> наряду с диагностическими широкого диапазона психокоррекционных, поддерживающих, терапевтических, развивающих методов и </w:t>
      </w:r>
      <w:r w:rsidRPr="003A0216">
        <w:rPr>
          <w:b/>
          <w:i/>
          <w:spacing w:val="0"/>
          <w:sz w:val="28"/>
          <w:szCs w:val="28"/>
        </w:rPr>
        <w:t>средств</w:t>
      </w:r>
      <w:r w:rsidRPr="003A0216">
        <w:rPr>
          <w:spacing w:val="0"/>
          <w:sz w:val="28"/>
          <w:szCs w:val="28"/>
        </w:rPr>
        <w:t xml:space="preserve">.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b/>
          <w:noProof/>
          <w:sz w:val="28"/>
          <w:szCs w:val="28"/>
        </w:rPr>
      </w:pPr>
      <w:r w:rsidRPr="003A0216">
        <w:rPr>
          <w:rFonts w:ascii="Times New Roman" w:hAnsi="Times New Roman" w:cs="Times New Roman"/>
          <w:b/>
          <w:noProof/>
          <w:sz w:val="28"/>
          <w:szCs w:val="28"/>
        </w:rPr>
        <w:t xml:space="preserve">Выделенные слова – существительные среднего рода.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b/>
          <w:noProof/>
          <w:sz w:val="28"/>
          <w:szCs w:val="28"/>
        </w:rPr>
        <w:t xml:space="preserve">Задание 3. </w:t>
      </w:r>
      <w:r w:rsidRPr="003A0216">
        <w:rPr>
          <w:rFonts w:ascii="Times New Roman" w:hAnsi="Times New Roman" w:cs="Times New Roman"/>
          <w:noProof/>
          <w:sz w:val="28"/>
          <w:szCs w:val="28"/>
        </w:rPr>
        <w:t>О насыщенности научного текста отвлеченными существительными, в том числе среднего рода, свидетельствуют контексты разных научных подстилей: собственно научного, научно-учебного.</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b/>
          <w:noProof/>
          <w:sz w:val="28"/>
          <w:szCs w:val="28"/>
        </w:rPr>
      </w:pPr>
      <w:r w:rsidRPr="003A0216">
        <w:rPr>
          <w:rFonts w:ascii="Times New Roman" w:hAnsi="Times New Roman" w:cs="Times New Roman"/>
          <w:b/>
          <w:noProof/>
          <w:sz w:val="28"/>
          <w:szCs w:val="28"/>
        </w:rPr>
        <w:t xml:space="preserve">Понаблюдаем: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i/>
          <w:noProof/>
          <w:sz w:val="28"/>
          <w:szCs w:val="28"/>
        </w:rPr>
      </w:pPr>
      <w:r w:rsidRPr="003A0216">
        <w:rPr>
          <w:rFonts w:ascii="Times New Roman" w:hAnsi="Times New Roman" w:cs="Times New Roman"/>
          <w:i/>
          <w:noProof/>
          <w:sz w:val="28"/>
          <w:szCs w:val="28"/>
        </w:rPr>
        <w:t xml:space="preserve">Я полагаю, что любое эстетическое </w:t>
      </w:r>
      <w:r w:rsidRPr="003A0216">
        <w:rPr>
          <w:rFonts w:ascii="Times New Roman" w:hAnsi="Times New Roman" w:cs="Times New Roman"/>
          <w:b/>
          <w:i/>
          <w:noProof/>
          <w:sz w:val="28"/>
          <w:szCs w:val="28"/>
        </w:rPr>
        <w:t>удовольствие</w:t>
      </w:r>
      <w:r w:rsidRPr="003A0216">
        <w:rPr>
          <w:rFonts w:ascii="Times New Roman" w:hAnsi="Times New Roman" w:cs="Times New Roman"/>
          <w:i/>
          <w:noProof/>
          <w:sz w:val="28"/>
          <w:szCs w:val="28"/>
        </w:rPr>
        <w:t xml:space="preserve">, порожденное в нас творцом, имеет характер предварительного </w:t>
      </w:r>
      <w:r w:rsidRPr="003A0216">
        <w:rPr>
          <w:rFonts w:ascii="Times New Roman" w:hAnsi="Times New Roman" w:cs="Times New Roman"/>
          <w:b/>
          <w:i/>
          <w:noProof/>
          <w:sz w:val="28"/>
          <w:szCs w:val="28"/>
        </w:rPr>
        <w:t>удовольствия</w:t>
      </w:r>
      <w:r w:rsidRPr="003A0216">
        <w:rPr>
          <w:rFonts w:ascii="Times New Roman" w:hAnsi="Times New Roman" w:cs="Times New Roman"/>
          <w:i/>
          <w:noProof/>
          <w:sz w:val="28"/>
          <w:szCs w:val="28"/>
        </w:rPr>
        <w:t xml:space="preserve">, подлинное же </w:t>
      </w:r>
      <w:r w:rsidRPr="003A0216">
        <w:rPr>
          <w:rFonts w:ascii="Times New Roman" w:hAnsi="Times New Roman" w:cs="Times New Roman"/>
          <w:b/>
          <w:i/>
          <w:noProof/>
          <w:sz w:val="28"/>
          <w:szCs w:val="28"/>
        </w:rPr>
        <w:t>наслаждение</w:t>
      </w:r>
      <w:r w:rsidRPr="003A0216">
        <w:rPr>
          <w:rFonts w:ascii="Times New Roman" w:hAnsi="Times New Roman" w:cs="Times New Roman"/>
          <w:i/>
          <w:noProof/>
          <w:sz w:val="28"/>
          <w:szCs w:val="28"/>
        </w:rPr>
        <w:t xml:space="preserve"> художественным </w:t>
      </w:r>
      <w:r w:rsidRPr="003A0216">
        <w:rPr>
          <w:rFonts w:ascii="Times New Roman" w:hAnsi="Times New Roman" w:cs="Times New Roman"/>
          <w:b/>
          <w:i/>
          <w:noProof/>
          <w:sz w:val="28"/>
          <w:szCs w:val="28"/>
        </w:rPr>
        <w:t>произведением</w:t>
      </w:r>
      <w:r w:rsidRPr="003A0216">
        <w:rPr>
          <w:rFonts w:ascii="Times New Roman" w:hAnsi="Times New Roman" w:cs="Times New Roman"/>
          <w:i/>
          <w:noProof/>
          <w:sz w:val="28"/>
          <w:szCs w:val="28"/>
        </w:rPr>
        <w:t xml:space="preserve"> проистекает из того, что благодаря ему наша душа освобождается от известного </w:t>
      </w:r>
      <w:r w:rsidRPr="003A0216">
        <w:rPr>
          <w:rFonts w:ascii="Times New Roman" w:hAnsi="Times New Roman" w:cs="Times New Roman"/>
          <w:b/>
          <w:i/>
          <w:noProof/>
          <w:sz w:val="28"/>
          <w:szCs w:val="28"/>
        </w:rPr>
        <w:t>напряжения</w:t>
      </w:r>
      <w:r w:rsidRPr="003A0216">
        <w:rPr>
          <w:rFonts w:ascii="Times New Roman" w:hAnsi="Times New Roman" w:cs="Times New Roman"/>
          <w:i/>
          <w:noProof/>
          <w:sz w:val="28"/>
          <w:szCs w:val="28"/>
        </w:rPr>
        <w:t>. (З. Фрейд)</w:t>
      </w:r>
    </w:p>
    <w:p w:rsidR="00973F59" w:rsidRPr="003A0216" w:rsidRDefault="00973F59" w:rsidP="003A0216">
      <w:pPr>
        <w:pStyle w:val="af"/>
        <w:spacing w:before="0" w:after="0" w:afterAutospacing="0" w:line="240" w:lineRule="auto"/>
        <w:ind w:firstLine="397"/>
        <w:rPr>
          <w:i/>
          <w:spacing w:val="0"/>
          <w:sz w:val="28"/>
          <w:szCs w:val="28"/>
        </w:rPr>
      </w:pPr>
      <w:r w:rsidRPr="003A0216">
        <w:rPr>
          <w:i/>
          <w:spacing w:val="0"/>
          <w:sz w:val="28"/>
          <w:szCs w:val="28"/>
        </w:rPr>
        <w:t xml:space="preserve">Психология возникла много веков назад в недрах философии как ее составная часть. По </w:t>
      </w:r>
      <w:r w:rsidRPr="003A0216">
        <w:rPr>
          <w:b/>
          <w:i/>
          <w:spacing w:val="0"/>
          <w:sz w:val="28"/>
          <w:szCs w:val="28"/>
        </w:rPr>
        <w:t xml:space="preserve">происхождению </w:t>
      </w:r>
      <w:r w:rsidRPr="003A0216">
        <w:rPr>
          <w:i/>
          <w:spacing w:val="0"/>
          <w:sz w:val="28"/>
          <w:szCs w:val="28"/>
        </w:rPr>
        <w:t xml:space="preserve">и основным </w:t>
      </w:r>
      <w:r w:rsidRPr="003A0216">
        <w:rPr>
          <w:b/>
          <w:i/>
          <w:spacing w:val="0"/>
          <w:sz w:val="28"/>
          <w:szCs w:val="28"/>
        </w:rPr>
        <w:t>понятиям</w:t>
      </w:r>
      <w:r w:rsidRPr="003A0216">
        <w:rPr>
          <w:i/>
          <w:spacing w:val="0"/>
          <w:sz w:val="28"/>
          <w:szCs w:val="28"/>
        </w:rPr>
        <w:t xml:space="preserve"> психология тесно связана с философией. Некоторые разделы философии, например, </w:t>
      </w:r>
      <w:r w:rsidRPr="003A0216">
        <w:rPr>
          <w:i/>
          <w:iCs/>
          <w:spacing w:val="0"/>
          <w:sz w:val="28"/>
          <w:szCs w:val="28"/>
        </w:rPr>
        <w:t xml:space="preserve">теория </w:t>
      </w:r>
      <w:r w:rsidRPr="003A0216">
        <w:rPr>
          <w:b/>
          <w:i/>
          <w:iCs/>
          <w:spacing w:val="0"/>
          <w:sz w:val="28"/>
          <w:szCs w:val="28"/>
        </w:rPr>
        <w:t>познания</w:t>
      </w:r>
      <w:r w:rsidRPr="003A0216">
        <w:rPr>
          <w:i/>
          <w:spacing w:val="0"/>
          <w:sz w:val="28"/>
          <w:szCs w:val="28"/>
        </w:rPr>
        <w:t>,</w:t>
      </w:r>
      <w:r w:rsidRPr="003A0216">
        <w:rPr>
          <w:i/>
          <w:iCs/>
          <w:spacing w:val="0"/>
          <w:sz w:val="28"/>
          <w:szCs w:val="28"/>
        </w:rPr>
        <w:t xml:space="preserve"> </w:t>
      </w:r>
      <w:r w:rsidRPr="003A0216">
        <w:rPr>
          <w:i/>
          <w:spacing w:val="0"/>
          <w:sz w:val="28"/>
          <w:szCs w:val="28"/>
        </w:rPr>
        <w:t xml:space="preserve">изучает закономерности процесса </w:t>
      </w:r>
      <w:r w:rsidRPr="003A0216">
        <w:rPr>
          <w:b/>
          <w:i/>
          <w:spacing w:val="0"/>
          <w:sz w:val="28"/>
          <w:szCs w:val="28"/>
        </w:rPr>
        <w:t>познания</w:t>
      </w:r>
      <w:r w:rsidRPr="003A0216">
        <w:rPr>
          <w:i/>
          <w:spacing w:val="0"/>
          <w:sz w:val="28"/>
          <w:szCs w:val="28"/>
        </w:rPr>
        <w:t xml:space="preserve"> и основные его этапы (чувственное и логическое </w:t>
      </w:r>
      <w:r w:rsidRPr="003A0216">
        <w:rPr>
          <w:b/>
          <w:i/>
          <w:spacing w:val="0"/>
          <w:sz w:val="28"/>
          <w:szCs w:val="28"/>
        </w:rPr>
        <w:t>познание</w:t>
      </w:r>
      <w:r w:rsidRPr="003A0216">
        <w:rPr>
          <w:i/>
          <w:spacing w:val="0"/>
          <w:sz w:val="28"/>
          <w:szCs w:val="28"/>
        </w:rPr>
        <w:t xml:space="preserve">), связанные с психическими процессами. </w:t>
      </w:r>
      <w:r w:rsidRPr="003A0216">
        <w:rPr>
          <w:i/>
          <w:iCs/>
          <w:spacing w:val="0"/>
          <w:sz w:val="28"/>
          <w:szCs w:val="28"/>
        </w:rPr>
        <w:t xml:space="preserve">Этика </w:t>
      </w:r>
      <w:r w:rsidRPr="003A0216">
        <w:rPr>
          <w:i/>
          <w:spacing w:val="0"/>
          <w:sz w:val="28"/>
          <w:szCs w:val="28"/>
        </w:rPr>
        <w:t xml:space="preserve">как </w:t>
      </w:r>
      <w:r w:rsidRPr="003A0216">
        <w:rPr>
          <w:b/>
          <w:i/>
          <w:spacing w:val="0"/>
          <w:sz w:val="28"/>
          <w:szCs w:val="28"/>
        </w:rPr>
        <w:t>учение</w:t>
      </w:r>
      <w:r w:rsidRPr="003A0216">
        <w:rPr>
          <w:i/>
          <w:spacing w:val="0"/>
          <w:sz w:val="28"/>
          <w:szCs w:val="28"/>
        </w:rPr>
        <w:t xml:space="preserve"> о нравственности, научном </w:t>
      </w:r>
      <w:r w:rsidRPr="003A0216">
        <w:rPr>
          <w:b/>
          <w:i/>
          <w:spacing w:val="0"/>
          <w:sz w:val="28"/>
          <w:szCs w:val="28"/>
        </w:rPr>
        <w:t>понимании</w:t>
      </w:r>
      <w:r w:rsidRPr="003A0216">
        <w:rPr>
          <w:i/>
          <w:spacing w:val="0"/>
          <w:sz w:val="28"/>
          <w:szCs w:val="28"/>
        </w:rPr>
        <w:t xml:space="preserve"> добра и зла опирается на </w:t>
      </w:r>
      <w:r w:rsidRPr="003A0216">
        <w:rPr>
          <w:b/>
          <w:i/>
          <w:spacing w:val="0"/>
          <w:sz w:val="28"/>
          <w:szCs w:val="28"/>
        </w:rPr>
        <w:t xml:space="preserve">знания </w:t>
      </w:r>
      <w:r w:rsidRPr="003A0216">
        <w:rPr>
          <w:i/>
          <w:spacing w:val="0"/>
          <w:sz w:val="28"/>
          <w:szCs w:val="28"/>
        </w:rPr>
        <w:t xml:space="preserve">о личности, об эмоциях и </w:t>
      </w:r>
      <w:r w:rsidRPr="003A0216">
        <w:rPr>
          <w:b/>
          <w:i/>
          <w:spacing w:val="0"/>
          <w:sz w:val="28"/>
          <w:szCs w:val="28"/>
        </w:rPr>
        <w:t>чувствах</w:t>
      </w:r>
      <w:r w:rsidRPr="003A0216">
        <w:rPr>
          <w:i/>
          <w:spacing w:val="0"/>
          <w:sz w:val="28"/>
          <w:szCs w:val="28"/>
        </w:rPr>
        <w:t xml:space="preserve">. </w:t>
      </w:r>
      <w:r w:rsidRPr="003A0216">
        <w:rPr>
          <w:i/>
          <w:iCs/>
          <w:spacing w:val="0"/>
          <w:sz w:val="28"/>
          <w:szCs w:val="28"/>
        </w:rPr>
        <w:t xml:space="preserve">Эстетика </w:t>
      </w:r>
      <w:r w:rsidRPr="003A0216">
        <w:rPr>
          <w:i/>
          <w:spacing w:val="0"/>
          <w:sz w:val="28"/>
          <w:szCs w:val="28"/>
        </w:rPr>
        <w:t xml:space="preserve">- </w:t>
      </w:r>
      <w:r w:rsidRPr="003A0216">
        <w:rPr>
          <w:b/>
          <w:i/>
          <w:spacing w:val="0"/>
          <w:sz w:val="28"/>
          <w:szCs w:val="28"/>
        </w:rPr>
        <w:t>учение</w:t>
      </w:r>
      <w:r w:rsidRPr="003A0216">
        <w:rPr>
          <w:i/>
          <w:spacing w:val="0"/>
          <w:sz w:val="28"/>
          <w:szCs w:val="28"/>
        </w:rPr>
        <w:t xml:space="preserve"> о прекрасном, его объективных законах и субъективных факторах, которые заключаются не только в </w:t>
      </w:r>
      <w:r w:rsidRPr="003A0216">
        <w:rPr>
          <w:b/>
          <w:i/>
          <w:spacing w:val="0"/>
          <w:sz w:val="28"/>
          <w:szCs w:val="28"/>
        </w:rPr>
        <w:t>искусстве</w:t>
      </w:r>
      <w:r w:rsidRPr="003A0216">
        <w:rPr>
          <w:i/>
          <w:spacing w:val="0"/>
          <w:sz w:val="28"/>
          <w:szCs w:val="28"/>
        </w:rPr>
        <w:t xml:space="preserve">, но и в природе, человеке, тесно связана с психологией личности. Более того, основной вопрос философии о том, что первично – материя или </w:t>
      </w:r>
      <w:r w:rsidRPr="003A0216">
        <w:rPr>
          <w:b/>
          <w:i/>
          <w:spacing w:val="0"/>
          <w:sz w:val="28"/>
          <w:szCs w:val="28"/>
        </w:rPr>
        <w:t xml:space="preserve">сознание – </w:t>
      </w:r>
      <w:r w:rsidRPr="003A0216">
        <w:rPr>
          <w:i/>
          <w:spacing w:val="0"/>
          <w:sz w:val="28"/>
          <w:szCs w:val="28"/>
        </w:rPr>
        <w:t xml:space="preserve">по своему существу является также психологическим. (Б.Д. Карвасарский)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b/>
          <w:noProof/>
          <w:sz w:val="28"/>
          <w:szCs w:val="28"/>
        </w:rPr>
      </w:pPr>
      <w:r w:rsidRPr="003A0216">
        <w:rPr>
          <w:rFonts w:ascii="Times New Roman" w:hAnsi="Times New Roman" w:cs="Times New Roman"/>
          <w:b/>
          <w:noProof/>
          <w:sz w:val="28"/>
          <w:szCs w:val="28"/>
        </w:rPr>
        <w:lastRenderedPageBreak/>
        <w:t xml:space="preserve">Выделенные слова – существительные среднего рода. </w:t>
      </w:r>
    </w:p>
    <w:p w:rsidR="00973F59" w:rsidRPr="003A0216" w:rsidRDefault="00973F59" w:rsidP="003A0216">
      <w:pPr>
        <w:pStyle w:val="af"/>
        <w:spacing w:before="0" w:after="0" w:afterAutospacing="0" w:line="240" w:lineRule="auto"/>
        <w:ind w:firstLine="397"/>
        <w:rPr>
          <w:i/>
          <w:spacing w:val="0"/>
          <w:sz w:val="28"/>
          <w:szCs w:val="28"/>
        </w:rPr>
      </w:pP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b/>
          <w:noProof/>
          <w:sz w:val="28"/>
          <w:szCs w:val="28"/>
        </w:rPr>
        <w:t>Задание 4.</w:t>
      </w:r>
      <w:r w:rsidRPr="003A0216">
        <w:rPr>
          <w:rFonts w:ascii="Times New Roman" w:hAnsi="Times New Roman" w:cs="Times New Roman"/>
          <w:noProof/>
          <w:sz w:val="28"/>
          <w:szCs w:val="28"/>
        </w:rPr>
        <w:t xml:space="preserve"> Научной речи присущи и особенности в употреблении форм числа имен существительных. Конкретные существительные в единственном числе часто приобретают обобщенное значение: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b/>
          <w:noProof/>
          <w:sz w:val="28"/>
          <w:szCs w:val="28"/>
        </w:rPr>
      </w:pPr>
      <w:r w:rsidRPr="003A0216">
        <w:rPr>
          <w:rFonts w:ascii="Times New Roman" w:hAnsi="Times New Roman" w:cs="Times New Roman"/>
          <w:b/>
          <w:noProof/>
          <w:sz w:val="28"/>
          <w:szCs w:val="28"/>
        </w:rPr>
        <w:t xml:space="preserve">Понаблюдаем: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b/>
          <w:i/>
          <w:noProof/>
          <w:sz w:val="28"/>
          <w:szCs w:val="28"/>
        </w:rPr>
        <w:t>Баобаб</w:t>
      </w:r>
      <w:r w:rsidRPr="003A0216">
        <w:rPr>
          <w:rFonts w:ascii="Times New Roman" w:hAnsi="Times New Roman" w:cs="Times New Roman"/>
          <w:i/>
          <w:noProof/>
          <w:sz w:val="28"/>
          <w:szCs w:val="28"/>
        </w:rPr>
        <w:t xml:space="preserve"> живет до пяти тысяч лет. </w:t>
      </w:r>
      <w:r w:rsidRPr="003A0216">
        <w:rPr>
          <w:rFonts w:ascii="Times New Roman" w:hAnsi="Times New Roman" w:cs="Times New Roman"/>
          <w:b/>
          <w:i/>
          <w:noProof/>
          <w:sz w:val="28"/>
          <w:szCs w:val="28"/>
        </w:rPr>
        <w:t>Корсак</w:t>
      </w:r>
      <w:r w:rsidRPr="003A0216">
        <w:rPr>
          <w:rFonts w:ascii="Times New Roman" w:hAnsi="Times New Roman" w:cs="Times New Roman"/>
          <w:i/>
          <w:noProof/>
          <w:sz w:val="28"/>
          <w:szCs w:val="28"/>
        </w:rPr>
        <w:t xml:space="preserve"> – млекопитающее рода лисиц; обитает в степях и полупустынях Азии и юго-восточной Европы.</w:t>
      </w:r>
      <w:r w:rsidRPr="003A0216">
        <w:rPr>
          <w:rFonts w:ascii="Times New Roman" w:hAnsi="Times New Roman" w:cs="Times New Roman"/>
          <w:noProof/>
          <w:sz w:val="28"/>
          <w:szCs w:val="28"/>
        </w:rPr>
        <w:t xml:space="preserve">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noProof/>
          <w:sz w:val="28"/>
          <w:szCs w:val="28"/>
        </w:rPr>
        <w:t>В приведенных примерах названия дерева и животного выступают как обобщенные наименования, как название породы деревьев (</w:t>
      </w:r>
      <w:r w:rsidRPr="003A0216">
        <w:rPr>
          <w:rFonts w:ascii="Times New Roman" w:hAnsi="Times New Roman" w:cs="Times New Roman"/>
          <w:i/>
          <w:noProof/>
          <w:sz w:val="28"/>
          <w:szCs w:val="28"/>
        </w:rPr>
        <w:t>баобабов</w:t>
      </w:r>
      <w:r w:rsidRPr="003A0216">
        <w:rPr>
          <w:rFonts w:ascii="Times New Roman" w:hAnsi="Times New Roman" w:cs="Times New Roman"/>
          <w:noProof/>
          <w:sz w:val="28"/>
          <w:szCs w:val="28"/>
        </w:rPr>
        <w:t>) и рода животных (</w:t>
      </w:r>
      <w:r w:rsidRPr="003A0216">
        <w:rPr>
          <w:rFonts w:ascii="Times New Roman" w:hAnsi="Times New Roman" w:cs="Times New Roman"/>
          <w:i/>
          <w:noProof/>
          <w:sz w:val="28"/>
          <w:szCs w:val="28"/>
        </w:rPr>
        <w:t>корсаков</w:t>
      </w:r>
      <w:r w:rsidRPr="003A0216">
        <w:rPr>
          <w:rFonts w:ascii="Times New Roman" w:hAnsi="Times New Roman" w:cs="Times New Roman"/>
          <w:noProof/>
          <w:sz w:val="28"/>
          <w:szCs w:val="28"/>
        </w:rPr>
        <w:t xml:space="preserve">). С другой стороны, нередко отвлеченные, а также вещественные существительные, не имеющие в обычном употреблении форм множественного числа, приобретает его в научном стиле, например: </w:t>
      </w:r>
      <w:r w:rsidRPr="003A0216">
        <w:rPr>
          <w:rFonts w:ascii="Times New Roman" w:hAnsi="Times New Roman" w:cs="Times New Roman"/>
          <w:i/>
          <w:iCs/>
          <w:noProof/>
          <w:sz w:val="28"/>
          <w:szCs w:val="28"/>
        </w:rPr>
        <w:t xml:space="preserve">стоимости, частоты, температуры, величины, состояния </w:t>
      </w:r>
      <w:r w:rsidRPr="003A0216">
        <w:rPr>
          <w:rFonts w:ascii="Times New Roman" w:hAnsi="Times New Roman" w:cs="Times New Roman"/>
          <w:noProof/>
          <w:sz w:val="28"/>
          <w:szCs w:val="28"/>
        </w:rPr>
        <w:t>и др.</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b/>
          <w:bCs/>
          <w:noProof/>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РОЛЬ ГЛАГОЛА В НАУЧНОМ ТЕКСТЕ</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Употребление глагола имеет в научном стиле свои особенности, распространяющиеся прежде всего на формы лица и времени.</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Круг личных форм глагола в собственню научном подстиле сужен: совсем не употребляются формы 2-го лица ед. и мн. ч. (это касается и соответствующих местоимений). Редко употребляется форма 1-го лица ед. ч., значительно чаще  – 1-го лица мн. ч., но не в основном значении – указания на несколько лиц («я и другие»)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Значит ли это, что научный стиль избегает использования других категорий? Нет? Тогда рассмотрим и другие специфические особенности употребления глагольных форм в научной речи.</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b/>
          <w:noProof/>
          <w:sz w:val="28"/>
          <w:szCs w:val="28"/>
          <w:u w:val="single"/>
        </w:rPr>
      </w:pP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b/>
          <w:noProof/>
          <w:sz w:val="28"/>
          <w:szCs w:val="28"/>
        </w:rPr>
      </w:pPr>
      <w:r w:rsidRPr="003A0216">
        <w:rPr>
          <w:rFonts w:ascii="Times New Roman" w:hAnsi="Times New Roman" w:cs="Times New Roman"/>
          <w:b/>
          <w:noProof/>
          <w:sz w:val="28"/>
          <w:szCs w:val="28"/>
        </w:rPr>
        <w:t>ВРЕМЯ ГЛАГОЛА</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 xml:space="preserve">Особенности употребления временных форм глагола являются ярким показателем научного стиля. В научных текстах преобладает форма настоящего времени, к тому же с наиболее отвлеченным «вневременным» значением (по данным М.Н. Кожиной, глаголов в форме настоящего времени – 69%, прошедшего времени – 23%, будущего времени – 8%).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i/>
          <w:noProof/>
          <w:sz w:val="28"/>
          <w:szCs w:val="28"/>
        </w:rPr>
      </w:pPr>
      <w:r w:rsidRPr="003A0216">
        <w:rPr>
          <w:rFonts w:ascii="Times New Roman" w:hAnsi="Times New Roman" w:cs="Times New Roman"/>
          <w:noProof/>
          <w:sz w:val="28"/>
          <w:szCs w:val="28"/>
        </w:rPr>
        <w:t>Глаголы в форме настоящего «</w:t>
      </w:r>
      <w:r w:rsidRPr="003A0216">
        <w:rPr>
          <w:rFonts w:ascii="Times New Roman" w:hAnsi="Times New Roman" w:cs="Times New Roman"/>
          <w:b/>
          <w:noProof/>
          <w:sz w:val="28"/>
          <w:szCs w:val="28"/>
        </w:rPr>
        <w:t>вневременного</w:t>
      </w:r>
      <w:r w:rsidRPr="003A0216">
        <w:rPr>
          <w:rFonts w:ascii="Times New Roman" w:hAnsi="Times New Roman" w:cs="Times New Roman"/>
          <w:noProof/>
          <w:sz w:val="28"/>
          <w:szCs w:val="28"/>
        </w:rPr>
        <w:t xml:space="preserve">» фактически не выражают временных отношений, так как характеризуют действия или состояния, которые присущи предметам как их постоянные признаки: </w:t>
      </w:r>
      <w:r w:rsidRPr="003A0216">
        <w:rPr>
          <w:rFonts w:ascii="Times New Roman" w:hAnsi="Times New Roman" w:cs="Times New Roman"/>
          <w:i/>
          <w:noProof/>
          <w:sz w:val="28"/>
          <w:szCs w:val="28"/>
        </w:rPr>
        <w:t xml:space="preserve">язык </w:t>
      </w:r>
      <w:r w:rsidRPr="003A0216">
        <w:rPr>
          <w:rFonts w:ascii="Times New Roman" w:hAnsi="Times New Roman" w:cs="Times New Roman"/>
          <w:b/>
          <w:i/>
          <w:noProof/>
          <w:sz w:val="28"/>
          <w:szCs w:val="28"/>
        </w:rPr>
        <w:t xml:space="preserve">является </w:t>
      </w:r>
      <w:r w:rsidRPr="003A0216">
        <w:rPr>
          <w:rFonts w:ascii="Times New Roman" w:hAnsi="Times New Roman" w:cs="Times New Roman"/>
          <w:i/>
          <w:noProof/>
          <w:sz w:val="28"/>
          <w:szCs w:val="28"/>
        </w:rPr>
        <w:t xml:space="preserve">основным средством человеческого общения; вода </w:t>
      </w:r>
      <w:r w:rsidRPr="003A0216">
        <w:rPr>
          <w:rFonts w:ascii="Times New Roman" w:hAnsi="Times New Roman" w:cs="Times New Roman"/>
          <w:b/>
          <w:i/>
          <w:noProof/>
          <w:sz w:val="28"/>
          <w:szCs w:val="28"/>
        </w:rPr>
        <w:t>замерзает</w:t>
      </w:r>
      <w:r w:rsidRPr="003A0216">
        <w:rPr>
          <w:rFonts w:ascii="Times New Roman" w:hAnsi="Times New Roman" w:cs="Times New Roman"/>
          <w:i/>
          <w:noProof/>
          <w:sz w:val="28"/>
          <w:szCs w:val="28"/>
        </w:rPr>
        <w:t xml:space="preserve"> при температуре 0ºС.</w:t>
      </w:r>
      <w:r w:rsidRPr="003A0216">
        <w:rPr>
          <w:rFonts w:ascii="Times New Roman" w:hAnsi="Times New Roman" w:cs="Times New Roman"/>
          <w:noProof/>
          <w:sz w:val="28"/>
          <w:szCs w:val="28"/>
        </w:rPr>
        <w:t xml:space="preserve"> Иначе говоря, временное значение оказывается очень широким, абстрактным, не прикрепленным к какой-либо временной точке отсчета. Например: </w:t>
      </w:r>
      <w:r w:rsidRPr="003A0216">
        <w:rPr>
          <w:rFonts w:ascii="Times New Roman" w:hAnsi="Times New Roman" w:cs="Times New Roman"/>
          <w:i/>
          <w:noProof/>
          <w:sz w:val="28"/>
          <w:szCs w:val="28"/>
        </w:rPr>
        <w:t>В</w:t>
      </w:r>
      <w:r w:rsidRPr="003A0216">
        <w:rPr>
          <w:rFonts w:ascii="Times New Roman" w:eastAsia="Times New Roman" w:hAnsi="Times New Roman" w:cs="Times New Roman"/>
          <w:i/>
          <w:sz w:val="28"/>
          <w:szCs w:val="28"/>
        </w:rPr>
        <w:t xml:space="preserve"> языке </w:t>
      </w:r>
      <w:r w:rsidRPr="003A0216">
        <w:rPr>
          <w:rFonts w:ascii="Times New Roman" w:eastAsia="Times New Roman" w:hAnsi="Times New Roman" w:cs="Times New Roman"/>
          <w:b/>
          <w:i/>
          <w:sz w:val="28"/>
          <w:szCs w:val="28"/>
        </w:rPr>
        <w:t>существует</w:t>
      </w:r>
      <w:r w:rsidRPr="003A0216">
        <w:rPr>
          <w:rFonts w:ascii="Times New Roman" w:eastAsia="Times New Roman" w:hAnsi="Times New Roman" w:cs="Times New Roman"/>
          <w:i/>
          <w:sz w:val="28"/>
          <w:szCs w:val="28"/>
        </w:rPr>
        <w:t xml:space="preserve"> определённая лексическая система;</w:t>
      </w:r>
      <w:r w:rsidRPr="003A0216">
        <w:rPr>
          <w:rFonts w:ascii="Times New Roman" w:eastAsia="Times New Roman" w:hAnsi="Times New Roman" w:cs="Times New Roman"/>
          <w:sz w:val="28"/>
          <w:szCs w:val="28"/>
        </w:rPr>
        <w:t xml:space="preserve"> </w:t>
      </w:r>
      <w:r w:rsidRPr="003A0216">
        <w:rPr>
          <w:rFonts w:ascii="Times New Roman" w:eastAsia="Times New Roman" w:hAnsi="Times New Roman" w:cs="Times New Roman"/>
          <w:i/>
          <w:sz w:val="28"/>
          <w:szCs w:val="28"/>
        </w:rPr>
        <w:t xml:space="preserve">Поставленные исследовательские задачи </w:t>
      </w:r>
      <w:r w:rsidRPr="003A0216">
        <w:rPr>
          <w:rFonts w:ascii="Times New Roman" w:eastAsia="Times New Roman" w:hAnsi="Times New Roman" w:cs="Times New Roman"/>
          <w:b/>
          <w:i/>
          <w:sz w:val="28"/>
          <w:szCs w:val="28"/>
        </w:rPr>
        <w:t>изучает</w:t>
      </w:r>
      <w:r w:rsidRPr="003A0216">
        <w:rPr>
          <w:rFonts w:ascii="Times New Roman" w:eastAsia="Times New Roman" w:hAnsi="Times New Roman" w:cs="Times New Roman"/>
          <w:i/>
          <w:sz w:val="28"/>
          <w:szCs w:val="28"/>
        </w:rPr>
        <w:t xml:space="preserve"> функциональная лексикология</w:t>
      </w:r>
      <w:r w:rsidRPr="003A0216">
        <w:rPr>
          <w:rFonts w:ascii="Times New Roman" w:hAnsi="Times New Roman" w:cs="Times New Roman"/>
          <w:i/>
          <w:noProof/>
          <w:sz w:val="28"/>
          <w:szCs w:val="28"/>
        </w:rPr>
        <w:t>.</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b/>
          <w:noProof/>
          <w:sz w:val="28"/>
          <w:szCs w:val="28"/>
        </w:rPr>
        <w:lastRenderedPageBreak/>
        <w:t>Задание 5</w:t>
      </w:r>
      <w:r w:rsidRPr="003A0216">
        <w:rPr>
          <w:rFonts w:ascii="Times New Roman" w:hAnsi="Times New Roman" w:cs="Times New Roman"/>
          <w:noProof/>
          <w:sz w:val="28"/>
          <w:szCs w:val="28"/>
        </w:rPr>
        <w:t xml:space="preserve">. Запомни: количественное соотношение форм настоящего и прошедшего времени может варьироваться. Так, в текстах исторических несколько меньше форм настоящего времени и соответственно больше форм прошедшего времени, потому что повествуется в таких текстах обычно о событиях, людях, их деяниях в прошлом.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b/>
          <w:noProof/>
          <w:sz w:val="28"/>
          <w:szCs w:val="28"/>
        </w:rPr>
      </w:pPr>
      <w:r w:rsidRPr="003A0216">
        <w:rPr>
          <w:rFonts w:ascii="Times New Roman" w:hAnsi="Times New Roman" w:cs="Times New Roman"/>
          <w:b/>
          <w:noProof/>
          <w:sz w:val="28"/>
          <w:szCs w:val="28"/>
        </w:rPr>
        <w:t xml:space="preserve">Понаблюдаем: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Например:</w:t>
      </w:r>
      <w:r w:rsidRPr="003A0216">
        <w:rPr>
          <w:rFonts w:ascii="Times New Roman" w:hAnsi="Times New Roman" w:cs="Times New Roman"/>
          <w:sz w:val="28"/>
          <w:szCs w:val="28"/>
        </w:rPr>
        <w:t xml:space="preserve"> </w:t>
      </w:r>
      <w:r w:rsidRPr="003A0216">
        <w:rPr>
          <w:rFonts w:ascii="Times New Roman" w:hAnsi="Times New Roman" w:cs="Times New Roman"/>
          <w:i/>
          <w:sz w:val="28"/>
          <w:szCs w:val="28"/>
        </w:rPr>
        <w:t xml:space="preserve">В 1 в. до н.э. в Южный Казахстан </w:t>
      </w:r>
      <w:r w:rsidRPr="003A0216">
        <w:rPr>
          <w:rFonts w:ascii="Times New Roman" w:hAnsi="Times New Roman" w:cs="Times New Roman"/>
          <w:b/>
          <w:i/>
          <w:sz w:val="28"/>
          <w:szCs w:val="28"/>
        </w:rPr>
        <w:t>откочевали</w:t>
      </w:r>
      <w:r w:rsidRPr="003A0216">
        <w:rPr>
          <w:rFonts w:ascii="Times New Roman" w:hAnsi="Times New Roman" w:cs="Times New Roman"/>
          <w:i/>
          <w:sz w:val="28"/>
          <w:szCs w:val="28"/>
        </w:rPr>
        <w:t xml:space="preserve"> гунны, потерпевшие поражение в борьбе с Китаем. На рубеже н.э. они </w:t>
      </w:r>
      <w:r w:rsidRPr="003A0216">
        <w:rPr>
          <w:rFonts w:ascii="Times New Roman" w:hAnsi="Times New Roman" w:cs="Times New Roman"/>
          <w:b/>
          <w:i/>
          <w:sz w:val="28"/>
          <w:szCs w:val="28"/>
        </w:rPr>
        <w:t>достигли</w:t>
      </w:r>
      <w:r w:rsidRPr="003A0216">
        <w:rPr>
          <w:rFonts w:ascii="Times New Roman" w:hAnsi="Times New Roman" w:cs="Times New Roman"/>
          <w:i/>
          <w:sz w:val="28"/>
          <w:szCs w:val="28"/>
        </w:rPr>
        <w:t xml:space="preserve"> Аральского моря, где </w:t>
      </w:r>
      <w:r w:rsidRPr="003A0216">
        <w:rPr>
          <w:rFonts w:ascii="Times New Roman" w:hAnsi="Times New Roman" w:cs="Times New Roman"/>
          <w:b/>
          <w:i/>
          <w:sz w:val="28"/>
          <w:szCs w:val="28"/>
        </w:rPr>
        <w:t>смешались</w:t>
      </w:r>
      <w:r w:rsidRPr="003A0216">
        <w:rPr>
          <w:rFonts w:ascii="Times New Roman" w:hAnsi="Times New Roman" w:cs="Times New Roman"/>
          <w:i/>
          <w:sz w:val="28"/>
          <w:szCs w:val="28"/>
        </w:rPr>
        <w:t xml:space="preserve"> с местными кочевниками. Затем гунны </w:t>
      </w:r>
      <w:r w:rsidRPr="003A0216">
        <w:rPr>
          <w:rFonts w:ascii="Times New Roman" w:hAnsi="Times New Roman" w:cs="Times New Roman"/>
          <w:b/>
          <w:i/>
          <w:sz w:val="28"/>
          <w:szCs w:val="28"/>
        </w:rPr>
        <w:t>оттеснили</w:t>
      </w:r>
      <w:r w:rsidRPr="003A0216">
        <w:rPr>
          <w:rFonts w:ascii="Times New Roman" w:hAnsi="Times New Roman" w:cs="Times New Roman"/>
          <w:i/>
          <w:sz w:val="28"/>
          <w:szCs w:val="28"/>
        </w:rPr>
        <w:t xml:space="preserve"> на запад кочевавших в этом районе закаспийских аланов, а в 3 в. и сами </w:t>
      </w:r>
      <w:r w:rsidRPr="003A0216">
        <w:rPr>
          <w:rFonts w:ascii="Times New Roman" w:hAnsi="Times New Roman" w:cs="Times New Roman"/>
          <w:b/>
          <w:i/>
          <w:sz w:val="28"/>
          <w:szCs w:val="28"/>
        </w:rPr>
        <w:t xml:space="preserve">двинулись </w:t>
      </w:r>
      <w:r w:rsidRPr="003A0216">
        <w:rPr>
          <w:rFonts w:ascii="Times New Roman" w:hAnsi="Times New Roman" w:cs="Times New Roman"/>
          <w:i/>
          <w:sz w:val="28"/>
          <w:szCs w:val="28"/>
        </w:rPr>
        <w:t xml:space="preserve">далее через Урал и Волгу в Европу. В 4–5 вв. юг территории нынешнего Казахстана </w:t>
      </w:r>
      <w:r w:rsidRPr="003A0216">
        <w:rPr>
          <w:rFonts w:ascii="Times New Roman" w:hAnsi="Times New Roman" w:cs="Times New Roman"/>
          <w:b/>
          <w:i/>
          <w:sz w:val="28"/>
          <w:szCs w:val="28"/>
        </w:rPr>
        <w:t>оказался</w:t>
      </w:r>
      <w:r w:rsidRPr="003A0216">
        <w:rPr>
          <w:rFonts w:ascii="Times New Roman" w:hAnsi="Times New Roman" w:cs="Times New Roman"/>
          <w:i/>
          <w:sz w:val="28"/>
          <w:szCs w:val="28"/>
        </w:rPr>
        <w:t xml:space="preserve"> под влиянием эфталитов, а восток – под властью Жужаньского каганата.</w:t>
      </w:r>
      <w:r w:rsidRPr="003A0216">
        <w:rPr>
          <w:rFonts w:ascii="Times New Roman" w:hAnsi="Times New Roman" w:cs="Times New Roman"/>
          <w:sz w:val="28"/>
          <w:szCs w:val="28"/>
        </w:rPr>
        <w:t xml:space="preserve"> </w:t>
      </w:r>
      <w:r w:rsidRPr="003A0216">
        <w:rPr>
          <w:rFonts w:ascii="Times New Roman" w:hAnsi="Times New Roman" w:cs="Times New Roman"/>
          <w:noProof/>
          <w:sz w:val="28"/>
          <w:szCs w:val="28"/>
        </w:rPr>
        <w:t xml:space="preserve">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bCs/>
          <w:iCs/>
          <w:sz w:val="28"/>
          <w:szCs w:val="28"/>
        </w:rPr>
      </w:pPr>
      <w:r w:rsidRPr="003A0216">
        <w:rPr>
          <w:rFonts w:ascii="Times New Roman" w:hAnsi="Times New Roman" w:cs="Times New Roman"/>
          <w:bCs/>
          <w:iCs/>
          <w:sz w:val="28"/>
          <w:szCs w:val="28"/>
        </w:rPr>
        <w:t xml:space="preserve">Однако даже в таких текстах рядом с формой прошедшего времени соседствует форма настоящего времени: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bCs/>
          <w:i/>
          <w:iCs/>
          <w:sz w:val="28"/>
          <w:szCs w:val="28"/>
        </w:rPr>
        <w:t xml:space="preserve"> Гераклит (VI-V вв. до н.э.) учению элеатов о неизменности бытия </w:t>
      </w:r>
      <w:r w:rsidRPr="003A0216">
        <w:rPr>
          <w:rFonts w:ascii="Times New Roman" w:hAnsi="Times New Roman" w:cs="Times New Roman"/>
          <w:b/>
          <w:bCs/>
          <w:i/>
          <w:iCs/>
          <w:sz w:val="28"/>
          <w:szCs w:val="28"/>
        </w:rPr>
        <w:t>противопоставил</w:t>
      </w:r>
      <w:r w:rsidRPr="003A0216">
        <w:rPr>
          <w:rFonts w:ascii="Times New Roman" w:hAnsi="Times New Roman" w:cs="Times New Roman"/>
          <w:bCs/>
          <w:i/>
          <w:iCs/>
          <w:sz w:val="28"/>
          <w:szCs w:val="28"/>
        </w:rPr>
        <w:t xml:space="preserve"> учение о всеобщей изменчивости. Первоосновой мира он </w:t>
      </w:r>
      <w:r w:rsidRPr="003A0216">
        <w:rPr>
          <w:rFonts w:ascii="Times New Roman" w:hAnsi="Times New Roman" w:cs="Times New Roman"/>
          <w:b/>
          <w:bCs/>
          <w:i/>
          <w:iCs/>
          <w:sz w:val="28"/>
          <w:szCs w:val="28"/>
        </w:rPr>
        <w:t>считал</w:t>
      </w:r>
      <w:r w:rsidRPr="003A0216">
        <w:rPr>
          <w:rFonts w:ascii="Times New Roman" w:hAnsi="Times New Roman" w:cs="Times New Roman"/>
          <w:bCs/>
          <w:i/>
          <w:iCs/>
          <w:sz w:val="28"/>
          <w:szCs w:val="28"/>
        </w:rPr>
        <w:t xml:space="preserve"> огонь.</w:t>
      </w:r>
      <w:r w:rsidRPr="003A0216">
        <w:rPr>
          <w:rFonts w:ascii="Times New Roman" w:hAnsi="Times New Roman" w:cs="Times New Roman"/>
          <w:bCs/>
          <w:iCs/>
          <w:sz w:val="28"/>
          <w:szCs w:val="28"/>
        </w:rPr>
        <w:t xml:space="preserve"> </w:t>
      </w:r>
      <w:r w:rsidRPr="003A0216">
        <w:rPr>
          <w:rFonts w:ascii="Times New Roman" w:hAnsi="Times New Roman" w:cs="Times New Roman"/>
          <w:bCs/>
          <w:i/>
          <w:iCs/>
          <w:sz w:val="28"/>
          <w:szCs w:val="28"/>
        </w:rPr>
        <w:t xml:space="preserve">Суть его учения </w:t>
      </w:r>
      <w:r w:rsidRPr="003A0216">
        <w:rPr>
          <w:rFonts w:ascii="Times New Roman" w:hAnsi="Times New Roman" w:cs="Times New Roman"/>
          <w:b/>
          <w:bCs/>
          <w:i/>
          <w:iCs/>
          <w:sz w:val="28"/>
          <w:szCs w:val="28"/>
        </w:rPr>
        <w:t>выражает</w:t>
      </w:r>
      <w:r w:rsidRPr="003A0216">
        <w:rPr>
          <w:rFonts w:ascii="Times New Roman" w:hAnsi="Times New Roman" w:cs="Times New Roman"/>
          <w:bCs/>
          <w:i/>
          <w:iCs/>
          <w:sz w:val="28"/>
          <w:szCs w:val="28"/>
        </w:rPr>
        <w:t xml:space="preserve"> тезис: «Все течет, все изменяется».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b/>
          <w:noProof/>
          <w:sz w:val="28"/>
          <w:szCs w:val="28"/>
        </w:rPr>
      </w:pPr>
      <w:r w:rsidRPr="003A0216">
        <w:rPr>
          <w:rFonts w:ascii="Times New Roman" w:hAnsi="Times New Roman" w:cs="Times New Roman"/>
          <w:b/>
          <w:noProof/>
          <w:sz w:val="28"/>
          <w:szCs w:val="28"/>
        </w:rPr>
        <w:t>ВИД ГЛАГОЛА</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sz w:val="28"/>
          <w:szCs w:val="28"/>
        </w:rPr>
        <w:t xml:space="preserve">Вид – постоянный морфологический признак глагола, обобщенно указывающий на характер протекания действия или распределение действия во времени: действие может быть незавершенным или достигшим своего предела (читать – закончить), однократным или многократным (толкнуть – расталкивать), повторяющимся или непрерывным (перечитывать – быть). </w:t>
      </w:r>
      <w:r w:rsidRPr="003A0216">
        <w:rPr>
          <w:rFonts w:ascii="Times New Roman" w:hAnsi="Times New Roman" w:cs="Times New Roman"/>
          <w:noProof/>
          <w:sz w:val="28"/>
          <w:szCs w:val="28"/>
        </w:rPr>
        <w:t>Глаголы бывают совершенного и несовершенного вида.</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Более отвлеченными являются глаголы несовершенного вида. Среди них есть глаголы со значением существования (</w:t>
      </w:r>
      <w:r w:rsidRPr="003A0216">
        <w:rPr>
          <w:rFonts w:ascii="Times New Roman" w:hAnsi="Times New Roman" w:cs="Times New Roman"/>
          <w:i/>
          <w:noProof/>
          <w:sz w:val="28"/>
          <w:szCs w:val="28"/>
        </w:rPr>
        <w:t>жить, существовать</w:t>
      </w:r>
      <w:r w:rsidRPr="003A0216">
        <w:rPr>
          <w:rFonts w:ascii="Times New Roman" w:hAnsi="Times New Roman" w:cs="Times New Roman"/>
          <w:noProof/>
          <w:sz w:val="28"/>
          <w:szCs w:val="28"/>
        </w:rPr>
        <w:t>), месторасположения (</w:t>
      </w:r>
      <w:r w:rsidRPr="003A0216">
        <w:rPr>
          <w:rFonts w:ascii="Times New Roman" w:hAnsi="Times New Roman" w:cs="Times New Roman"/>
          <w:i/>
          <w:noProof/>
          <w:sz w:val="28"/>
          <w:szCs w:val="28"/>
        </w:rPr>
        <w:t>стоять, лежать, находиться</w:t>
      </w:r>
      <w:r w:rsidRPr="003A0216">
        <w:rPr>
          <w:rFonts w:ascii="Times New Roman" w:hAnsi="Times New Roman" w:cs="Times New Roman"/>
          <w:noProof/>
          <w:sz w:val="28"/>
          <w:szCs w:val="28"/>
        </w:rPr>
        <w:t>), восприятия органами чувств (</w:t>
      </w:r>
      <w:r w:rsidRPr="003A0216">
        <w:rPr>
          <w:rFonts w:ascii="Times New Roman" w:hAnsi="Times New Roman" w:cs="Times New Roman"/>
          <w:i/>
          <w:noProof/>
          <w:sz w:val="28"/>
          <w:szCs w:val="28"/>
        </w:rPr>
        <w:t>слышать, видеть</w:t>
      </w:r>
      <w:r w:rsidRPr="003A0216">
        <w:rPr>
          <w:rFonts w:ascii="Times New Roman" w:hAnsi="Times New Roman" w:cs="Times New Roman"/>
          <w:noProof/>
          <w:sz w:val="28"/>
          <w:szCs w:val="28"/>
        </w:rPr>
        <w:t>), называющие отношение (</w:t>
      </w:r>
      <w:r w:rsidRPr="003A0216">
        <w:rPr>
          <w:rFonts w:ascii="Times New Roman" w:hAnsi="Times New Roman" w:cs="Times New Roman"/>
          <w:i/>
          <w:noProof/>
          <w:sz w:val="28"/>
          <w:szCs w:val="28"/>
        </w:rPr>
        <w:t>соответствовать, значить</w:t>
      </w:r>
      <w:r w:rsidRPr="003A0216">
        <w:rPr>
          <w:rFonts w:ascii="Times New Roman" w:hAnsi="Times New Roman" w:cs="Times New Roman"/>
          <w:noProof/>
          <w:sz w:val="28"/>
          <w:szCs w:val="28"/>
        </w:rPr>
        <w:t>), принадлежность (</w:t>
      </w:r>
      <w:r w:rsidRPr="003A0216">
        <w:rPr>
          <w:rFonts w:ascii="Times New Roman" w:hAnsi="Times New Roman" w:cs="Times New Roman"/>
          <w:i/>
          <w:noProof/>
          <w:sz w:val="28"/>
          <w:szCs w:val="28"/>
        </w:rPr>
        <w:t>иметь, принадлежать</w:t>
      </w:r>
      <w:r w:rsidRPr="003A0216">
        <w:rPr>
          <w:rFonts w:ascii="Times New Roman" w:hAnsi="Times New Roman" w:cs="Times New Roman"/>
          <w:noProof/>
          <w:sz w:val="28"/>
          <w:szCs w:val="28"/>
        </w:rPr>
        <w:t>) и т.д.</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b/>
          <w:noProof/>
          <w:sz w:val="28"/>
          <w:szCs w:val="28"/>
        </w:rPr>
      </w:pPr>
      <w:r w:rsidRPr="003A0216">
        <w:rPr>
          <w:rFonts w:ascii="Times New Roman" w:hAnsi="Times New Roman" w:cs="Times New Roman"/>
          <w:b/>
          <w:noProof/>
          <w:sz w:val="28"/>
          <w:szCs w:val="28"/>
        </w:rPr>
        <w:t xml:space="preserve">Задание 6. Запомни: </w:t>
      </w:r>
      <w:r w:rsidRPr="003A0216">
        <w:rPr>
          <w:rFonts w:ascii="Times New Roman" w:hAnsi="Times New Roman" w:cs="Times New Roman"/>
          <w:noProof/>
          <w:sz w:val="28"/>
          <w:szCs w:val="28"/>
        </w:rPr>
        <w:t xml:space="preserve">В научной речи глаголы несовершенного вида используются чаще, чем глаголы совершенного вида. </w:t>
      </w:r>
      <w:r w:rsidRPr="003A0216">
        <w:rPr>
          <w:rFonts w:ascii="Times New Roman" w:hAnsi="Times New Roman" w:cs="Times New Roman"/>
          <w:b/>
          <w:noProof/>
          <w:sz w:val="28"/>
          <w:szCs w:val="28"/>
        </w:rPr>
        <w:t xml:space="preserve">Понаблюдаем: </w:t>
      </w:r>
    </w:p>
    <w:p w:rsidR="00973F59" w:rsidRPr="003A0216" w:rsidRDefault="00973F59" w:rsidP="003A0216">
      <w:pPr>
        <w:spacing w:after="0" w:line="240" w:lineRule="auto"/>
        <w:ind w:firstLine="397"/>
        <w:jc w:val="both"/>
        <w:rPr>
          <w:rFonts w:ascii="Times New Roman" w:hAnsi="Times New Roman" w:cs="Times New Roman"/>
          <w:i/>
          <w:sz w:val="28"/>
          <w:szCs w:val="28"/>
        </w:rPr>
      </w:pPr>
      <w:r w:rsidRPr="003A0216">
        <w:rPr>
          <w:rFonts w:ascii="Times New Roman" w:hAnsi="Times New Roman" w:cs="Times New Roman"/>
          <w:i/>
          <w:sz w:val="28"/>
          <w:szCs w:val="28"/>
        </w:rPr>
        <w:t xml:space="preserve">Диалог – форма речевой коммуникации, участники которой, находясь, как правило, в непосредственном контакте, </w:t>
      </w:r>
      <w:r w:rsidRPr="003A0216">
        <w:rPr>
          <w:rFonts w:ascii="Times New Roman" w:hAnsi="Times New Roman" w:cs="Times New Roman"/>
          <w:b/>
          <w:i/>
          <w:sz w:val="28"/>
          <w:szCs w:val="28"/>
        </w:rPr>
        <w:t>обмениваются</w:t>
      </w:r>
      <w:r w:rsidRPr="003A0216">
        <w:rPr>
          <w:rFonts w:ascii="Times New Roman" w:hAnsi="Times New Roman" w:cs="Times New Roman"/>
          <w:i/>
          <w:sz w:val="28"/>
          <w:szCs w:val="28"/>
        </w:rPr>
        <w:t xml:space="preserve"> репликами-высказываниями, связанными единой темой. Диалог </w:t>
      </w:r>
      <w:r w:rsidRPr="003A0216">
        <w:rPr>
          <w:rFonts w:ascii="Times New Roman" w:hAnsi="Times New Roman" w:cs="Times New Roman"/>
          <w:b/>
          <w:i/>
          <w:sz w:val="28"/>
          <w:szCs w:val="28"/>
        </w:rPr>
        <w:t xml:space="preserve">начинается </w:t>
      </w:r>
      <w:r w:rsidRPr="003A0216">
        <w:rPr>
          <w:rFonts w:ascii="Times New Roman" w:hAnsi="Times New Roman" w:cs="Times New Roman"/>
          <w:i/>
          <w:sz w:val="28"/>
          <w:szCs w:val="28"/>
        </w:rPr>
        <w:t xml:space="preserve">с независимого и </w:t>
      </w:r>
      <w:r w:rsidRPr="003A0216">
        <w:rPr>
          <w:rFonts w:ascii="Times New Roman" w:hAnsi="Times New Roman" w:cs="Times New Roman"/>
          <w:b/>
          <w:i/>
          <w:sz w:val="28"/>
          <w:szCs w:val="28"/>
        </w:rPr>
        <w:t>кончается</w:t>
      </w:r>
      <w:r w:rsidRPr="003A0216">
        <w:rPr>
          <w:rFonts w:ascii="Times New Roman" w:hAnsi="Times New Roman" w:cs="Times New Roman"/>
          <w:i/>
          <w:sz w:val="28"/>
          <w:szCs w:val="28"/>
        </w:rPr>
        <w:t xml:space="preserve"> зависимым речевым актом. Речевое поведение каждого участника диалога можно разбить на такты: один такт – речь, другой – молчание. Эти такты постоянно </w:t>
      </w:r>
      <w:r w:rsidRPr="003A0216">
        <w:rPr>
          <w:rFonts w:ascii="Times New Roman" w:hAnsi="Times New Roman" w:cs="Times New Roman"/>
          <w:b/>
          <w:i/>
          <w:sz w:val="28"/>
          <w:szCs w:val="28"/>
        </w:rPr>
        <w:t>сменяют</w:t>
      </w:r>
      <w:r w:rsidRPr="003A0216">
        <w:rPr>
          <w:rFonts w:ascii="Times New Roman" w:hAnsi="Times New Roman" w:cs="Times New Roman"/>
          <w:i/>
          <w:sz w:val="28"/>
          <w:szCs w:val="28"/>
        </w:rPr>
        <w:t xml:space="preserve"> друг друга, что </w:t>
      </w:r>
      <w:r w:rsidRPr="003A0216">
        <w:rPr>
          <w:rFonts w:ascii="Times New Roman" w:hAnsi="Times New Roman" w:cs="Times New Roman"/>
          <w:b/>
          <w:i/>
          <w:sz w:val="28"/>
          <w:szCs w:val="28"/>
        </w:rPr>
        <w:t xml:space="preserve">позволяет </w:t>
      </w:r>
      <w:r w:rsidRPr="003A0216">
        <w:rPr>
          <w:rFonts w:ascii="Times New Roman" w:hAnsi="Times New Roman" w:cs="Times New Roman"/>
          <w:i/>
          <w:sz w:val="28"/>
          <w:szCs w:val="28"/>
        </w:rPr>
        <w:t xml:space="preserve">считать диалог ритмическим процессом. Соотношение речи и молчания </w:t>
      </w:r>
      <w:r w:rsidRPr="003A0216">
        <w:rPr>
          <w:rFonts w:ascii="Times New Roman" w:hAnsi="Times New Roman" w:cs="Times New Roman"/>
          <w:b/>
          <w:i/>
          <w:sz w:val="28"/>
          <w:szCs w:val="28"/>
        </w:rPr>
        <w:t>является</w:t>
      </w:r>
      <w:r w:rsidRPr="003A0216">
        <w:rPr>
          <w:rFonts w:ascii="Times New Roman" w:hAnsi="Times New Roman" w:cs="Times New Roman"/>
          <w:i/>
          <w:sz w:val="28"/>
          <w:szCs w:val="28"/>
        </w:rPr>
        <w:t xml:space="preserve">  устойчивой характеристикой речевого поведения каждого человека. Индивидуальный ритм диалога </w:t>
      </w:r>
      <w:r w:rsidRPr="003A0216">
        <w:rPr>
          <w:rFonts w:ascii="Times New Roman" w:hAnsi="Times New Roman" w:cs="Times New Roman"/>
          <w:b/>
          <w:i/>
          <w:sz w:val="28"/>
          <w:szCs w:val="28"/>
        </w:rPr>
        <w:t>оказывает</w:t>
      </w:r>
      <w:r w:rsidRPr="003A0216">
        <w:rPr>
          <w:rFonts w:ascii="Times New Roman" w:hAnsi="Times New Roman" w:cs="Times New Roman"/>
          <w:i/>
          <w:sz w:val="28"/>
          <w:szCs w:val="28"/>
        </w:rPr>
        <w:t xml:space="preserve"> влияние на </w:t>
      </w:r>
      <w:r w:rsidRPr="003A0216">
        <w:rPr>
          <w:rFonts w:ascii="Times New Roman" w:hAnsi="Times New Roman" w:cs="Times New Roman"/>
          <w:i/>
          <w:sz w:val="28"/>
          <w:szCs w:val="28"/>
        </w:rPr>
        <w:lastRenderedPageBreak/>
        <w:t>деловые качества представителей тех профессий, которые основаны на общении с людьми.</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В приведенном тексте использованы только глаголы несовершенного вида. Они позволяют сделать текст отстраненным от времени, что так важно для научного стиля.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b/>
          <w:noProof/>
          <w:sz w:val="28"/>
          <w:szCs w:val="28"/>
        </w:rPr>
      </w:pP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b/>
          <w:noProof/>
          <w:sz w:val="28"/>
          <w:szCs w:val="28"/>
        </w:rPr>
      </w:pPr>
      <w:r w:rsidRPr="003A0216">
        <w:rPr>
          <w:rFonts w:ascii="Times New Roman" w:hAnsi="Times New Roman" w:cs="Times New Roman"/>
          <w:b/>
          <w:noProof/>
          <w:sz w:val="28"/>
          <w:szCs w:val="28"/>
        </w:rPr>
        <w:t>ЛИЦО ГЛАГОЛА</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 xml:space="preserve">Форма 1-го лица мн. ч. нередко используется для придания объективности научному сообщению. Благодаря использованию местоимения </w:t>
      </w:r>
      <w:r w:rsidRPr="003A0216">
        <w:rPr>
          <w:rFonts w:ascii="Times New Roman" w:hAnsi="Times New Roman" w:cs="Times New Roman"/>
          <w:i/>
          <w:noProof/>
          <w:sz w:val="28"/>
          <w:szCs w:val="28"/>
        </w:rPr>
        <w:t>мы</w:t>
      </w:r>
      <w:r w:rsidRPr="003A0216">
        <w:rPr>
          <w:rFonts w:ascii="Times New Roman" w:hAnsi="Times New Roman" w:cs="Times New Roman"/>
          <w:noProof/>
          <w:sz w:val="28"/>
          <w:szCs w:val="28"/>
        </w:rPr>
        <w:t xml:space="preserve"> и глагола в форме 1 лица мн.ч. читателю или слушателю предлагается ощутить себя на месте автора или действовать вместе с ним, шаг за шагом продвигаясь по пути поиска доказательств. В этом совместном процессе получения достоверной информации оппоненту как бы предлагается активная роль.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Используя множественное число вместо единственного (</w:t>
      </w:r>
      <w:r w:rsidRPr="003A0216">
        <w:rPr>
          <w:rFonts w:ascii="Times New Roman" w:hAnsi="Times New Roman" w:cs="Times New Roman"/>
          <w:i/>
          <w:iCs/>
          <w:noProof/>
          <w:sz w:val="28"/>
          <w:szCs w:val="28"/>
        </w:rPr>
        <w:t xml:space="preserve">мы </w:t>
      </w:r>
      <w:r w:rsidRPr="003A0216">
        <w:rPr>
          <w:rFonts w:ascii="Times New Roman" w:hAnsi="Times New Roman" w:cs="Times New Roman"/>
          <w:noProof/>
          <w:sz w:val="28"/>
          <w:szCs w:val="28"/>
        </w:rPr>
        <w:t xml:space="preserve">вместо </w:t>
      </w:r>
      <w:r w:rsidRPr="003A0216">
        <w:rPr>
          <w:rFonts w:ascii="Times New Roman" w:hAnsi="Times New Roman" w:cs="Times New Roman"/>
          <w:i/>
          <w:iCs/>
          <w:noProof/>
          <w:sz w:val="28"/>
          <w:szCs w:val="28"/>
        </w:rPr>
        <w:t xml:space="preserve">я), </w:t>
      </w:r>
      <w:r w:rsidRPr="003A0216">
        <w:rPr>
          <w:rFonts w:ascii="Times New Roman" w:hAnsi="Times New Roman" w:cs="Times New Roman"/>
          <w:noProof/>
          <w:sz w:val="28"/>
          <w:szCs w:val="28"/>
        </w:rPr>
        <w:t xml:space="preserve">автор старается придать более объективный характер информации: личностный характер информации как бы устраняется, субъективность утрачивается. Сравним: </w:t>
      </w:r>
      <w:r w:rsidRPr="003A0216">
        <w:rPr>
          <w:rFonts w:ascii="Times New Roman" w:hAnsi="Times New Roman" w:cs="Times New Roman"/>
          <w:b/>
          <w:i/>
          <w:noProof/>
          <w:sz w:val="28"/>
          <w:szCs w:val="28"/>
        </w:rPr>
        <w:t>Мы считаем</w:t>
      </w:r>
      <w:r w:rsidRPr="003A0216">
        <w:rPr>
          <w:rFonts w:ascii="Times New Roman" w:hAnsi="Times New Roman" w:cs="Times New Roman"/>
          <w:i/>
          <w:noProof/>
          <w:sz w:val="28"/>
          <w:szCs w:val="28"/>
        </w:rPr>
        <w:t xml:space="preserve"> гипотезу полностью доказанной – </w:t>
      </w:r>
      <w:r w:rsidRPr="003A0216">
        <w:rPr>
          <w:rFonts w:ascii="Times New Roman" w:hAnsi="Times New Roman" w:cs="Times New Roman"/>
          <w:b/>
          <w:i/>
          <w:noProof/>
          <w:sz w:val="28"/>
          <w:szCs w:val="28"/>
        </w:rPr>
        <w:t>Я считаю</w:t>
      </w:r>
      <w:r w:rsidRPr="003A0216">
        <w:rPr>
          <w:rFonts w:ascii="Times New Roman" w:hAnsi="Times New Roman" w:cs="Times New Roman"/>
          <w:i/>
          <w:noProof/>
          <w:sz w:val="28"/>
          <w:szCs w:val="28"/>
        </w:rPr>
        <w:t xml:space="preserve"> гипотезу полностью доказанной</w:t>
      </w:r>
      <w:r w:rsidRPr="003A0216">
        <w:rPr>
          <w:rFonts w:ascii="Times New Roman" w:hAnsi="Times New Roman" w:cs="Times New Roman"/>
          <w:noProof/>
          <w:sz w:val="28"/>
          <w:szCs w:val="28"/>
        </w:rPr>
        <w:t xml:space="preserve">. А если ещё убрать местоимение, то высказывание становится, с одной стороны, вполне объективным, с другой – подчеркивает убежденность в правильности высказывания: </w:t>
      </w:r>
      <w:r w:rsidRPr="003A0216">
        <w:rPr>
          <w:rFonts w:ascii="Times New Roman" w:hAnsi="Times New Roman" w:cs="Times New Roman"/>
          <w:b/>
          <w:i/>
          <w:noProof/>
          <w:sz w:val="28"/>
          <w:szCs w:val="28"/>
        </w:rPr>
        <w:t>Считаем</w:t>
      </w:r>
      <w:r w:rsidRPr="003A0216">
        <w:rPr>
          <w:rFonts w:ascii="Times New Roman" w:hAnsi="Times New Roman" w:cs="Times New Roman"/>
          <w:i/>
          <w:noProof/>
          <w:sz w:val="28"/>
          <w:szCs w:val="28"/>
        </w:rPr>
        <w:t xml:space="preserve"> гипотезу полностью доказанной</w:t>
      </w:r>
      <w:r w:rsidRPr="003A0216">
        <w:rPr>
          <w:rFonts w:ascii="Times New Roman" w:hAnsi="Times New Roman" w:cs="Times New Roman"/>
          <w:noProof/>
          <w:sz w:val="28"/>
          <w:szCs w:val="28"/>
        </w:rPr>
        <w:t>. Однако оттенков значения, которые приобретает глагол 1 лица мн.ч. в научной речи, немало. Рассмотрим их.</w:t>
      </w:r>
    </w:p>
    <w:p w:rsidR="00973F59" w:rsidRPr="003A0216" w:rsidRDefault="00973F59" w:rsidP="003A0216">
      <w:pPr>
        <w:numPr>
          <w:ilvl w:val="0"/>
          <w:numId w:val="11"/>
        </w:numPr>
        <w:shd w:val="clear" w:color="auto" w:fill="FFFFFF"/>
        <w:autoSpaceDE w:val="0"/>
        <w:autoSpaceDN w:val="0"/>
        <w:adjustRightInd w:val="0"/>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noProof/>
          <w:sz w:val="28"/>
          <w:szCs w:val="28"/>
        </w:rPr>
        <w:t>Так называемое «</w:t>
      </w:r>
      <w:r w:rsidRPr="003A0216">
        <w:rPr>
          <w:rFonts w:ascii="Times New Roman" w:hAnsi="Times New Roman" w:cs="Times New Roman"/>
          <w:noProof/>
          <w:sz w:val="28"/>
          <w:szCs w:val="28"/>
          <w:u w:val="single"/>
        </w:rPr>
        <w:t xml:space="preserve">авторское </w:t>
      </w:r>
      <w:r w:rsidRPr="003A0216">
        <w:rPr>
          <w:rFonts w:ascii="Times New Roman" w:hAnsi="Times New Roman" w:cs="Times New Roman"/>
          <w:i/>
          <w:iCs/>
          <w:noProof/>
          <w:sz w:val="28"/>
          <w:szCs w:val="28"/>
          <w:u w:val="single"/>
        </w:rPr>
        <w:t>мы</w:t>
      </w:r>
      <w:r w:rsidRPr="003A0216">
        <w:rPr>
          <w:rFonts w:ascii="Times New Roman" w:hAnsi="Times New Roman" w:cs="Times New Roman"/>
          <w:iCs/>
          <w:noProof/>
          <w:sz w:val="28"/>
          <w:szCs w:val="28"/>
        </w:rPr>
        <w:t xml:space="preserve">»). </w:t>
      </w:r>
      <w:r w:rsidRPr="003A0216">
        <w:rPr>
          <w:rFonts w:ascii="Times New Roman" w:hAnsi="Times New Roman" w:cs="Times New Roman"/>
          <w:noProof/>
          <w:sz w:val="28"/>
          <w:szCs w:val="28"/>
        </w:rPr>
        <w:t xml:space="preserve">Собственно авторское 1-е лицо мн. ч. (с местоимением </w:t>
      </w:r>
      <w:r w:rsidRPr="003A0216">
        <w:rPr>
          <w:rFonts w:ascii="Times New Roman" w:hAnsi="Times New Roman" w:cs="Times New Roman"/>
          <w:i/>
          <w:iCs/>
          <w:noProof/>
          <w:sz w:val="28"/>
          <w:szCs w:val="28"/>
        </w:rPr>
        <w:t xml:space="preserve">мы </w:t>
      </w:r>
      <w:r w:rsidRPr="003A0216">
        <w:rPr>
          <w:rFonts w:ascii="Times New Roman" w:hAnsi="Times New Roman" w:cs="Times New Roman"/>
          <w:noProof/>
          <w:sz w:val="28"/>
          <w:szCs w:val="28"/>
        </w:rPr>
        <w:t xml:space="preserve">и без него): </w:t>
      </w:r>
      <w:r w:rsidRPr="003A0216">
        <w:rPr>
          <w:rFonts w:ascii="Times New Roman" w:hAnsi="Times New Roman" w:cs="Times New Roman"/>
          <w:i/>
          <w:noProof/>
          <w:sz w:val="28"/>
          <w:szCs w:val="28"/>
        </w:rPr>
        <w:t xml:space="preserve">Уравнения, о которых </w:t>
      </w:r>
      <w:r w:rsidRPr="003A0216">
        <w:rPr>
          <w:rFonts w:ascii="Times New Roman" w:hAnsi="Times New Roman" w:cs="Times New Roman"/>
          <w:b/>
          <w:i/>
          <w:iCs/>
          <w:noProof/>
          <w:sz w:val="28"/>
          <w:szCs w:val="28"/>
        </w:rPr>
        <w:t>мы будем</w:t>
      </w:r>
      <w:r w:rsidRPr="003A0216">
        <w:rPr>
          <w:rFonts w:ascii="Times New Roman" w:hAnsi="Times New Roman" w:cs="Times New Roman"/>
          <w:i/>
          <w:iCs/>
          <w:noProof/>
          <w:sz w:val="28"/>
          <w:szCs w:val="28"/>
        </w:rPr>
        <w:t xml:space="preserve"> </w:t>
      </w:r>
      <w:r w:rsidRPr="003A0216">
        <w:rPr>
          <w:rFonts w:ascii="Times New Roman" w:hAnsi="Times New Roman" w:cs="Times New Roman"/>
          <w:i/>
          <w:noProof/>
          <w:sz w:val="28"/>
          <w:szCs w:val="28"/>
        </w:rPr>
        <w:t>говорить…; З</w:t>
      </w:r>
      <w:r w:rsidRPr="003A0216">
        <w:rPr>
          <w:rFonts w:ascii="Times New Roman" w:eastAsia="Times New Roman" w:hAnsi="Times New Roman" w:cs="Times New Roman"/>
          <w:i/>
          <w:sz w:val="28"/>
          <w:szCs w:val="28"/>
        </w:rPr>
        <w:t xml:space="preserve">ону функционирования неологизмов </w:t>
      </w:r>
      <w:r w:rsidRPr="003A0216">
        <w:rPr>
          <w:rFonts w:ascii="Times New Roman" w:eastAsia="Times New Roman" w:hAnsi="Times New Roman" w:cs="Times New Roman"/>
          <w:b/>
          <w:i/>
          <w:sz w:val="28"/>
          <w:szCs w:val="28"/>
        </w:rPr>
        <w:t>мы определили</w:t>
      </w:r>
      <w:r w:rsidRPr="003A0216">
        <w:rPr>
          <w:rFonts w:ascii="Times New Roman" w:eastAsia="Times New Roman" w:hAnsi="Times New Roman" w:cs="Times New Roman"/>
          <w:i/>
          <w:sz w:val="28"/>
          <w:szCs w:val="28"/>
        </w:rPr>
        <w:t xml:space="preserve"> в виде письменного текста.</w:t>
      </w:r>
      <w:r w:rsidRPr="003A0216">
        <w:rPr>
          <w:rFonts w:ascii="Times New Roman" w:hAnsi="Times New Roman" w:cs="Times New Roman"/>
          <w:i/>
          <w:sz w:val="28"/>
          <w:szCs w:val="28"/>
        </w:rPr>
        <w:t xml:space="preserve"> Ф</w:t>
      </w:r>
      <w:r w:rsidRPr="003A0216">
        <w:rPr>
          <w:rFonts w:ascii="Times New Roman" w:hAnsi="Times New Roman" w:cs="Times New Roman"/>
          <w:i/>
          <w:noProof/>
          <w:sz w:val="28"/>
          <w:szCs w:val="28"/>
        </w:rPr>
        <w:t>орма 1</w:t>
      </w:r>
      <w:r w:rsidRPr="003A0216">
        <w:rPr>
          <w:rFonts w:ascii="Times New Roman" w:hAnsi="Times New Roman" w:cs="Times New Roman"/>
          <w:noProof/>
          <w:sz w:val="28"/>
          <w:szCs w:val="28"/>
        </w:rPr>
        <w:t xml:space="preserve"> лица глагола, да ещё в сочетании с местоимением 1 лица ед.ч., обозначает лицо говорящего: она вполне может быть заменена формой единственного числа: «</w:t>
      </w:r>
      <w:r w:rsidRPr="003A0216">
        <w:rPr>
          <w:rFonts w:ascii="Times New Roman" w:hAnsi="Times New Roman" w:cs="Times New Roman"/>
          <w:b/>
          <w:i/>
          <w:noProof/>
          <w:sz w:val="28"/>
          <w:szCs w:val="28"/>
        </w:rPr>
        <w:t xml:space="preserve">Я </w:t>
      </w:r>
      <w:r w:rsidRPr="003A0216">
        <w:rPr>
          <w:rFonts w:ascii="Times New Roman" w:hAnsi="Times New Roman" w:cs="Times New Roman"/>
          <w:b/>
          <w:i/>
          <w:iCs/>
          <w:noProof/>
          <w:sz w:val="28"/>
          <w:szCs w:val="28"/>
        </w:rPr>
        <w:t xml:space="preserve">буду </w:t>
      </w:r>
      <w:r w:rsidRPr="003A0216">
        <w:rPr>
          <w:rFonts w:ascii="Times New Roman" w:hAnsi="Times New Roman" w:cs="Times New Roman"/>
          <w:b/>
          <w:i/>
          <w:noProof/>
          <w:sz w:val="28"/>
          <w:szCs w:val="28"/>
        </w:rPr>
        <w:t>говорить</w:t>
      </w:r>
      <w:r w:rsidRPr="003A0216">
        <w:rPr>
          <w:rFonts w:ascii="Times New Roman" w:hAnsi="Times New Roman" w:cs="Times New Roman"/>
          <w:noProof/>
          <w:sz w:val="28"/>
          <w:szCs w:val="28"/>
        </w:rPr>
        <w:t>», но форма ед. ч. В научных текстах встречается редко: «</w:t>
      </w:r>
      <w:r w:rsidRPr="003A0216">
        <w:rPr>
          <w:rFonts w:ascii="Times New Roman" w:hAnsi="Times New Roman" w:cs="Times New Roman"/>
          <w:b/>
          <w:i/>
          <w:noProof/>
          <w:sz w:val="28"/>
          <w:szCs w:val="28"/>
        </w:rPr>
        <w:t>Я</w:t>
      </w:r>
      <w:r w:rsidRPr="003A0216">
        <w:rPr>
          <w:rFonts w:ascii="Times New Roman" w:hAnsi="Times New Roman" w:cs="Times New Roman"/>
          <w:i/>
          <w:noProof/>
          <w:sz w:val="28"/>
          <w:szCs w:val="28"/>
        </w:rPr>
        <w:t xml:space="preserve"> меньше всего </w:t>
      </w:r>
      <w:r w:rsidRPr="003A0216">
        <w:rPr>
          <w:rFonts w:ascii="Times New Roman" w:hAnsi="Times New Roman" w:cs="Times New Roman"/>
          <w:b/>
          <w:i/>
          <w:iCs/>
          <w:noProof/>
          <w:sz w:val="28"/>
          <w:szCs w:val="28"/>
        </w:rPr>
        <w:t xml:space="preserve">хочу </w:t>
      </w:r>
      <w:r w:rsidRPr="003A0216">
        <w:rPr>
          <w:rFonts w:ascii="Times New Roman" w:hAnsi="Times New Roman" w:cs="Times New Roman"/>
          <w:i/>
          <w:noProof/>
          <w:sz w:val="28"/>
          <w:szCs w:val="28"/>
        </w:rPr>
        <w:t>создать впечатление, что общественные функции грамматики сводятся к сумме примеров...</w:t>
      </w:r>
      <w:r w:rsidRPr="003A0216">
        <w:rPr>
          <w:rFonts w:ascii="Times New Roman" w:hAnsi="Times New Roman" w:cs="Times New Roman"/>
          <w:noProof/>
          <w:sz w:val="28"/>
          <w:szCs w:val="28"/>
        </w:rPr>
        <w:t xml:space="preserve">» </w:t>
      </w:r>
      <w:r w:rsidRPr="003A0216">
        <w:rPr>
          <w:rFonts w:ascii="Times New Roman" w:hAnsi="Times New Roman" w:cs="Times New Roman"/>
          <w:iCs/>
          <w:noProof/>
          <w:sz w:val="28"/>
          <w:szCs w:val="28"/>
        </w:rPr>
        <w:t>(Р.А. Будагов</w:t>
      </w:r>
      <w:r w:rsidRPr="003A0216">
        <w:rPr>
          <w:rFonts w:ascii="Times New Roman" w:hAnsi="Times New Roman" w:cs="Times New Roman"/>
          <w:noProof/>
          <w:sz w:val="28"/>
          <w:szCs w:val="28"/>
        </w:rPr>
        <w:t>).</w:t>
      </w:r>
    </w:p>
    <w:p w:rsidR="00973F59" w:rsidRPr="003A0216" w:rsidRDefault="00973F59" w:rsidP="003A0216">
      <w:pPr>
        <w:numPr>
          <w:ilvl w:val="0"/>
          <w:numId w:val="11"/>
        </w:numPr>
        <w:shd w:val="clear" w:color="auto" w:fill="FFFFFF"/>
        <w:autoSpaceDE w:val="0"/>
        <w:autoSpaceDN w:val="0"/>
        <w:adjustRightInd w:val="0"/>
        <w:spacing w:after="0" w:line="240" w:lineRule="auto"/>
        <w:ind w:left="0" w:firstLine="397"/>
        <w:jc w:val="both"/>
        <w:rPr>
          <w:rFonts w:ascii="Times New Roman" w:hAnsi="Times New Roman" w:cs="Times New Roman"/>
          <w:i/>
          <w:sz w:val="28"/>
          <w:szCs w:val="28"/>
        </w:rPr>
      </w:pPr>
      <w:r w:rsidRPr="003A0216">
        <w:rPr>
          <w:rFonts w:ascii="Times New Roman" w:hAnsi="Times New Roman" w:cs="Times New Roman"/>
          <w:noProof/>
          <w:sz w:val="28"/>
          <w:szCs w:val="28"/>
          <w:u w:val="single"/>
        </w:rPr>
        <w:t>Совместное значение</w:t>
      </w:r>
      <w:r w:rsidRPr="003A0216">
        <w:rPr>
          <w:rFonts w:ascii="Times New Roman" w:hAnsi="Times New Roman" w:cs="Times New Roman"/>
          <w:noProof/>
          <w:sz w:val="28"/>
          <w:szCs w:val="28"/>
        </w:rPr>
        <w:t xml:space="preserve">. Совместное значение позволяет привлечь слушателей (читателей, оппонентов) к ходу доказательства, чтобы сделать научное изложение бесспорным и убедительным. При этом автор рассуждает как бы вместе с читателем или слушателем. Такая форма непосредственно связана с основной функцией научного стиля – доказательностью информации, например: </w:t>
      </w:r>
      <w:r w:rsidRPr="003A0216">
        <w:rPr>
          <w:rFonts w:ascii="Times New Roman" w:hAnsi="Times New Roman" w:cs="Times New Roman"/>
          <w:iCs/>
          <w:noProof/>
          <w:sz w:val="28"/>
          <w:szCs w:val="28"/>
        </w:rPr>
        <w:t>«</w:t>
      </w:r>
      <w:r w:rsidRPr="003A0216">
        <w:rPr>
          <w:rFonts w:ascii="Times New Roman" w:hAnsi="Times New Roman" w:cs="Times New Roman"/>
          <w:b/>
          <w:i/>
          <w:iCs/>
          <w:noProof/>
          <w:sz w:val="28"/>
          <w:szCs w:val="28"/>
        </w:rPr>
        <w:t>Мы получаем</w:t>
      </w:r>
      <w:r w:rsidRPr="003A0216">
        <w:rPr>
          <w:rFonts w:ascii="Times New Roman" w:hAnsi="Times New Roman" w:cs="Times New Roman"/>
          <w:i/>
          <w:iCs/>
          <w:noProof/>
          <w:sz w:val="28"/>
          <w:szCs w:val="28"/>
        </w:rPr>
        <w:t xml:space="preserve"> эту </w:t>
      </w:r>
      <w:r w:rsidRPr="003A0216">
        <w:rPr>
          <w:rFonts w:ascii="Times New Roman" w:hAnsi="Times New Roman" w:cs="Times New Roman"/>
          <w:i/>
          <w:noProof/>
          <w:sz w:val="28"/>
          <w:szCs w:val="28"/>
        </w:rPr>
        <w:t xml:space="preserve">формулу с помощью теоремы о разложении определителя по элементам какого-нибудь столбца» </w:t>
      </w:r>
      <w:r w:rsidRPr="003A0216">
        <w:rPr>
          <w:rFonts w:ascii="Times New Roman" w:hAnsi="Times New Roman" w:cs="Times New Roman"/>
          <w:i/>
          <w:iCs/>
          <w:noProof/>
          <w:sz w:val="28"/>
          <w:szCs w:val="28"/>
        </w:rPr>
        <w:t>(А.А. Марков</w:t>
      </w:r>
      <w:r w:rsidRPr="003A0216">
        <w:rPr>
          <w:rFonts w:ascii="Times New Roman" w:hAnsi="Times New Roman" w:cs="Times New Roman"/>
          <w:i/>
          <w:sz w:val="28"/>
          <w:szCs w:val="28"/>
        </w:rPr>
        <w:t xml:space="preserve">); «Ясно, что, используя язык, </w:t>
      </w:r>
      <w:r w:rsidRPr="003A0216">
        <w:rPr>
          <w:rFonts w:ascii="Times New Roman" w:hAnsi="Times New Roman" w:cs="Times New Roman"/>
          <w:b/>
          <w:i/>
          <w:sz w:val="28"/>
          <w:szCs w:val="28"/>
        </w:rPr>
        <w:t xml:space="preserve">мы совершаем </w:t>
      </w:r>
      <w:r w:rsidRPr="003A0216">
        <w:rPr>
          <w:rFonts w:ascii="Times New Roman" w:hAnsi="Times New Roman" w:cs="Times New Roman"/>
          <w:i/>
          <w:sz w:val="28"/>
          <w:szCs w:val="28"/>
        </w:rPr>
        <w:t>действия смысловыражающие и собственно контактные, обеспечивающие взаимодействие»;</w:t>
      </w:r>
      <w:r w:rsidRPr="003A0216">
        <w:rPr>
          <w:rFonts w:ascii="Times New Roman" w:hAnsi="Times New Roman" w:cs="Times New Roman"/>
          <w:b/>
          <w:i/>
          <w:sz w:val="28"/>
          <w:szCs w:val="28"/>
        </w:rPr>
        <w:t xml:space="preserve"> Возьмем</w:t>
      </w:r>
      <w:r w:rsidRPr="003A0216">
        <w:rPr>
          <w:rFonts w:ascii="Times New Roman" w:hAnsi="Times New Roman" w:cs="Times New Roman"/>
          <w:i/>
          <w:sz w:val="28"/>
          <w:szCs w:val="28"/>
        </w:rPr>
        <w:t xml:space="preserve"> </w:t>
      </w:r>
      <w:r w:rsidRPr="003A0216">
        <w:rPr>
          <w:rFonts w:ascii="Times New Roman" w:hAnsi="Times New Roman" w:cs="Times New Roman"/>
          <w:bCs/>
          <w:i/>
          <w:sz w:val="28"/>
          <w:szCs w:val="28"/>
        </w:rPr>
        <w:t>код</w:t>
      </w:r>
      <w:r w:rsidRPr="003A0216">
        <w:rPr>
          <w:rFonts w:ascii="Times New Roman" w:hAnsi="Times New Roman" w:cs="Times New Roman"/>
          <w:i/>
          <w:sz w:val="28"/>
          <w:szCs w:val="28"/>
        </w:rPr>
        <w:t xml:space="preserve"> как сферу возникновения коммуникативных конфликтов.</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noProof/>
          <w:sz w:val="28"/>
          <w:szCs w:val="28"/>
        </w:rPr>
        <w:t xml:space="preserve">Совместное значение может приобретать дополнительные оттенки: например, переносить акцент на читателя или слушателя: </w:t>
      </w:r>
      <w:r w:rsidRPr="003A0216">
        <w:rPr>
          <w:rFonts w:ascii="Times New Roman" w:hAnsi="Times New Roman" w:cs="Times New Roman"/>
          <w:b/>
          <w:i/>
          <w:iCs/>
          <w:noProof/>
          <w:sz w:val="28"/>
          <w:szCs w:val="28"/>
        </w:rPr>
        <w:t>Мы видим</w:t>
      </w:r>
      <w:r w:rsidRPr="003A0216">
        <w:rPr>
          <w:rFonts w:ascii="Times New Roman" w:hAnsi="Times New Roman" w:cs="Times New Roman"/>
          <w:i/>
          <w:iCs/>
          <w:noProof/>
          <w:sz w:val="28"/>
          <w:szCs w:val="28"/>
        </w:rPr>
        <w:t xml:space="preserve">, </w:t>
      </w:r>
      <w:r w:rsidRPr="003A0216">
        <w:rPr>
          <w:rFonts w:ascii="Times New Roman" w:hAnsi="Times New Roman" w:cs="Times New Roman"/>
          <w:i/>
          <w:noProof/>
          <w:sz w:val="28"/>
          <w:szCs w:val="28"/>
        </w:rPr>
        <w:t xml:space="preserve">что </w:t>
      </w:r>
      <w:r w:rsidRPr="003A0216">
        <w:rPr>
          <w:rFonts w:ascii="Times New Roman" w:hAnsi="Times New Roman" w:cs="Times New Roman"/>
          <w:i/>
          <w:noProof/>
          <w:sz w:val="28"/>
          <w:szCs w:val="28"/>
        </w:rPr>
        <w:lastRenderedPageBreak/>
        <w:t xml:space="preserve">задача сводится к нахождению… </w:t>
      </w:r>
      <w:r w:rsidRPr="003A0216">
        <w:rPr>
          <w:rFonts w:ascii="Times New Roman" w:hAnsi="Times New Roman" w:cs="Times New Roman"/>
          <w:noProof/>
          <w:sz w:val="28"/>
          <w:szCs w:val="28"/>
        </w:rPr>
        <w:t xml:space="preserve">Форма 1-го лица мн.ч. в этом случае приближается по значению к форме 2-го лица мн. ч., что подтверждает замена: </w:t>
      </w:r>
      <w:r w:rsidRPr="003A0216">
        <w:rPr>
          <w:rFonts w:ascii="Times New Roman" w:hAnsi="Times New Roman" w:cs="Times New Roman"/>
          <w:b/>
          <w:i/>
          <w:iCs/>
          <w:noProof/>
          <w:sz w:val="28"/>
          <w:szCs w:val="28"/>
        </w:rPr>
        <w:t>Вы видите</w:t>
      </w:r>
      <w:r w:rsidRPr="003A0216">
        <w:rPr>
          <w:rFonts w:ascii="Times New Roman" w:hAnsi="Times New Roman" w:cs="Times New Roman"/>
          <w:i/>
          <w:iCs/>
          <w:noProof/>
          <w:sz w:val="28"/>
          <w:szCs w:val="28"/>
        </w:rPr>
        <w:t xml:space="preserve">...; </w:t>
      </w:r>
      <w:r w:rsidRPr="003A0216">
        <w:rPr>
          <w:rFonts w:ascii="Times New Roman" w:hAnsi="Times New Roman" w:cs="Times New Roman"/>
          <w:b/>
          <w:i/>
          <w:iCs/>
          <w:noProof/>
          <w:sz w:val="28"/>
          <w:szCs w:val="28"/>
        </w:rPr>
        <w:t xml:space="preserve">Предположим </w:t>
      </w:r>
      <w:r w:rsidRPr="003A0216">
        <w:rPr>
          <w:rFonts w:ascii="Times New Roman" w:hAnsi="Times New Roman" w:cs="Times New Roman"/>
          <w:i/>
          <w:noProof/>
          <w:sz w:val="28"/>
          <w:szCs w:val="28"/>
        </w:rPr>
        <w:t xml:space="preserve">теперь, что ... – </w:t>
      </w:r>
      <w:r w:rsidRPr="003A0216">
        <w:rPr>
          <w:rFonts w:ascii="Times New Roman" w:hAnsi="Times New Roman" w:cs="Times New Roman"/>
          <w:b/>
          <w:i/>
          <w:iCs/>
          <w:noProof/>
          <w:sz w:val="28"/>
          <w:szCs w:val="28"/>
        </w:rPr>
        <w:t>Предположите</w:t>
      </w:r>
      <w:r w:rsidRPr="003A0216">
        <w:rPr>
          <w:rFonts w:ascii="Times New Roman" w:hAnsi="Times New Roman" w:cs="Times New Roman"/>
          <w:i/>
          <w:iCs/>
          <w:noProof/>
          <w:sz w:val="28"/>
          <w:szCs w:val="28"/>
        </w:rPr>
        <w:t xml:space="preserve"> теперь,что</w:t>
      </w:r>
      <w:r w:rsidRPr="003A0216">
        <w:rPr>
          <w:rFonts w:ascii="Times New Roman" w:hAnsi="Times New Roman" w:cs="Times New Roman"/>
          <w:iCs/>
          <w:noProof/>
          <w:sz w:val="28"/>
          <w:szCs w:val="28"/>
        </w:rPr>
        <w:t>…</w:t>
      </w:r>
      <w:r w:rsidRPr="003A0216">
        <w:rPr>
          <w:rFonts w:ascii="Times New Roman" w:hAnsi="Times New Roman" w:cs="Times New Roman"/>
          <w:sz w:val="28"/>
          <w:szCs w:val="28"/>
        </w:rPr>
        <w:t xml:space="preserve"> </w:t>
      </w:r>
    </w:p>
    <w:p w:rsidR="00973F59" w:rsidRPr="003A0216" w:rsidRDefault="00973F59" w:rsidP="003A0216">
      <w:pPr>
        <w:spacing w:after="0" w:line="240" w:lineRule="auto"/>
        <w:ind w:firstLine="397"/>
        <w:jc w:val="both"/>
        <w:rPr>
          <w:rFonts w:ascii="Times New Roman" w:hAnsi="Times New Roman" w:cs="Times New Roman"/>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РОЛЬ ПРИЛАГАТЕЛЬНЫХ В НАУЧНОМ ТЕКСТЕ</w:t>
      </w:r>
    </w:p>
    <w:p w:rsidR="00973F59" w:rsidRPr="003A0216" w:rsidRDefault="00973F59" w:rsidP="003A0216">
      <w:pPr>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sz w:val="28"/>
          <w:szCs w:val="28"/>
        </w:rPr>
        <w:t xml:space="preserve">Соотношение полной и краткой формы, простой и сложной степеней сравнения, прилагательных качественных и относительных имеет большое стилистическое значение. </w:t>
      </w:r>
    </w:p>
    <w:p w:rsidR="00973F59" w:rsidRPr="003A0216" w:rsidRDefault="00973F59" w:rsidP="003A0216">
      <w:pPr>
        <w:shd w:val="clear" w:color="auto" w:fill="FFFFFF"/>
        <w:autoSpaceDE w:val="0"/>
        <w:autoSpaceDN w:val="0"/>
        <w:adjustRightInd w:val="0"/>
        <w:spacing w:after="0" w:line="240" w:lineRule="auto"/>
        <w:ind w:firstLine="397"/>
        <w:jc w:val="both"/>
        <w:rPr>
          <w:rStyle w:val="text1"/>
          <w:i/>
          <w:sz w:val="28"/>
          <w:szCs w:val="28"/>
        </w:rPr>
      </w:pPr>
      <w:r w:rsidRPr="003A0216">
        <w:rPr>
          <w:rFonts w:ascii="Times New Roman" w:hAnsi="Times New Roman" w:cs="Times New Roman"/>
          <w:noProof/>
          <w:sz w:val="28"/>
          <w:szCs w:val="28"/>
        </w:rPr>
        <w:t>Прилагательные в полной форме могут употребляться в роли определения (</w:t>
      </w:r>
      <w:r w:rsidRPr="003A0216">
        <w:rPr>
          <w:rFonts w:ascii="Times New Roman" w:hAnsi="Times New Roman" w:cs="Times New Roman"/>
          <w:i/>
          <w:noProof/>
          <w:sz w:val="28"/>
          <w:szCs w:val="28"/>
        </w:rPr>
        <w:t>интересный доклад</w:t>
      </w:r>
      <w:r w:rsidRPr="003A0216">
        <w:rPr>
          <w:rFonts w:ascii="Times New Roman" w:hAnsi="Times New Roman" w:cs="Times New Roman"/>
          <w:noProof/>
          <w:sz w:val="28"/>
          <w:szCs w:val="28"/>
        </w:rPr>
        <w:t>) и в роли сказуемого (</w:t>
      </w:r>
      <w:r w:rsidRPr="003A0216">
        <w:rPr>
          <w:rFonts w:ascii="Times New Roman" w:hAnsi="Times New Roman" w:cs="Times New Roman"/>
          <w:i/>
          <w:noProof/>
          <w:sz w:val="28"/>
          <w:szCs w:val="28"/>
        </w:rPr>
        <w:t>Доклад интересный</w:t>
      </w:r>
      <w:r w:rsidRPr="003A0216">
        <w:rPr>
          <w:rFonts w:ascii="Times New Roman" w:hAnsi="Times New Roman" w:cs="Times New Roman"/>
          <w:noProof/>
          <w:sz w:val="28"/>
          <w:szCs w:val="28"/>
        </w:rPr>
        <w:t>). Краткая форма используется только как сказуемое (</w:t>
      </w:r>
      <w:r w:rsidRPr="003A0216">
        <w:rPr>
          <w:rFonts w:ascii="Times New Roman" w:hAnsi="Times New Roman" w:cs="Times New Roman"/>
          <w:i/>
          <w:noProof/>
          <w:sz w:val="28"/>
          <w:szCs w:val="28"/>
        </w:rPr>
        <w:t>Доклад интересен; Проблема актуальна</w:t>
      </w:r>
      <w:r w:rsidRPr="003A0216">
        <w:rPr>
          <w:rFonts w:ascii="Times New Roman" w:hAnsi="Times New Roman" w:cs="Times New Roman"/>
          <w:noProof/>
          <w:sz w:val="28"/>
          <w:szCs w:val="28"/>
        </w:rPr>
        <w:t xml:space="preserve">). Краткие формы, будучи вариантами полных, обычно воспринимаются как книжные, а полные – как нейтральные. Например: </w:t>
      </w:r>
      <w:r w:rsidRPr="003A0216">
        <w:rPr>
          <w:rFonts w:ascii="Times New Roman" w:hAnsi="Times New Roman" w:cs="Times New Roman"/>
          <w:i/>
          <w:iCs/>
          <w:noProof/>
          <w:sz w:val="28"/>
          <w:szCs w:val="28"/>
        </w:rPr>
        <w:t xml:space="preserve">идея проста </w:t>
      </w:r>
      <w:r w:rsidRPr="003A0216">
        <w:rPr>
          <w:rFonts w:ascii="Times New Roman" w:hAnsi="Times New Roman" w:cs="Times New Roman"/>
          <w:noProof/>
          <w:sz w:val="28"/>
          <w:szCs w:val="28"/>
        </w:rPr>
        <w:t xml:space="preserve">(книжн.) – </w:t>
      </w:r>
      <w:r w:rsidRPr="003A0216">
        <w:rPr>
          <w:rFonts w:ascii="Times New Roman" w:hAnsi="Times New Roman" w:cs="Times New Roman"/>
          <w:i/>
          <w:iCs/>
          <w:noProof/>
          <w:sz w:val="28"/>
          <w:szCs w:val="28"/>
        </w:rPr>
        <w:t xml:space="preserve">идея простая </w:t>
      </w:r>
      <w:r w:rsidRPr="003A0216">
        <w:rPr>
          <w:rFonts w:ascii="Times New Roman" w:hAnsi="Times New Roman" w:cs="Times New Roman"/>
          <w:noProof/>
          <w:sz w:val="28"/>
          <w:szCs w:val="28"/>
        </w:rPr>
        <w:t xml:space="preserve">(нейтр.). Итак, краткая форма, в силу подчеркунтой книжности, активно используется научным стилем.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eastAsia="Times New Roman" w:hAnsi="Times New Roman" w:cs="Times New Roman"/>
          <w:i/>
          <w:sz w:val="28"/>
          <w:szCs w:val="28"/>
        </w:rPr>
      </w:pPr>
      <w:r w:rsidRPr="003A0216">
        <w:rPr>
          <w:rFonts w:ascii="Times New Roman" w:hAnsi="Times New Roman" w:cs="Times New Roman"/>
          <w:noProof/>
          <w:sz w:val="28"/>
          <w:szCs w:val="28"/>
        </w:rPr>
        <w:t xml:space="preserve">Интересно, что в научных текстах используются краткие прилагательные, образованные не только от качественных прилагательных, но и от относительных: </w:t>
      </w:r>
      <w:r w:rsidRPr="003A0216">
        <w:rPr>
          <w:rFonts w:ascii="Times New Roman" w:eastAsia="Times New Roman" w:hAnsi="Times New Roman" w:cs="Times New Roman"/>
          <w:i/>
          <w:sz w:val="28"/>
          <w:szCs w:val="28"/>
        </w:rPr>
        <w:t xml:space="preserve">Все основные философские идеи имеют глубокие исторические корни. Философия в этом отношении существенно </w:t>
      </w:r>
      <w:r w:rsidRPr="003A0216">
        <w:rPr>
          <w:rFonts w:ascii="Times New Roman" w:eastAsia="Times New Roman" w:hAnsi="Times New Roman" w:cs="Times New Roman"/>
          <w:b/>
          <w:i/>
          <w:sz w:val="28"/>
          <w:szCs w:val="28"/>
        </w:rPr>
        <w:t>исторична</w:t>
      </w:r>
      <w:r w:rsidRPr="003A0216">
        <w:rPr>
          <w:rFonts w:ascii="Times New Roman" w:eastAsia="Times New Roman" w:hAnsi="Times New Roman" w:cs="Times New Roman"/>
          <w:i/>
          <w:sz w:val="28"/>
          <w:szCs w:val="28"/>
        </w:rPr>
        <w:t>.</w:t>
      </w:r>
    </w:p>
    <w:p w:rsidR="00973F59" w:rsidRPr="003A0216" w:rsidRDefault="00973F59" w:rsidP="003A0216">
      <w:pPr>
        <w:spacing w:after="0" w:line="240" w:lineRule="auto"/>
        <w:ind w:firstLine="397"/>
        <w:jc w:val="both"/>
        <w:rPr>
          <w:rFonts w:ascii="Times New Roman" w:hAnsi="Times New Roman" w:cs="Times New Roman"/>
          <w:i/>
          <w:sz w:val="28"/>
          <w:szCs w:val="28"/>
        </w:rPr>
      </w:pPr>
      <w:r w:rsidRPr="003A0216">
        <w:rPr>
          <w:rFonts w:ascii="Times New Roman" w:hAnsi="Times New Roman" w:cs="Times New Roman"/>
          <w:sz w:val="28"/>
          <w:szCs w:val="28"/>
        </w:rPr>
        <w:t xml:space="preserve">Для русского языка в целом характерна такая закономерность: краткие прилагательные используются для выражения вре́менного свойства предмета, а полные – для выражения постоянного признака. Сравните: </w:t>
      </w:r>
      <w:r w:rsidRPr="003A0216">
        <w:rPr>
          <w:rFonts w:ascii="Times New Roman" w:hAnsi="Times New Roman" w:cs="Times New Roman"/>
          <w:i/>
          <w:sz w:val="28"/>
          <w:szCs w:val="28"/>
        </w:rPr>
        <w:t>он больной</w:t>
      </w:r>
      <w:r w:rsidRPr="003A0216">
        <w:rPr>
          <w:rFonts w:ascii="Times New Roman" w:hAnsi="Times New Roman" w:cs="Times New Roman"/>
          <w:sz w:val="28"/>
          <w:szCs w:val="28"/>
        </w:rPr>
        <w:t xml:space="preserve"> (давно, долго, хронически) – </w:t>
      </w:r>
      <w:r w:rsidRPr="003A0216">
        <w:rPr>
          <w:rFonts w:ascii="Times New Roman" w:hAnsi="Times New Roman" w:cs="Times New Roman"/>
          <w:i/>
          <w:sz w:val="28"/>
          <w:szCs w:val="28"/>
        </w:rPr>
        <w:t>он болен</w:t>
      </w:r>
      <w:r w:rsidRPr="003A0216">
        <w:rPr>
          <w:rFonts w:ascii="Times New Roman" w:hAnsi="Times New Roman" w:cs="Times New Roman"/>
          <w:sz w:val="28"/>
          <w:szCs w:val="28"/>
        </w:rPr>
        <w:t xml:space="preserve"> (в настоящее время). В отличие от этой общей закономерности, в научном стиле краткая форма прилагательного используются для выражения постоянного свойства: </w:t>
      </w:r>
      <w:r w:rsidRPr="003A0216">
        <w:rPr>
          <w:rFonts w:ascii="Times New Roman" w:hAnsi="Times New Roman" w:cs="Times New Roman"/>
          <w:i/>
          <w:sz w:val="28"/>
          <w:szCs w:val="28"/>
        </w:rPr>
        <w:t xml:space="preserve">клетки </w:t>
      </w:r>
      <w:r w:rsidRPr="003A0216">
        <w:rPr>
          <w:rFonts w:ascii="Times New Roman" w:hAnsi="Times New Roman" w:cs="Times New Roman"/>
          <w:b/>
          <w:i/>
          <w:sz w:val="28"/>
          <w:szCs w:val="28"/>
        </w:rPr>
        <w:t>бедны</w:t>
      </w:r>
      <w:r w:rsidRPr="003A0216">
        <w:rPr>
          <w:rFonts w:ascii="Times New Roman" w:hAnsi="Times New Roman" w:cs="Times New Roman"/>
          <w:i/>
          <w:sz w:val="28"/>
          <w:szCs w:val="28"/>
        </w:rPr>
        <w:t xml:space="preserve"> протоплазмой; третичные алкоголи </w:t>
      </w:r>
      <w:r w:rsidRPr="003A0216">
        <w:rPr>
          <w:rFonts w:ascii="Times New Roman" w:hAnsi="Times New Roman" w:cs="Times New Roman"/>
          <w:b/>
          <w:i/>
          <w:sz w:val="28"/>
          <w:szCs w:val="28"/>
        </w:rPr>
        <w:t xml:space="preserve">изомерны; </w:t>
      </w:r>
      <w:r w:rsidRPr="003A0216">
        <w:rPr>
          <w:rFonts w:ascii="Times New Roman" w:eastAsia="Times New Roman" w:hAnsi="Times New Roman" w:cs="Times New Roman"/>
          <w:sz w:val="28"/>
          <w:szCs w:val="28"/>
        </w:rPr>
        <w:t xml:space="preserve"> </w:t>
      </w:r>
      <w:r w:rsidRPr="003A0216">
        <w:rPr>
          <w:rFonts w:ascii="Times New Roman" w:eastAsia="Times New Roman" w:hAnsi="Times New Roman" w:cs="Times New Roman"/>
          <w:i/>
          <w:sz w:val="28"/>
          <w:szCs w:val="28"/>
        </w:rPr>
        <w:t xml:space="preserve">Древняя китайская философия весьма </w:t>
      </w:r>
      <w:r w:rsidRPr="003A0216">
        <w:rPr>
          <w:rFonts w:ascii="Times New Roman" w:eastAsia="Times New Roman" w:hAnsi="Times New Roman" w:cs="Times New Roman"/>
          <w:b/>
          <w:i/>
          <w:sz w:val="28"/>
          <w:szCs w:val="28"/>
        </w:rPr>
        <w:t>специфична</w:t>
      </w:r>
      <w:r w:rsidRPr="003A0216">
        <w:rPr>
          <w:rFonts w:ascii="Times New Roman" w:hAnsi="Times New Roman" w:cs="Times New Roman"/>
          <w:i/>
          <w:sz w:val="28"/>
          <w:szCs w:val="28"/>
        </w:rPr>
        <w:t>.</w:t>
      </w:r>
    </w:p>
    <w:p w:rsidR="00973F59" w:rsidRPr="003A0216" w:rsidRDefault="00973F59" w:rsidP="003A0216">
      <w:pPr>
        <w:spacing w:after="0" w:line="240" w:lineRule="auto"/>
        <w:ind w:firstLine="397"/>
        <w:jc w:val="both"/>
        <w:rPr>
          <w:rFonts w:ascii="Times New Roman" w:eastAsia="Times New Roman" w:hAnsi="Times New Roman" w:cs="Times New Roman"/>
          <w:sz w:val="28"/>
          <w:szCs w:val="28"/>
        </w:rPr>
      </w:pPr>
      <w:r w:rsidRPr="003A0216">
        <w:rPr>
          <w:rFonts w:ascii="Times New Roman" w:hAnsi="Times New Roman" w:cs="Times New Roman"/>
          <w:sz w:val="28"/>
          <w:szCs w:val="28"/>
        </w:rPr>
        <w:t xml:space="preserve">Однако для научной речи характерны не только краткие прилагательные, но и полные. Ведь в научном стиле прилагательных больше, чем в других. Объяснение этому кроется в необходимости предельно точного, достоверного, детализированного описания любых фактов и явлений, чему способствует использование прилагательных: </w:t>
      </w:r>
      <w:r w:rsidRPr="003A0216">
        <w:rPr>
          <w:rFonts w:ascii="Times New Roman" w:eastAsia="Times New Roman" w:hAnsi="Times New Roman" w:cs="Times New Roman"/>
          <w:b/>
          <w:bCs/>
          <w:i/>
          <w:sz w:val="28"/>
          <w:szCs w:val="28"/>
        </w:rPr>
        <w:t>Психические</w:t>
      </w:r>
      <w:r w:rsidRPr="003A0216">
        <w:rPr>
          <w:rFonts w:ascii="Times New Roman" w:eastAsia="Times New Roman" w:hAnsi="Times New Roman" w:cs="Times New Roman"/>
          <w:bCs/>
          <w:i/>
          <w:sz w:val="28"/>
          <w:szCs w:val="28"/>
        </w:rPr>
        <w:t xml:space="preserve"> болезни</w:t>
      </w:r>
      <w:r w:rsidRPr="003A0216">
        <w:rPr>
          <w:rFonts w:ascii="Times New Roman" w:eastAsia="Times New Roman" w:hAnsi="Times New Roman" w:cs="Times New Roman"/>
          <w:i/>
          <w:sz w:val="28"/>
          <w:szCs w:val="28"/>
        </w:rPr>
        <w:t xml:space="preserve"> – заболевания человека с </w:t>
      </w:r>
      <w:r w:rsidRPr="003A0216">
        <w:rPr>
          <w:rFonts w:ascii="Times New Roman" w:eastAsia="Times New Roman" w:hAnsi="Times New Roman" w:cs="Times New Roman"/>
          <w:b/>
          <w:i/>
          <w:sz w:val="28"/>
          <w:szCs w:val="28"/>
        </w:rPr>
        <w:t>преимущественными</w:t>
      </w:r>
      <w:r w:rsidRPr="003A0216">
        <w:rPr>
          <w:rFonts w:ascii="Times New Roman" w:eastAsia="Times New Roman" w:hAnsi="Times New Roman" w:cs="Times New Roman"/>
          <w:i/>
          <w:sz w:val="28"/>
          <w:szCs w:val="28"/>
        </w:rPr>
        <w:t xml:space="preserve"> расстройствами психики: от </w:t>
      </w:r>
      <w:r w:rsidRPr="003A0216">
        <w:rPr>
          <w:rFonts w:ascii="Times New Roman" w:eastAsia="Times New Roman" w:hAnsi="Times New Roman" w:cs="Times New Roman"/>
          <w:b/>
          <w:i/>
          <w:sz w:val="28"/>
          <w:szCs w:val="28"/>
        </w:rPr>
        <w:t xml:space="preserve">функциональных </w:t>
      </w:r>
      <w:r w:rsidRPr="003A0216">
        <w:rPr>
          <w:rFonts w:ascii="Times New Roman" w:eastAsia="Times New Roman" w:hAnsi="Times New Roman" w:cs="Times New Roman"/>
          <w:i/>
          <w:sz w:val="28"/>
          <w:szCs w:val="28"/>
        </w:rPr>
        <w:t xml:space="preserve">изменений </w:t>
      </w:r>
      <w:r w:rsidRPr="003A0216">
        <w:rPr>
          <w:rFonts w:ascii="Times New Roman" w:eastAsia="Times New Roman" w:hAnsi="Times New Roman" w:cs="Times New Roman"/>
          <w:b/>
          <w:i/>
          <w:sz w:val="28"/>
          <w:szCs w:val="28"/>
        </w:rPr>
        <w:t>психической</w:t>
      </w:r>
      <w:r w:rsidRPr="003A0216">
        <w:rPr>
          <w:rFonts w:ascii="Times New Roman" w:eastAsia="Times New Roman" w:hAnsi="Times New Roman" w:cs="Times New Roman"/>
          <w:i/>
          <w:sz w:val="28"/>
          <w:szCs w:val="28"/>
        </w:rPr>
        <w:t xml:space="preserve"> деятельности без нарушения отражения </w:t>
      </w:r>
      <w:r w:rsidRPr="003A0216">
        <w:rPr>
          <w:rFonts w:ascii="Times New Roman" w:eastAsia="Times New Roman" w:hAnsi="Times New Roman" w:cs="Times New Roman"/>
          <w:b/>
          <w:i/>
          <w:sz w:val="28"/>
          <w:szCs w:val="28"/>
        </w:rPr>
        <w:t>реального</w:t>
      </w:r>
      <w:r w:rsidRPr="003A0216">
        <w:rPr>
          <w:rFonts w:ascii="Times New Roman" w:eastAsia="Times New Roman" w:hAnsi="Times New Roman" w:cs="Times New Roman"/>
          <w:i/>
          <w:sz w:val="28"/>
          <w:szCs w:val="28"/>
        </w:rPr>
        <w:t xml:space="preserve"> мира (неврозы и другие т. н. </w:t>
      </w:r>
      <w:r w:rsidRPr="003A0216">
        <w:rPr>
          <w:rFonts w:ascii="Times New Roman" w:eastAsia="Times New Roman" w:hAnsi="Times New Roman" w:cs="Times New Roman"/>
          <w:b/>
          <w:i/>
          <w:sz w:val="28"/>
          <w:szCs w:val="28"/>
        </w:rPr>
        <w:t>пограничные</w:t>
      </w:r>
      <w:r w:rsidRPr="003A0216">
        <w:rPr>
          <w:rFonts w:ascii="Times New Roman" w:eastAsia="Times New Roman" w:hAnsi="Times New Roman" w:cs="Times New Roman"/>
          <w:i/>
          <w:sz w:val="28"/>
          <w:szCs w:val="28"/>
        </w:rPr>
        <w:t xml:space="preserve"> состояния) до </w:t>
      </w:r>
      <w:r w:rsidRPr="003A0216">
        <w:rPr>
          <w:rFonts w:ascii="Times New Roman" w:eastAsia="Times New Roman" w:hAnsi="Times New Roman" w:cs="Times New Roman"/>
          <w:b/>
          <w:i/>
          <w:sz w:val="28"/>
          <w:szCs w:val="28"/>
        </w:rPr>
        <w:t>глубоких</w:t>
      </w:r>
      <w:r w:rsidRPr="003A0216">
        <w:rPr>
          <w:rFonts w:ascii="Times New Roman" w:eastAsia="Times New Roman" w:hAnsi="Times New Roman" w:cs="Times New Roman"/>
          <w:i/>
          <w:sz w:val="28"/>
          <w:szCs w:val="28"/>
        </w:rPr>
        <w:t xml:space="preserve"> ее расстройств с нарушением отражения реальности и поведения (психозы)</w:t>
      </w:r>
      <w:r w:rsidRPr="003A0216">
        <w:rPr>
          <w:rFonts w:ascii="Times New Roman" w:eastAsia="Times New Roman" w:hAnsi="Times New Roman" w:cs="Times New Roman"/>
          <w:sz w:val="28"/>
          <w:szCs w:val="28"/>
        </w:rPr>
        <w:t xml:space="preserve">.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eastAsia="Times New Roman" w:hAnsi="Times New Roman" w:cs="Times New Roman"/>
          <w:sz w:val="28"/>
          <w:szCs w:val="28"/>
        </w:rPr>
        <w:t>Попробуем удалить прилагательные – и сразу обнаружим, что их о</w:t>
      </w:r>
      <w:r w:rsidRPr="003A0216">
        <w:rPr>
          <w:rFonts w:ascii="Times New Roman" w:hAnsi="Times New Roman" w:cs="Times New Roman"/>
          <w:noProof/>
          <w:sz w:val="28"/>
          <w:szCs w:val="28"/>
        </w:rPr>
        <w:t>тсутствие сразу же отразится на точности восприятия:</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eastAsia="Times New Roman" w:hAnsi="Times New Roman" w:cs="Times New Roman"/>
          <w:bCs/>
          <w:i/>
          <w:sz w:val="28"/>
          <w:szCs w:val="28"/>
        </w:rPr>
        <w:t>Болезни</w:t>
      </w:r>
      <w:r w:rsidRPr="003A0216">
        <w:rPr>
          <w:rFonts w:ascii="Times New Roman" w:eastAsia="Times New Roman" w:hAnsi="Times New Roman" w:cs="Times New Roman"/>
          <w:i/>
          <w:sz w:val="28"/>
          <w:szCs w:val="28"/>
        </w:rPr>
        <w:t xml:space="preserve"> – заболевания человека с расстройствами психики: от изменений деятельности без нарушения отражения мира (неврозы и другие т. н. </w:t>
      </w:r>
      <w:r w:rsidRPr="003A0216">
        <w:rPr>
          <w:rFonts w:ascii="Times New Roman" w:eastAsia="Times New Roman" w:hAnsi="Times New Roman" w:cs="Times New Roman"/>
          <w:i/>
          <w:sz w:val="28"/>
          <w:szCs w:val="28"/>
        </w:rPr>
        <w:lastRenderedPageBreak/>
        <w:t>состояния) до ее расстройств с нарушением отражения реальности и поведения (психозы)</w:t>
      </w:r>
      <w:r w:rsidRPr="003A0216">
        <w:rPr>
          <w:rFonts w:ascii="Times New Roman" w:eastAsia="Times New Roman" w:hAnsi="Times New Roman" w:cs="Times New Roman"/>
          <w:sz w:val="28"/>
          <w:szCs w:val="28"/>
        </w:rPr>
        <w:t>.</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noProof/>
          <w:sz w:val="28"/>
          <w:szCs w:val="28"/>
        </w:rPr>
        <w:t xml:space="preserve">При образовании формы сравнительной степени надо учитывать, что формы с суффиксом </w:t>
      </w:r>
      <w:r w:rsidRPr="003A0216">
        <w:rPr>
          <w:rFonts w:ascii="Times New Roman" w:hAnsi="Times New Roman" w:cs="Times New Roman"/>
          <w:i/>
          <w:noProof/>
          <w:sz w:val="28"/>
          <w:szCs w:val="28"/>
        </w:rPr>
        <w:t>-ше (-же)</w:t>
      </w:r>
      <w:r w:rsidRPr="003A0216">
        <w:rPr>
          <w:rFonts w:ascii="Times New Roman" w:hAnsi="Times New Roman" w:cs="Times New Roman"/>
          <w:noProof/>
          <w:sz w:val="28"/>
          <w:szCs w:val="28"/>
        </w:rPr>
        <w:t xml:space="preserve"> – нейтральные (</w:t>
      </w:r>
      <w:r w:rsidRPr="003A0216">
        <w:rPr>
          <w:rFonts w:ascii="Times New Roman" w:hAnsi="Times New Roman" w:cs="Times New Roman"/>
          <w:i/>
          <w:noProof/>
          <w:sz w:val="28"/>
          <w:szCs w:val="28"/>
        </w:rPr>
        <w:t>тоньше, позже</w:t>
      </w:r>
      <w:r w:rsidRPr="003A0216">
        <w:rPr>
          <w:rFonts w:ascii="Times New Roman" w:hAnsi="Times New Roman" w:cs="Times New Roman"/>
          <w:noProof/>
          <w:sz w:val="28"/>
          <w:szCs w:val="28"/>
        </w:rPr>
        <w:t xml:space="preserve">), с суффиксом </w:t>
      </w:r>
      <w:r w:rsidRPr="003A0216">
        <w:rPr>
          <w:rFonts w:ascii="Times New Roman" w:hAnsi="Times New Roman" w:cs="Times New Roman"/>
          <w:i/>
          <w:noProof/>
          <w:sz w:val="28"/>
          <w:szCs w:val="28"/>
        </w:rPr>
        <w:t>-ее</w:t>
      </w:r>
      <w:r w:rsidRPr="003A0216">
        <w:rPr>
          <w:rFonts w:ascii="Times New Roman" w:hAnsi="Times New Roman" w:cs="Times New Roman"/>
          <w:noProof/>
          <w:sz w:val="28"/>
          <w:szCs w:val="28"/>
        </w:rPr>
        <w:t xml:space="preserve"> – книжные (</w:t>
      </w:r>
      <w:r w:rsidRPr="003A0216">
        <w:rPr>
          <w:rFonts w:ascii="Times New Roman" w:hAnsi="Times New Roman" w:cs="Times New Roman"/>
          <w:i/>
          <w:noProof/>
          <w:sz w:val="28"/>
          <w:szCs w:val="28"/>
        </w:rPr>
        <w:t>правильнее, уместнее</w:t>
      </w:r>
      <w:r w:rsidRPr="003A0216">
        <w:rPr>
          <w:rFonts w:ascii="Times New Roman" w:hAnsi="Times New Roman" w:cs="Times New Roman"/>
          <w:noProof/>
          <w:sz w:val="28"/>
          <w:szCs w:val="28"/>
        </w:rPr>
        <w:t xml:space="preserve">), с суффиксом </w:t>
      </w:r>
      <w:r w:rsidRPr="003A0216">
        <w:rPr>
          <w:rFonts w:ascii="Times New Roman" w:hAnsi="Times New Roman" w:cs="Times New Roman"/>
          <w:i/>
          <w:noProof/>
          <w:sz w:val="28"/>
          <w:szCs w:val="28"/>
        </w:rPr>
        <w:t>-ей</w:t>
      </w:r>
      <w:r w:rsidRPr="003A0216">
        <w:rPr>
          <w:rFonts w:ascii="Times New Roman" w:hAnsi="Times New Roman" w:cs="Times New Roman"/>
          <w:noProof/>
          <w:sz w:val="28"/>
          <w:szCs w:val="28"/>
        </w:rPr>
        <w:t xml:space="preserve"> – разговорные (</w:t>
      </w:r>
      <w:r w:rsidRPr="003A0216">
        <w:rPr>
          <w:rFonts w:ascii="Times New Roman" w:hAnsi="Times New Roman" w:cs="Times New Roman"/>
          <w:i/>
          <w:noProof/>
          <w:sz w:val="28"/>
          <w:szCs w:val="28"/>
        </w:rPr>
        <w:t>правильней, уместней</w:t>
      </w:r>
      <w:r w:rsidRPr="003A0216">
        <w:rPr>
          <w:rFonts w:ascii="Times New Roman" w:hAnsi="Times New Roman" w:cs="Times New Roman"/>
          <w:noProof/>
          <w:sz w:val="28"/>
          <w:szCs w:val="28"/>
        </w:rPr>
        <w:t xml:space="preserve">).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noProof/>
          <w:sz w:val="28"/>
          <w:szCs w:val="28"/>
        </w:rPr>
        <w:t xml:space="preserve">Книжными (а потому свойственными научной речи) являются следующие формы превосходной степени: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noProof/>
          <w:sz w:val="28"/>
          <w:szCs w:val="28"/>
        </w:rPr>
        <w:t xml:space="preserve">1) сложная форма со словом </w:t>
      </w:r>
      <w:r w:rsidRPr="003A0216">
        <w:rPr>
          <w:rFonts w:ascii="Times New Roman" w:hAnsi="Times New Roman" w:cs="Times New Roman"/>
          <w:i/>
          <w:iCs/>
          <w:noProof/>
          <w:sz w:val="28"/>
          <w:szCs w:val="28"/>
        </w:rPr>
        <w:t>наиболее</w:t>
      </w:r>
      <w:r w:rsidRPr="003A0216">
        <w:rPr>
          <w:rFonts w:ascii="Times New Roman" w:hAnsi="Times New Roman" w:cs="Times New Roman"/>
          <w:noProof/>
          <w:sz w:val="28"/>
          <w:szCs w:val="28"/>
        </w:rPr>
        <w:t xml:space="preserve">: </w:t>
      </w:r>
      <w:r w:rsidRPr="003A0216">
        <w:rPr>
          <w:rFonts w:ascii="Times New Roman" w:hAnsi="Times New Roman" w:cs="Times New Roman"/>
          <w:i/>
          <w:iCs/>
          <w:noProof/>
          <w:sz w:val="28"/>
          <w:szCs w:val="28"/>
        </w:rPr>
        <w:t>наиболее ответственный, наиболее еыгодный;</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i/>
          <w:iCs/>
          <w:noProof/>
          <w:sz w:val="28"/>
          <w:szCs w:val="28"/>
        </w:rPr>
      </w:pPr>
      <w:r w:rsidRPr="003A0216">
        <w:rPr>
          <w:rFonts w:ascii="Times New Roman" w:hAnsi="Times New Roman" w:cs="Times New Roman"/>
          <w:noProof/>
          <w:sz w:val="28"/>
          <w:szCs w:val="28"/>
        </w:rPr>
        <w:t xml:space="preserve">2) простая форма с суффиксами </w:t>
      </w:r>
      <w:r w:rsidRPr="003A0216">
        <w:rPr>
          <w:rFonts w:ascii="Times New Roman" w:hAnsi="Times New Roman" w:cs="Times New Roman"/>
          <w:i/>
          <w:iCs/>
          <w:noProof/>
          <w:sz w:val="28"/>
          <w:szCs w:val="28"/>
        </w:rPr>
        <w:t>-ейш(ий), -айш(ий)</w:t>
      </w:r>
      <w:r w:rsidRPr="003A0216">
        <w:rPr>
          <w:rFonts w:ascii="Times New Roman" w:hAnsi="Times New Roman" w:cs="Times New Roman"/>
          <w:noProof/>
          <w:sz w:val="28"/>
          <w:szCs w:val="28"/>
        </w:rPr>
        <w:t xml:space="preserve">: </w:t>
      </w:r>
      <w:r w:rsidRPr="003A0216">
        <w:rPr>
          <w:rFonts w:ascii="Times New Roman" w:hAnsi="Times New Roman" w:cs="Times New Roman"/>
          <w:i/>
          <w:iCs/>
          <w:noProof/>
          <w:sz w:val="28"/>
          <w:szCs w:val="28"/>
        </w:rPr>
        <w:t xml:space="preserve">ближайший, важнейший. </w:t>
      </w:r>
    </w:p>
    <w:p w:rsidR="00973F59" w:rsidRPr="003A0216" w:rsidRDefault="00973F59" w:rsidP="003A0216">
      <w:pPr>
        <w:pStyle w:val="ac"/>
        <w:spacing w:after="0" w:line="240" w:lineRule="auto"/>
        <w:ind w:firstLine="397"/>
        <w:jc w:val="both"/>
        <w:rPr>
          <w:rFonts w:ascii="Times New Roman" w:hAnsi="Times New Roman" w:cs="Times New Roman"/>
          <w:b/>
          <w:sz w:val="28"/>
          <w:szCs w:val="28"/>
        </w:rPr>
      </w:pPr>
    </w:p>
    <w:p w:rsidR="00973F59" w:rsidRPr="003A0216" w:rsidRDefault="00973F59" w:rsidP="003A0216">
      <w:pPr>
        <w:pStyle w:val="ac"/>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b/>
          <w:sz w:val="28"/>
          <w:szCs w:val="28"/>
        </w:rPr>
        <w:t>ЗАДАНИЕ 7.</w:t>
      </w:r>
      <w:r w:rsidRPr="003A0216">
        <w:rPr>
          <w:rFonts w:ascii="Times New Roman" w:hAnsi="Times New Roman" w:cs="Times New Roman"/>
          <w:sz w:val="28"/>
          <w:szCs w:val="28"/>
        </w:rPr>
        <w:t xml:space="preserve"> Выделите в данных предложениях имена прилагательные. Определите стилистическую роль полной и краткой формы. </w:t>
      </w:r>
    </w:p>
    <w:p w:rsidR="00973F59" w:rsidRPr="003A0216" w:rsidRDefault="00973F59" w:rsidP="003A0216">
      <w:pPr>
        <w:pStyle w:val="ac"/>
        <w:spacing w:after="0" w:line="240" w:lineRule="auto"/>
        <w:ind w:firstLine="397"/>
        <w:jc w:val="both"/>
        <w:rPr>
          <w:rFonts w:ascii="Times New Roman" w:hAnsi="Times New Roman" w:cs="Times New Roman"/>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678"/>
      </w:tblGrid>
      <w:tr w:rsidR="00973F59" w:rsidRPr="003A0216" w:rsidTr="00DE056A">
        <w:tc>
          <w:tcPr>
            <w:tcW w:w="4786" w:type="dxa"/>
          </w:tcPr>
          <w:p w:rsidR="00973F59" w:rsidRPr="003A0216" w:rsidRDefault="00973F59" w:rsidP="003A0216">
            <w:pPr>
              <w:pStyle w:val="ac"/>
              <w:spacing w:after="0" w:line="240" w:lineRule="auto"/>
              <w:ind w:firstLine="397"/>
              <w:jc w:val="both"/>
              <w:rPr>
                <w:rFonts w:ascii="Times New Roman" w:hAnsi="Times New Roman" w:cs="Times New Roman"/>
                <w:i/>
                <w:sz w:val="28"/>
                <w:szCs w:val="28"/>
              </w:rPr>
            </w:pPr>
            <w:r w:rsidRPr="003A0216">
              <w:rPr>
                <w:rFonts w:ascii="Times New Roman" w:hAnsi="Times New Roman" w:cs="Times New Roman"/>
                <w:i/>
                <w:sz w:val="28"/>
                <w:szCs w:val="28"/>
              </w:rPr>
              <w:t xml:space="preserve">Итак, она звалась Татьяной. </w:t>
            </w:r>
          </w:p>
          <w:p w:rsidR="00973F59" w:rsidRPr="003A0216" w:rsidRDefault="00973F59" w:rsidP="003A0216">
            <w:pPr>
              <w:pStyle w:val="ac"/>
              <w:spacing w:after="0" w:line="240" w:lineRule="auto"/>
              <w:ind w:firstLine="397"/>
              <w:jc w:val="both"/>
              <w:rPr>
                <w:rFonts w:ascii="Times New Roman" w:hAnsi="Times New Roman" w:cs="Times New Roman"/>
                <w:i/>
                <w:sz w:val="28"/>
                <w:szCs w:val="28"/>
              </w:rPr>
            </w:pPr>
            <w:r w:rsidRPr="003A0216">
              <w:rPr>
                <w:rFonts w:ascii="Times New Roman" w:hAnsi="Times New Roman" w:cs="Times New Roman"/>
                <w:i/>
                <w:sz w:val="28"/>
                <w:szCs w:val="28"/>
              </w:rPr>
              <w:t xml:space="preserve">Ни красотой сестры своей, </w:t>
            </w:r>
          </w:p>
          <w:p w:rsidR="00973F59" w:rsidRPr="003A0216" w:rsidRDefault="00973F59" w:rsidP="003A0216">
            <w:pPr>
              <w:pStyle w:val="ac"/>
              <w:spacing w:after="0" w:line="240" w:lineRule="auto"/>
              <w:ind w:firstLine="397"/>
              <w:jc w:val="both"/>
              <w:rPr>
                <w:rFonts w:ascii="Times New Roman" w:hAnsi="Times New Roman" w:cs="Times New Roman"/>
                <w:i/>
                <w:sz w:val="28"/>
                <w:szCs w:val="28"/>
              </w:rPr>
            </w:pPr>
            <w:r w:rsidRPr="003A0216">
              <w:rPr>
                <w:rFonts w:ascii="Times New Roman" w:hAnsi="Times New Roman" w:cs="Times New Roman"/>
                <w:i/>
                <w:sz w:val="28"/>
                <w:szCs w:val="28"/>
              </w:rPr>
              <w:t>Ни свежестью её румяной</w:t>
            </w:r>
          </w:p>
          <w:p w:rsidR="00973F59" w:rsidRPr="003A0216" w:rsidRDefault="00973F59" w:rsidP="003A0216">
            <w:pPr>
              <w:pStyle w:val="ac"/>
              <w:spacing w:after="0" w:line="240" w:lineRule="auto"/>
              <w:ind w:firstLine="397"/>
              <w:jc w:val="both"/>
              <w:rPr>
                <w:rFonts w:ascii="Times New Roman" w:hAnsi="Times New Roman" w:cs="Times New Roman"/>
                <w:i/>
                <w:sz w:val="28"/>
                <w:szCs w:val="28"/>
              </w:rPr>
            </w:pPr>
            <w:r w:rsidRPr="003A0216">
              <w:rPr>
                <w:rFonts w:ascii="Times New Roman" w:hAnsi="Times New Roman" w:cs="Times New Roman"/>
                <w:i/>
                <w:sz w:val="28"/>
                <w:szCs w:val="28"/>
              </w:rPr>
              <w:t xml:space="preserve">Не привлекла б она очей. </w:t>
            </w:r>
          </w:p>
          <w:p w:rsidR="00973F59" w:rsidRPr="003A0216" w:rsidRDefault="00973F59" w:rsidP="003A0216">
            <w:pPr>
              <w:pStyle w:val="ac"/>
              <w:spacing w:after="0" w:line="240" w:lineRule="auto"/>
              <w:ind w:firstLine="397"/>
              <w:jc w:val="both"/>
              <w:rPr>
                <w:rFonts w:ascii="Times New Roman" w:hAnsi="Times New Roman" w:cs="Times New Roman"/>
                <w:i/>
                <w:sz w:val="28"/>
                <w:szCs w:val="28"/>
              </w:rPr>
            </w:pPr>
            <w:r w:rsidRPr="003A0216">
              <w:rPr>
                <w:rFonts w:ascii="Times New Roman" w:hAnsi="Times New Roman" w:cs="Times New Roman"/>
                <w:i/>
                <w:sz w:val="28"/>
                <w:szCs w:val="28"/>
              </w:rPr>
              <w:t xml:space="preserve">Дика, печальна, молчалива, </w:t>
            </w:r>
          </w:p>
          <w:p w:rsidR="00973F59" w:rsidRPr="003A0216" w:rsidRDefault="00973F59" w:rsidP="003A0216">
            <w:pPr>
              <w:pStyle w:val="ac"/>
              <w:spacing w:after="0" w:line="240" w:lineRule="auto"/>
              <w:ind w:firstLine="397"/>
              <w:jc w:val="both"/>
              <w:rPr>
                <w:rFonts w:ascii="Times New Roman" w:hAnsi="Times New Roman" w:cs="Times New Roman"/>
                <w:i/>
                <w:sz w:val="28"/>
                <w:szCs w:val="28"/>
              </w:rPr>
            </w:pPr>
            <w:r w:rsidRPr="003A0216">
              <w:rPr>
                <w:rFonts w:ascii="Times New Roman" w:hAnsi="Times New Roman" w:cs="Times New Roman"/>
                <w:i/>
                <w:sz w:val="28"/>
                <w:szCs w:val="28"/>
              </w:rPr>
              <w:t xml:space="preserve">Как лань лесная боязлива, </w:t>
            </w:r>
          </w:p>
          <w:p w:rsidR="00973F59" w:rsidRPr="003A0216" w:rsidRDefault="00973F59" w:rsidP="003A0216">
            <w:pPr>
              <w:pStyle w:val="ac"/>
              <w:spacing w:after="0" w:line="240" w:lineRule="auto"/>
              <w:ind w:firstLine="397"/>
              <w:jc w:val="both"/>
              <w:rPr>
                <w:rFonts w:ascii="Times New Roman" w:hAnsi="Times New Roman" w:cs="Times New Roman"/>
                <w:i/>
                <w:sz w:val="28"/>
                <w:szCs w:val="28"/>
              </w:rPr>
            </w:pPr>
            <w:r w:rsidRPr="003A0216">
              <w:rPr>
                <w:rFonts w:ascii="Times New Roman" w:hAnsi="Times New Roman" w:cs="Times New Roman"/>
                <w:i/>
                <w:sz w:val="28"/>
                <w:szCs w:val="28"/>
              </w:rPr>
              <w:t>Она в семье своей родной</w:t>
            </w:r>
          </w:p>
          <w:p w:rsidR="00973F59" w:rsidRPr="003A0216" w:rsidRDefault="00973F59" w:rsidP="003A0216">
            <w:pPr>
              <w:pStyle w:val="ac"/>
              <w:spacing w:after="0" w:line="240" w:lineRule="auto"/>
              <w:ind w:firstLine="397"/>
              <w:jc w:val="both"/>
              <w:rPr>
                <w:rFonts w:ascii="Times New Roman" w:hAnsi="Times New Roman" w:cs="Times New Roman"/>
                <w:i/>
                <w:sz w:val="28"/>
                <w:szCs w:val="28"/>
              </w:rPr>
            </w:pPr>
            <w:r w:rsidRPr="003A0216">
              <w:rPr>
                <w:rFonts w:ascii="Times New Roman" w:hAnsi="Times New Roman" w:cs="Times New Roman"/>
                <w:i/>
                <w:sz w:val="28"/>
                <w:szCs w:val="28"/>
              </w:rPr>
              <w:t xml:space="preserve">Казалась девочкой чужой. </w:t>
            </w:r>
          </w:p>
          <w:p w:rsidR="00973F59" w:rsidRPr="003A0216" w:rsidRDefault="00973F59" w:rsidP="003A0216">
            <w:pPr>
              <w:pStyle w:val="ac"/>
              <w:spacing w:after="0" w:line="240" w:lineRule="auto"/>
              <w:ind w:firstLine="397"/>
              <w:jc w:val="both"/>
              <w:rPr>
                <w:rFonts w:ascii="Times New Roman" w:hAnsi="Times New Roman" w:cs="Times New Roman"/>
                <w:i/>
                <w:sz w:val="28"/>
                <w:szCs w:val="28"/>
              </w:rPr>
            </w:pPr>
            <w:r w:rsidRPr="003A0216">
              <w:rPr>
                <w:rFonts w:ascii="Times New Roman" w:hAnsi="Times New Roman" w:cs="Times New Roman"/>
                <w:i/>
                <w:sz w:val="28"/>
                <w:szCs w:val="28"/>
              </w:rPr>
              <w:t>(А.С. Пушкин)</w:t>
            </w:r>
          </w:p>
          <w:p w:rsidR="00973F59" w:rsidRPr="003A0216" w:rsidRDefault="00973F59" w:rsidP="003A0216">
            <w:pPr>
              <w:pStyle w:val="ac"/>
              <w:spacing w:after="0" w:line="240" w:lineRule="auto"/>
              <w:ind w:firstLine="397"/>
              <w:jc w:val="both"/>
              <w:rPr>
                <w:rFonts w:ascii="Times New Roman" w:hAnsi="Times New Roman" w:cs="Times New Roman"/>
                <w:i/>
                <w:sz w:val="28"/>
                <w:szCs w:val="28"/>
              </w:rPr>
            </w:pPr>
          </w:p>
        </w:tc>
        <w:tc>
          <w:tcPr>
            <w:tcW w:w="4678" w:type="dxa"/>
          </w:tcPr>
          <w:p w:rsidR="00973F59" w:rsidRPr="003A0216" w:rsidRDefault="00973F59" w:rsidP="00DE056A">
            <w:pPr>
              <w:pStyle w:val="ac"/>
              <w:spacing w:after="0" w:line="240" w:lineRule="auto"/>
              <w:ind w:firstLine="397"/>
              <w:rPr>
                <w:rFonts w:ascii="Times New Roman" w:hAnsi="Times New Roman" w:cs="Times New Roman"/>
                <w:i/>
                <w:sz w:val="28"/>
                <w:szCs w:val="28"/>
              </w:rPr>
            </w:pPr>
            <w:r w:rsidRPr="003A0216">
              <w:rPr>
                <w:rFonts w:ascii="Times New Roman" w:hAnsi="Times New Roman" w:cs="Times New Roman"/>
                <w:i/>
                <w:sz w:val="28"/>
                <w:szCs w:val="28"/>
              </w:rPr>
              <w:t xml:space="preserve">Основным условием убедительности любого делового документа является его доказательность. Доказательность же, в первую очередь, обеспечивается точными, бесспорными фактами. Такое понимание убедительности официального послания является общепризнанным и обязательным для всех культур делового письма. </w:t>
            </w:r>
          </w:p>
          <w:p w:rsidR="00973F59" w:rsidRPr="003A0216" w:rsidRDefault="00973F59" w:rsidP="00DE056A">
            <w:pPr>
              <w:pStyle w:val="ac"/>
              <w:spacing w:after="0" w:line="240" w:lineRule="auto"/>
              <w:ind w:firstLine="397"/>
              <w:rPr>
                <w:rFonts w:ascii="Times New Roman" w:hAnsi="Times New Roman" w:cs="Times New Roman"/>
                <w:i/>
                <w:sz w:val="28"/>
                <w:szCs w:val="28"/>
              </w:rPr>
            </w:pPr>
            <w:r w:rsidRPr="003A0216">
              <w:rPr>
                <w:rFonts w:ascii="Times New Roman" w:hAnsi="Times New Roman" w:cs="Times New Roman"/>
                <w:i/>
                <w:sz w:val="28"/>
                <w:szCs w:val="28"/>
              </w:rPr>
              <w:t>(Введенская Л.А., Павлов Л.Г., Кашаева Е.Ю. Русский язык и культура речи. – Ростов-на-Дону, 2001)</w:t>
            </w:r>
          </w:p>
        </w:tc>
      </w:tr>
    </w:tbl>
    <w:p w:rsidR="00DE056A" w:rsidRDefault="00DE056A"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lang w:val="kk-KZ"/>
        </w:rPr>
      </w:pP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Вспомните, какие категории прилагательных носят более отвлеченный характер и в чем это проявляется?</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iCs/>
          <w:noProof/>
          <w:sz w:val="28"/>
          <w:szCs w:val="28"/>
        </w:rPr>
      </w:pP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b/>
          <w:iCs/>
          <w:noProof/>
          <w:sz w:val="28"/>
          <w:szCs w:val="28"/>
        </w:rPr>
      </w:pPr>
      <w:r w:rsidRPr="003A0216">
        <w:rPr>
          <w:rFonts w:ascii="Times New Roman" w:hAnsi="Times New Roman" w:cs="Times New Roman"/>
          <w:b/>
          <w:iCs/>
          <w:noProof/>
          <w:sz w:val="28"/>
          <w:szCs w:val="28"/>
        </w:rPr>
        <w:t>РОЛЬ ПРИЧАСТИЙ В НАУЧНОМ СТИЛЕ</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Причастия высокочастотны во всех книжных стилях и малочастотны в разговорном. Так, в научном стиле причастия составляют 6% словоупотреблений, а в разговорном – только 1%</w:t>
      </w:r>
      <w:r w:rsidRPr="003A0216">
        <w:rPr>
          <w:rFonts w:ascii="Times New Roman" w:hAnsi="Times New Roman" w:cs="Times New Roman"/>
          <w:i/>
          <w:iCs/>
          <w:noProof/>
          <w:sz w:val="28"/>
          <w:szCs w:val="28"/>
        </w:rPr>
        <w:t>.</w:t>
      </w:r>
      <w:r w:rsidRPr="003A0216">
        <w:rPr>
          <w:rFonts w:ascii="Times New Roman" w:hAnsi="Times New Roman" w:cs="Times New Roman"/>
          <w:noProof/>
          <w:sz w:val="28"/>
          <w:szCs w:val="28"/>
        </w:rPr>
        <w:t xml:space="preserve"> Активность причастий в книжных стилях во многом обусловлена историей их появления в русском языке. Старославянские по происхождению, они традиционно были связаны</w:t>
      </w:r>
      <w:r w:rsidRPr="003A0216">
        <w:rPr>
          <w:rFonts w:ascii="Times New Roman" w:hAnsi="Times New Roman" w:cs="Times New Roman"/>
          <w:smallCaps/>
          <w:noProof/>
          <w:sz w:val="28"/>
          <w:szCs w:val="28"/>
        </w:rPr>
        <w:t xml:space="preserve"> </w:t>
      </w:r>
      <w:r w:rsidRPr="003A0216">
        <w:rPr>
          <w:rFonts w:ascii="Times New Roman" w:hAnsi="Times New Roman" w:cs="Times New Roman"/>
          <w:noProof/>
          <w:sz w:val="28"/>
          <w:szCs w:val="28"/>
        </w:rPr>
        <w:t>с высоким стилем речи.</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 xml:space="preserve">Стилистическая окраска причастий закрепляет их за определенным функциональным стилем: в книжных стилях используются причастия </w:t>
      </w:r>
      <w:r w:rsidRPr="003A0216">
        <w:rPr>
          <w:rFonts w:ascii="Times New Roman" w:hAnsi="Times New Roman" w:cs="Times New Roman"/>
          <w:noProof/>
          <w:sz w:val="28"/>
          <w:szCs w:val="28"/>
        </w:rPr>
        <w:lastRenderedPageBreak/>
        <w:t xml:space="preserve">нейтральные и книжные, в разговорном нейтральные, разговорные и просторечные. Однако функциональные стили разграничены не только причастиями, имеющими стилистическую окраску, но и их частотностью.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i/>
          <w:sz w:val="28"/>
          <w:szCs w:val="28"/>
        </w:rPr>
      </w:pPr>
      <w:r w:rsidRPr="003A0216">
        <w:rPr>
          <w:rFonts w:ascii="Times New Roman" w:hAnsi="Times New Roman" w:cs="Times New Roman"/>
          <w:noProof/>
          <w:sz w:val="28"/>
          <w:szCs w:val="28"/>
        </w:rPr>
        <w:t>Большое количество причастий в книжных стилях обусловлено тем, причастия, совмещая значение признака и действия, дают возможность определить предмет через действие, назвать действие без указания на конкретное время и лицо. Таким образом, причастия способствуют созданию таких качеств научного стиля, как отвлеченность и обобщенность:</w:t>
      </w:r>
      <w:r w:rsidRPr="003A0216">
        <w:rPr>
          <w:rFonts w:ascii="Times New Roman" w:hAnsi="Times New Roman" w:cs="Times New Roman"/>
          <w:sz w:val="28"/>
          <w:szCs w:val="28"/>
        </w:rPr>
        <w:t xml:space="preserve"> </w:t>
      </w:r>
      <w:r w:rsidRPr="003A0216">
        <w:rPr>
          <w:rFonts w:ascii="Times New Roman" w:hAnsi="Times New Roman" w:cs="Times New Roman"/>
          <w:i/>
          <w:sz w:val="28"/>
          <w:szCs w:val="28"/>
        </w:rPr>
        <w:t xml:space="preserve">Все методы психологической диагностики, начиная со </w:t>
      </w:r>
      <w:r w:rsidRPr="003A0216">
        <w:rPr>
          <w:rFonts w:ascii="Times New Roman" w:hAnsi="Times New Roman" w:cs="Times New Roman"/>
          <w:b/>
          <w:i/>
          <w:sz w:val="28"/>
          <w:szCs w:val="28"/>
        </w:rPr>
        <w:t>стандартизованных</w:t>
      </w:r>
      <w:r w:rsidRPr="003A0216">
        <w:rPr>
          <w:rFonts w:ascii="Times New Roman" w:hAnsi="Times New Roman" w:cs="Times New Roman"/>
          <w:i/>
          <w:sz w:val="28"/>
          <w:szCs w:val="28"/>
        </w:rPr>
        <w:t xml:space="preserve"> и заканчивая </w:t>
      </w:r>
      <w:r w:rsidRPr="003A0216">
        <w:rPr>
          <w:rFonts w:ascii="Times New Roman" w:hAnsi="Times New Roman" w:cs="Times New Roman"/>
          <w:b/>
          <w:i/>
          <w:sz w:val="28"/>
          <w:szCs w:val="28"/>
        </w:rPr>
        <w:t>нестандартизованными</w:t>
      </w:r>
      <w:r w:rsidRPr="003A0216">
        <w:rPr>
          <w:rFonts w:ascii="Times New Roman" w:hAnsi="Times New Roman" w:cs="Times New Roman"/>
          <w:i/>
          <w:sz w:val="28"/>
          <w:szCs w:val="28"/>
        </w:rPr>
        <w:t xml:space="preserve">, </w:t>
      </w:r>
      <w:r w:rsidRPr="003A0216">
        <w:rPr>
          <w:rFonts w:ascii="Times New Roman" w:hAnsi="Times New Roman" w:cs="Times New Roman"/>
          <w:b/>
          <w:i/>
          <w:sz w:val="28"/>
          <w:szCs w:val="28"/>
        </w:rPr>
        <w:t>направлены</w:t>
      </w:r>
      <w:r w:rsidRPr="003A0216">
        <w:rPr>
          <w:rFonts w:ascii="Times New Roman" w:hAnsi="Times New Roman" w:cs="Times New Roman"/>
          <w:i/>
          <w:sz w:val="28"/>
          <w:szCs w:val="28"/>
        </w:rPr>
        <w:t xml:space="preserve"> на измерение свойств личности и особенностей интеллекта. Каждый метод </w:t>
      </w:r>
      <w:r w:rsidRPr="003A0216">
        <w:rPr>
          <w:rFonts w:ascii="Times New Roman" w:hAnsi="Times New Roman" w:cs="Times New Roman"/>
          <w:b/>
          <w:i/>
          <w:sz w:val="28"/>
          <w:szCs w:val="28"/>
        </w:rPr>
        <w:t>предназначен</w:t>
      </w:r>
      <w:r w:rsidRPr="003A0216">
        <w:rPr>
          <w:rFonts w:ascii="Times New Roman" w:hAnsi="Times New Roman" w:cs="Times New Roman"/>
          <w:i/>
          <w:sz w:val="28"/>
          <w:szCs w:val="28"/>
        </w:rPr>
        <w:t xml:space="preserve"> для измерения какого-либо свойства, что и определяет содержание этого метода.</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 xml:space="preserve">Заменяя глаголы в роли сказуемого, причастия создают «безглагольный» стиль научной речи: </w:t>
      </w:r>
      <w:r w:rsidRPr="003A0216">
        <w:rPr>
          <w:rFonts w:ascii="Times New Roman" w:hAnsi="Times New Roman" w:cs="Times New Roman"/>
          <w:i/>
          <w:iCs/>
          <w:noProof/>
          <w:sz w:val="28"/>
          <w:szCs w:val="28"/>
        </w:rPr>
        <w:t>Лексика русского литературного языка нашего времени представлена в толковых словарях, издание которых осуществлено в последние десятилетия</w:t>
      </w:r>
      <w:r w:rsidRPr="003A0216">
        <w:rPr>
          <w:rFonts w:ascii="Times New Roman" w:hAnsi="Times New Roman" w:cs="Times New Roman"/>
          <w:noProof/>
          <w:sz w:val="28"/>
          <w:szCs w:val="28"/>
        </w:rPr>
        <w:t xml:space="preserve">.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iCs/>
          <w:noProof/>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 xml:space="preserve">СИНТАКСИС НАУЧНОГО СТИЛЯ РЕЧИ </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Синтаксические особенности научного стиля: преобладание сложных предложений, широкое употребление причастных и деепричастных оборотов, однородных членов предложения с характером перечисления.</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noProof/>
          <w:sz w:val="28"/>
          <w:szCs w:val="28"/>
        </w:rPr>
        <w:t>Научный текст отражает сложные мыслительные процессы автора, которые реализуются в виде суждений и умозаключений. Это обусловливает следующие особенности синтаксиса научных текстов:</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noProof/>
          <w:sz w:val="28"/>
          <w:szCs w:val="28"/>
        </w:rPr>
        <w:t>— прямой порядок слов;</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i/>
          <w:iCs/>
          <w:noProof/>
          <w:sz w:val="28"/>
          <w:szCs w:val="28"/>
        </w:rPr>
        <w:t>—</w:t>
      </w:r>
      <w:r w:rsidRPr="003A0216">
        <w:rPr>
          <w:rFonts w:ascii="Times New Roman" w:hAnsi="Times New Roman" w:cs="Times New Roman"/>
          <w:noProof/>
          <w:sz w:val="28"/>
          <w:szCs w:val="28"/>
        </w:rPr>
        <w:t>преимущественное использование сложносочиненных и сложноподчиненных предложений (а не бессоюзных);</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noProof/>
          <w:sz w:val="28"/>
          <w:szCs w:val="28"/>
        </w:rPr>
        <w:t>— преобладание сложных предложений, даже сложных синтаксических конструкций над простьми предложениями;</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noProof/>
          <w:sz w:val="28"/>
          <w:szCs w:val="28"/>
        </w:rPr>
        <w:t>— преобладание безличных и неопределенно-личных предложений (Ср.: Я наливаю воду в стакан — Для приготовления раствора наливают...);</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noProof/>
          <w:sz w:val="28"/>
          <w:szCs w:val="28"/>
        </w:rPr>
        <w:t>— употребление предложений с рядом однородных членов и обобщающим словом</w:t>
      </w:r>
      <w:r w:rsidRPr="003A0216">
        <w:rPr>
          <w:rFonts w:ascii="Times New Roman" w:hAnsi="Times New Roman" w:cs="Times New Roman"/>
          <w:smallCaps/>
          <w:noProof/>
          <w:sz w:val="28"/>
          <w:szCs w:val="28"/>
        </w:rPr>
        <w:t xml:space="preserve"> </w:t>
      </w:r>
      <w:r w:rsidRPr="003A0216">
        <w:rPr>
          <w:rFonts w:ascii="Times New Roman" w:hAnsi="Times New Roman" w:cs="Times New Roman"/>
          <w:i/>
          <w:iCs/>
          <w:noProof/>
          <w:sz w:val="28"/>
          <w:szCs w:val="28"/>
        </w:rPr>
        <w:t xml:space="preserve">(Некоторые ученые синонимами считают только так называемые лексические дублеты: языкознание </w:t>
      </w:r>
      <w:r w:rsidRPr="003A0216">
        <w:rPr>
          <w:rFonts w:ascii="Times New Roman" w:hAnsi="Times New Roman" w:cs="Times New Roman"/>
          <w:noProof/>
          <w:sz w:val="28"/>
          <w:szCs w:val="28"/>
        </w:rPr>
        <w:t xml:space="preserve">— </w:t>
      </w:r>
      <w:r w:rsidRPr="003A0216">
        <w:rPr>
          <w:rFonts w:ascii="Times New Roman" w:hAnsi="Times New Roman" w:cs="Times New Roman"/>
          <w:i/>
          <w:iCs/>
          <w:noProof/>
          <w:sz w:val="28"/>
          <w:szCs w:val="28"/>
        </w:rPr>
        <w:t xml:space="preserve">языковедение, бегемот </w:t>
      </w:r>
      <w:r w:rsidRPr="003A0216">
        <w:rPr>
          <w:rFonts w:ascii="Times New Roman" w:hAnsi="Times New Roman" w:cs="Times New Roman"/>
          <w:noProof/>
          <w:sz w:val="28"/>
          <w:szCs w:val="28"/>
        </w:rPr>
        <w:t xml:space="preserve">— </w:t>
      </w:r>
      <w:r w:rsidRPr="003A0216">
        <w:rPr>
          <w:rFonts w:ascii="Times New Roman" w:hAnsi="Times New Roman" w:cs="Times New Roman"/>
          <w:i/>
          <w:iCs/>
          <w:noProof/>
          <w:sz w:val="28"/>
          <w:szCs w:val="28"/>
        </w:rPr>
        <w:t>гиппопотам);</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i/>
          <w:iCs/>
          <w:noProof/>
          <w:sz w:val="28"/>
          <w:szCs w:val="28"/>
        </w:rPr>
      </w:pPr>
      <w:r w:rsidRPr="003A0216">
        <w:rPr>
          <w:rFonts w:ascii="Times New Roman" w:hAnsi="Times New Roman" w:cs="Times New Roman"/>
          <w:noProof/>
          <w:sz w:val="28"/>
          <w:szCs w:val="28"/>
        </w:rPr>
        <w:t xml:space="preserve">— использование вводных слов, подчеркивающих логичность изложения </w:t>
      </w:r>
      <w:r w:rsidRPr="003A0216">
        <w:rPr>
          <w:rFonts w:ascii="Times New Roman" w:hAnsi="Times New Roman" w:cs="Times New Roman"/>
          <w:i/>
          <w:iCs/>
          <w:noProof/>
          <w:sz w:val="28"/>
          <w:szCs w:val="28"/>
        </w:rPr>
        <w:t>(во-первых, во-вторых, с одной стороны, с другой стороны, следователъно, итак, наконец).</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noProof/>
          <w:sz w:val="28"/>
          <w:szCs w:val="28"/>
        </w:rPr>
        <w:t xml:space="preserve">— </w:t>
      </w:r>
      <w:r w:rsidRPr="003A0216">
        <w:rPr>
          <w:rFonts w:ascii="Times New Roman" w:hAnsi="Times New Roman" w:cs="Times New Roman"/>
          <w:sz w:val="28"/>
          <w:szCs w:val="28"/>
        </w:rPr>
        <w:t>широкое использование словосочетаний сущ. + сущ. в род. п.;</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noProof/>
          <w:sz w:val="28"/>
          <w:szCs w:val="28"/>
        </w:rPr>
        <w:t xml:space="preserve">— </w:t>
      </w:r>
      <w:r w:rsidRPr="003A0216">
        <w:rPr>
          <w:rFonts w:ascii="Times New Roman" w:hAnsi="Times New Roman" w:cs="Times New Roman"/>
          <w:sz w:val="28"/>
          <w:szCs w:val="28"/>
        </w:rPr>
        <w:t>редкое использование неполных предло</w:t>
      </w:r>
      <w:r w:rsidRPr="003A0216">
        <w:rPr>
          <w:rFonts w:ascii="Times New Roman" w:hAnsi="Times New Roman" w:cs="Times New Roman"/>
          <w:sz w:val="28"/>
          <w:szCs w:val="28"/>
        </w:rPr>
        <w:softHyphen/>
        <w:t>жений;</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noProof/>
          <w:sz w:val="28"/>
          <w:szCs w:val="28"/>
        </w:rPr>
        <w:t xml:space="preserve">— </w:t>
      </w:r>
      <w:r w:rsidRPr="003A0216">
        <w:rPr>
          <w:rFonts w:ascii="Times New Roman" w:hAnsi="Times New Roman" w:cs="Times New Roman"/>
          <w:sz w:val="28"/>
          <w:szCs w:val="28"/>
        </w:rPr>
        <w:t>частое употребление причастных и деепри</w:t>
      </w:r>
      <w:r w:rsidRPr="003A0216">
        <w:rPr>
          <w:rFonts w:ascii="Times New Roman" w:hAnsi="Times New Roman" w:cs="Times New Roman"/>
          <w:sz w:val="28"/>
          <w:szCs w:val="28"/>
        </w:rPr>
        <w:softHyphen/>
        <w:t xml:space="preserve">частных оборотов; </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noProof/>
          <w:sz w:val="28"/>
          <w:szCs w:val="28"/>
        </w:rPr>
        <w:t xml:space="preserve">— </w:t>
      </w:r>
      <w:r w:rsidRPr="003A0216">
        <w:rPr>
          <w:rFonts w:ascii="Times New Roman" w:hAnsi="Times New Roman" w:cs="Times New Roman"/>
          <w:sz w:val="28"/>
          <w:szCs w:val="28"/>
        </w:rPr>
        <w:t>основной тип речи: рассуждение и описание.</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Типичными для научной речи являются:</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lastRenderedPageBreak/>
        <w:t xml:space="preserve">а) особые обороты типа </w:t>
      </w:r>
      <w:r w:rsidRPr="003A0216">
        <w:rPr>
          <w:rFonts w:ascii="Times New Roman" w:hAnsi="Times New Roman" w:cs="Times New Roman"/>
          <w:i/>
          <w:iCs/>
          <w:sz w:val="28"/>
          <w:szCs w:val="28"/>
        </w:rPr>
        <w:t>по Менделееву, по опыту;</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б) использование слова </w:t>
      </w:r>
      <w:r w:rsidRPr="003A0216">
        <w:rPr>
          <w:rFonts w:ascii="Times New Roman" w:hAnsi="Times New Roman" w:cs="Times New Roman"/>
          <w:i/>
          <w:iCs/>
          <w:sz w:val="28"/>
          <w:szCs w:val="28"/>
        </w:rPr>
        <w:t xml:space="preserve">далее </w:t>
      </w:r>
      <w:r w:rsidRPr="003A0216">
        <w:rPr>
          <w:rFonts w:ascii="Times New Roman" w:hAnsi="Times New Roman" w:cs="Times New Roman"/>
          <w:sz w:val="28"/>
          <w:szCs w:val="28"/>
        </w:rPr>
        <w:t xml:space="preserve">в функции вводного слова: </w:t>
      </w:r>
      <w:r w:rsidRPr="003A0216">
        <w:rPr>
          <w:rFonts w:ascii="Times New Roman" w:hAnsi="Times New Roman" w:cs="Times New Roman"/>
          <w:i/>
          <w:iCs/>
          <w:sz w:val="28"/>
          <w:szCs w:val="28"/>
        </w:rPr>
        <w:t>Далее. Это явление хорошо заметно...</w:t>
      </w:r>
      <w:r w:rsidRPr="003A0216">
        <w:rPr>
          <w:rFonts w:ascii="Times New Roman" w:hAnsi="Times New Roman" w:cs="Times New Roman"/>
          <w:sz w:val="28"/>
          <w:szCs w:val="28"/>
        </w:rPr>
        <w:t>;</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в) использование слов </w:t>
      </w:r>
      <w:r w:rsidRPr="003A0216">
        <w:rPr>
          <w:rFonts w:ascii="Times New Roman" w:hAnsi="Times New Roman" w:cs="Times New Roman"/>
          <w:i/>
          <w:iCs/>
          <w:sz w:val="28"/>
          <w:szCs w:val="28"/>
        </w:rPr>
        <w:t xml:space="preserve">данный, известный, соответствующий </w:t>
      </w:r>
      <w:r w:rsidRPr="003A0216">
        <w:rPr>
          <w:rFonts w:ascii="Times New Roman" w:hAnsi="Times New Roman" w:cs="Times New Roman"/>
          <w:sz w:val="28"/>
          <w:szCs w:val="28"/>
        </w:rPr>
        <w:t>в качестве средства связи;</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г) использование цепочки родительных падежей: </w:t>
      </w:r>
      <w:r w:rsidRPr="003A0216">
        <w:rPr>
          <w:rFonts w:ascii="Times New Roman" w:hAnsi="Times New Roman" w:cs="Times New Roman"/>
          <w:i/>
          <w:iCs/>
          <w:sz w:val="28"/>
          <w:szCs w:val="28"/>
        </w:rPr>
        <w:t>Установле</w:t>
      </w:r>
      <w:r w:rsidRPr="003A0216">
        <w:rPr>
          <w:rFonts w:ascii="Times New Roman" w:hAnsi="Times New Roman" w:cs="Times New Roman"/>
          <w:i/>
          <w:iCs/>
          <w:sz w:val="28"/>
          <w:szCs w:val="28"/>
        </w:rPr>
        <w:softHyphen/>
        <w:t>ние зависимости длины волны рентгеновских лучей атома. (Ка</w:t>
      </w:r>
      <w:r w:rsidRPr="003A0216">
        <w:rPr>
          <w:rFonts w:ascii="Times New Roman" w:hAnsi="Times New Roman" w:cs="Times New Roman"/>
          <w:i/>
          <w:iCs/>
          <w:sz w:val="28"/>
          <w:szCs w:val="28"/>
        </w:rPr>
        <w:softHyphen/>
        <w:t>пица.)</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 xml:space="preserve">В собственно научном подстиле господствует логический, книжный синтаксис. Фраза отличается грамматической и смысловой полнотой и высокой логико-информативной насыщенностью. Типичны осложненные и сложные копструкции как наиболее приспособленные для концентрированного выражения движения мысли, авторской аргументации, связи между явлениями. Логическая определенность достигается посредством подчинительных союзов (часто причинно-следственных), градационных и резюмирующих слов типа </w:t>
      </w:r>
      <w:r w:rsidRPr="003A0216">
        <w:rPr>
          <w:rFonts w:ascii="Times New Roman" w:hAnsi="Times New Roman" w:cs="Times New Roman"/>
          <w:i/>
          <w:iCs/>
          <w:noProof/>
          <w:sz w:val="28"/>
          <w:szCs w:val="28"/>
        </w:rPr>
        <w:t xml:space="preserve">во-первых, следовательно </w:t>
      </w:r>
      <w:r w:rsidRPr="003A0216">
        <w:rPr>
          <w:rFonts w:ascii="Times New Roman" w:hAnsi="Times New Roman" w:cs="Times New Roman"/>
          <w:noProof/>
          <w:sz w:val="28"/>
          <w:szCs w:val="28"/>
        </w:rPr>
        <w:t xml:space="preserve">и т. п. По цели высказывания предложения, как правило, повествовательные. Вопросительные предложения употребляются редко, лишь при постановке проблемы, при полемике и т. п. Например: «Но </w:t>
      </w:r>
      <w:r w:rsidRPr="003A0216">
        <w:rPr>
          <w:rFonts w:ascii="Times New Roman" w:hAnsi="Times New Roman" w:cs="Times New Roman"/>
          <w:i/>
          <w:iCs/>
          <w:noProof/>
          <w:sz w:val="28"/>
          <w:szCs w:val="28"/>
        </w:rPr>
        <w:t xml:space="preserve">что такое звуковой тип? </w:t>
      </w:r>
      <w:r w:rsidRPr="003A0216">
        <w:rPr>
          <w:rFonts w:ascii="Times New Roman" w:hAnsi="Times New Roman" w:cs="Times New Roman"/>
          <w:noProof/>
          <w:sz w:val="28"/>
          <w:szCs w:val="28"/>
        </w:rPr>
        <w:t xml:space="preserve">С чисто физической стороны понятие звукового типа произвольно» </w:t>
      </w:r>
      <w:r w:rsidRPr="003A0216">
        <w:rPr>
          <w:rFonts w:ascii="Times New Roman" w:hAnsi="Times New Roman" w:cs="Times New Roman"/>
          <w:i/>
          <w:iCs/>
          <w:noProof/>
          <w:sz w:val="28"/>
          <w:szCs w:val="28"/>
        </w:rPr>
        <w:t xml:space="preserve">(Леонтьев А. А. </w:t>
      </w:r>
      <w:r w:rsidRPr="003A0216">
        <w:rPr>
          <w:rFonts w:ascii="Times New Roman" w:hAnsi="Times New Roman" w:cs="Times New Roman"/>
          <w:noProof/>
          <w:sz w:val="28"/>
          <w:szCs w:val="28"/>
        </w:rPr>
        <w:t>Мысли о транскрипции. — В кн. Фонетика. Фонология. Грамматика. М., 1971). Порядок слов также отражает логическую направленность предложения.</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В целом синтаксис строг, стилистически однороден; в нем почти не остается места для эмоциональных разговорных эллиптических конструкций.</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 xml:space="preserve">В научных текстах широко употребительны </w:t>
      </w:r>
      <w:r w:rsidRPr="003A0216">
        <w:rPr>
          <w:rFonts w:ascii="Times New Roman" w:hAnsi="Times New Roman" w:cs="Times New Roman"/>
          <w:b/>
          <w:noProof/>
          <w:sz w:val="28"/>
          <w:szCs w:val="28"/>
        </w:rPr>
        <w:t>конструкции с причастными и деепричастными оборотами</w:t>
      </w:r>
      <w:r w:rsidRPr="003A0216">
        <w:rPr>
          <w:rFonts w:ascii="Times New Roman" w:hAnsi="Times New Roman" w:cs="Times New Roman"/>
          <w:noProof/>
          <w:sz w:val="28"/>
          <w:szCs w:val="28"/>
        </w:rPr>
        <w:t xml:space="preserve">, являющимися средством выделения мысли в информативно насыщенном предложении: «Для того чтобы подсчитать информацию об этом опыте, </w:t>
      </w:r>
      <w:r w:rsidRPr="003A0216">
        <w:rPr>
          <w:rFonts w:ascii="Times New Roman" w:hAnsi="Times New Roman" w:cs="Times New Roman"/>
          <w:i/>
          <w:iCs/>
          <w:noProof/>
          <w:sz w:val="28"/>
          <w:szCs w:val="28"/>
        </w:rPr>
        <w:t xml:space="preserve">содержащуюся в другом опыте </w:t>
      </w:r>
      <w:r w:rsidRPr="003A0216">
        <w:rPr>
          <w:rFonts w:ascii="Times New Roman" w:hAnsi="Times New Roman" w:cs="Times New Roman"/>
          <w:noProof/>
          <w:sz w:val="28"/>
          <w:szCs w:val="28"/>
        </w:rPr>
        <w:t xml:space="preserve">а, мы рассмотрели вспомогательный опыт, </w:t>
      </w:r>
      <w:r w:rsidRPr="003A0216">
        <w:rPr>
          <w:rFonts w:ascii="Times New Roman" w:hAnsi="Times New Roman" w:cs="Times New Roman"/>
          <w:i/>
          <w:iCs/>
          <w:noProof/>
          <w:sz w:val="28"/>
          <w:szCs w:val="28"/>
        </w:rPr>
        <w:t xml:space="preserve">получаемый при помощи объединения в один-еинственный исход целой группы исходов </w:t>
      </w:r>
      <w:r w:rsidRPr="003A0216">
        <w:rPr>
          <w:rFonts w:ascii="Times New Roman" w:hAnsi="Times New Roman" w:cs="Times New Roman"/>
          <w:noProof/>
          <w:sz w:val="28"/>
          <w:szCs w:val="28"/>
        </w:rPr>
        <w:t xml:space="preserve">р, </w:t>
      </w:r>
      <w:r w:rsidRPr="003A0216">
        <w:rPr>
          <w:rFonts w:ascii="Times New Roman" w:hAnsi="Times New Roman" w:cs="Times New Roman"/>
          <w:i/>
          <w:iCs/>
          <w:noProof/>
          <w:sz w:val="28"/>
          <w:szCs w:val="28"/>
        </w:rPr>
        <w:t xml:space="preserve">отличающихся друг от друга не болыие чем на малую величину» (Яглом А. М., Яглом И. М. </w:t>
      </w:r>
      <w:r w:rsidRPr="003A0216">
        <w:rPr>
          <w:rFonts w:ascii="Times New Roman" w:hAnsi="Times New Roman" w:cs="Times New Roman"/>
          <w:noProof/>
          <w:sz w:val="28"/>
          <w:szCs w:val="28"/>
        </w:rPr>
        <w:t>Вероятность и информация.</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noProof/>
          <w:sz w:val="28"/>
          <w:szCs w:val="28"/>
        </w:rPr>
        <w:t>Логическая направленность синтаксиса особенно отчетливо отражается на расположении слов в предложении.</w:t>
      </w:r>
    </w:p>
    <w:p w:rsidR="00973F59" w:rsidRPr="003A0216" w:rsidRDefault="00973F59" w:rsidP="003A0216">
      <w:pPr>
        <w:shd w:val="clear" w:color="auto" w:fill="FFFFFF"/>
        <w:autoSpaceDE w:val="0"/>
        <w:autoSpaceDN w:val="0"/>
        <w:adjustRightInd w:val="0"/>
        <w:spacing w:after="0" w:line="240" w:lineRule="auto"/>
        <w:ind w:firstLine="397"/>
        <w:jc w:val="both"/>
        <w:rPr>
          <w:rFonts w:ascii="Times New Roman" w:hAnsi="Times New Roman" w:cs="Times New Roman"/>
          <w:noProof/>
          <w:sz w:val="28"/>
          <w:szCs w:val="28"/>
        </w:rPr>
      </w:pPr>
      <w:r w:rsidRPr="003A0216">
        <w:rPr>
          <w:rFonts w:ascii="Times New Roman" w:hAnsi="Times New Roman" w:cs="Times New Roman"/>
          <w:noProof/>
          <w:sz w:val="28"/>
          <w:szCs w:val="28"/>
        </w:rPr>
        <w:t>Основной формой проявления научного стиля является письменная речь. Устная форма вторична, так как она опирается на написанный текст.</w:t>
      </w:r>
    </w:p>
    <w:p w:rsidR="00973F59" w:rsidRPr="003A0216" w:rsidRDefault="00973F59" w:rsidP="003A0216">
      <w:pPr>
        <w:pStyle w:val="af"/>
        <w:spacing w:before="0" w:after="0" w:afterAutospacing="0" w:line="240" w:lineRule="auto"/>
        <w:ind w:firstLine="397"/>
        <w:rPr>
          <w:b/>
          <w:spacing w:val="0"/>
          <w:sz w:val="28"/>
          <w:szCs w:val="28"/>
        </w:rPr>
      </w:pPr>
    </w:p>
    <w:p w:rsidR="00973F59" w:rsidRPr="003A0216" w:rsidRDefault="00973F59" w:rsidP="003A0216">
      <w:pPr>
        <w:pStyle w:val="af"/>
        <w:spacing w:before="0" w:after="0" w:afterAutospacing="0" w:line="240" w:lineRule="auto"/>
        <w:ind w:firstLine="397"/>
        <w:rPr>
          <w:b/>
          <w:iCs/>
          <w:spacing w:val="0"/>
          <w:sz w:val="28"/>
          <w:szCs w:val="28"/>
        </w:rPr>
      </w:pPr>
      <w:r w:rsidRPr="003A0216">
        <w:rPr>
          <w:b/>
          <w:iCs/>
          <w:spacing w:val="0"/>
          <w:sz w:val="28"/>
          <w:szCs w:val="28"/>
        </w:rPr>
        <w:t>ПРИМЕРНАЯ СХЕМА АНАЛИЗА</w:t>
      </w:r>
      <w:r w:rsidRPr="003A0216">
        <w:rPr>
          <w:b/>
          <w:iCs/>
          <w:spacing w:val="0"/>
          <w:sz w:val="28"/>
          <w:szCs w:val="28"/>
          <w:lang w:val="en-US"/>
        </w:rPr>
        <w:t xml:space="preserve"> НАУЧНОГО ТЕКСТА</w:t>
      </w:r>
    </w:p>
    <w:p w:rsidR="00973F59" w:rsidRPr="003A0216" w:rsidRDefault="00973F59" w:rsidP="003A0216">
      <w:pPr>
        <w:pStyle w:val="af"/>
        <w:spacing w:before="0" w:after="0" w:afterAutospacing="0" w:line="240" w:lineRule="auto"/>
        <w:ind w:firstLine="397"/>
        <w:rPr>
          <w:spacing w:val="0"/>
          <w:sz w:val="28"/>
          <w:szCs w:val="28"/>
        </w:rPr>
      </w:pPr>
      <w:r w:rsidRPr="003A0216">
        <w:rPr>
          <w:rStyle w:val="af5"/>
          <w:spacing w:val="0"/>
          <w:sz w:val="28"/>
          <w:szCs w:val="28"/>
        </w:rPr>
        <w:t>Тема:…</w:t>
      </w:r>
    </w:p>
    <w:p w:rsidR="00973F59" w:rsidRPr="003A0216" w:rsidRDefault="00973F59" w:rsidP="003A0216">
      <w:pPr>
        <w:pStyle w:val="af"/>
        <w:spacing w:before="0" w:after="0" w:afterAutospacing="0" w:line="240" w:lineRule="auto"/>
        <w:ind w:firstLine="397"/>
        <w:rPr>
          <w:spacing w:val="0"/>
          <w:sz w:val="28"/>
          <w:szCs w:val="28"/>
        </w:rPr>
      </w:pPr>
      <w:r w:rsidRPr="003A0216">
        <w:rPr>
          <w:rStyle w:val="af5"/>
          <w:spacing w:val="0"/>
          <w:sz w:val="28"/>
          <w:szCs w:val="28"/>
        </w:rPr>
        <w:t>Идея:</w:t>
      </w:r>
      <w:r w:rsidRPr="003A0216">
        <w:rPr>
          <w:spacing w:val="0"/>
          <w:sz w:val="28"/>
          <w:szCs w:val="28"/>
        </w:rPr>
        <w:t xml:space="preserve"> описать как, каким образом…</w:t>
      </w:r>
    </w:p>
    <w:p w:rsidR="00973F59" w:rsidRPr="003A0216" w:rsidRDefault="00973F59" w:rsidP="003A0216">
      <w:pPr>
        <w:pStyle w:val="af"/>
        <w:spacing w:before="0" w:after="0" w:afterAutospacing="0" w:line="240" w:lineRule="auto"/>
        <w:ind w:firstLine="397"/>
        <w:rPr>
          <w:spacing w:val="0"/>
          <w:sz w:val="28"/>
          <w:szCs w:val="28"/>
        </w:rPr>
      </w:pPr>
      <w:r w:rsidRPr="003A0216">
        <w:rPr>
          <w:rStyle w:val="af5"/>
          <w:spacing w:val="0"/>
          <w:sz w:val="28"/>
          <w:szCs w:val="28"/>
        </w:rPr>
        <w:t>Читательский адрес</w:t>
      </w:r>
      <w:r w:rsidRPr="003A0216">
        <w:rPr>
          <w:spacing w:val="0"/>
          <w:sz w:val="28"/>
          <w:szCs w:val="28"/>
        </w:rPr>
        <w:t>: от специалистов до широкого круга читателей (кому предназначен)</w:t>
      </w:r>
    </w:p>
    <w:p w:rsidR="00973F59" w:rsidRPr="003A0216" w:rsidRDefault="00973F59" w:rsidP="003A0216">
      <w:pPr>
        <w:pStyle w:val="af"/>
        <w:spacing w:before="0" w:after="0" w:afterAutospacing="0" w:line="240" w:lineRule="auto"/>
        <w:ind w:firstLine="397"/>
        <w:rPr>
          <w:spacing w:val="0"/>
          <w:sz w:val="28"/>
          <w:szCs w:val="28"/>
        </w:rPr>
      </w:pPr>
      <w:r w:rsidRPr="003A0216">
        <w:rPr>
          <w:rStyle w:val="af5"/>
          <w:spacing w:val="0"/>
          <w:sz w:val="28"/>
          <w:szCs w:val="28"/>
        </w:rPr>
        <w:t>Вид:</w:t>
      </w:r>
      <w:r w:rsidRPr="003A0216">
        <w:rPr>
          <w:spacing w:val="0"/>
          <w:sz w:val="28"/>
          <w:szCs w:val="28"/>
        </w:rPr>
        <w:t xml:space="preserve"> прозаический.</w:t>
      </w:r>
    </w:p>
    <w:p w:rsidR="00973F59" w:rsidRPr="003A0216" w:rsidRDefault="00973F59" w:rsidP="003A0216">
      <w:pPr>
        <w:pStyle w:val="af"/>
        <w:spacing w:before="0" w:after="0" w:afterAutospacing="0" w:line="240" w:lineRule="auto"/>
        <w:ind w:firstLine="397"/>
        <w:rPr>
          <w:spacing w:val="0"/>
          <w:sz w:val="28"/>
          <w:szCs w:val="28"/>
        </w:rPr>
      </w:pPr>
      <w:r w:rsidRPr="003A0216">
        <w:rPr>
          <w:rStyle w:val="af5"/>
          <w:spacing w:val="0"/>
          <w:sz w:val="28"/>
          <w:szCs w:val="28"/>
        </w:rPr>
        <w:t>Жанр:</w:t>
      </w:r>
      <w:r w:rsidRPr="003A0216">
        <w:rPr>
          <w:spacing w:val="0"/>
          <w:sz w:val="28"/>
          <w:szCs w:val="28"/>
        </w:rPr>
        <w:t xml:space="preserve"> научно-справочная статья</w:t>
      </w:r>
    </w:p>
    <w:p w:rsidR="00973F59" w:rsidRPr="003A0216" w:rsidRDefault="00973F59" w:rsidP="003A0216">
      <w:pPr>
        <w:pStyle w:val="af"/>
        <w:spacing w:before="0" w:after="0" w:afterAutospacing="0" w:line="240" w:lineRule="auto"/>
        <w:ind w:firstLine="397"/>
        <w:rPr>
          <w:spacing w:val="0"/>
          <w:sz w:val="28"/>
          <w:szCs w:val="28"/>
        </w:rPr>
      </w:pPr>
      <w:r w:rsidRPr="003A0216">
        <w:rPr>
          <w:rStyle w:val="af5"/>
          <w:spacing w:val="0"/>
          <w:sz w:val="28"/>
          <w:szCs w:val="28"/>
        </w:rPr>
        <w:lastRenderedPageBreak/>
        <w:t>Стиль:</w:t>
      </w:r>
      <w:r w:rsidRPr="003A0216">
        <w:rPr>
          <w:spacing w:val="0"/>
          <w:sz w:val="28"/>
          <w:szCs w:val="28"/>
        </w:rPr>
        <w:t xml:space="preserve"> научный (научно-популярный подстиль).</w:t>
      </w:r>
    </w:p>
    <w:p w:rsidR="00973F59" w:rsidRPr="003A0216" w:rsidRDefault="00973F59" w:rsidP="003A0216">
      <w:pPr>
        <w:pStyle w:val="af"/>
        <w:spacing w:before="0" w:after="0" w:afterAutospacing="0" w:line="240" w:lineRule="auto"/>
        <w:ind w:firstLine="397"/>
        <w:rPr>
          <w:spacing w:val="0"/>
          <w:sz w:val="28"/>
          <w:szCs w:val="28"/>
        </w:rPr>
      </w:pPr>
      <w:r w:rsidRPr="003A0216">
        <w:rPr>
          <w:rStyle w:val="af5"/>
          <w:spacing w:val="0"/>
          <w:sz w:val="28"/>
          <w:szCs w:val="28"/>
        </w:rPr>
        <w:t>Лексические особенности научного текста.</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В анализируемом тексте можно выделить следующие лексические средства научного стиля:</w:t>
      </w:r>
    </w:p>
    <w:p w:rsidR="00973F59" w:rsidRPr="003A0216" w:rsidRDefault="00973F59" w:rsidP="003A0216">
      <w:pPr>
        <w:pStyle w:val="af"/>
        <w:spacing w:before="0" w:after="0" w:afterAutospacing="0" w:line="240" w:lineRule="auto"/>
        <w:ind w:firstLine="397"/>
        <w:rPr>
          <w:spacing w:val="0"/>
          <w:sz w:val="28"/>
          <w:szCs w:val="28"/>
        </w:rPr>
      </w:pPr>
      <w:r w:rsidRPr="003A0216">
        <w:rPr>
          <w:i/>
          <w:iCs/>
          <w:spacing w:val="0"/>
          <w:sz w:val="28"/>
          <w:szCs w:val="28"/>
        </w:rPr>
        <w:t>-использование общенаучных и специальных терминов.</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Н-р: общенаучные термины – процесс, система, информация,</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-специальные термины – звукотехнические приборы, магнитофон, радиофон.</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-преобладание абстрактных слов и выражений над конкретной лексикой.</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-эмоционально и экспрессивно окрашенная лексика практически не употребляется.</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-особое использование фразеологизмов</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Н-р: передача информации, с точки зрения.</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-основу составляет общеупотребительная лексика.</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Н-р: использование, средства, особенность, возможность, деятельность, распространение</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2</w:t>
      </w:r>
      <w:r w:rsidRPr="003A0216">
        <w:rPr>
          <w:rStyle w:val="af5"/>
          <w:spacing w:val="0"/>
          <w:sz w:val="28"/>
          <w:szCs w:val="28"/>
        </w:rPr>
        <w:t>) Морфологические особенности научного текста.</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Текст имеет следующие морфологические особенности научного стиля:</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-преобладание имен существительных по сравнению с другими частями речи.</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Н-р: Практика обучения показывает, что звукотехническое оборудование позволяет, во-первых, расширить возможности преподавателей при передаче информации, во-вторых, повысить эффективность управления деятельностью учеников в ходе урока, в-третьих, активизировать упражнение учащихся в некоторых видах устной деятельности (50%). Использование фонограмм, наговоренных дикторами-иностранцами, дает преподавателю практическую возможность ввести в урок оригинальную иностранную речь.(47%)</w:t>
      </w:r>
    </w:p>
    <w:p w:rsidR="00973F59" w:rsidRPr="003A0216" w:rsidRDefault="00973F59" w:rsidP="003A0216">
      <w:pPr>
        <w:spacing w:after="0" w:line="240" w:lineRule="auto"/>
        <w:ind w:firstLine="397"/>
        <w:jc w:val="both"/>
        <w:rPr>
          <w:rFonts w:ascii="Times New Roman" w:hAnsi="Times New Roman" w:cs="Times New Roman"/>
          <w:sz w:val="28"/>
          <w:szCs w:val="28"/>
        </w:rPr>
      </w:pP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-характерно использование в качестве связочных глаголов с ослабленным значением.</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-использование цепочек имен существительных в форме родительного падежа.</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 xml:space="preserve">Н-р: Широкое </w:t>
      </w:r>
      <w:r w:rsidRPr="003A0216">
        <w:rPr>
          <w:spacing w:val="0"/>
          <w:sz w:val="28"/>
          <w:szCs w:val="28"/>
          <w:u w:val="single"/>
        </w:rPr>
        <w:t>использование технических средств обучения</w:t>
      </w:r>
      <w:r w:rsidRPr="003A0216">
        <w:rPr>
          <w:spacing w:val="0"/>
          <w:sz w:val="28"/>
          <w:szCs w:val="28"/>
        </w:rPr>
        <w:t xml:space="preserve"> - одна из существенных особенностей современного учебного процесса.</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u w:val="single"/>
        </w:rPr>
        <w:t>Практика обучения</w:t>
      </w:r>
      <w:r w:rsidRPr="003A0216">
        <w:rPr>
          <w:spacing w:val="0"/>
          <w:sz w:val="28"/>
          <w:szCs w:val="28"/>
        </w:rPr>
        <w:t xml:space="preserve"> показывает, что звукотехническое оборудование позволяет, во-первых, расширить возможности преподавателей при передаче информации, во-вторых, повысить </w:t>
      </w:r>
      <w:r w:rsidRPr="003A0216">
        <w:rPr>
          <w:spacing w:val="0"/>
          <w:sz w:val="28"/>
          <w:szCs w:val="28"/>
          <w:u w:val="single"/>
        </w:rPr>
        <w:t>эффективность управления деятельностью учеников</w:t>
      </w:r>
      <w:r w:rsidRPr="003A0216">
        <w:rPr>
          <w:spacing w:val="0"/>
          <w:sz w:val="28"/>
          <w:szCs w:val="28"/>
        </w:rPr>
        <w:t xml:space="preserve"> в ходе урока, в-третьих, активизировать упражнение учащихся в некоторых видах устной деятельности.</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-использование имен существительных, образованных от глаголов и прилагательных на –ние, -ость, -ство, -ка, -ция.</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Н-р: распространение, владение, практика, возможность, преимущество, упражнение.</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-использование отыменных прилагательных на -ический, -альный.</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lastRenderedPageBreak/>
        <w:t>Н-р: технический, систематическое, звукотехнический, методический, практический, оригинальный, уникальная.</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использование составных предлогов и союзов.</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Н-р: как, так и.</w:t>
      </w:r>
    </w:p>
    <w:p w:rsidR="00973F59" w:rsidRPr="003A0216" w:rsidRDefault="00973F59" w:rsidP="003A0216">
      <w:pPr>
        <w:pStyle w:val="af"/>
        <w:spacing w:before="0" w:after="0" w:afterAutospacing="0" w:line="240" w:lineRule="auto"/>
        <w:ind w:firstLine="397"/>
        <w:rPr>
          <w:spacing w:val="0"/>
          <w:sz w:val="28"/>
          <w:szCs w:val="28"/>
        </w:rPr>
      </w:pPr>
      <w:r w:rsidRPr="003A0216">
        <w:rPr>
          <w:rStyle w:val="af5"/>
          <w:spacing w:val="0"/>
          <w:sz w:val="28"/>
          <w:szCs w:val="28"/>
        </w:rPr>
        <w:t>Синтаксические особенности научного текста.</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Текст имеет следующие синтаксические особенности научного стиля:</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-использование многочленных словосочетаний.</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Н-р:</w:t>
      </w:r>
      <w:r w:rsidRPr="003A0216">
        <w:rPr>
          <w:i/>
          <w:iCs/>
          <w:spacing w:val="0"/>
          <w:sz w:val="28"/>
          <w:szCs w:val="28"/>
        </w:rPr>
        <w:t>технических средств обучения, с естественным звучанием иностранной речи.</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-использование разнообразных распространенных предложений, осложненных причастными оборотами, вводными словами и предложениями.</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Н-р: Именно при обучении устной речи учащихся как отдельные звукотехнические приборы, так и системы таких приборов дают наибольший эффект.Таким образом, применение магнитофона позволяет преподавать обучаемым информацию, которую невозможно передать, не применяя технические средства.</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-отсутствие формы первого лица.</w:t>
      </w:r>
    </w:p>
    <w:p w:rsidR="00973F59" w:rsidRPr="003A0216" w:rsidRDefault="00973F59" w:rsidP="003A0216">
      <w:pPr>
        <w:pStyle w:val="af"/>
        <w:spacing w:before="0" w:after="0" w:afterAutospacing="0" w:line="240" w:lineRule="auto"/>
        <w:ind w:firstLine="397"/>
        <w:rPr>
          <w:spacing w:val="0"/>
          <w:sz w:val="28"/>
          <w:szCs w:val="28"/>
        </w:rPr>
      </w:pPr>
    </w:p>
    <w:p w:rsidR="00877451" w:rsidRPr="00877451" w:rsidRDefault="00877451" w:rsidP="00877451">
      <w:pPr>
        <w:spacing w:after="0" w:line="240" w:lineRule="auto"/>
        <w:rPr>
          <w:rFonts w:ascii="Times New Roman" w:hAnsi="Times New Roman" w:cs="Times New Roman"/>
        </w:rPr>
      </w:pPr>
      <w:r w:rsidRPr="00877451">
        <w:rPr>
          <w:rFonts w:ascii="Times New Roman" w:hAnsi="Times New Roman" w:cs="Times New Roman"/>
          <w:b/>
          <w:sz w:val="28"/>
          <w:szCs w:val="28"/>
        </w:rPr>
        <w:t>ОБРАЗЕЦ</w:t>
      </w:r>
      <w:r w:rsidRPr="00877451">
        <w:rPr>
          <w:rFonts w:ascii="Times New Roman" w:hAnsi="Times New Roman" w:cs="Times New Roman"/>
          <w:b/>
          <w:sz w:val="28"/>
          <w:szCs w:val="28"/>
          <w:lang w:val="en-US"/>
        </w:rPr>
        <w:t xml:space="preserve"> </w:t>
      </w:r>
      <w:r w:rsidRPr="00877451">
        <w:rPr>
          <w:rFonts w:ascii="Times New Roman" w:hAnsi="Times New Roman" w:cs="Times New Roman"/>
          <w:b/>
          <w:sz w:val="28"/>
          <w:szCs w:val="28"/>
        </w:rPr>
        <w:t>АНАЛИЗА НАУЧНОГО ТЕКСТА</w:t>
      </w:r>
    </w:p>
    <w:p w:rsidR="00DE056A" w:rsidRDefault="00973F59" w:rsidP="00877451">
      <w:pPr>
        <w:pStyle w:val="af"/>
        <w:spacing w:before="0" w:after="0" w:afterAutospacing="0" w:line="240" w:lineRule="auto"/>
        <w:ind w:firstLine="397"/>
        <w:rPr>
          <w:spacing w:val="0"/>
          <w:sz w:val="28"/>
          <w:szCs w:val="28"/>
          <w:lang w:val="kk-KZ"/>
        </w:rPr>
      </w:pPr>
      <w:r w:rsidRPr="003A0216">
        <w:rPr>
          <w:spacing w:val="0"/>
          <w:sz w:val="28"/>
          <w:szCs w:val="28"/>
        </w:rPr>
        <w:tab/>
        <w:t>Гроза - атмосферное явление, заключающееся в электрических разрядах между так называемыми кучево-дождевыми (грозовыми) облаками или между облаками и земной поверхностью, а также находящимися на ней предметами. Эти разряды - молнии - сопровождаются осадками в виде ливня, иногда с градом, и сильным ветром (иногда до шквала). Гроза наблюдается в жаркую погоду при бурной конденсации водяного пара над перегретой сушей, а также в холодных воздушных массах, движущихся на более теплую подстилающую поверхность.</w:t>
      </w:r>
      <w:r w:rsidR="00DE056A">
        <w:rPr>
          <w:spacing w:val="0"/>
          <w:sz w:val="28"/>
          <w:szCs w:val="28"/>
          <w:lang w:val="kk-KZ"/>
        </w:rPr>
        <w:t xml:space="preserve"> </w:t>
      </w:r>
      <w:r w:rsidRPr="003A0216">
        <w:rPr>
          <w:spacing w:val="0"/>
          <w:sz w:val="28"/>
          <w:szCs w:val="28"/>
        </w:rPr>
        <w:t xml:space="preserve">(Энциклопедический словарь) </w:t>
      </w:r>
    </w:p>
    <w:p w:rsidR="00DE056A" w:rsidRDefault="00973F59" w:rsidP="003A0216">
      <w:pPr>
        <w:pStyle w:val="af"/>
        <w:spacing w:before="0" w:after="0" w:afterAutospacing="0" w:line="240" w:lineRule="auto"/>
        <w:ind w:firstLine="397"/>
        <w:rPr>
          <w:spacing w:val="0"/>
          <w:sz w:val="28"/>
          <w:szCs w:val="28"/>
          <w:lang w:val="kk-KZ"/>
        </w:rPr>
      </w:pPr>
      <w:r w:rsidRPr="003A0216">
        <w:rPr>
          <w:spacing w:val="0"/>
          <w:sz w:val="28"/>
          <w:szCs w:val="28"/>
        </w:rPr>
        <w:t xml:space="preserve">Тема: научное определение атмосферного явления -- грозы. </w:t>
      </w:r>
      <w:r w:rsidRPr="003A0216">
        <w:rPr>
          <w:spacing w:val="0"/>
          <w:sz w:val="28"/>
          <w:szCs w:val="28"/>
        </w:rPr>
        <w:br/>
        <w:t xml:space="preserve">Идея: описать атмосферное явление -- грозу, её особенности. </w:t>
      </w:r>
      <w:r w:rsidRPr="003A0216">
        <w:rPr>
          <w:spacing w:val="0"/>
          <w:sz w:val="28"/>
          <w:szCs w:val="28"/>
        </w:rPr>
        <w:br/>
        <w:t xml:space="preserve">Читательский адрес: от специалистов до широкого круга читателей. </w:t>
      </w:r>
      <w:r w:rsidRPr="003A0216">
        <w:rPr>
          <w:spacing w:val="0"/>
          <w:sz w:val="28"/>
          <w:szCs w:val="28"/>
        </w:rPr>
        <w:br/>
        <w:t>Вид: прозаический.</w:t>
      </w:r>
      <w:r w:rsidR="00DE056A">
        <w:rPr>
          <w:spacing w:val="0"/>
          <w:sz w:val="28"/>
          <w:szCs w:val="28"/>
          <w:lang w:val="kk-KZ"/>
        </w:rPr>
        <w:t xml:space="preserve"> </w:t>
      </w:r>
      <w:r w:rsidRPr="003A0216">
        <w:rPr>
          <w:spacing w:val="0"/>
          <w:sz w:val="28"/>
          <w:szCs w:val="28"/>
        </w:rPr>
        <w:t xml:space="preserve">Жанр: научно-справочная статья </w:t>
      </w:r>
    </w:p>
    <w:p w:rsidR="00DE056A" w:rsidRDefault="00973F59" w:rsidP="003A0216">
      <w:pPr>
        <w:pStyle w:val="af"/>
        <w:spacing w:before="0" w:after="0" w:afterAutospacing="0" w:line="240" w:lineRule="auto"/>
        <w:ind w:firstLine="397"/>
        <w:rPr>
          <w:spacing w:val="0"/>
          <w:sz w:val="28"/>
          <w:szCs w:val="28"/>
          <w:lang w:val="kk-KZ"/>
        </w:rPr>
      </w:pPr>
      <w:r w:rsidRPr="003A0216">
        <w:rPr>
          <w:spacing w:val="0"/>
          <w:sz w:val="28"/>
          <w:szCs w:val="28"/>
        </w:rPr>
        <w:t xml:space="preserve">Стиль: научный (научно-популярный подстиль). Стилистический анализ </w:t>
      </w:r>
      <w:r w:rsidRPr="003A0216">
        <w:rPr>
          <w:spacing w:val="0"/>
          <w:sz w:val="28"/>
          <w:szCs w:val="28"/>
        </w:rPr>
        <w:br/>
        <w:t>Фонетико-стилистическая характеристика.</w:t>
      </w:r>
      <w:r w:rsidR="00DE056A">
        <w:rPr>
          <w:spacing w:val="0"/>
          <w:sz w:val="28"/>
          <w:szCs w:val="28"/>
          <w:lang w:val="kk-KZ"/>
        </w:rPr>
        <w:t xml:space="preserve"> </w:t>
      </w:r>
      <w:r w:rsidRPr="003A0216">
        <w:rPr>
          <w:spacing w:val="0"/>
          <w:sz w:val="28"/>
          <w:szCs w:val="28"/>
        </w:rPr>
        <w:t>Нейтральный стиль (повествовательные невосклицательные предложения, лексико-фразеологически</w:t>
      </w:r>
      <w:r w:rsidR="00DE056A">
        <w:rPr>
          <w:spacing w:val="0"/>
          <w:sz w:val="28"/>
          <w:szCs w:val="28"/>
        </w:rPr>
        <w:t>й состав нейтральный, книжный).</w:t>
      </w:r>
      <w:r w:rsidR="00DE056A">
        <w:rPr>
          <w:spacing w:val="0"/>
          <w:sz w:val="28"/>
          <w:szCs w:val="28"/>
          <w:lang w:val="kk-KZ"/>
        </w:rPr>
        <w:t xml:space="preserve"> </w:t>
      </w:r>
    </w:p>
    <w:p w:rsidR="00DE056A" w:rsidRDefault="00973F59" w:rsidP="003A0216">
      <w:pPr>
        <w:pStyle w:val="af"/>
        <w:spacing w:before="0" w:after="0" w:afterAutospacing="0" w:line="240" w:lineRule="auto"/>
        <w:ind w:firstLine="397"/>
        <w:rPr>
          <w:spacing w:val="0"/>
          <w:sz w:val="28"/>
          <w:szCs w:val="28"/>
          <w:lang w:val="kk-KZ"/>
        </w:rPr>
      </w:pPr>
      <w:r w:rsidRPr="003A0216">
        <w:rPr>
          <w:spacing w:val="0"/>
          <w:sz w:val="28"/>
          <w:szCs w:val="28"/>
        </w:rPr>
        <w:t xml:space="preserve">Произносительные варианты соответствуют литературной норме произношения. Паузы, средняя длина синтагм (ритмика текста) в целом отвечают научному стилю (тесная связь между отдельными предложениями, логическая композиционная последовательность изложения, законченность смысловая и структурная). </w:t>
      </w:r>
    </w:p>
    <w:p w:rsidR="00DE056A" w:rsidRDefault="00973F59" w:rsidP="003A0216">
      <w:pPr>
        <w:pStyle w:val="af"/>
        <w:spacing w:before="0" w:after="0" w:afterAutospacing="0" w:line="240" w:lineRule="auto"/>
        <w:ind w:firstLine="397"/>
        <w:rPr>
          <w:spacing w:val="0"/>
          <w:sz w:val="28"/>
          <w:szCs w:val="28"/>
          <w:lang w:val="kk-KZ"/>
        </w:rPr>
      </w:pPr>
      <w:r w:rsidRPr="003A0216">
        <w:rPr>
          <w:spacing w:val="0"/>
          <w:sz w:val="28"/>
          <w:szCs w:val="28"/>
        </w:rPr>
        <w:t xml:space="preserve">Лексико-семантический анализ: Большинство слов в тексте однозначные, преобладают слова и словосочетания терминологического характера. </w:t>
      </w:r>
      <w:r w:rsidRPr="003A0216">
        <w:rPr>
          <w:spacing w:val="0"/>
          <w:sz w:val="28"/>
          <w:szCs w:val="28"/>
        </w:rPr>
        <w:br/>
        <w:t xml:space="preserve">Все слова употреблены в прямом значении, что свойственно научному стилю. </w:t>
      </w:r>
      <w:r w:rsidRPr="003A0216">
        <w:rPr>
          <w:spacing w:val="0"/>
          <w:sz w:val="28"/>
          <w:szCs w:val="28"/>
        </w:rPr>
        <w:br/>
      </w:r>
      <w:r w:rsidR="00DE056A">
        <w:rPr>
          <w:spacing w:val="0"/>
          <w:sz w:val="28"/>
          <w:szCs w:val="28"/>
          <w:lang w:val="kk-KZ"/>
        </w:rPr>
        <w:lastRenderedPageBreak/>
        <w:t xml:space="preserve">     </w:t>
      </w:r>
      <w:r w:rsidRPr="003A0216">
        <w:rPr>
          <w:spacing w:val="0"/>
          <w:sz w:val="28"/>
          <w:szCs w:val="28"/>
        </w:rPr>
        <w:t>В тексте нет синонимических рядов (лакон</w:t>
      </w:r>
      <w:r w:rsidR="00DE056A">
        <w:rPr>
          <w:spacing w:val="0"/>
          <w:sz w:val="28"/>
          <w:szCs w:val="28"/>
        </w:rPr>
        <w:t>изм и точность научного стиля).</w:t>
      </w:r>
    </w:p>
    <w:p w:rsidR="00DE056A" w:rsidRDefault="00973F59" w:rsidP="003A0216">
      <w:pPr>
        <w:pStyle w:val="af"/>
        <w:spacing w:before="0" w:after="0" w:afterAutospacing="0" w:line="240" w:lineRule="auto"/>
        <w:ind w:firstLine="397"/>
        <w:rPr>
          <w:spacing w:val="0"/>
          <w:sz w:val="28"/>
          <w:szCs w:val="28"/>
          <w:lang w:val="kk-KZ"/>
        </w:rPr>
      </w:pPr>
      <w:r w:rsidRPr="003A0216">
        <w:rPr>
          <w:spacing w:val="0"/>
          <w:sz w:val="28"/>
          <w:szCs w:val="28"/>
        </w:rPr>
        <w:t xml:space="preserve">Словарный состав текста </w:t>
      </w:r>
    </w:p>
    <w:p w:rsidR="00DE056A" w:rsidRDefault="00973F59" w:rsidP="003A0216">
      <w:pPr>
        <w:pStyle w:val="af"/>
        <w:spacing w:before="0" w:after="0" w:afterAutospacing="0" w:line="240" w:lineRule="auto"/>
        <w:ind w:firstLine="397"/>
        <w:rPr>
          <w:spacing w:val="0"/>
          <w:sz w:val="28"/>
          <w:szCs w:val="28"/>
          <w:lang w:val="kk-KZ"/>
        </w:rPr>
      </w:pPr>
      <w:r w:rsidRPr="003A0216">
        <w:rPr>
          <w:spacing w:val="0"/>
          <w:sz w:val="28"/>
          <w:szCs w:val="28"/>
        </w:rPr>
        <w:t>Вся лексика текста активного состава.</w:t>
      </w:r>
      <w:r w:rsidR="00DE056A">
        <w:rPr>
          <w:spacing w:val="0"/>
          <w:sz w:val="28"/>
          <w:szCs w:val="28"/>
          <w:lang w:val="kk-KZ"/>
        </w:rPr>
        <w:t xml:space="preserve"> </w:t>
      </w:r>
      <w:r w:rsidRPr="003A0216">
        <w:rPr>
          <w:spacing w:val="0"/>
          <w:sz w:val="28"/>
          <w:szCs w:val="28"/>
        </w:rPr>
        <w:t xml:space="preserve">Основной пласт составляют слова общеупотребительные (облака, предметы, осадки, град, ветер, погода), но в тексте значительное количество лексики ограниченного употребления -- атмосферные термины, что характерно для научной статьи. </w:t>
      </w:r>
      <w:r w:rsidRPr="003A0216">
        <w:rPr>
          <w:spacing w:val="0"/>
          <w:sz w:val="28"/>
          <w:szCs w:val="28"/>
        </w:rPr>
        <w:br/>
        <w:t xml:space="preserve">Основной объем текста составляет межстилевая лексика, но включаются и книжные элементы (термины), эмоционально и экспрессивно окрашенная лексика отсутствует ("сухость" изложения в научном стиле), представлена также нейтральная лексика. Кроме исконных слов, в тексте есть и заимствования: град (церк.слав.), ветер (греч.), пар (церк.слав.), молния (ст. слав.), шквал (англ.), масса (от лат из греч.), облако (церк.слав), теплый (ст.-слав.), что является характерной чертой научного стиля. </w:t>
      </w:r>
      <w:r w:rsidRPr="003A0216">
        <w:rPr>
          <w:spacing w:val="0"/>
          <w:sz w:val="28"/>
          <w:szCs w:val="28"/>
        </w:rPr>
        <w:br/>
        <w:t xml:space="preserve">В тексте употреблены фразеологизмы научно-терминологического характера -- устойчивые словосочетания: водяной пар, воздушные массы, электрические разряды. Это тоже характерно для научного стиля. </w:t>
      </w:r>
      <w:r w:rsidRPr="003A0216">
        <w:rPr>
          <w:spacing w:val="0"/>
          <w:sz w:val="28"/>
          <w:szCs w:val="28"/>
        </w:rPr>
        <w:br/>
        <w:t xml:space="preserve">Изобразительно-выразительных средств и стилистических фигур в тексте нет. </w:t>
      </w:r>
      <w:r w:rsidRPr="003A0216">
        <w:rPr>
          <w:spacing w:val="0"/>
          <w:sz w:val="28"/>
          <w:szCs w:val="28"/>
        </w:rPr>
        <w:br/>
      </w:r>
      <w:r w:rsidR="00DE056A">
        <w:rPr>
          <w:spacing w:val="0"/>
          <w:sz w:val="28"/>
          <w:szCs w:val="28"/>
          <w:lang w:val="kk-KZ"/>
        </w:rPr>
        <w:t xml:space="preserve">      </w:t>
      </w:r>
      <w:r w:rsidRPr="003A0216">
        <w:rPr>
          <w:spacing w:val="0"/>
          <w:sz w:val="28"/>
          <w:szCs w:val="28"/>
        </w:rPr>
        <w:t>Словообразовательный анализ:</w:t>
      </w:r>
    </w:p>
    <w:p w:rsidR="00DE056A" w:rsidRDefault="00973F59" w:rsidP="003A0216">
      <w:pPr>
        <w:pStyle w:val="af"/>
        <w:spacing w:before="0" w:after="0" w:afterAutospacing="0" w:line="240" w:lineRule="auto"/>
        <w:ind w:firstLine="397"/>
        <w:rPr>
          <w:spacing w:val="0"/>
          <w:sz w:val="28"/>
          <w:szCs w:val="28"/>
          <w:lang w:val="kk-KZ"/>
        </w:rPr>
      </w:pPr>
      <w:r w:rsidRPr="003A0216">
        <w:rPr>
          <w:spacing w:val="0"/>
          <w:sz w:val="28"/>
          <w:szCs w:val="28"/>
        </w:rPr>
        <w:t xml:space="preserve">В тексте есть производные слова, образованные морфологическим суффиксальным способом с использованием продуктивных суффиксов (-ск-, -ян-, -н-). </w:t>
      </w:r>
    </w:p>
    <w:p w:rsidR="00DE056A" w:rsidRDefault="00973F59" w:rsidP="003A0216">
      <w:pPr>
        <w:pStyle w:val="af"/>
        <w:spacing w:before="0" w:after="0" w:afterAutospacing="0" w:line="240" w:lineRule="auto"/>
        <w:ind w:firstLine="397"/>
        <w:rPr>
          <w:spacing w:val="0"/>
          <w:sz w:val="28"/>
          <w:szCs w:val="28"/>
          <w:lang w:val="kk-KZ"/>
        </w:rPr>
      </w:pPr>
      <w:r w:rsidRPr="003A0216">
        <w:rPr>
          <w:spacing w:val="0"/>
          <w:sz w:val="28"/>
          <w:szCs w:val="28"/>
        </w:rPr>
        <w:t>Субъективных суффиксов и контекстуальных о</w:t>
      </w:r>
      <w:r w:rsidR="00DE056A">
        <w:rPr>
          <w:spacing w:val="0"/>
          <w:sz w:val="28"/>
          <w:szCs w:val="28"/>
        </w:rPr>
        <w:t>бразований нет (научный стиль).</w:t>
      </w:r>
      <w:r w:rsidR="00DE056A">
        <w:rPr>
          <w:spacing w:val="0"/>
          <w:sz w:val="28"/>
          <w:szCs w:val="28"/>
          <w:lang w:val="kk-KZ"/>
        </w:rPr>
        <w:t xml:space="preserve"> </w:t>
      </w:r>
    </w:p>
    <w:p w:rsidR="00DE056A" w:rsidRDefault="00973F59" w:rsidP="003A0216">
      <w:pPr>
        <w:pStyle w:val="af"/>
        <w:spacing w:before="0" w:after="0" w:afterAutospacing="0" w:line="240" w:lineRule="auto"/>
        <w:ind w:firstLine="397"/>
        <w:rPr>
          <w:spacing w:val="0"/>
          <w:sz w:val="28"/>
          <w:szCs w:val="28"/>
          <w:lang w:val="kk-KZ"/>
        </w:rPr>
      </w:pPr>
      <w:r w:rsidRPr="003A0216">
        <w:rPr>
          <w:spacing w:val="0"/>
          <w:sz w:val="28"/>
          <w:szCs w:val="28"/>
        </w:rPr>
        <w:t xml:space="preserve">Морфологический анализ: </w:t>
      </w:r>
    </w:p>
    <w:p w:rsidR="00973F59" w:rsidRPr="003A0216" w:rsidRDefault="00973F59" w:rsidP="003A0216">
      <w:pPr>
        <w:pStyle w:val="af"/>
        <w:spacing w:before="0" w:after="0" w:afterAutospacing="0" w:line="240" w:lineRule="auto"/>
        <w:ind w:firstLine="397"/>
        <w:rPr>
          <w:spacing w:val="0"/>
          <w:sz w:val="28"/>
          <w:szCs w:val="28"/>
        </w:rPr>
      </w:pPr>
      <w:r w:rsidRPr="003A0216">
        <w:rPr>
          <w:spacing w:val="0"/>
          <w:sz w:val="28"/>
          <w:szCs w:val="28"/>
        </w:rPr>
        <w:t>В тексте преобладают имена (существительные) над глаголом. Это специфика научного стиля. Употреблены существительные в сочетании с прилагательными в функции определения (в том числе устойчивые сочетания), что объясняется краткостью и большой информативностью научного стиля. Прилагательные в тексте в основном относительные, преобладают прилагательные, образующие устойчивые терминологические сочетания с существительными (воздушные массы, водяной пар и т.д). Составные термины -- признак научной речи. Отсутствует повествование от первого лица и обращение ко второму лицу. Используется стилистически нейтральный монолог от третьего лица, т.к. внимание сосредоточено на содержании и логической последовательности сообщения.</w:t>
      </w:r>
    </w:p>
    <w:p w:rsidR="00DE056A" w:rsidRDefault="00DE056A" w:rsidP="003A0216">
      <w:pPr>
        <w:pStyle w:val="2"/>
        <w:spacing w:before="0" w:after="0" w:line="240" w:lineRule="auto"/>
        <w:ind w:firstLine="397"/>
        <w:jc w:val="both"/>
        <w:rPr>
          <w:rFonts w:ascii="Times New Roman" w:hAnsi="Times New Roman"/>
          <w:i w:val="0"/>
          <w:lang w:val="kk-KZ"/>
        </w:rPr>
      </w:pPr>
    </w:p>
    <w:p w:rsidR="00973F59" w:rsidRPr="003A0216" w:rsidRDefault="00973F59" w:rsidP="00566ABA">
      <w:pPr>
        <w:pStyle w:val="2"/>
        <w:spacing w:before="0" w:after="0" w:line="240" w:lineRule="auto"/>
        <w:ind w:firstLine="397"/>
        <w:jc w:val="both"/>
        <w:rPr>
          <w:rStyle w:val="sg-text"/>
          <w:rFonts w:ascii="Times New Roman" w:hAnsi="Times New Roman"/>
        </w:rPr>
      </w:pPr>
      <w:r w:rsidRPr="003A0216">
        <w:rPr>
          <w:rFonts w:ascii="Times New Roman" w:hAnsi="Times New Roman"/>
          <w:i w:val="0"/>
        </w:rPr>
        <w:t>ПРИМЕР АНАЛИЗА НАУЧНОГО ТЕКСТА</w:t>
      </w:r>
    </w:p>
    <w:p w:rsidR="00973F59" w:rsidRPr="003A0216" w:rsidRDefault="00973F59" w:rsidP="003A0216">
      <w:pPr>
        <w:spacing w:after="0" w:line="240" w:lineRule="auto"/>
        <w:ind w:firstLine="397"/>
        <w:jc w:val="both"/>
        <w:rPr>
          <w:rStyle w:val="af0"/>
          <w:rFonts w:ascii="Times New Roman" w:hAnsi="Times New Roman" w:cs="Times New Roman"/>
          <w:sz w:val="28"/>
          <w:szCs w:val="28"/>
        </w:rPr>
      </w:pPr>
      <w:r w:rsidRPr="003A0216">
        <w:rPr>
          <w:rStyle w:val="sg-text"/>
          <w:rFonts w:ascii="Times New Roman" w:hAnsi="Times New Roman" w:cs="Times New Roman"/>
          <w:sz w:val="28"/>
          <w:szCs w:val="28"/>
        </w:rPr>
        <w:t xml:space="preserve">Солнце является одиночной звездой. Но иногда две или несколько звезд расположены близко друг к другу и обращаются одна вокруг другой. Их называют двойными или кратными звездами. В Галактике подобных примеров очень много. Так, у звезды Мицар в созвездии Большой Медведицы есть спутник - Алькор. В зависимости от расстояния между ними </w:t>
      </w:r>
      <w:r w:rsidRPr="003A0216">
        <w:rPr>
          <w:rStyle w:val="sg-text"/>
          <w:rFonts w:ascii="Times New Roman" w:hAnsi="Times New Roman" w:cs="Times New Roman"/>
          <w:sz w:val="28"/>
          <w:szCs w:val="28"/>
        </w:rPr>
        <w:lastRenderedPageBreak/>
        <w:t xml:space="preserve">двойные звезды обращаются друг вокруг друга быстро или медленно, и период обращения может составлять от нескольких дней до многих тысяч лет. </w:t>
      </w:r>
      <w:r w:rsidR="005C734D" w:rsidRPr="003A0216">
        <w:rPr>
          <w:rStyle w:val="sg-text"/>
          <w:rFonts w:ascii="Times New Roman" w:hAnsi="Times New Roman" w:cs="Times New Roman"/>
          <w:sz w:val="28"/>
          <w:szCs w:val="28"/>
        </w:rPr>
        <w:fldChar w:fldCharType="begin"/>
      </w:r>
      <w:r w:rsidRPr="003A0216">
        <w:rPr>
          <w:rStyle w:val="sg-text"/>
          <w:rFonts w:ascii="Times New Roman" w:hAnsi="Times New Roman" w:cs="Times New Roman"/>
          <w:sz w:val="28"/>
          <w:szCs w:val="28"/>
        </w:rPr>
        <w:instrText xml:space="preserve"> HYPERLINK "https://znanija.com/login?entry=2300&amp;return=%2Ftask%2F6671398" \o "Отметить нарушение" </w:instrText>
      </w:r>
      <w:r w:rsidR="005C734D" w:rsidRPr="003A0216">
        <w:rPr>
          <w:rStyle w:val="sg-text"/>
          <w:rFonts w:ascii="Times New Roman" w:hAnsi="Times New Roman" w:cs="Times New Roman"/>
          <w:sz w:val="28"/>
          <w:szCs w:val="28"/>
        </w:rPr>
        <w:fldChar w:fldCharType="separate"/>
      </w:r>
    </w:p>
    <w:p w:rsidR="00DE056A" w:rsidRDefault="005C734D" w:rsidP="003A0216">
      <w:pPr>
        <w:spacing w:after="0" w:line="240" w:lineRule="auto"/>
        <w:ind w:firstLine="397"/>
        <w:jc w:val="both"/>
        <w:rPr>
          <w:rFonts w:ascii="Times New Roman" w:hAnsi="Times New Roman" w:cs="Times New Roman"/>
          <w:sz w:val="28"/>
          <w:szCs w:val="28"/>
          <w:lang w:val="kk-KZ"/>
        </w:rPr>
      </w:pPr>
      <w:r w:rsidRPr="003A0216">
        <w:rPr>
          <w:rStyle w:val="sg-text"/>
          <w:rFonts w:ascii="Times New Roman" w:hAnsi="Times New Roman" w:cs="Times New Roman"/>
          <w:sz w:val="28"/>
          <w:szCs w:val="28"/>
        </w:rPr>
        <w:fldChar w:fldCharType="end"/>
      </w:r>
      <w:r w:rsidR="00973F59" w:rsidRPr="003A0216">
        <w:rPr>
          <w:rFonts w:ascii="Times New Roman" w:hAnsi="Times New Roman" w:cs="Times New Roman"/>
          <w:sz w:val="28"/>
          <w:szCs w:val="28"/>
        </w:rPr>
        <w:t xml:space="preserve"> 1.Тема: Характеристики звезд и звездные величины.</w:t>
      </w:r>
      <w:r w:rsidR="00973F59" w:rsidRPr="003A0216">
        <w:rPr>
          <w:rFonts w:ascii="Times New Roman" w:hAnsi="Times New Roman" w:cs="Times New Roman"/>
          <w:sz w:val="28"/>
          <w:szCs w:val="28"/>
        </w:rPr>
        <w:br/>
        <w:t>Идея: описать специфику и разновидности звезд. Читательский адрес: от специалистов, имеющих отношение к астрономии,  до широкого круга читателей. </w:t>
      </w:r>
    </w:p>
    <w:p w:rsidR="00DE056A" w:rsidRDefault="00973F59" w:rsidP="003A0216">
      <w:pPr>
        <w:spacing w:after="0" w:line="240" w:lineRule="auto"/>
        <w:ind w:firstLine="397"/>
        <w:jc w:val="both"/>
        <w:rPr>
          <w:rFonts w:ascii="Times New Roman" w:hAnsi="Times New Roman" w:cs="Times New Roman"/>
          <w:sz w:val="28"/>
          <w:szCs w:val="28"/>
          <w:lang w:val="kk-KZ"/>
        </w:rPr>
      </w:pPr>
      <w:r w:rsidRPr="003A0216">
        <w:rPr>
          <w:rFonts w:ascii="Times New Roman" w:hAnsi="Times New Roman" w:cs="Times New Roman"/>
          <w:sz w:val="28"/>
          <w:szCs w:val="28"/>
        </w:rPr>
        <w:t>Вид: прозаический. </w:t>
      </w:r>
    </w:p>
    <w:p w:rsidR="00F807E4" w:rsidRDefault="00973F59" w:rsidP="003A0216">
      <w:pPr>
        <w:spacing w:after="0" w:line="240" w:lineRule="auto"/>
        <w:ind w:firstLine="397"/>
        <w:jc w:val="both"/>
        <w:rPr>
          <w:rFonts w:ascii="Times New Roman" w:hAnsi="Times New Roman" w:cs="Times New Roman"/>
          <w:sz w:val="28"/>
          <w:szCs w:val="28"/>
          <w:lang w:val="en-US"/>
        </w:rPr>
      </w:pPr>
      <w:r w:rsidRPr="003A0216">
        <w:rPr>
          <w:rFonts w:ascii="Times New Roman" w:hAnsi="Times New Roman" w:cs="Times New Roman"/>
          <w:sz w:val="28"/>
          <w:szCs w:val="28"/>
        </w:rPr>
        <w:t>Жанр: научно-справочная статья </w:t>
      </w:r>
    </w:p>
    <w:p w:rsidR="00F807E4" w:rsidRDefault="00973F59" w:rsidP="003A0216">
      <w:pPr>
        <w:spacing w:after="0" w:line="240" w:lineRule="auto"/>
        <w:ind w:firstLine="397"/>
        <w:jc w:val="both"/>
        <w:rPr>
          <w:rFonts w:ascii="Times New Roman" w:hAnsi="Times New Roman" w:cs="Times New Roman"/>
          <w:sz w:val="28"/>
          <w:szCs w:val="28"/>
          <w:lang w:val="en-US"/>
        </w:rPr>
      </w:pPr>
      <w:r w:rsidRPr="003A0216">
        <w:rPr>
          <w:rFonts w:ascii="Times New Roman" w:hAnsi="Times New Roman" w:cs="Times New Roman"/>
          <w:sz w:val="28"/>
          <w:szCs w:val="28"/>
        </w:rPr>
        <w:t>Стиль: научный (научно-популярный подстиль). Стилистический анализ </w:t>
      </w:r>
      <w:r w:rsidRPr="003A0216">
        <w:rPr>
          <w:rFonts w:ascii="Times New Roman" w:hAnsi="Times New Roman" w:cs="Times New Roman"/>
          <w:sz w:val="28"/>
          <w:szCs w:val="28"/>
        </w:rPr>
        <w:br/>
        <w:t>Фонетико-стилистическая характеристика. Нейтральный стиль (повествовательные невосклицательные предложения, лексико-фразеологический состав нейтральный, книжный). </w:t>
      </w:r>
      <w:r w:rsidRPr="003A0216">
        <w:rPr>
          <w:rFonts w:ascii="Times New Roman" w:hAnsi="Times New Roman" w:cs="Times New Roman"/>
          <w:sz w:val="28"/>
          <w:szCs w:val="28"/>
        </w:rPr>
        <w:br/>
        <w:t>Произносительные варианты соответствуют литературной норме произношения. </w:t>
      </w:r>
      <w:r w:rsidRPr="003A0216">
        <w:rPr>
          <w:rFonts w:ascii="Times New Roman" w:hAnsi="Times New Roman" w:cs="Times New Roman"/>
          <w:sz w:val="28"/>
          <w:szCs w:val="28"/>
        </w:rPr>
        <w:br/>
        <w:t>Лексико-семантический анализ: </w:t>
      </w:r>
    </w:p>
    <w:p w:rsidR="00F807E4" w:rsidRDefault="00973F59" w:rsidP="003A0216">
      <w:pPr>
        <w:spacing w:after="0" w:line="240" w:lineRule="auto"/>
        <w:ind w:firstLine="397"/>
        <w:jc w:val="both"/>
        <w:rPr>
          <w:rFonts w:ascii="Times New Roman" w:hAnsi="Times New Roman" w:cs="Times New Roman"/>
          <w:sz w:val="28"/>
          <w:szCs w:val="28"/>
          <w:lang w:val="en-US"/>
        </w:rPr>
      </w:pPr>
      <w:r w:rsidRPr="003A0216">
        <w:rPr>
          <w:rFonts w:ascii="Times New Roman" w:hAnsi="Times New Roman" w:cs="Times New Roman"/>
          <w:sz w:val="28"/>
          <w:szCs w:val="28"/>
        </w:rPr>
        <w:t>Большинство слов в тексте однозначные, преобладают слова и словосочетания терминологического характера(двойные,кратные, Мицар, Алькор). </w:t>
      </w:r>
      <w:r w:rsidRPr="003A0216">
        <w:rPr>
          <w:rFonts w:ascii="Times New Roman" w:hAnsi="Times New Roman" w:cs="Times New Roman"/>
          <w:sz w:val="28"/>
          <w:szCs w:val="28"/>
        </w:rPr>
        <w:br/>
        <w:t>Все слова употреблены в прямом значении, что свойственно научному стилю. </w:t>
      </w:r>
      <w:r w:rsidRPr="003A0216">
        <w:rPr>
          <w:rFonts w:ascii="Times New Roman" w:hAnsi="Times New Roman" w:cs="Times New Roman"/>
          <w:sz w:val="28"/>
          <w:szCs w:val="28"/>
        </w:rPr>
        <w:br/>
        <w:t>Словарный состав текста </w:t>
      </w:r>
    </w:p>
    <w:p w:rsidR="00F807E4" w:rsidRDefault="00973F59" w:rsidP="003A0216">
      <w:pPr>
        <w:spacing w:after="0" w:line="240" w:lineRule="auto"/>
        <w:ind w:firstLine="397"/>
        <w:jc w:val="both"/>
        <w:rPr>
          <w:rFonts w:ascii="Times New Roman" w:hAnsi="Times New Roman" w:cs="Times New Roman"/>
          <w:sz w:val="28"/>
          <w:szCs w:val="28"/>
          <w:lang w:val="en-US"/>
        </w:rPr>
      </w:pPr>
      <w:r w:rsidRPr="003A0216">
        <w:rPr>
          <w:rFonts w:ascii="Times New Roman" w:hAnsi="Times New Roman" w:cs="Times New Roman"/>
          <w:sz w:val="28"/>
          <w:szCs w:val="28"/>
        </w:rPr>
        <w:tab/>
        <w:t>Вся лексика текста активного состава. </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Основной пласт составляют слова общеупотребительные (звезды,, созвездия).</w:t>
      </w:r>
    </w:p>
    <w:p w:rsidR="00F807E4" w:rsidRDefault="00973F59" w:rsidP="003A0216">
      <w:pPr>
        <w:spacing w:after="0" w:line="240" w:lineRule="auto"/>
        <w:ind w:firstLine="397"/>
        <w:jc w:val="both"/>
        <w:rPr>
          <w:rFonts w:ascii="Times New Roman" w:hAnsi="Times New Roman" w:cs="Times New Roman"/>
          <w:sz w:val="28"/>
          <w:szCs w:val="28"/>
          <w:lang w:val="en-US"/>
        </w:rPr>
      </w:pPr>
      <w:r w:rsidRPr="003A0216">
        <w:rPr>
          <w:rFonts w:ascii="Times New Roman" w:hAnsi="Times New Roman" w:cs="Times New Roman"/>
          <w:sz w:val="28"/>
          <w:szCs w:val="28"/>
        </w:rPr>
        <w:t> Основной объем текста составляет межстилевая лексика, но включаются и книжные элементы (термины), представлена также нейтральная лексика. </w:t>
      </w:r>
      <w:r w:rsidRPr="003A0216">
        <w:rPr>
          <w:rFonts w:ascii="Times New Roman" w:hAnsi="Times New Roman" w:cs="Times New Roman"/>
          <w:sz w:val="28"/>
          <w:szCs w:val="28"/>
        </w:rPr>
        <w:br/>
      </w:r>
      <w:r w:rsidRPr="003A0216">
        <w:rPr>
          <w:rFonts w:ascii="Times New Roman" w:hAnsi="Times New Roman" w:cs="Times New Roman"/>
          <w:sz w:val="28"/>
          <w:szCs w:val="28"/>
        </w:rPr>
        <w:tab/>
        <w:t>Морфологический анализ: </w:t>
      </w:r>
    </w:p>
    <w:p w:rsidR="00F807E4" w:rsidRDefault="00973F59" w:rsidP="003A0216">
      <w:pPr>
        <w:spacing w:after="0" w:line="240" w:lineRule="auto"/>
        <w:ind w:firstLine="397"/>
        <w:jc w:val="both"/>
        <w:rPr>
          <w:rFonts w:ascii="Times New Roman" w:hAnsi="Times New Roman" w:cs="Times New Roman"/>
          <w:sz w:val="28"/>
          <w:szCs w:val="28"/>
          <w:lang w:val="en-US"/>
        </w:rPr>
      </w:pPr>
      <w:r w:rsidRPr="003A0216">
        <w:rPr>
          <w:rFonts w:ascii="Times New Roman" w:hAnsi="Times New Roman" w:cs="Times New Roman"/>
          <w:sz w:val="28"/>
          <w:szCs w:val="28"/>
        </w:rPr>
        <w:t>В тексте преобладают имена (существительные) над глаголом. Это специфика научного стиля.</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Это объясняется большой информативностью научного стиля. </w:t>
      </w:r>
      <w:r w:rsidRPr="003A0216">
        <w:rPr>
          <w:rFonts w:ascii="Times New Roman" w:hAnsi="Times New Roman" w:cs="Times New Roman"/>
          <w:sz w:val="28"/>
          <w:szCs w:val="28"/>
        </w:rPr>
        <w:br/>
        <w:t>преобладают прилагательные, образующие устойчивые терминологические сочетания с существительными (двойные зезды, кратные звезды)</w:t>
      </w:r>
      <w:r w:rsidRPr="003A0216">
        <w:rPr>
          <w:rFonts w:ascii="Times New Roman" w:hAnsi="Times New Roman" w:cs="Times New Roman"/>
          <w:sz w:val="28"/>
          <w:szCs w:val="28"/>
        </w:rPr>
        <w:br/>
        <w:t xml:space="preserve"> </w:t>
      </w:r>
      <w:r w:rsidRPr="003A0216">
        <w:rPr>
          <w:rFonts w:ascii="Times New Roman" w:hAnsi="Times New Roman" w:cs="Times New Roman"/>
          <w:sz w:val="28"/>
          <w:szCs w:val="28"/>
        </w:rPr>
        <w:tab/>
        <w:t>Составные термины – признак научной речи. </w:t>
      </w:r>
      <w:r w:rsidRPr="003A0216">
        <w:rPr>
          <w:rFonts w:ascii="Times New Roman" w:hAnsi="Times New Roman" w:cs="Times New Roman"/>
          <w:sz w:val="28"/>
          <w:szCs w:val="28"/>
        </w:rPr>
        <w:br/>
        <w:t xml:space="preserve">Отсутствует повествование от первого лица и обращение ко второму лицу. Используется стилистически нейтральный монолог от третьего лица, т. к. внимание сосредоточено на содержании и логической последовательности сообщения.  </w:t>
      </w:r>
    </w:p>
    <w:p w:rsidR="00F807E4" w:rsidRPr="00F807E4" w:rsidRDefault="00F807E4" w:rsidP="003A0216">
      <w:pPr>
        <w:shd w:val="clear" w:color="auto" w:fill="FFFFFF"/>
        <w:autoSpaceDE w:val="0"/>
        <w:autoSpaceDN w:val="0"/>
        <w:adjustRightInd w:val="0"/>
        <w:spacing w:after="0" w:line="240" w:lineRule="auto"/>
        <w:ind w:firstLine="397"/>
        <w:jc w:val="both"/>
        <w:rPr>
          <w:rFonts w:ascii="Times New Roman" w:hAnsi="Times New Roman" w:cs="Times New Roman"/>
          <w:b/>
          <w:bCs/>
          <w:sz w:val="28"/>
          <w:szCs w:val="28"/>
          <w:lang w:val="en-US"/>
        </w:rPr>
      </w:pPr>
    </w:p>
    <w:p w:rsidR="00973F59" w:rsidRPr="003A0216" w:rsidRDefault="00973F59" w:rsidP="00566ABA">
      <w:pPr>
        <w:shd w:val="clear" w:color="auto" w:fill="FFFFFF"/>
        <w:autoSpaceDE w:val="0"/>
        <w:autoSpaceDN w:val="0"/>
        <w:adjustRightInd w:val="0"/>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b/>
          <w:bCs/>
          <w:sz w:val="28"/>
          <w:szCs w:val="28"/>
        </w:rPr>
        <w:t>РАБОТА С ТЕКСТОМ</w:t>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b/>
          <w:sz w:val="28"/>
          <w:szCs w:val="28"/>
        </w:rPr>
      </w:pPr>
      <w:r w:rsidRPr="003A0216">
        <w:rPr>
          <w:rFonts w:ascii="Times New Roman" w:hAnsi="Times New Roman" w:cs="Times New Roman"/>
          <w:b/>
          <w:sz w:val="28"/>
          <w:szCs w:val="28"/>
        </w:rPr>
        <w:t xml:space="preserve">Задание 8. Сопоставьте варианты микротекстов и определите, какой из них более всего уместен в научном стиле. </w:t>
      </w:r>
    </w:p>
    <w:p w:rsidR="00973F59" w:rsidRPr="003A0216" w:rsidRDefault="00973F59" w:rsidP="003A0216">
      <w:pPr>
        <w:tabs>
          <w:tab w:val="left" w:pos="0"/>
          <w:tab w:val="left" w:pos="180"/>
        </w:tabs>
        <w:autoSpaceDE w:val="0"/>
        <w:autoSpaceDN w:val="0"/>
        <w:adjustRightInd w:val="0"/>
        <w:spacing w:after="0" w:line="240" w:lineRule="auto"/>
        <w:ind w:firstLine="397"/>
        <w:jc w:val="both"/>
        <w:outlineLvl w:val="0"/>
        <w:rPr>
          <w:rFonts w:ascii="Times New Roman" w:hAnsi="Times New Roman" w:cs="Times New Roman"/>
          <w:sz w:val="28"/>
          <w:szCs w:val="28"/>
        </w:rPr>
      </w:pPr>
      <w:r w:rsidRPr="003A0216">
        <w:rPr>
          <w:rFonts w:ascii="Times New Roman" w:hAnsi="Times New Roman" w:cs="Times New Roman"/>
          <w:sz w:val="28"/>
          <w:szCs w:val="28"/>
        </w:rPr>
        <w:lastRenderedPageBreak/>
        <w:t xml:space="preserve">1. Птенцы открыто гнездящихся птиц не издают голоса: боятся врагов. Птенцы дуплогнездников дружно пищат при каждом прилете родителей с кормом. – </w:t>
      </w:r>
    </w:p>
    <w:p w:rsidR="00973F59" w:rsidRPr="003A0216" w:rsidRDefault="00973F59" w:rsidP="003A0216">
      <w:pPr>
        <w:tabs>
          <w:tab w:val="left" w:pos="0"/>
        </w:tabs>
        <w:autoSpaceDE w:val="0"/>
        <w:autoSpaceDN w:val="0"/>
        <w:adjustRightInd w:val="0"/>
        <w:spacing w:after="0" w:line="240" w:lineRule="auto"/>
        <w:ind w:firstLine="397"/>
        <w:jc w:val="both"/>
        <w:outlineLvl w:val="0"/>
        <w:rPr>
          <w:rFonts w:ascii="Times New Roman" w:hAnsi="Times New Roman" w:cs="Times New Roman"/>
          <w:sz w:val="28"/>
          <w:szCs w:val="28"/>
        </w:rPr>
      </w:pPr>
      <w:r w:rsidRPr="003A0216">
        <w:rPr>
          <w:rFonts w:ascii="Times New Roman" w:hAnsi="Times New Roman" w:cs="Times New Roman"/>
          <w:sz w:val="28"/>
          <w:szCs w:val="28"/>
        </w:rPr>
        <w:t xml:space="preserve"> К числу защитных приспособлений следует отнести и ту особенность, что птенцы открыто гнездящихся птиц не издают голоса, в то время как находящиеся в безопасности птенцы дупло гнездников дружно пищат при каждом прилете родителей с кормом.</w:t>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sz w:val="28"/>
          <w:szCs w:val="28"/>
        </w:rPr>
      </w:pPr>
      <w:r w:rsidRPr="003A0216">
        <w:rPr>
          <w:rFonts w:ascii="Times New Roman" w:hAnsi="Times New Roman" w:cs="Times New Roman"/>
          <w:sz w:val="28"/>
          <w:szCs w:val="28"/>
        </w:rPr>
        <w:t xml:space="preserve">2.  Чтобы защитить перо от паразитов, которые содержатся в большом количестве в оперении, птицы купаются в воде, под дождем, в мокрой траве или же в пыли и песке. – </w:t>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sz w:val="28"/>
          <w:szCs w:val="28"/>
        </w:rPr>
      </w:pPr>
      <w:r w:rsidRPr="003A0216">
        <w:rPr>
          <w:rFonts w:ascii="Times New Roman" w:hAnsi="Times New Roman" w:cs="Times New Roman"/>
          <w:sz w:val="28"/>
          <w:szCs w:val="28"/>
        </w:rPr>
        <w:tab/>
        <w:t>Для защиты  пера от паразитов, содержащихся  в большом количестве в оперении, птицы прибегают к купанию в воде, под дождем, в мокрой траве или же в пыли и песке.</w:t>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i/>
          <w:sz w:val="28"/>
          <w:szCs w:val="28"/>
        </w:rPr>
      </w:pP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i/>
          <w:sz w:val="28"/>
          <w:szCs w:val="28"/>
        </w:rPr>
      </w:pPr>
      <w:r w:rsidRPr="003A0216">
        <w:rPr>
          <w:rFonts w:ascii="Times New Roman" w:hAnsi="Times New Roman" w:cs="Times New Roman"/>
          <w:i/>
          <w:sz w:val="28"/>
          <w:szCs w:val="28"/>
        </w:rPr>
        <w:t>Пример рассуждения</w:t>
      </w:r>
      <w:r w:rsidRPr="003A0216">
        <w:rPr>
          <w:rFonts w:ascii="Times New Roman" w:hAnsi="Times New Roman" w:cs="Times New Roman"/>
          <w:sz w:val="28"/>
          <w:szCs w:val="28"/>
        </w:rPr>
        <w:t xml:space="preserve">: </w:t>
      </w:r>
      <w:r w:rsidRPr="003A0216">
        <w:rPr>
          <w:rFonts w:ascii="Times New Roman" w:hAnsi="Times New Roman" w:cs="Times New Roman"/>
          <w:i/>
          <w:sz w:val="28"/>
          <w:szCs w:val="28"/>
        </w:rPr>
        <w:t xml:space="preserve">Второй вариант соответствует требованиям точности, специально подчеркнутой логичности научного изложения. Следует также обратить внимание на именной характер второй фразы (второй вариант), дающий возможность делать обобщения, передавать содержание в наиболее объективной форме. </w:t>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sz w:val="28"/>
          <w:szCs w:val="28"/>
        </w:rPr>
      </w:pP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b/>
          <w:sz w:val="28"/>
          <w:szCs w:val="28"/>
        </w:rPr>
      </w:pPr>
      <w:r w:rsidRPr="003A0216">
        <w:rPr>
          <w:rFonts w:ascii="Times New Roman" w:hAnsi="Times New Roman" w:cs="Times New Roman"/>
          <w:b/>
          <w:sz w:val="28"/>
          <w:szCs w:val="28"/>
        </w:rPr>
        <w:t>Задание 9. В порядке стилистического эксперимента устраните из предложений обобщающие слова и указания на признак деления. Какие стилевые черты научной речи нарушаются в результате этого?</w:t>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sz w:val="28"/>
          <w:szCs w:val="28"/>
        </w:rPr>
      </w:pPr>
      <w:r w:rsidRPr="003A0216">
        <w:rPr>
          <w:rFonts w:ascii="Times New Roman" w:hAnsi="Times New Roman" w:cs="Times New Roman"/>
          <w:sz w:val="28"/>
          <w:szCs w:val="28"/>
        </w:rPr>
        <w:t xml:space="preserve">1. По типу развития птенцов птицы подразделяются на две основные группы: выводковые и птенцовые. </w:t>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sz w:val="28"/>
          <w:szCs w:val="28"/>
        </w:rPr>
      </w:pPr>
      <w:r w:rsidRPr="003A0216">
        <w:rPr>
          <w:rFonts w:ascii="Times New Roman" w:hAnsi="Times New Roman" w:cs="Times New Roman"/>
          <w:sz w:val="28"/>
          <w:szCs w:val="28"/>
        </w:rPr>
        <w:t xml:space="preserve">2. В зависимости от цели высказывания предложения делятся на три вида: повествовательные, вопросительные и побудительные.  </w:t>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i/>
          <w:sz w:val="28"/>
          <w:szCs w:val="28"/>
        </w:rPr>
      </w:pP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i/>
          <w:sz w:val="28"/>
          <w:szCs w:val="28"/>
        </w:rPr>
      </w:pPr>
      <w:r w:rsidRPr="003A0216">
        <w:rPr>
          <w:rFonts w:ascii="Times New Roman" w:hAnsi="Times New Roman" w:cs="Times New Roman"/>
          <w:i/>
          <w:sz w:val="28"/>
          <w:szCs w:val="28"/>
        </w:rPr>
        <w:t>Пример рассуждения: Если  устранить указание на признак деления и обобщающие слова, то нарушаются точность и логичность научного текста. Таким образом, стилистический эксперимент позволяет установить, что указание на признак деления и обобщающие слова придают речи точность и подчеркнутую логичность.</w:t>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sz w:val="28"/>
          <w:szCs w:val="28"/>
        </w:rPr>
      </w:pP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b/>
          <w:sz w:val="28"/>
          <w:szCs w:val="28"/>
        </w:rPr>
      </w:pPr>
      <w:r w:rsidRPr="003A0216">
        <w:rPr>
          <w:rFonts w:ascii="Times New Roman" w:hAnsi="Times New Roman" w:cs="Times New Roman"/>
          <w:b/>
          <w:sz w:val="28"/>
          <w:szCs w:val="28"/>
        </w:rPr>
        <w:t>Задание 10. Введите в предложения обобщающие слова с целью повышения логичности, четкости научного изложения. Составьте рассуждение о роли обобщающих слов в НС.</w:t>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sz w:val="28"/>
          <w:szCs w:val="28"/>
        </w:rPr>
      </w:pPr>
      <w:r w:rsidRPr="003A0216">
        <w:rPr>
          <w:rFonts w:ascii="Times New Roman" w:hAnsi="Times New Roman" w:cs="Times New Roman"/>
          <w:sz w:val="28"/>
          <w:szCs w:val="28"/>
        </w:rPr>
        <w:tab/>
        <w:t>1. Оперение птиц служит терморегуляции, защите кожи от повреждений, увеличению несущей поверхности тела в воздухе, приданию телу обтекаемой формы. Поэтому понятен тот тщательный уход за перьями, который осуществляется птицами. 2. Колониальное гнездование свойственно чайкам, чистикам, трубконосым, веслоногим, хищным, длиннокрылым, воробьиным.</w:t>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sz w:val="28"/>
          <w:szCs w:val="28"/>
        </w:rPr>
      </w:pPr>
      <w:r w:rsidRPr="003A0216">
        <w:rPr>
          <w:rFonts w:ascii="Times New Roman" w:hAnsi="Times New Roman" w:cs="Times New Roman"/>
          <w:sz w:val="28"/>
          <w:szCs w:val="28"/>
        </w:rPr>
        <w:tab/>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sz w:val="28"/>
          <w:szCs w:val="28"/>
        </w:rPr>
      </w:pPr>
      <w:r w:rsidRPr="003A0216">
        <w:rPr>
          <w:rFonts w:ascii="Times New Roman" w:hAnsi="Times New Roman" w:cs="Times New Roman"/>
          <w:i/>
          <w:sz w:val="28"/>
          <w:szCs w:val="28"/>
        </w:rPr>
        <w:lastRenderedPageBreak/>
        <w:t>Обобщающие слова:</w:t>
      </w:r>
      <w:r w:rsidRPr="003A0216">
        <w:rPr>
          <w:rFonts w:ascii="Times New Roman" w:hAnsi="Times New Roman" w:cs="Times New Roman"/>
          <w:sz w:val="28"/>
          <w:szCs w:val="28"/>
        </w:rPr>
        <w:t xml:space="preserve"> 1. Оперение птиц имеет </w:t>
      </w:r>
      <w:r w:rsidRPr="003A0216">
        <w:rPr>
          <w:rFonts w:ascii="Times New Roman" w:hAnsi="Times New Roman" w:cs="Times New Roman"/>
          <w:i/>
          <w:sz w:val="28"/>
          <w:szCs w:val="28"/>
        </w:rPr>
        <w:t>весьма важные свойства</w:t>
      </w:r>
      <w:r w:rsidRPr="003A0216">
        <w:rPr>
          <w:rFonts w:ascii="Times New Roman" w:hAnsi="Times New Roman" w:cs="Times New Roman"/>
          <w:sz w:val="28"/>
          <w:szCs w:val="28"/>
        </w:rPr>
        <w:t xml:space="preserve">; 2. … свойственно представителям </w:t>
      </w:r>
      <w:r w:rsidRPr="003A0216">
        <w:rPr>
          <w:rFonts w:ascii="Times New Roman" w:hAnsi="Times New Roman" w:cs="Times New Roman"/>
          <w:i/>
          <w:sz w:val="28"/>
          <w:szCs w:val="28"/>
        </w:rPr>
        <w:t>разных отрядов</w:t>
      </w:r>
      <w:r w:rsidRPr="003A0216">
        <w:rPr>
          <w:rFonts w:ascii="Times New Roman" w:hAnsi="Times New Roman" w:cs="Times New Roman"/>
          <w:sz w:val="28"/>
          <w:szCs w:val="28"/>
        </w:rPr>
        <w:t>.</w:t>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sz w:val="28"/>
          <w:szCs w:val="28"/>
        </w:rPr>
      </w:pP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b/>
          <w:sz w:val="28"/>
          <w:szCs w:val="28"/>
        </w:rPr>
      </w:pPr>
      <w:r w:rsidRPr="003A0216">
        <w:rPr>
          <w:rFonts w:ascii="Times New Roman" w:hAnsi="Times New Roman" w:cs="Times New Roman"/>
          <w:b/>
          <w:sz w:val="28"/>
          <w:szCs w:val="28"/>
        </w:rPr>
        <w:t>Задание 11. Устраните речевые элементы, неуместные в строго научном тексте.</w:t>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sz w:val="28"/>
          <w:szCs w:val="28"/>
        </w:rPr>
      </w:pPr>
      <w:r w:rsidRPr="003A0216">
        <w:rPr>
          <w:rFonts w:ascii="Times New Roman" w:hAnsi="Times New Roman" w:cs="Times New Roman"/>
          <w:b/>
          <w:sz w:val="28"/>
          <w:szCs w:val="28"/>
        </w:rPr>
        <w:tab/>
      </w:r>
      <w:r w:rsidRPr="003A0216">
        <w:rPr>
          <w:rFonts w:ascii="Times New Roman" w:hAnsi="Times New Roman" w:cs="Times New Roman"/>
          <w:sz w:val="28"/>
          <w:szCs w:val="28"/>
        </w:rPr>
        <w:t>Что такое колониальные птицы? Колониальными называют тех птиц, которые на ограниченной небольшой территории гнездятся целыми группами, располагая гнезда близко друг от друга. Примерами таких птиц могут служить грачи, чайки, кайры и многие другие.</w:t>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sz w:val="28"/>
          <w:szCs w:val="28"/>
        </w:rPr>
      </w:pPr>
      <w:r w:rsidRPr="003A0216">
        <w:rPr>
          <w:rFonts w:ascii="Times New Roman" w:hAnsi="Times New Roman" w:cs="Times New Roman"/>
          <w:sz w:val="28"/>
          <w:szCs w:val="28"/>
        </w:rPr>
        <w:tab/>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i/>
          <w:sz w:val="28"/>
          <w:szCs w:val="28"/>
        </w:rPr>
      </w:pPr>
      <w:r w:rsidRPr="003A0216">
        <w:rPr>
          <w:rFonts w:ascii="Times New Roman" w:hAnsi="Times New Roman" w:cs="Times New Roman"/>
          <w:i/>
          <w:sz w:val="28"/>
          <w:szCs w:val="28"/>
        </w:rPr>
        <w:t>Пример рассуждения</w:t>
      </w:r>
      <w:r w:rsidRPr="003A0216">
        <w:rPr>
          <w:rFonts w:ascii="Times New Roman" w:hAnsi="Times New Roman" w:cs="Times New Roman"/>
          <w:sz w:val="28"/>
          <w:szCs w:val="28"/>
        </w:rPr>
        <w:t xml:space="preserve">: </w:t>
      </w:r>
      <w:r w:rsidRPr="003A0216">
        <w:rPr>
          <w:rFonts w:ascii="Times New Roman" w:hAnsi="Times New Roman" w:cs="Times New Roman"/>
          <w:i/>
          <w:sz w:val="28"/>
          <w:szCs w:val="28"/>
        </w:rPr>
        <w:t>Следует устранить вопросительное предложение, так как вопросно-ответная форма типична для научно-популярного изложения.</w:t>
      </w:r>
    </w:p>
    <w:p w:rsidR="00973F59" w:rsidRPr="003A0216" w:rsidRDefault="00973F59" w:rsidP="003A0216">
      <w:pPr>
        <w:autoSpaceDE w:val="0"/>
        <w:autoSpaceDN w:val="0"/>
        <w:adjustRightInd w:val="0"/>
        <w:spacing w:after="0" w:line="240" w:lineRule="auto"/>
        <w:ind w:firstLine="397"/>
        <w:jc w:val="both"/>
        <w:outlineLvl w:val="0"/>
        <w:rPr>
          <w:rFonts w:ascii="Times New Roman" w:hAnsi="Times New Roman" w:cs="Times New Roman"/>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Задание 12 . К какому стилю речи относится текст?</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 xml:space="preserve">Металлография изучает макро-, микро- и атомную структуру металлов и сплавов. </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Макроструктура – это строение металла, видимое невооруженным глазом или с помощью лупы в изломе. Микроструктура – это строение металлов, наблюдаемое под оптическим или электронным микроскопом. Атомная структура металлов – пространственное расположение атомов в кристаллической решетке. Этот вид структуры исследуется с помощью рентгенографического структурного анализа.    </w:t>
      </w:r>
    </w:p>
    <w:p w:rsidR="00973F59" w:rsidRPr="003A0216" w:rsidRDefault="00973F59" w:rsidP="003A0216">
      <w:pPr>
        <w:spacing w:after="0" w:line="240" w:lineRule="auto"/>
        <w:ind w:firstLine="397"/>
        <w:jc w:val="both"/>
        <w:rPr>
          <w:rFonts w:ascii="Times New Roman" w:hAnsi="Times New Roman" w:cs="Times New Roman"/>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 xml:space="preserve">Задание 13. Определите особенности стилистического использования единственного числа существительного </w:t>
      </w:r>
      <w:r w:rsidRPr="003A0216">
        <w:rPr>
          <w:rFonts w:ascii="Times New Roman" w:hAnsi="Times New Roman" w:cs="Times New Roman"/>
          <w:b/>
          <w:i/>
          <w:sz w:val="28"/>
          <w:szCs w:val="28"/>
        </w:rPr>
        <w:t xml:space="preserve">береза </w:t>
      </w:r>
      <w:r w:rsidRPr="003A0216">
        <w:rPr>
          <w:rFonts w:ascii="Times New Roman" w:hAnsi="Times New Roman" w:cs="Times New Roman"/>
          <w:b/>
          <w:sz w:val="28"/>
          <w:szCs w:val="28"/>
        </w:rPr>
        <w:t>в текстах, взятых  из научной и художественной литературы. Сделайте вывод о специфике стилистического функционирования формы единственного числа существительных в этих сферах речи.</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1. Береза, род листопадных однодольных деревьев и кустарников семейства березовых. Цветет береза ранней весной почти одновременно с распусканием листьев. Растет береза обычно быстро, особенно в раннем возрасте (БСЭ, т.3). 2.</w:t>
      </w:r>
      <w:r w:rsidRPr="003A0216">
        <w:rPr>
          <w:rFonts w:ascii="Times New Roman" w:hAnsi="Times New Roman" w:cs="Times New Roman"/>
          <w:sz w:val="28"/>
          <w:szCs w:val="28"/>
        </w:rPr>
        <w:tab/>
        <w:t>Белая береза</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Под моим окном</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Принакрылась снегом, точно серебром. </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На пушистых ветках</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Снежною каймой</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Распустились кисти белой бахромой.</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И стоит береза </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В сонной тишине, </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И горят снежинки</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В золотом огне.   (С.Есенин)</w:t>
      </w:r>
    </w:p>
    <w:p w:rsidR="00973F59" w:rsidRPr="003A0216" w:rsidRDefault="00973F59" w:rsidP="003A0216">
      <w:pPr>
        <w:spacing w:after="0" w:line="240" w:lineRule="auto"/>
        <w:ind w:firstLine="397"/>
        <w:jc w:val="both"/>
        <w:rPr>
          <w:rFonts w:ascii="Times New Roman" w:hAnsi="Times New Roman" w:cs="Times New Roman"/>
          <w:b/>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lastRenderedPageBreak/>
        <w:t>Задание 14. Охарактеризуйте особенности функционирования формы настоящего времени в тексте.</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Сфера научного общения отличается тем, что в ней преследуется цель наиболее точного, логичного, однозначного выражения мысли. Главнейшей формой мышления в области науки оказывается понятие, а языковое воплощение динамики общения выражается в суждениях и умозаключениях, следующих одно за другим в строго логической последовательности. Отвлеченность и обобщенность непременно пронизывают собой каждый научный текст. Это сказывается прежде всего в том, что почти каждое слово выступает здесь как обозначение общего понятия или абстрактного предмета.</w:t>
      </w:r>
    </w:p>
    <w:p w:rsidR="00973F59" w:rsidRPr="003A0216" w:rsidRDefault="00973F59" w:rsidP="003A0216">
      <w:pPr>
        <w:spacing w:after="0" w:line="240" w:lineRule="auto"/>
        <w:ind w:firstLine="397"/>
        <w:jc w:val="both"/>
        <w:rPr>
          <w:rFonts w:ascii="Times New Roman" w:hAnsi="Times New Roman" w:cs="Times New Roman"/>
          <w:i/>
          <w:sz w:val="28"/>
          <w:szCs w:val="28"/>
        </w:rPr>
      </w:pPr>
      <w:r w:rsidRPr="003A0216">
        <w:rPr>
          <w:rFonts w:ascii="Times New Roman" w:hAnsi="Times New Roman" w:cs="Times New Roman"/>
          <w:i/>
          <w:sz w:val="28"/>
          <w:szCs w:val="28"/>
        </w:rPr>
        <w:t>Образец рассуждения: В научной речи широко используются сказуемые-глаголы в настоящем времени. Это настоящее время никакого конкретного времени не обозначает: характеризуются постоянные свойства предметов и явлений. Эта особенность связана с отвлеченностью и обобщенностью</w:t>
      </w:r>
      <w:r w:rsidRPr="003A0216">
        <w:rPr>
          <w:rFonts w:ascii="Times New Roman" w:hAnsi="Times New Roman" w:cs="Times New Roman"/>
          <w:sz w:val="28"/>
          <w:szCs w:val="28"/>
        </w:rPr>
        <w:t xml:space="preserve"> </w:t>
      </w:r>
      <w:r w:rsidRPr="003A0216">
        <w:rPr>
          <w:rFonts w:ascii="Times New Roman" w:hAnsi="Times New Roman" w:cs="Times New Roman"/>
          <w:i/>
          <w:sz w:val="28"/>
          <w:szCs w:val="28"/>
        </w:rPr>
        <w:t>научного стиля. Такая форма настоящего времени в отвлеченно- обобщенном значении называется настоящим вневременным.</w:t>
      </w:r>
    </w:p>
    <w:p w:rsidR="00973F59" w:rsidRPr="003A0216" w:rsidRDefault="00973F59" w:rsidP="003A0216">
      <w:pPr>
        <w:spacing w:after="0" w:line="240" w:lineRule="auto"/>
        <w:ind w:firstLine="397"/>
        <w:jc w:val="both"/>
        <w:rPr>
          <w:rFonts w:ascii="Times New Roman" w:hAnsi="Times New Roman" w:cs="Times New Roman"/>
          <w:b/>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Задание 15. Укажите морфологические особенности НС  на примере данного текста. Определите соотношение в тексте имен существительных и глаголов.</w:t>
      </w:r>
    </w:p>
    <w:p w:rsidR="00973F59" w:rsidRPr="003A0216" w:rsidRDefault="00973F59" w:rsidP="003A0216">
      <w:pPr>
        <w:spacing w:after="0" w:line="240" w:lineRule="auto"/>
        <w:ind w:firstLine="397"/>
        <w:jc w:val="both"/>
        <w:rPr>
          <w:rFonts w:ascii="Times New Roman" w:hAnsi="Times New Roman" w:cs="Times New Roman"/>
          <w:b/>
          <w:sz w:val="28"/>
          <w:szCs w:val="28"/>
          <w:lang w:val="kk-KZ"/>
        </w:rPr>
      </w:pPr>
      <w:r w:rsidRPr="003A0216">
        <w:rPr>
          <w:rFonts w:ascii="Times New Roman" w:hAnsi="Times New Roman" w:cs="Times New Roman"/>
          <w:b/>
          <w:sz w:val="28"/>
          <w:szCs w:val="28"/>
          <w:lang w:val="kk-KZ"/>
        </w:rPr>
        <w:t>Маяки</w:t>
      </w:r>
    </w:p>
    <w:p w:rsidR="00973F59" w:rsidRPr="003A0216" w:rsidRDefault="00973F59" w:rsidP="003A0216">
      <w:pPr>
        <w:spacing w:after="0" w:line="240" w:lineRule="auto"/>
        <w:ind w:firstLine="397"/>
        <w:jc w:val="both"/>
        <w:rPr>
          <w:rFonts w:ascii="Times New Roman" w:hAnsi="Times New Roman" w:cs="Times New Roman"/>
          <w:sz w:val="28"/>
          <w:szCs w:val="28"/>
          <w:lang w:val="kk-KZ"/>
        </w:rPr>
      </w:pPr>
      <w:r w:rsidRPr="003A0216">
        <w:rPr>
          <w:rFonts w:ascii="Times New Roman" w:hAnsi="Times New Roman" w:cs="Times New Roman"/>
          <w:sz w:val="28"/>
          <w:szCs w:val="28"/>
          <w:lang w:val="kk-KZ"/>
        </w:rPr>
        <w:tab/>
        <w:t xml:space="preserve">Маяки с исторических времен внушали человеку уважение и внимание. Они устраиваются на удаленных скалах, мысах, опасных местах побережья. Основание и башню маяка делают цилиндрической для снижения сопротивления ветру. Иногда маяки сооружаются в виде многогранной усеченной пирамиды. Обычно маяки устанавливаются на высоте не выше </w:t>
      </w:r>
      <w:smartTag w:uri="urn:schemas-microsoft-com:office:smarttags" w:element="metricconverter">
        <w:smartTagPr>
          <w:attr w:name="ProductID" w:val="100 м"/>
        </w:smartTagPr>
        <w:r w:rsidRPr="003A0216">
          <w:rPr>
            <w:rFonts w:ascii="Times New Roman" w:hAnsi="Times New Roman" w:cs="Times New Roman"/>
            <w:sz w:val="28"/>
            <w:szCs w:val="28"/>
            <w:lang w:val="kk-KZ"/>
          </w:rPr>
          <w:t>100 м</w:t>
        </w:r>
      </w:smartTag>
      <w:r w:rsidRPr="003A0216">
        <w:rPr>
          <w:rFonts w:ascii="Times New Roman" w:hAnsi="Times New Roman" w:cs="Times New Roman"/>
          <w:sz w:val="28"/>
          <w:szCs w:val="28"/>
          <w:lang w:val="kk-KZ"/>
        </w:rPr>
        <w:t xml:space="preserve"> над уровнем моря. Местонахождение маяка указывается на морских картах. Каждый маяк имеет свою окраску, опознавательные знаки, частоту и продолжительность светового сигнала.</w:t>
      </w:r>
    </w:p>
    <w:p w:rsidR="00973F59" w:rsidRPr="003A0216" w:rsidRDefault="00973F59" w:rsidP="003A0216">
      <w:pPr>
        <w:spacing w:after="0" w:line="240" w:lineRule="auto"/>
        <w:ind w:firstLine="397"/>
        <w:jc w:val="both"/>
        <w:rPr>
          <w:rFonts w:ascii="Times New Roman" w:hAnsi="Times New Roman" w:cs="Times New Roman"/>
          <w:sz w:val="28"/>
          <w:szCs w:val="28"/>
          <w:lang w:val="kk-KZ"/>
        </w:rPr>
      </w:pPr>
      <w:r w:rsidRPr="003A0216">
        <w:rPr>
          <w:rFonts w:ascii="Times New Roman" w:hAnsi="Times New Roman" w:cs="Times New Roman"/>
          <w:sz w:val="28"/>
          <w:szCs w:val="28"/>
          <w:lang w:val="kk-KZ"/>
        </w:rPr>
        <w:tab/>
        <w:t>В ночное время на вершине маяка зажигается мощный источник света (электрические, ацетиленовые, газосветные, лазерные и  другие источники), который служит судам для ориентации на море. В настоящее время маяки в основном необслуживаемые, на них устанавливаются, кроме световых, радиолокационные отражатели, радиомаяки. Для обозначения мелей и фарватеров используются плавучие маяки.</w:t>
      </w:r>
    </w:p>
    <w:p w:rsidR="00973F59" w:rsidRPr="003A0216" w:rsidRDefault="00973F59" w:rsidP="003A0216">
      <w:pPr>
        <w:spacing w:after="0" w:line="240" w:lineRule="auto"/>
        <w:ind w:firstLine="397"/>
        <w:jc w:val="both"/>
        <w:rPr>
          <w:rFonts w:ascii="Times New Roman" w:hAnsi="Times New Roman" w:cs="Times New Roman"/>
          <w:b/>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Задание 16. Укажите средства связи в тексте.</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b/>
          <w:sz w:val="28"/>
          <w:szCs w:val="28"/>
        </w:rPr>
        <w:tab/>
      </w:r>
      <w:r w:rsidRPr="003A0216">
        <w:rPr>
          <w:rFonts w:ascii="Times New Roman" w:hAnsi="Times New Roman" w:cs="Times New Roman"/>
          <w:sz w:val="28"/>
          <w:szCs w:val="28"/>
        </w:rPr>
        <w:t>Многие качества необходимы в научно-исследовательской работе. Это, во-первых, скромность и увлеченность. Во-вторых, хорошая память и широкий научный кругозор. В-третьих, умение критически оценивать результаты своих исследований. В-четвертых, умение думать просто о самых сложных вещах, говорить о них в доступной форме. И, наконец, наука требует героизма. Но это как раз то, что ищет молодежь, то, в чем она видит счастье. (М.Келдыш)</w:t>
      </w:r>
    </w:p>
    <w:p w:rsidR="00973F59" w:rsidRPr="003A0216" w:rsidRDefault="00973F59" w:rsidP="003A0216">
      <w:pPr>
        <w:spacing w:after="0" w:line="240" w:lineRule="auto"/>
        <w:ind w:firstLine="397"/>
        <w:jc w:val="both"/>
        <w:rPr>
          <w:rFonts w:ascii="Times New Roman" w:hAnsi="Times New Roman" w:cs="Times New Roman"/>
          <w:b/>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Задание 17. На примере данного текста укажите синтаксические особенности научного текста.</w:t>
      </w: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В поисках натрия</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Натрий необходим всему живому для процессов, идущих в нервных, мышечных и других клетках. Поэтому человек активно потребляет поваренную соль.</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Некоторые бабочки, за неимением лучшего источника натрия, пьют в больших количествах воду из луж. В опытах показано, что, если предложить несколько растворов соли, то они выбирают самый концентрированный. Американская бабочка, длина которой всего полтора сантиметра, выпивает за три с половиной часа </w:t>
      </w:r>
      <w:smartTag w:uri="urn:schemas-microsoft-com:office:smarttags" w:element="metricconverter">
        <w:smartTagPr>
          <w:attr w:name="ProductID" w:val="38 граммов"/>
        </w:smartTagPr>
        <w:r w:rsidRPr="003A0216">
          <w:rPr>
            <w:rFonts w:ascii="Times New Roman" w:hAnsi="Times New Roman" w:cs="Times New Roman"/>
            <w:sz w:val="28"/>
            <w:szCs w:val="28"/>
          </w:rPr>
          <w:t>38 граммов</w:t>
        </w:r>
      </w:smartTag>
      <w:r w:rsidRPr="003A0216">
        <w:rPr>
          <w:rFonts w:ascii="Times New Roman" w:hAnsi="Times New Roman" w:cs="Times New Roman"/>
          <w:sz w:val="28"/>
          <w:szCs w:val="28"/>
        </w:rPr>
        <w:t xml:space="preserve"> воды, что в 600 раз больше веса ее тела. Это равноценно поглощению человеком в одну секунду </w:t>
      </w:r>
      <w:smartTag w:uri="urn:schemas-microsoft-com:office:smarttags" w:element="metricconverter">
        <w:smartTagPr>
          <w:attr w:name="ProductID" w:val="4 литров"/>
        </w:smartTagPr>
        <w:r w:rsidRPr="003A0216">
          <w:rPr>
            <w:rFonts w:ascii="Times New Roman" w:hAnsi="Times New Roman" w:cs="Times New Roman"/>
            <w:sz w:val="28"/>
            <w:szCs w:val="28"/>
          </w:rPr>
          <w:t>4 литров</w:t>
        </w:r>
      </w:smartTag>
      <w:r w:rsidRPr="003A0216">
        <w:rPr>
          <w:rFonts w:ascii="Times New Roman" w:hAnsi="Times New Roman" w:cs="Times New Roman"/>
          <w:sz w:val="28"/>
          <w:szCs w:val="28"/>
        </w:rPr>
        <w:t xml:space="preserve"> воды. Всасывая воду, бабочка тут же поглощает из нее соль, а лишнюю воду выбрасывает из кишечника струйкой на расстояние до полуметра.</w:t>
      </w:r>
    </w:p>
    <w:p w:rsidR="00973F59" w:rsidRPr="003A0216" w:rsidRDefault="00973F59" w:rsidP="003A0216">
      <w:pPr>
        <w:spacing w:after="0" w:line="240" w:lineRule="auto"/>
        <w:ind w:firstLine="397"/>
        <w:jc w:val="both"/>
        <w:rPr>
          <w:rFonts w:ascii="Times New Roman" w:hAnsi="Times New Roman" w:cs="Times New Roman"/>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Задание 18. Замените придаточные определительные причастными оборотами.  Озаглавьте текст.</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 xml:space="preserve">Многочисленные  территориальные споры между различными государствами из-за прохождения границ выглядят достаточно нелепо на фоне новейшего открытия западных ученых, </w:t>
      </w:r>
      <w:r w:rsidRPr="003A0216">
        <w:rPr>
          <w:rFonts w:ascii="Times New Roman" w:hAnsi="Times New Roman" w:cs="Times New Roman"/>
          <w:i/>
          <w:sz w:val="28"/>
          <w:szCs w:val="28"/>
        </w:rPr>
        <w:t>которые установили, что все шесть материков Земли постепенно стягиваются в единое целое</w:t>
      </w:r>
      <w:r w:rsidRPr="003A0216">
        <w:rPr>
          <w:rFonts w:ascii="Times New Roman" w:hAnsi="Times New Roman" w:cs="Times New Roman"/>
          <w:sz w:val="28"/>
          <w:szCs w:val="28"/>
        </w:rPr>
        <w:t>. Хотя уже достаточно давно было известно, что гигантские плиты, на которых лежат материки, находятся в движении, однако, согласно опубликованным  в Лондоне сенсационным отчетам Университета Техас, громадные тектонические силы толкают материки навстречу друг другу.</w:t>
      </w:r>
    </w:p>
    <w:p w:rsidR="00973F59" w:rsidRPr="003A0216" w:rsidRDefault="00973F59" w:rsidP="003A0216">
      <w:pPr>
        <w:spacing w:after="0" w:line="240" w:lineRule="auto"/>
        <w:ind w:firstLine="397"/>
        <w:jc w:val="both"/>
        <w:rPr>
          <w:rFonts w:ascii="Times New Roman" w:hAnsi="Times New Roman" w:cs="Times New Roman"/>
          <w:i/>
          <w:sz w:val="28"/>
          <w:szCs w:val="28"/>
        </w:rPr>
      </w:pPr>
      <w:r w:rsidRPr="003A0216">
        <w:rPr>
          <w:rFonts w:ascii="Times New Roman" w:hAnsi="Times New Roman" w:cs="Times New Roman"/>
          <w:sz w:val="28"/>
          <w:szCs w:val="28"/>
        </w:rPr>
        <w:tab/>
        <w:t xml:space="preserve">Математические модели показывают, что уже в ближайшие 40 миллионов лет исчезнет Средиземное море. На месте Турции, Италии, Греции и Южной Франции образуется горная система, </w:t>
      </w:r>
      <w:r w:rsidRPr="003A0216">
        <w:rPr>
          <w:rFonts w:ascii="Times New Roman" w:hAnsi="Times New Roman" w:cs="Times New Roman"/>
          <w:i/>
          <w:sz w:val="28"/>
          <w:szCs w:val="28"/>
        </w:rPr>
        <w:t>высота которой превзойдет Тибет.</w:t>
      </w:r>
    </w:p>
    <w:p w:rsidR="00973F59" w:rsidRPr="003A0216" w:rsidRDefault="00973F59" w:rsidP="003A0216">
      <w:pPr>
        <w:spacing w:after="0" w:line="240" w:lineRule="auto"/>
        <w:ind w:firstLine="397"/>
        <w:jc w:val="both"/>
        <w:rPr>
          <w:rFonts w:ascii="Times New Roman" w:hAnsi="Times New Roman" w:cs="Times New Roman"/>
          <w:i/>
          <w:sz w:val="28"/>
          <w:szCs w:val="28"/>
        </w:rPr>
      </w:pPr>
      <w:r w:rsidRPr="003A0216">
        <w:rPr>
          <w:rFonts w:ascii="Times New Roman" w:hAnsi="Times New Roman" w:cs="Times New Roman"/>
          <w:sz w:val="28"/>
          <w:szCs w:val="28"/>
        </w:rPr>
        <w:tab/>
        <w:t xml:space="preserve">В выгодном положении окажется Россия, </w:t>
      </w:r>
      <w:r w:rsidRPr="003A0216">
        <w:rPr>
          <w:rFonts w:ascii="Times New Roman" w:hAnsi="Times New Roman" w:cs="Times New Roman"/>
          <w:i/>
          <w:sz w:val="28"/>
          <w:szCs w:val="28"/>
        </w:rPr>
        <w:t>которая лежит на периферии этих процессов.</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 xml:space="preserve">Более сложная судьба ожидает Америку, </w:t>
      </w:r>
      <w:r w:rsidRPr="003A0216">
        <w:rPr>
          <w:rFonts w:ascii="Times New Roman" w:hAnsi="Times New Roman" w:cs="Times New Roman"/>
          <w:i/>
          <w:sz w:val="28"/>
          <w:szCs w:val="28"/>
        </w:rPr>
        <w:t>которая попадает в самый эпицентр этих изменений</w:t>
      </w:r>
      <w:r w:rsidRPr="003A0216">
        <w:rPr>
          <w:rFonts w:ascii="Times New Roman" w:hAnsi="Times New Roman" w:cs="Times New Roman"/>
          <w:sz w:val="28"/>
          <w:szCs w:val="28"/>
        </w:rPr>
        <w:t>. Первоначально она будет отдаляться от Европы и Африки из-за расширения Атлантического океана. Однако затем дно Атлантического океана расколется, его южная часть начнет погружаться в «земные глубины». В итоге северная часть Америки будет «присоединена» к юго-западной оконечности Африки, а южная – к Азии в районе Индокитая.</w:t>
      </w:r>
    </w:p>
    <w:p w:rsidR="00973F59" w:rsidRPr="003A0216" w:rsidRDefault="00973F59" w:rsidP="003A0216">
      <w:pPr>
        <w:spacing w:after="0" w:line="240" w:lineRule="auto"/>
        <w:ind w:firstLine="397"/>
        <w:jc w:val="both"/>
        <w:rPr>
          <w:rFonts w:ascii="Times New Roman" w:hAnsi="Times New Roman" w:cs="Times New Roman"/>
          <w:sz w:val="28"/>
          <w:szCs w:val="28"/>
        </w:rPr>
      </w:pPr>
    </w:p>
    <w:p w:rsidR="00973F59" w:rsidRPr="003A0216" w:rsidRDefault="00973F59" w:rsidP="003A0216">
      <w:pPr>
        <w:tabs>
          <w:tab w:val="num" w:pos="0"/>
        </w:tabs>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Задание 19. Сравните два текста. По каким особенностям первый текст следует отнести к научно-популярному подстилю, а второй – к разговорному?</w:t>
      </w:r>
    </w:p>
    <w:p w:rsidR="00973F59" w:rsidRPr="003A0216" w:rsidRDefault="00973F59" w:rsidP="003A0216">
      <w:pPr>
        <w:numPr>
          <w:ilvl w:val="0"/>
          <w:numId w:val="29"/>
        </w:numPr>
        <w:tabs>
          <w:tab w:val="clear" w:pos="1065"/>
          <w:tab w:val="num" w:pos="0"/>
          <w:tab w:val="num" w:pos="360"/>
        </w:tabs>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Пустыня Каракумы – одна из самых больших песчаных пустынь мира. На растрескавшейся горячей земле пучки жесткой, колючей, запыленной </w:t>
      </w:r>
      <w:r w:rsidRPr="003A0216">
        <w:rPr>
          <w:rFonts w:ascii="Times New Roman" w:hAnsi="Times New Roman" w:cs="Times New Roman"/>
          <w:sz w:val="28"/>
          <w:szCs w:val="28"/>
        </w:rPr>
        <w:lastRenderedPageBreak/>
        <w:t>травы. Кое-где растет голый корявый саксаул – дерево, не дающее тени. Местами лежат барханы сыпучего песка, покрытого рябью. Формой они похожи на полумесяц, рожками повернутый в подветренную сторону. Солончаки покрыты белым налетом.</w:t>
      </w:r>
    </w:p>
    <w:p w:rsidR="00973F59" w:rsidRPr="003A0216" w:rsidRDefault="00973F59" w:rsidP="003A0216">
      <w:pPr>
        <w:numPr>
          <w:ilvl w:val="0"/>
          <w:numId w:val="29"/>
        </w:numPr>
        <w:tabs>
          <w:tab w:val="clear" w:pos="1065"/>
          <w:tab w:val="num" w:pos="0"/>
          <w:tab w:val="left" w:pos="360"/>
        </w:tabs>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 И вот я в настоящей пустыне! Я прикоснулся к земле и сразу отдернул руку – такая она горячая. Говорят, что в песке можно печь яйца. Поразил меня саксаул – странное дерево без листьев, на ветру звенит своими чешуйками. А песок похож на морские волны: исчерчен линиями, как будто покрыт белой пеной от соли. А такыры мне напомнили паркет…</w:t>
      </w:r>
    </w:p>
    <w:p w:rsidR="00973F59" w:rsidRPr="003A0216" w:rsidRDefault="00973F59" w:rsidP="003A0216">
      <w:pPr>
        <w:spacing w:after="0" w:line="240" w:lineRule="auto"/>
        <w:ind w:left="397"/>
        <w:jc w:val="both"/>
        <w:rPr>
          <w:rFonts w:ascii="Times New Roman" w:hAnsi="Times New Roman" w:cs="Times New Roman"/>
          <w:b/>
          <w:sz w:val="28"/>
          <w:szCs w:val="28"/>
        </w:rPr>
      </w:pPr>
    </w:p>
    <w:p w:rsidR="00973F59" w:rsidRPr="003A0216" w:rsidRDefault="00973F59" w:rsidP="003A0216">
      <w:pPr>
        <w:numPr>
          <w:ilvl w:val="0"/>
          <w:numId w:val="29"/>
        </w:numPr>
        <w:tabs>
          <w:tab w:val="clear" w:pos="1065"/>
          <w:tab w:val="num" w:pos="284"/>
        </w:tabs>
        <w:spacing w:after="0" w:line="240" w:lineRule="auto"/>
        <w:ind w:left="0" w:firstLine="397"/>
        <w:jc w:val="both"/>
        <w:rPr>
          <w:rFonts w:ascii="Times New Roman" w:hAnsi="Times New Roman" w:cs="Times New Roman"/>
          <w:b/>
          <w:sz w:val="28"/>
          <w:szCs w:val="28"/>
        </w:rPr>
      </w:pPr>
      <w:r w:rsidRPr="003A0216">
        <w:rPr>
          <w:rFonts w:ascii="Times New Roman" w:hAnsi="Times New Roman" w:cs="Times New Roman"/>
          <w:b/>
          <w:sz w:val="28"/>
          <w:szCs w:val="28"/>
        </w:rPr>
        <w:t>Задание 20. В данных текстах укажите языковые средства, с помощью которых  реализуются стилевые черты научной речи. В каком из текстов индивидуальный стиль автора выражен ярче? В каком точность, ясность и доступность имеют понятийную основу, а в каком – чувственно-образную? Какому тексту вы бы отдали предпочтение?</w:t>
      </w:r>
    </w:p>
    <w:p w:rsidR="00973F59" w:rsidRPr="003A0216" w:rsidRDefault="00973F59" w:rsidP="003A0216">
      <w:pPr>
        <w:numPr>
          <w:ilvl w:val="0"/>
          <w:numId w:val="29"/>
        </w:numPr>
        <w:tabs>
          <w:tab w:val="clear" w:pos="1065"/>
          <w:tab w:val="num" w:pos="284"/>
          <w:tab w:val="left" w:pos="360"/>
        </w:tabs>
        <w:spacing w:after="0" w:line="240" w:lineRule="auto"/>
        <w:ind w:left="0" w:firstLine="397"/>
        <w:jc w:val="both"/>
        <w:rPr>
          <w:rFonts w:ascii="Times New Roman" w:hAnsi="Times New Roman" w:cs="Times New Roman"/>
          <w:b/>
          <w:sz w:val="28"/>
          <w:szCs w:val="28"/>
        </w:rPr>
      </w:pPr>
      <w:r w:rsidRPr="003A0216">
        <w:rPr>
          <w:rFonts w:ascii="Times New Roman" w:hAnsi="Times New Roman" w:cs="Times New Roman"/>
          <w:b/>
          <w:sz w:val="28"/>
          <w:szCs w:val="28"/>
        </w:rPr>
        <w:t>Фонетика, графика, орфография.</w:t>
      </w:r>
    </w:p>
    <w:p w:rsidR="00973F59" w:rsidRPr="003A0216" w:rsidRDefault="00973F59" w:rsidP="003A0216">
      <w:pPr>
        <w:numPr>
          <w:ilvl w:val="0"/>
          <w:numId w:val="29"/>
        </w:numPr>
        <w:tabs>
          <w:tab w:val="clear" w:pos="1065"/>
          <w:tab w:val="num" w:pos="284"/>
          <w:tab w:val="left" w:pos="360"/>
        </w:tabs>
        <w:spacing w:after="0" w:line="240" w:lineRule="auto"/>
        <w:ind w:left="0" w:firstLine="397"/>
        <w:jc w:val="both"/>
        <w:rPr>
          <w:rFonts w:ascii="Times New Roman" w:hAnsi="Times New Roman" w:cs="Times New Roman"/>
          <w:b/>
          <w:sz w:val="28"/>
          <w:szCs w:val="28"/>
        </w:rPr>
      </w:pPr>
      <w:r w:rsidRPr="003A0216">
        <w:rPr>
          <w:rFonts w:ascii="Times New Roman" w:hAnsi="Times New Roman" w:cs="Times New Roman"/>
          <w:sz w:val="28"/>
          <w:szCs w:val="28"/>
        </w:rPr>
        <w:t>Наша речь имеет также и письменную форму, где фонетика отражается в алфавите и в правилах чтения букв и их сочетаний, иначе говоря, в графике. В результате развития письменности каждого языка для обозначения его звуков вырабатывается система графических правил. В основе графики лежит, следовательно, звуковой анализ речи, иначе говоря, фонетика.</w:t>
      </w:r>
    </w:p>
    <w:p w:rsidR="00973F59" w:rsidRPr="003A0216" w:rsidRDefault="00973F59" w:rsidP="003A0216">
      <w:pPr>
        <w:numPr>
          <w:ilvl w:val="0"/>
          <w:numId w:val="29"/>
        </w:numPr>
        <w:tabs>
          <w:tab w:val="clear" w:pos="1065"/>
          <w:tab w:val="num" w:pos="284"/>
        </w:tabs>
        <w:spacing w:after="0" w:line="240" w:lineRule="auto"/>
        <w:ind w:left="0" w:firstLine="397"/>
        <w:jc w:val="both"/>
        <w:rPr>
          <w:rFonts w:ascii="Times New Roman" w:hAnsi="Times New Roman" w:cs="Times New Roman"/>
          <w:b/>
          <w:sz w:val="28"/>
          <w:szCs w:val="28"/>
        </w:rPr>
      </w:pPr>
      <w:r w:rsidRPr="003A0216">
        <w:rPr>
          <w:rFonts w:ascii="Times New Roman" w:hAnsi="Times New Roman" w:cs="Times New Roman"/>
          <w:b/>
          <w:sz w:val="28"/>
          <w:szCs w:val="28"/>
        </w:rPr>
        <w:t>Звук и буква.</w:t>
      </w:r>
    </w:p>
    <w:p w:rsidR="00973F59" w:rsidRPr="003A0216" w:rsidRDefault="00973F59" w:rsidP="003A0216">
      <w:pPr>
        <w:numPr>
          <w:ilvl w:val="0"/>
          <w:numId w:val="29"/>
        </w:numPr>
        <w:tabs>
          <w:tab w:val="clear" w:pos="1065"/>
          <w:tab w:val="num" w:pos="284"/>
        </w:tabs>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Письмо – одежда устной речи. Оно передает, «изображает» устную речь. Звук произносят и слышат, букву пишут и читают.</w:t>
      </w:r>
    </w:p>
    <w:p w:rsidR="00973F59" w:rsidRPr="003A0216" w:rsidRDefault="00973F59" w:rsidP="003A0216">
      <w:pPr>
        <w:numPr>
          <w:ilvl w:val="0"/>
          <w:numId w:val="29"/>
        </w:numPr>
        <w:tabs>
          <w:tab w:val="clear" w:pos="1065"/>
          <w:tab w:val="num" w:pos="284"/>
        </w:tabs>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Букву и звук путать нельзя. А часто путают; при этом всегда страдает звук: его называют буквой (сказывается преклонение перед письменной речью). Говорят: «Слушая Яхонтова, я наслаждаюсь каждым словом, каждой буквой». Как будто выступая на сцене, он писал, а не произносил стихи!</w:t>
      </w:r>
    </w:p>
    <w:p w:rsidR="00973F59" w:rsidRPr="003A0216" w:rsidRDefault="00973F59" w:rsidP="003A0216">
      <w:pPr>
        <w:numPr>
          <w:ilvl w:val="0"/>
          <w:numId w:val="29"/>
        </w:numPr>
        <w:tabs>
          <w:tab w:val="clear" w:pos="1065"/>
          <w:tab w:val="num" w:pos="284"/>
        </w:tabs>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Буква – это фигурная линия, рисунок (недаром многие художники прославились как мастера рисованного шрифта). Рисунок произнести нельзя.</w:t>
      </w:r>
    </w:p>
    <w:p w:rsidR="00973F59" w:rsidRPr="003A0216" w:rsidRDefault="00973F59" w:rsidP="003A0216">
      <w:pPr>
        <w:numPr>
          <w:ilvl w:val="0"/>
          <w:numId w:val="29"/>
        </w:numPr>
        <w:tabs>
          <w:tab w:val="clear" w:pos="1065"/>
          <w:tab w:val="num" w:pos="284"/>
        </w:tabs>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Неразличение звука и буквы мешает понять строение языка. Кто смешивает звук и букву, письмо и язык, тот, писал Бодуэн де Куртене, «только с трудом отучится, а может быть, и никогда не отучится смешивать человека с паспортом, национальность с алфавитом, человеческое достоинство с чином и званием», то есть сущность с чем-либо внешним. (М. Панов)</w:t>
      </w:r>
    </w:p>
    <w:p w:rsidR="00973F59" w:rsidRPr="003A0216" w:rsidRDefault="00973F59" w:rsidP="003A0216">
      <w:pPr>
        <w:tabs>
          <w:tab w:val="num" w:pos="284"/>
        </w:tabs>
        <w:spacing w:after="0" w:line="240" w:lineRule="auto"/>
        <w:ind w:firstLine="397"/>
        <w:jc w:val="both"/>
        <w:rPr>
          <w:rFonts w:ascii="Times New Roman" w:hAnsi="Times New Roman" w:cs="Times New Roman"/>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Задание 21. Какие нарушения стиля научной речи вы видите в данном ниже тексте (ответе студента)? Устраните ошибки и запишите текст в исправленном виде.</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 xml:space="preserve">Ну, числительные – они бывают количественные и порядковые. А еще числительные могут быть собирательными, это когда обозначают совокупность предметов. Вот такие, например, собирательные числительные: двое, трое, четверо и другие. Количественные – это число, а порядковые – это </w:t>
      </w:r>
      <w:r w:rsidRPr="003A0216">
        <w:rPr>
          <w:rFonts w:ascii="Times New Roman" w:hAnsi="Times New Roman" w:cs="Times New Roman"/>
          <w:sz w:val="28"/>
          <w:szCs w:val="28"/>
        </w:rPr>
        <w:lastRenderedPageBreak/>
        <w:t>количество предметов при счете. Например, два – второй, три – третий. Падеж могут иметь все числительные, а вот число не все. Ну что еще сказать о числительных? Да, о роде. Порядковые имеют род, а из количественных – только  «один» и «два».</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 </w:t>
      </w: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Задание 22. Из каждого абзаца текста выпишите предложения, содержащие основную мысль. Соедините эти предложения средствами межфразовой связи так, чтобы получился сокращенный вариант текста. Поставьте вопрос ко всему тексту. Составьте план текста.</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До изобретения в ХІХ веке систем и механизмов связи сам процесс связи был весьма трудным и медленным. Люди посылали письма друг другу с гонцами или передавали сигналы с помощью барабанов, дыма, костров, церковных колоколов, зеркал. Эти способы были хороши лишь для связи на коротких расстояниях, до дальних пунктов сообщения шли очень долго. Даже после появления пароходов для доставки письма, например, из Европы в Австралию, требовалось несколько месяцев.</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Француз Клод Шапп (1763–1805) изобрел систему связи, названную телеграфом, что означает «пишу издалека». Она работала следующим образом. На вершину холмов строили специальные башни. На каждой башне устанавливали особую конструкцию с двумя длинными планками, которые могли принимать 49 положений. Эта система работала очень успешно.</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 xml:space="preserve">В 1843 году американский художник Сэмюэл Морзе (1791–1872) изобрел новый телеграфный код. Он разработал для каждой буквы знаки, состоящие из точек и тире. При передаче сообщения долгие сигналы соответствовали тире, короткие – точкам. Морзе устроил демонстрацию своего кода, проложив телеграфный провод длиной </w:t>
      </w:r>
      <w:smartTag w:uri="urn:schemas-microsoft-com:office:smarttags" w:element="metricconverter">
        <w:smartTagPr>
          <w:attr w:name="ProductID" w:val="6 км"/>
        </w:smartTagPr>
        <w:r w:rsidRPr="003A0216">
          <w:rPr>
            <w:rFonts w:ascii="Times New Roman" w:hAnsi="Times New Roman" w:cs="Times New Roman"/>
            <w:sz w:val="28"/>
            <w:szCs w:val="28"/>
          </w:rPr>
          <w:t>6 км</w:t>
        </w:r>
      </w:smartTag>
      <w:r w:rsidRPr="003A0216">
        <w:rPr>
          <w:rFonts w:ascii="Times New Roman" w:hAnsi="Times New Roman" w:cs="Times New Roman"/>
          <w:sz w:val="28"/>
          <w:szCs w:val="28"/>
        </w:rPr>
        <w:t xml:space="preserve"> от Балтимора до Вашингтона, и передал по нему новости о президентских выборах. Код Морзе используется и в наши дни.</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В 1858 году Чарльз Уитстон создал систему, в которой оператор с помощью кода Морзе набивал сообщения на длинной бумажной ленте, поступавшей в телеграфный аппарат.</w:t>
      </w:r>
    </w:p>
    <w:p w:rsidR="00973F59" w:rsidRPr="003A0216" w:rsidRDefault="00973F59" w:rsidP="003A0216">
      <w:pPr>
        <w:spacing w:after="0" w:line="240" w:lineRule="auto"/>
        <w:ind w:firstLine="397"/>
        <w:jc w:val="both"/>
        <w:rPr>
          <w:rFonts w:ascii="Times New Roman" w:hAnsi="Times New Roman" w:cs="Times New Roman"/>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Задание 23. Произведите анализ статьи по схеме:</w:t>
      </w:r>
    </w:p>
    <w:p w:rsidR="00973F59" w:rsidRPr="003A0216" w:rsidRDefault="00973F59" w:rsidP="003A0216">
      <w:pPr>
        <w:numPr>
          <w:ilvl w:val="0"/>
          <w:numId w:val="30"/>
        </w:numPr>
        <w:tabs>
          <w:tab w:val="clear" w:pos="735"/>
          <w:tab w:val="num" w:pos="0"/>
        </w:tabs>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разделите текст на три композиционные части: а) постановка задачи, обоснование актуальности темы; б) процесс исследования фактов; в) формулирование выводов;</w:t>
      </w:r>
    </w:p>
    <w:p w:rsidR="00973F59" w:rsidRPr="003A0216" w:rsidRDefault="00973F59" w:rsidP="003A0216">
      <w:pPr>
        <w:numPr>
          <w:ilvl w:val="0"/>
          <w:numId w:val="30"/>
        </w:numPr>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найдите формальные средства связи информативных частей текста и абзацев; 3) определите направленность содержания статьи: научная, практическая, научно-практическая, полемическая, собственно-информативная;</w:t>
      </w:r>
    </w:p>
    <w:p w:rsidR="00973F59" w:rsidRPr="003A0216" w:rsidRDefault="00973F59" w:rsidP="003A0216">
      <w:pPr>
        <w:numPr>
          <w:ilvl w:val="0"/>
          <w:numId w:val="30"/>
        </w:numPr>
        <w:tabs>
          <w:tab w:val="clear" w:pos="735"/>
        </w:tabs>
        <w:spacing w:after="0" w:line="240" w:lineRule="auto"/>
        <w:ind w:left="0" w:firstLine="397"/>
        <w:jc w:val="both"/>
        <w:rPr>
          <w:rFonts w:ascii="Times New Roman" w:hAnsi="Times New Roman" w:cs="Times New Roman"/>
          <w:sz w:val="28"/>
          <w:szCs w:val="28"/>
        </w:rPr>
      </w:pPr>
      <w:r w:rsidRPr="003A0216">
        <w:rPr>
          <w:rFonts w:ascii="Times New Roman" w:hAnsi="Times New Roman" w:cs="Times New Roman"/>
          <w:sz w:val="28"/>
          <w:szCs w:val="28"/>
        </w:rPr>
        <w:t>найдите языковые средства, отражающие эту направленность.</w:t>
      </w:r>
    </w:p>
    <w:p w:rsidR="00973F59" w:rsidRPr="003A0216" w:rsidRDefault="00973F59" w:rsidP="003A0216">
      <w:pPr>
        <w:spacing w:after="0" w:line="240" w:lineRule="auto"/>
        <w:ind w:firstLine="397"/>
        <w:jc w:val="both"/>
        <w:rPr>
          <w:rFonts w:ascii="Times New Roman" w:hAnsi="Times New Roman" w:cs="Times New Roman"/>
          <w:b/>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«Изменил» Венере…</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lastRenderedPageBreak/>
        <w:tab/>
        <w:t>Немало лет ученые пытаются разгадать загадку: почему Меркурий и Венера лишены спутников? А почему Венера кружится настолько медленно, что скорее оборачивается вокруг Солнца, чем вокруг собственной оси?</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И вот появилась гипотеза, объясняющая оба эти явления. Согласно гипотезе, когда-то Меркурий был спутником Венеры, но потом оторвался…</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Ученые Ван Фландрен и Херрингтон, категорически несогласные с этой гипотезой, задумали опровергнуть ее. Они решили провести эксперимент – смоделировать процесс на ЭВМ. И гипотеза … блестяще подтвердилась!</w:t>
      </w:r>
    </w:p>
    <w:p w:rsidR="00973F59" w:rsidRPr="003A0216" w:rsidRDefault="00973F59" w:rsidP="003A0216">
      <w:pPr>
        <w:spacing w:after="0" w:line="240" w:lineRule="auto"/>
        <w:ind w:firstLine="397"/>
        <w:jc w:val="both"/>
        <w:rPr>
          <w:rFonts w:ascii="Times New Roman" w:hAnsi="Times New Roman" w:cs="Times New Roman"/>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Задание 24. Прочитайте текст. Определите, удовлетворяет ли он требованиям, предъявляемым к научно-популярному подстилю: простота, ясность и художественность изложения, ограниченное использование узкоспециальной терминологии, четкое структурное построение, подчеркнутая связь между всеми частями текста.</w:t>
      </w: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Йодическая сила</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b/>
          <w:sz w:val="28"/>
          <w:szCs w:val="28"/>
        </w:rPr>
        <w:tab/>
      </w:r>
      <w:r w:rsidRPr="003A0216">
        <w:rPr>
          <w:rFonts w:ascii="Times New Roman" w:hAnsi="Times New Roman" w:cs="Times New Roman"/>
          <w:sz w:val="28"/>
          <w:szCs w:val="28"/>
        </w:rPr>
        <w:t>Мир поделен на так называемые геохимические провинции. Их различие – в разном содержании в окружающей среде жизненно важных микроэлементов. В отношении йода проявляются следующие тенденции: чем дальше от океана – тем меньше йода; чем выше в горы – тем меньше йода.</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Во всем мире от недостатка йода страдает полтора миллиона человек. Из них 665 миллионов имеет эндемический зоб и 43 миллиона страдают кретинизмом.</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В 19 веке в Швейцарии, Австрии, Германии были целые поселения, где на почве йодного голодания вырождалось поколение за поколением. Оттуда никогда не набирали новобранцев в армию, девушки из соседних деревень категорически отказывались выходить за местных юношей. В 20 веке, наконец, была выявлена причина летаргического состояния целых поселений. Там начали проводить йодную профилактику. Результат был потрясающим.</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Кстати, все «восточные тигры» – страны и регионы с чрезвычайно быстрыми темпами экономического развития (Япония, Южная Корея, Шанхай, Гонконг, Сингапур, Малайзия, Таиланд) – находятся в приморских зонах. Там дефицита йода не существует, а рыба и морепродукты составляют основу питания.</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 xml:space="preserve">Сколько йода необходимо человеку?  Пожизненная доза –  </w:t>
      </w:r>
      <w:smartTag w:uri="urn:schemas-microsoft-com:office:smarttags" w:element="metricconverter">
        <w:smartTagPr>
          <w:attr w:name="ProductID" w:val="5 граммов"/>
        </w:smartTagPr>
        <w:r w:rsidRPr="003A0216">
          <w:rPr>
            <w:rFonts w:ascii="Times New Roman" w:hAnsi="Times New Roman" w:cs="Times New Roman"/>
            <w:sz w:val="28"/>
            <w:szCs w:val="28"/>
          </w:rPr>
          <w:t>5 граммов</w:t>
        </w:r>
      </w:smartTag>
      <w:r w:rsidRPr="003A0216">
        <w:rPr>
          <w:rFonts w:ascii="Times New Roman" w:hAnsi="Times New Roman" w:cs="Times New Roman"/>
          <w:sz w:val="28"/>
          <w:szCs w:val="28"/>
        </w:rPr>
        <w:t>, то есть одна чайная ложка. Суточная доза – 200 мкг (одна таблетка йодида, йодомарина, антиструмина). Так что сознательная профилактика йододефицита – в наших руках!</w:t>
      </w:r>
    </w:p>
    <w:p w:rsidR="00973F59" w:rsidRPr="003A0216" w:rsidRDefault="00973F59" w:rsidP="003A0216">
      <w:pPr>
        <w:spacing w:after="0" w:line="240" w:lineRule="auto"/>
        <w:ind w:firstLine="397"/>
        <w:jc w:val="both"/>
        <w:rPr>
          <w:rFonts w:ascii="Times New Roman" w:hAnsi="Times New Roman" w:cs="Times New Roman"/>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Задание 25. Составьте научное выступление, используя текст  «Йодическая сила».</w:t>
      </w: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Структура научного выступления</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 Характеристика проблемы, темы</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lastRenderedPageBreak/>
        <w:tab/>
        <w:t>● Аргументация</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 Выражение своего мнения</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 Оценка фактов</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Согласие – несогласие с обсуждаемой концепцией</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Выводы</w:t>
      </w:r>
    </w:p>
    <w:p w:rsidR="00973F59" w:rsidRPr="003A0216" w:rsidRDefault="00973F59" w:rsidP="003A0216">
      <w:pPr>
        <w:spacing w:after="0" w:line="240" w:lineRule="auto"/>
        <w:ind w:firstLine="397"/>
        <w:jc w:val="both"/>
        <w:rPr>
          <w:rFonts w:ascii="Times New Roman" w:hAnsi="Times New Roman" w:cs="Times New Roman"/>
          <w:sz w:val="28"/>
          <w:szCs w:val="28"/>
          <w:lang w:val="kk-KZ"/>
        </w:rPr>
      </w:pPr>
      <w:r w:rsidRPr="003A0216">
        <w:rPr>
          <w:rFonts w:ascii="Times New Roman" w:hAnsi="Times New Roman" w:cs="Times New Roman"/>
          <w:b/>
          <w:sz w:val="28"/>
          <w:szCs w:val="28"/>
          <w:lang w:val="kk-KZ"/>
        </w:rPr>
        <w:t>Мнемотехника</w:t>
      </w:r>
    </w:p>
    <w:p w:rsidR="00973F59" w:rsidRPr="003A0216" w:rsidRDefault="00973F59" w:rsidP="003A0216">
      <w:pPr>
        <w:spacing w:after="0" w:line="240" w:lineRule="auto"/>
        <w:ind w:firstLine="397"/>
        <w:jc w:val="both"/>
        <w:rPr>
          <w:rFonts w:ascii="Times New Roman" w:hAnsi="Times New Roman" w:cs="Times New Roman"/>
          <w:sz w:val="28"/>
          <w:szCs w:val="28"/>
          <w:lang w:val="kk-KZ"/>
        </w:rPr>
      </w:pPr>
      <w:r w:rsidRPr="003A0216">
        <w:rPr>
          <w:rFonts w:ascii="Times New Roman" w:hAnsi="Times New Roman" w:cs="Times New Roman"/>
          <w:sz w:val="28"/>
          <w:szCs w:val="28"/>
          <w:lang w:val="kk-KZ"/>
        </w:rPr>
        <w:tab/>
        <w:t xml:space="preserve">Когда человек сталкивается с необходимостью запоминания такого материала, как цифры, какие – нибудь списки слов, план предстоящего доклада и т.п., сделать это бывает довольно трудно. Ведь в подобном  материале обычно довольно сложно найти  какие-нибудь смысловые связи (например, между  цифрами телефонного номера), поэтому запоминать приходится, преимущественно опираясь на механическую память. </w:t>
      </w:r>
    </w:p>
    <w:p w:rsidR="00973F59" w:rsidRPr="003A0216" w:rsidRDefault="00973F59" w:rsidP="003A0216">
      <w:pPr>
        <w:spacing w:after="0" w:line="240" w:lineRule="auto"/>
        <w:ind w:firstLine="397"/>
        <w:jc w:val="both"/>
        <w:rPr>
          <w:rFonts w:ascii="Times New Roman" w:hAnsi="Times New Roman" w:cs="Times New Roman"/>
          <w:sz w:val="28"/>
          <w:szCs w:val="28"/>
          <w:lang w:val="kk-KZ"/>
        </w:rPr>
      </w:pPr>
      <w:r w:rsidRPr="003A0216">
        <w:rPr>
          <w:rFonts w:ascii="Times New Roman" w:hAnsi="Times New Roman" w:cs="Times New Roman"/>
          <w:sz w:val="28"/>
          <w:szCs w:val="28"/>
          <w:lang w:val="kk-KZ"/>
        </w:rPr>
        <w:tab/>
        <w:t xml:space="preserve"> На помощь приходит </w:t>
      </w:r>
      <w:r w:rsidRPr="003A0216">
        <w:rPr>
          <w:rFonts w:ascii="Times New Roman" w:hAnsi="Times New Roman" w:cs="Times New Roman"/>
          <w:i/>
          <w:sz w:val="28"/>
          <w:szCs w:val="28"/>
          <w:lang w:val="kk-KZ"/>
        </w:rPr>
        <w:t xml:space="preserve"> мнемотехника –</w:t>
      </w:r>
      <w:r w:rsidRPr="003A0216">
        <w:rPr>
          <w:rFonts w:ascii="Times New Roman" w:hAnsi="Times New Roman" w:cs="Times New Roman"/>
          <w:sz w:val="28"/>
          <w:szCs w:val="28"/>
          <w:lang w:val="kk-KZ"/>
        </w:rPr>
        <w:t xml:space="preserve"> приемы  управления памятью, позволяющие организовать материал таким образом, чтобы облегчить запоминание и сделать его более осмысленным.</w:t>
      </w:r>
    </w:p>
    <w:p w:rsidR="00973F59" w:rsidRPr="003A0216" w:rsidRDefault="00973F59" w:rsidP="003A0216">
      <w:pPr>
        <w:spacing w:after="0" w:line="240" w:lineRule="auto"/>
        <w:ind w:firstLine="397"/>
        <w:jc w:val="both"/>
        <w:rPr>
          <w:rFonts w:ascii="Times New Roman" w:hAnsi="Times New Roman" w:cs="Times New Roman"/>
          <w:sz w:val="28"/>
          <w:szCs w:val="28"/>
          <w:lang w:val="kk-KZ"/>
        </w:rPr>
      </w:pPr>
      <w:r w:rsidRPr="003A0216">
        <w:rPr>
          <w:rFonts w:ascii="Times New Roman" w:hAnsi="Times New Roman" w:cs="Times New Roman"/>
          <w:sz w:val="28"/>
          <w:szCs w:val="28"/>
          <w:lang w:val="kk-KZ"/>
        </w:rPr>
        <w:tab/>
        <w:t xml:space="preserve">Например, это очень распространенный прием, состоящий в том, чтобы составлять сокращенные звукосочетания из первых букв слов, которые нужно запомнить. Так запоминают перечни терминов, длинные названия организаций, географические названия и т.д. Иногда они настолько «приживаются», что мы употребляем их в речи вместо тех фраз, которые они обозначают: вуз, ВИЧ, СПИД, ООН, НАТО, бомж, СКВ, СНГ, СССР. </w:t>
      </w:r>
    </w:p>
    <w:p w:rsidR="00973F59" w:rsidRPr="003A0216" w:rsidRDefault="00973F59" w:rsidP="003A0216">
      <w:pPr>
        <w:spacing w:after="0" w:line="240" w:lineRule="auto"/>
        <w:ind w:firstLine="397"/>
        <w:jc w:val="both"/>
        <w:rPr>
          <w:rFonts w:ascii="Times New Roman" w:hAnsi="Times New Roman" w:cs="Times New Roman"/>
          <w:sz w:val="28"/>
          <w:szCs w:val="28"/>
          <w:lang w:val="kk-KZ"/>
        </w:rPr>
      </w:pPr>
      <w:r w:rsidRPr="003A0216">
        <w:rPr>
          <w:rFonts w:ascii="Times New Roman" w:hAnsi="Times New Roman" w:cs="Times New Roman"/>
          <w:sz w:val="28"/>
          <w:szCs w:val="28"/>
          <w:lang w:val="kk-KZ"/>
        </w:rPr>
        <w:tab/>
        <w:t>Школьники запоминают английский алфавит, переложив его на музыку песенки «В лесу родилась елочка». Предложение «</w:t>
      </w:r>
      <w:r w:rsidRPr="003A0216">
        <w:rPr>
          <w:rFonts w:ascii="Times New Roman" w:hAnsi="Times New Roman" w:cs="Times New Roman"/>
          <w:i/>
          <w:sz w:val="28"/>
          <w:szCs w:val="28"/>
          <w:lang w:val="kk-KZ"/>
        </w:rPr>
        <w:t>Каждый Охотник Желает Знать, Где Сидит Фазан</w:t>
      </w:r>
      <w:r w:rsidRPr="003A0216">
        <w:rPr>
          <w:rFonts w:ascii="Times New Roman" w:hAnsi="Times New Roman" w:cs="Times New Roman"/>
          <w:sz w:val="28"/>
          <w:szCs w:val="28"/>
          <w:lang w:val="kk-KZ"/>
        </w:rPr>
        <w:t xml:space="preserve">» помогает им запомнить спектр цветов радуги: </w:t>
      </w:r>
      <w:r w:rsidRPr="003A0216">
        <w:rPr>
          <w:rFonts w:ascii="Times New Roman" w:hAnsi="Times New Roman" w:cs="Times New Roman"/>
          <w:i/>
          <w:sz w:val="28"/>
          <w:szCs w:val="28"/>
          <w:lang w:val="kk-KZ"/>
        </w:rPr>
        <w:t>красный, оранжевый, желтый, зеленый, голубой, синий, фиолетовый.</w:t>
      </w:r>
      <w:r w:rsidRPr="003A0216">
        <w:rPr>
          <w:rFonts w:ascii="Times New Roman" w:hAnsi="Times New Roman" w:cs="Times New Roman"/>
          <w:sz w:val="28"/>
          <w:szCs w:val="28"/>
          <w:lang w:val="kk-KZ"/>
        </w:rPr>
        <w:t xml:space="preserve"> Самым находчивым школяром были придуманы две гениальные строчки для запоминания названий падежей</w:t>
      </w:r>
      <w:r w:rsidRPr="003A0216">
        <w:rPr>
          <w:rFonts w:ascii="Times New Roman" w:hAnsi="Times New Roman" w:cs="Times New Roman"/>
          <w:i/>
          <w:sz w:val="28"/>
          <w:szCs w:val="28"/>
          <w:lang w:val="kk-KZ"/>
        </w:rPr>
        <w:t>: Иван Родил Девчонку, Велел Тащить Пеленку (Именительный, Родительный, Дательный, Винительный, Творительный, Предложный)</w:t>
      </w:r>
      <w:r w:rsidRPr="003A0216">
        <w:rPr>
          <w:rFonts w:ascii="Times New Roman" w:hAnsi="Times New Roman" w:cs="Times New Roman"/>
          <w:sz w:val="28"/>
          <w:szCs w:val="28"/>
          <w:lang w:val="kk-KZ"/>
        </w:rPr>
        <w:t xml:space="preserve">.  Педагоги признаются: первый шок после озвучивания стишка (а точнее, гениального приема мнемотехники) сменяется прочнейшим запоминанием названий падежей, чего не могут достигнуть изощреннейшими методическими приемами. </w:t>
      </w:r>
    </w:p>
    <w:p w:rsidR="00973F59" w:rsidRPr="003A0216" w:rsidRDefault="00973F59" w:rsidP="003A0216">
      <w:pPr>
        <w:spacing w:after="0" w:line="240" w:lineRule="auto"/>
        <w:ind w:firstLine="397"/>
        <w:jc w:val="both"/>
        <w:rPr>
          <w:rFonts w:ascii="Times New Roman" w:hAnsi="Times New Roman" w:cs="Times New Roman"/>
          <w:b/>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Задание  26. Прочитайте текст. Составьте план текста. Воспроизведите анализируемый текст по плану.</w:t>
      </w:r>
    </w:p>
    <w:p w:rsidR="00973F59" w:rsidRPr="003A0216" w:rsidRDefault="00973F59" w:rsidP="003A0216">
      <w:pPr>
        <w:spacing w:after="0" w:line="240" w:lineRule="auto"/>
        <w:ind w:firstLine="397"/>
        <w:jc w:val="both"/>
        <w:rPr>
          <w:rFonts w:ascii="Times New Roman" w:hAnsi="Times New Roman" w:cs="Times New Roman"/>
          <w:b/>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Загадочные неслышимые звуки</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b/>
          <w:sz w:val="28"/>
          <w:szCs w:val="28"/>
        </w:rPr>
        <w:tab/>
      </w:r>
      <w:r w:rsidRPr="003A0216">
        <w:rPr>
          <w:rFonts w:ascii="Times New Roman" w:hAnsi="Times New Roman" w:cs="Times New Roman"/>
          <w:sz w:val="28"/>
          <w:szCs w:val="28"/>
        </w:rPr>
        <w:t xml:space="preserve">В последние годы инфразвуками заинтересовались многие ученые. Выяснилось, что шутить с этими неслышимыми звуками нельзя. Даже инфразвук не очень большой силы способен нарушить работу мозга, вызвать обмороки, привести к временной слепоте. А мощные звуки с частотой в семь герц останавливают сердце или даже разрывают кровеносные сосуды. Инфразвук еще более мощный действует уже на весь организм. Начинают </w:t>
      </w:r>
      <w:r w:rsidRPr="003A0216">
        <w:rPr>
          <w:rFonts w:ascii="Times New Roman" w:hAnsi="Times New Roman" w:cs="Times New Roman"/>
          <w:sz w:val="28"/>
          <w:szCs w:val="28"/>
        </w:rPr>
        <w:lastRenderedPageBreak/>
        <w:t>колебаться внутренние органы– желудок, сердце, легкие. При этом неизбежны их повреждения.</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 xml:space="preserve"> Биологи, изучившие на себе, как действует на психику инфразвук большой интенсивности, установили, что иногда при этом рождается чувство беспричинного страха. Другие частоты вызывают состояние усталости, чувство тоски, морскую болезнь с головокружением и рвотой. Кстати, еще в 1934 году психиатр М.Никитин наблюдал у больного припадки эпилепсии, как только при нем начинали играть на органе. А вибрация органных труб, как известно, рождает инфразвуки. </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ab/>
        <w:t>Специалисты предполагают, инфразвуки – одна из причин нервной усталости у городских жителей. Их постоянный поставщик – городской транспорт, многие производства. Что и как влияет на воспроизводство инфразвуков? Что необходимо для того, чтобы «шумовой» фон не  рос бесконтрольно? Каковы его допустимые пределы? Все это теперь исследуется учеными…</w:t>
      </w:r>
    </w:p>
    <w:p w:rsidR="00973F59" w:rsidRPr="003A0216" w:rsidRDefault="00973F59" w:rsidP="003A0216">
      <w:pPr>
        <w:spacing w:after="0" w:line="240" w:lineRule="auto"/>
        <w:ind w:firstLine="397"/>
        <w:jc w:val="both"/>
        <w:rPr>
          <w:rFonts w:ascii="Times New Roman" w:hAnsi="Times New Roman" w:cs="Times New Roman"/>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Задание 27. Разделите текст «Загадочные неслышимые звуки» на смысловые части, сформулируйте и запишите основную мысль каждой части в виде тезисов. Обратите внимание на то, что количество тезисов совпадает с количеством информативных центров текста.</w:t>
      </w:r>
    </w:p>
    <w:p w:rsidR="00973F59" w:rsidRPr="003A0216" w:rsidRDefault="00973F59" w:rsidP="003A0216">
      <w:pPr>
        <w:spacing w:after="0" w:line="240" w:lineRule="auto"/>
        <w:ind w:firstLine="397"/>
        <w:jc w:val="both"/>
        <w:rPr>
          <w:rFonts w:ascii="Times New Roman" w:hAnsi="Times New Roman" w:cs="Times New Roman"/>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Задание 28. Выпишите из словаря определение  слова «резонанс». Как вы понимаете выражение «вошел в резонанс»? Приведите свои примеры явлений резонанса.</w:t>
      </w: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Этот грозный резонанс</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На школьных уроках физики, когда объясняют явление резонанса, часто приводят пример разрушения в январе 1905 года сорока семиметрового цепного Египетского моста через реку Фонтанку в Санкт-Петербурге. Тогда по нему промаршировал отряд военных. Обычно они делают 120 шагов в минуту, и эта частота (2 герца) совпала с частотой собственных колебаний конструкции. С каждым шагом размах колебаний пролета увеличивался, и, наконец, мост не выдержал. Впоследствии военным было запрещено проходить по мосту в ногу. Появилась даже специальная команда: «Шагай вразнобой!». Однако природа еще не раз экзаменовала инженеров-строителей на знание законов физики. В 1940 году в США под ритмичными порывами ветра вошел в резонанс и рухнул подвесной 854-метровый Такомский мост. 12 июня 2001 года, через два дня после ввода в эксплуатацию, был закрыт на 9,5 месяца 325-метровый лондонский мост Тысячелетия. Его пришлось переделывать, чтобы нейтрализовать колебания, возникавшие от шагов случайных групп пешеходов.</w:t>
      </w:r>
    </w:p>
    <w:p w:rsidR="00973F59" w:rsidRPr="003A0216" w:rsidRDefault="00973F59" w:rsidP="003A0216">
      <w:pPr>
        <w:spacing w:after="0" w:line="240" w:lineRule="auto"/>
        <w:ind w:firstLine="397"/>
        <w:jc w:val="both"/>
        <w:rPr>
          <w:rFonts w:ascii="Times New Roman" w:hAnsi="Times New Roman" w:cs="Times New Roman"/>
          <w:sz w:val="28"/>
          <w:szCs w:val="28"/>
        </w:rPr>
      </w:pPr>
    </w:p>
    <w:p w:rsidR="00973F59" w:rsidRPr="003A0216" w:rsidRDefault="00973F59" w:rsidP="003A0216">
      <w:pPr>
        <w:spacing w:after="0" w:line="240" w:lineRule="auto"/>
        <w:ind w:firstLine="397"/>
        <w:jc w:val="both"/>
        <w:rPr>
          <w:rFonts w:ascii="Times New Roman" w:hAnsi="Times New Roman" w:cs="Times New Roman"/>
          <w:b/>
          <w:sz w:val="28"/>
          <w:szCs w:val="28"/>
        </w:rPr>
      </w:pPr>
      <w:r w:rsidRPr="003A0216">
        <w:rPr>
          <w:rFonts w:ascii="Times New Roman" w:hAnsi="Times New Roman" w:cs="Times New Roman"/>
          <w:b/>
          <w:sz w:val="28"/>
          <w:szCs w:val="28"/>
        </w:rPr>
        <w:t xml:space="preserve">Задание 29. Укажите лексические, морфологические и синтаксические особенности научного стиля. Определите соотношение глаголов и существительных, частотность прилагательных и причастий. </w:t>
      </w:r>
      <w:r w:rsidRPr="003A0216">
        <w:rPr>
          <w:rFonts w:ascii="Times New Roman" w:hAnsi="Times New Roman" w:cs="Times New Roman"/>
          <w:b/>
          <w:sz w:val="28"/>
          <w:szCs w:val="28"/>
        </w:rPr>
        <w:lastRenderedPageBreak/>
        <w:t>Укажите наиболее характерные словообразовательные аффиксы. Обратите внимание на количество сложных и осложненных предложений. Кому адресован этот текст?</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b/>
          <w:sz w:val="28"/>
          <w:szCs w:val="28"/>
        </w:rPr>
        <w:t>Сколько чувств у человека?</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Ответ на этот вопрос может быть очень разным. Консерваторы вслед за Аристотелем говорят о пяти чувствах – слухе, осязании, зрении, обонянии и вкусе. Поэты настаивают на шестом, к которому относят интуицию. Это неспециалисты. Но физиологи и медики тоже не согласны между собой. Самые осторожные из них насчитывают сейчас у человека только три чувства, самые радикальные – 33.</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 </w:t>
      </w:r>
      <w:r w:rsidRPr="003A0216">
        <w:rPr>
          <w:rFonts w:ascii="Times New Roman" w:hAnsi="Times New Roman" w:cs="Times New Roman"/>
          <w:sz w:val="28"/>
          <w:szCs w:val="28"/>
        </w:rPr>
        <w:tab/>
        <w:t xml:space="preserve">Действительно, мы нередко пользуемся чувствами, не входящими в список Аристотеля. Разве зрение, слух или еще какое-то из пяти чувств помогают вам выполнить распространенный неврологический тест, когда врач просит вас закрыть глаза и коснуться кончика носа то одним, то другим пальцем? А какие чувства из пяти мучают вас во время качки на море? Какое чувство позволяет определить, не слишком ли горяч чай в стакане? </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Так сколько же все-таки чувств у человека? </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Можно сказать, что чувств всего три: химическое (обоняние и вкус), механическое (слух и осязание) и световое (зрение). Но эти три чувства можно классифицировать более подробно. Например, вкус на самом деле включает пять чувств: чувства сладкого, соленого, кислого,     горького и «умами» (вкус глутомата натрия). </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Зрение можно рассматривать как одно чувство – ощущение света; как два – света и цвета; либо как четыре – света и основных цветов: красного, зеленого и синего. У лягушек и некоторых других животных в сетчатке глаз есть отдельные рецепторы, реагирующие на движение в поле зрения – еще одно чувство (у человека таких рецепторов, насколько известно, нет).</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Возьмем слух. Это одно чувство или несколько сотен, по числу волосковых клеток во внутреннем ухе, каждая из которых реагирует на свою частоту колебаний? Интересно также, что в результате старения или некоторых болезней человек может потерять восприятие отдельных частот, причем остальные будут слышны по-прежнему. Что касается обоняния – в нем участвуют не менее 2000  типов рецепторов. Среди них есть весьма специализированные, например реагирующие на запах моря, на запах ландышей. Считать ли эти ощущения вместе, единым чувством обоняния, или по отдельности?</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 xml:space="preserve">Все мы способны ощущать температуру окружающих предметов, степень сгиба конечностей в суставах (что и позволяет с закрытыми глазами довольно точно найти пальцем кончик носа), чувствуем нарушение равновесия (что при качке приводит к морской болезни). </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Возможно, в список стоит включить и чувство времени. Хотя мало кто из нас может без часов с большой точностью ответить, который час, многие достаточно уверенно оценивают протекшие промежутки времени, и все обладают внутренними биоритмами.</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lastRenderedPageBreak/>
        <w:t>Даже  консерваторы согласны с тем, что кроме классических пяти человек обладает чувством боли. А радикалы выделяют три болевых чувства: кожное, телесное (боль в суставах, костях и позвоночнике) и висцеральное (боль во внутренностях).</w:t>
      </w:r>
    </w:p>
    <w:p w:rsidR="00973F59" w:rsidRPr="003A0216" w:rsidRDefault="00973F59" w:rsidP="003A0216">
      <w:pPr>
        <w:spacing w:after="0" w:line="240" w:lineRule="auto"/>
        <w:ind w:firstLine="397"/>
        <w:jc w:val="both"/>
        <w:rPr>
          <w:rFonts w:ascii="Times New Roman" w:hAnsi="Times New Roman" w:cs="Times New Roman"/>
          <w:sz w:val="28"/>
          <w:szCs w:val="28"/>
        </w:rPr>
      </w:pPr>
      <w:r w:rsidRPr="003A0216">
        <w:rPr>
          <w:rFonts w:ascii="Times New Roman" w:hAnsi="Times New Roman" w:cs="Times New Roman"/>
          <w:sz w:val="28"/>
          <w:szCs w:val="28"/>
        </w:rPr>
        <w:t>Сейчас большинство ученых признают существование у человека 21 чувства. Верхний предел пока не установлен.</w:t>
      </w:r>
    </w:p>
    <w:p w:rsidR="00973F59" w:rsidRPr="003A0216" w:rsidRDefault="00973F59" w:rsidP="003A0216">
      <w:pPr>
        <w:spacing w:after="0" w:line="240" w:lineRule="auto"/>
        <w:ind w:firstLine="397"/>
        <w:jc w:val="both"/>
        <w:rPr>
          <w:rFonts w:ascii="Times New Roman" w:hAnsi="Times New Roman" w:cs="Times New Roman"/>
          <w:sz w:val="28"/>
          <w:szCs w:val="28"/>
        </w:rPr>
      </w:pPr>
    </w:p>
    <w:p w:rsidR="00973F59" w:rsidRPr="003A0216" w:rsidRDefault="003A0216" w:rsidP="003A0216">
      <w:pPr>
        <w:pStyle w:val="af3"/>
        <w:ind w:firstLine="709"/>
        <w:jc w:val="both"/>
        <w:rPr>
          <w:b/>
          <w:sz w:val="28"/>
          <w:szCs w:val="28"/>
          <w:lang w:val="kk-KZ"/>
        </w:rPr>
      </w:pPr>
      <w:r>
        <w:rPr>
          <w:b/>
          <w:sz w:val="28"/>
          <w:szCs w:val="28"/>
        </w:rPr>
        <w:t>Литератур</w:t>
      </w:r>
      <w:r>
        <w:rPr>
          <w:b/>
          <w:sz w:val="28"/>
          <w:szCs w:val="28"/>
          <w:lang w:val="kk-KZ"/>
        </w:rPr>
        <w:t>ы</w:t>
      </w:r>
    </w:p>
    <w:p w:rsidR="00973F59" w:rsidRPr="003A0216" w:rsidRDefault="00973F59" w:rsidP="003A0216">
      <w:pPr>
        <w:pStyle w:val="af3"/>
        <w:ind w:firstLine="709"/>
        <w:jc w:val="both"/>
        <w:rPr>
          <w:sz w:val="28"/>
          <w:szCs w:val="28"/>
        </w:rPr>
      </w:pPr>
      <w:r w:rsidRPr="003A0216">
        <w:rPr>
          <w:sz w:val="28"/>
          <w:szCs w:val="28"/>
        </w:rPr>
        <w:t>1. Г. А. Ахметжанова, Л. К. Яковенко. Обучение научному стилю речи [Текст]: учебное пособие по русскому языку для студ. нефилологических спец. обучающихся на государственном языке (бакалавриат) /. - Шымкент: ЮКГУ, 2009. - 88 с.</w:t>
      </w:r>
    </w:p>
    <w:p w:rsidR="00973F59" w:rsidRPr="003A0216" w:rsidRDefault="00973F59" w:rsidP="003A0216">
      <w:pPr>
        <w:pStyle w:val="af3"/>
        <w:ind w:firstLine="709"/>
        <w:jc w:val="both"/>
        <w:rPr>
          <w:sz w:val="28"/>
          <w:szCs w:val="28"/>
        </w:rPr>
      </w:pPr>
      <w:r w:rsidRPr="003A0216">
        <w:rPr>
          <w:sz w:val="28"/>
          <w:szCs w:val="28"/>
        </w:rPr>
        <w:t xml:space="preserve">2. Г.А. Ахметжанова, Л.К. Яковенко. Тестовый практикум по научному стилю [Текст]: учебное пособие по русскому языку для студентов гуманитарных и педагогических специальностей/; Кафедра русского языка и литературы. - Шымкент: ЮКГУ, 2009. </w:t>
      </w:r>
    </w:p>
    <w:p w:rsidR="00973F59" w:rsidRPr="003A0216" w:rsidRDefault="00973F59" w:rsidP="003A0216">
      <w:pPr>
        <w:pStyle w:val="af3"/>
        <w:ind w:firstLine="709"/>
        <w:jc w:val="both"/>
        <w:rPr>
          <w:sz w:val="28"/>
          <w:szCs w:val="28"/>
        </w:rPr>
      </w:pPr>
      <w:r w:rsidRPr="003A0216">
        <w:rPr>
          <w:sz w:val="28"/>
          <w:szCs w:val="28"/>
        </w:rPr>
        <w:t>3. Ахметжанова Г.А. Контрольные задания по дисциплине "Русский язык" для студ. пед. и юрид. спец.: учебно-методическое пособие / Г. А. Ахметжанова, Б. М. Усупова, Р. Е. Ерметова. - Шымкент: ЮКГУ, 2013. - 83 с.</w:t>
      </w:r>
    </w:p>
    <w:p w:rsidR="00973F59" w:rsidRPr="003A0216" w:rsidRDefault="00973F59" w:rsidP="003A0216">
      <w:pPr>
        <w:pStyle w:val="af3"/>
        <w:ind w:firstLine="709"/>
        <w:jc w:val="both"/>
        <w:rPr>
          <w:sz w:val="28"/>
          <w:szCs w:val="28"/>
        </w:rPr>
      </w:pPr>
      <w:r w:rsidRPr="003A0216">
        <w:rPr>
          <w:sz w:val="28"/>
          <w:szCs w:val="28"/>
        </w:rPr>
        <w:t xml:space="preserve">4. Даркулова К. Н., М. А. Мусантаева: Русский язык: Научный стиль. Лексические и грамматические особенности научного стиля [Текст]: учебное пособие для студ. естественно-научных и технических специальностей,  ЮКГУ. - Шымкент: ЮКГУ, 2010. </w:t>
      </w:r>
    </w:p>
    <w:p w:rsidR="00973F59" w:rsidRPr="003A0216" w:rsidRDefault="00973F59" w:rsidP="003A0216">
      <w:pPr>
        <w:pStyle w:val="af3"/>
        <w:ind w:firstLine="709"/>
        <w:jc w:val="both"/>
        <w:rPr>
          <w:sz w:val="28"/>
          <w:szCs w:val="28"/>
        </w:rPr>
      </w:pPr>
      <w:r w:rsidRPr="003A0216">
        <w:rPr>
          <w:sz w:val="28"/>
          <w:szCs w:val="28"/>
        </w:rPr>
        <w:t>Дополнительная литература</w:t>
      </w:r>
    </w:p>
    <w:p w:rsidR="00973F59" w:rsidRPr="003A0216" w:rsidRDefault="00973F59" w:rsidP="003A0216">
      <w:pPr>
        <w:pStyle w:val="af3"/>
        <w:ind w:firstLine="709"/>
        <w:jc w:val="both"/>
        <w:rPr>
          <w:sz w:val="28"/>
          <w:szCs w:val="28"/>
        </w:rPr>
      </w:pPr>
      <w:r w:rsidRPr="003A0216">
        <w:rPr>
          <w:iCs/>
          <w:sz w:val="28"/>
          <w:szCs w:val="28"/>
        </w:rPr>
        <w:t xml:space="preserve">1. </w:t>
      </w:r>
      <w:r w:rsidRPr="003A0216">
        <w:rPr>
          <w:sz w:val="28"/>
          <w:szCs w:val="28"/>
        </w:rPr>
        <w:t>Русский язык: учебное пособие для студентов казахских отделений уни</w:t>
      </w:r>
      <w:r w:rsidRPr="003A0216">
        <w:rPr>
          <w:sz w:val="28"/>
          <w:szCs w:val="28"/>
        </w:rPr>
        <w:softHyphen/>
        <w:t>верситетов (бакалавриат)/ под ред. К.К. Ахмедьярова, К.К. Жаркынбековой. Алматы: Казак университет, 2008.</w:t>
      </w:r>
    </w:p>
    <w:p w:rsidR="00973F59" w:rsidRPr="003A0216" w:rsidRDefault="00973F59" w:rsidP="003A0216">
      <w:pPr>
        <w:pStyle w:val="af3"/>
        <w:ind w:firstLine="709"/>
        <w:jc w:val="both"/>
        <w:rPr>
          <w:sz w:val="28"/>
          <w:szCs w:val="28"/>
        </w:rPr>
      </w:pPr>
      <w:r w:rsidRPr="003A0216">
        <w:rPr>
          <w:iCs/>
          <w:sz w:val="28"/>
          <w:szCs w:val="28"/>
        </w:rPr>
        <w:t>2</w:t>
      </w:r>
      <w:r w:rsidRPr="003A0216">
        <w:rPr>
          <w:sz w:val="28"/>
          <w:szCs w:val="28"/>
        </w:rPr>
        <w:t>. Мухамадиев Х.С. Пособие по научному стилю речи. Русский язык. - Алматы: Казак университет, 2009.</w:t>
      </w:r>
    </w:p>
    <w:p w:rsidR="00973F59" w:rsidRPr="003A0216" w:rsidRDefault="00973F59" w:rsidP="003A0216">
      <w:pPr>
        <w:pStyle w:val="af3"/>
        <w:ind w:firstLine="709"/>
        <w:jc w:val="both"/>
        <w:rPr>
          <w:sz w:val="28"/>
          <w:szCs w:val="28"/>
        </w:rPr>
      </w:pPr>
      <w:r w:rsidRPr="003A0216">
        <w:rPr>
          <w:sz w:val="28"/>
          <w:szCs w:val="28"/>
        </w:rPr>
        <w:t>3. Салагаев В.Г. Студенческие научные работы. Академическая риторика. Алматы: Раритет, 2004.</w:t>
      </w:r>
    </w:p>
    <w:p w:rsidR="00973F59" w:rsidRPr="003A0216" w:rsidRDefault="00973F59" w:rsidP="003A0216">
      <w:pPr>
        <w:pStyle w:val="af3"/>
        <w:ind w:firstLine="709"/>
        <w:jc w:val="both"/>
        <w:rPr>
          <w:sz w:val="28"/>
          <w:szCs w:val="28"/>
        </w:rPr>
      </w:pPr>
      <w:r w:rsidRPr="003A0216">
        <w:rPr>
          <w:sz w:val="28"/>
          <w:szCs w:val="28"/>
        </w:rPr>
        <w:t>4. Ахметжанова, Г.А. Методические указания к практическим занятиям по дисциплине «Русский язык» для студентов педагогических специальностей / Г. А. Ахметжанова, Р. К. Бабаева, Б.К.  Бизакова. - Шымкент: ЮКГУ, 2013.</w:t>
      </w:r>
    </w:p>
    <w:p w:rsidR="00973F59" w:rsidRPr="003A0216" w:rsidRDefault="00973F59" w:rsidP="003A0216">
      <w:pPr>
        <w:pStyle w:val="af3"/>
        <w:ind w:firstLine="709"/>
        <w:jc w:val="both"/>
        <w:rPr>
          <w:sz w:val="28"/>
          <w:szCs w:val="28"/>
        </w:rPr>
      </w:pPr>
      <w:r w:rsidRPr="003A0216">
        <w:rPr>
          <w:sz w:val="28"/>
          <w:szCs w:val="28"/>
        </w:rPr>
        <w:t>5. Бабаева Р.К. Кейс «Анализ текстов научного стиля» для студентов специальности 050301 – Юриспруденция по дисциплине «Русский язык»/ Р. К. Бабаева, Б.К. Бизакова. - Шымкент: ЮКГУ, 2012.</w:t>
      </w:r>
    </w:p>
    <w:p w:rsidR="00973F59" w:rsidRPr="003A0216" w:rsidRDefault="00973F59" w:rsidP="003A0216">
      <w:pPr>
        <w:keepNext/>
        <w:spacing w:after="0" w:line="240" w:lineRule="auto"/>
        <w:ind w:firstLine="709"/>
        <w:jc w:val="both"/>
        <w:rPr>
          <w:rFonts w:ascii="Times New Roman" w:hAnsi="Times New Roman" w:cs="Times New Roman"/>
          <w:sz w:val="28"/>
          <w:szCs w:val="28"/>
        </w:rPr>
      </w:pPr>
      <w:r w:rsidRPr="003A0216">
        <w:rPr>
          <w:rFonts w:ascii="Times New Roman" w:hAnsi="Times New Roman" w:cs="Times New Roman"/>
          <w:sz w:val="28"/>
          <w:szCs w:val="28"/>
        </w:rPr>
        <w:t xml:space="preserve">6. Бабаева Р.К. Кейс «Морфология научного стиля» для студентов специальности 050301 – Юриспруденция по дисциплине «Русский язык» / Р. К. Бабаева, Б. К. Бизакова. - Шымкент: ЮКГУ, 2011 </w:t>
      </w:r>
    </w:p>
    <w:p w:rsidR="00973F59" w:rsidRPr="003A0216" w:rsidRDefault="00973F59" w:rsidP="003A0216">
      <w:pPr>
        <w:keepNext/>
        <w:spacing w:after="0" w:line="240" w:lineRule="auto"/>
        <w:ind w:firstLine="709"/>
        <w:jc w:val="both"/>
        <w:rPr>
          <w:rFonts w:ascii="Times New Roman" w:hAnsi="Times New Roman" w:cs="Times New Roman"/>
          <w:sz w:val="28"/>
          <w:szCs w:val="28"/>
        </w:rPr>
      </w:pPr>
      <w:r w:rsidRPr="003A0216">
        <w:rPr>
          <w:rFonts w:ascii="Times New Roman" w:hAnsi="Times New Roman" w:cs="Times New Roman"/>
          <w:sz w:val="28"/>
          <w:szCs w:val="28"/>
        </w:rPr>
        <w:t xml:space="preserve">7. Ниязалиева, М.А.  Методические указания  по выполнению СРС по дисциплине «Русский язык» для студентов гуманитарных специальностей. </w:t>
      </w:r>
      <w:r w:rsidRPr="003A0216">
        <w:rPr>
          <w:rFonts w:ascii="Times New Roman" w:hAnsi="Times New Roman" w:cs="Times New Roman"/>
          <w:sz w:val="28"/>
          <w:szCs w:val="28"/>
        </w:rPr>
        <w:lastRenderedPageBreak/>
        <w:t>Форма обучения: дневная, заочная / М.А.  Ниязалиева. - Шымкент: ЮКГУ, 2013 o=эл. опт. диск (CD-ROM)</w:t>
      </w:r>
    </w:p>
    <w:p w:rsidR="00973F59" w:rsidRPr="003A0216" w:rsidRDefault="00973F59" w:rsidP="003A0216">
      <w:pPr>
        <w:pStyle w:val="af3"/>
        <w:ind w:firstLine="709"/>
        <w:jc w:val="both"/>
        <w:rPr>
          <w:sz w:val="28"/>
          <w:szCs w:val="28"/>
        </w:rPr>
      </w:pPr>
      <w:r w:rsidRPr="003A0216">
        <w:rPr>
          <w:sz w:val="28"/>
          <w:szCs w:val="28"/>
        </w:rPr>
        <w:t xml:space="preserve">8. Шаяхметова Н.К. Обучение научному стилю: учебное пособие. – Алматы: </w:t>
      </w:r>
      <w:r w:rsidRPr="003A0216">
        <w:rPr>
          <w:sz w:val="28"/>
          <w:szCs w:val="28"/>
          <w:lang w:val="kk-KZ"/>
        </w:rPr>
        <w:t>Қазақ университеті</w:t>
      </w:r>
      <w:r w:rsidRPr="003A0216">
        <w:rPr>
          <w:sz w:val="28"/>
          <w:szCs w:val="28"/>
        </w:rPr>
        <w:t>, 2006. – 222 с.</w:t>
      </w:r>
    </w:p>
    <w:p w:rsidR="00973F59" w:rsidRPr="003A0216" w:rsidRDefault="00973F59" w:rsidP="003A0216">
      <w:pPr>
        <w:pStyle w:val="af3"/>
        <w:ind w:firstLine="709"/>
        <w:jc w:val="both"/>
        <w:rPr>
          <w:sz w:val="28"/>
          <w:szCs w:val="28"/>
        </w:rPr>
      </w:pPr>
      <w:r w:rsidRPr="003A0216">
        <w:rPr>
          <w:sz w:val="28"/>
          <w:szCs w:val="28"/>
        </w:rPr>
        <w:t xml:space="preserve">9. Юрьев А.Н. Русский язык для физиков: Хрестоматия с речеведческими заданиями: учебное пособие. – Алматы: </w:t>
      </w:r>
      <w:r w:rsidRPr="003A0216">
        <w:rPr>
          <w:sz w:val="28"/>
          <w:szCs w:val="28"/>
          <w:lang w:val="kk-KZ"/>
        </w:rPr>
        <w:t>Қазақ университеті</w:t>
      </w:r>
      <w:r w:rsidRPr="003A0216">
        <w:rPr>
          <w:sz w:val="28"/>
          <w:szCs w:val="28"/>
        </w:rPr>
        <w:t>, 2009. – 246 с.</w:t>
      </w:r>
    </w:p>
    <w:p w:rsidR="00973F59" w:rsidRPr="003A0216" w:rsidRDefault="00973F59" w:rsidP="003A0216">
      <w:pPr>
        <w:pStyle w:val="af3"/>
        <w:ind w:firstLine="709"/>
        <w:jc w:val="both"/>
        <w:rPr>
          <w:sz w:val="28"/>
          <w:szCs w:val="28"/>
        </w:rPr>
      </w:pPr>
      <w:r w:rsidRPr="003A0216">
        <w:rPr>
          <w:sz w:val="28"/>
          <w:szCs w:val="28"/>
        </w:rPr>
        <w:t xml:space="preserve">10. Юрьев А.Н. Русский язык для физиков: Хрестоматия с речеведческими заданиями: учебное пособие. – Алматы: </w:t>
      </w:r>
      <w:r w:rsidRPr="003A0216">
        <w:rPr>
          <w:sz w:val="28"/>
          <w:szCs w:val="28"/>
          <w:lang w:val="kk-KZ"/>
        </w:rPr>
        <w:t>Қазақ университеті</w:t>
      </w:r>
      <w:r w:rsidRPr="003A0216">
        <w:rPr>
          <w:sz w:val="28"/>
          <w:szCs w:val="28"/>
        </w:rPr>
        <w:t>, 2009. – 246 с.</w:t>
      </w:r>
    </w:p>
    <w:p w:rsidR="00973F59" w:rsidRPr="003A0216" w:rsidRDefault="00973F59" w:rsidP="003A0216">
      <w:pPr>
        <w:pStyle w:val="af3"/>
        <w:ind w:firstLine="709"/>
        <w:jc w:val="both"/>
        <w:rPr>
          <w:sz w:val="28"/>
          <w:szCs w:val="28"/>
        </w:rPr>
      </w:pPr>
      <w:r w:rsidRPr="003A0216">
        <w:rPr>
          <w:sz w:val="28"/>
          <w:szCs w:val="28"/>
          <w:lang w:eastAsia="ko-KR"/>
        </w:rPr>
        <w:t xml:space="preserve">12. </w:t>
      </w:r>
      <w:r w:rsidRPr="003A0216">
        <w:rPr>
          <w:rFonts w:eastAsia="??"/>
          <w:sz w:val="28"/>
          <w:szCs w:val="28"/>
        </w:rPr>
        <w:t>Ахметжанова Г.А. Русский язык. Часть1</w:t>
      </w:r>
      <w:r w:rsidRPr="003A0216">
        <w:rPr>
          <w:sz w:val="28"/>
          <w:szCs w:val="28"/>
        </w:rPr>
        <w:t xml:space="preserve"> – Шымкент, 2015. – 80 с.</w:t>
      </w:r>
    </w:p>
    <w:p w:rsidR="00973F59" w:rsidRPr="003A0216" w:rsidRDefault="00973F59" w:rsidP="003A0216">
      <w:pPr>
        <w:pStyle w:val="af3"/>
        <w:ind w:firstLine="709"/>
        <w:jc w:val="both"/>
        <w:rPr>
          <w:sz w:val="28"/>
          <w:szCs w:val="28"/>
        </w:rPr>
      </w:pPr>
      <w:r w:rsidRPr="003A0216">
        <w:rPr>
          <w:sz w:val="28"/>
          <w:szCs w:val="28"/>
        </w:rPr>
        <w:t xml:space="preserve">13 </w:t>
      </w:r>
      <w:r w:rsidRPr="003A0216">
        <w:rPr>
          <w:sz w:val="28"/>
          <w:szCs w:val="28"/>
          <w:lang w:eastAsia="ko-KR"/>
        </w:rPr>
        <w:t xml:space="preserve"> </w:t>
      </w:r>
      <w:r w:rsidRPr="003A0216">
        <w:rPr>
          <w:rFonts w:eastAsia="??"/>
          <w:sz w:val="28"/>
          <w:szCs w:val="28"/>
        </w:rPr>
        <w:t>Ахметжанова Г.А. Русский язык. Часть 2.</w:t>
      </w:r>
      <w:r w:rsidRPr="003A0216">
        <w:rPr>
          <w:sz w:val="28"/>
          <w:szCs w:val="28"/>
        </w:rPr>
        <w:t xml:space="preserve"> – Шымкент, 2012. – 80 с.</w:t>
      </w:r>
    </w:p>
    <w:p w:rsidR="00973F59" w:rsidRPr="003A0216" w:rsidRDefault="00973F59" w:rsidP="003A0216">
      <w:pPr>
        <w:pStyle w:val="af3"/>
        <w:ind w:firstLine="709"/>
        <w:jc w:val="both"/>
        <w:rPr>
          <w:sz w:val="28"/>
          <w:szCs w:val="28"/>
          <w:lang w:eastAsia="ko-KR"/>
        </w:rPr>
      </w:pPr>
      <w:r w:rsidRPr="003A0216">
        <w:rPr>
          <w:sz w:val="28"/>
          <w:szCs w:val="28"/>
        </w:rPr>
        <w:t>14 Ахметжанова</w:t>
      </w:r>
      <w:r w:rsidRPr="003A0216">
        <w:rPr>
          <w:rFonts w:eastAsia="??"/>
          <w:sz w:val="28"/>
          <w:szCs w:val="28"/>
        </w:rPr>
        <w:t xml:space="preserve"> Г.А. Методические указания к СРС по дисциплине Русский язык. </w:t>
      </w:r>
      <w:r w:rsidRPr="003A0216">
        <w:rPr>
          <w:sz w:val="28"/>
          <w:szCs w:val="28"/>
        </w:rPr>
        <w:t xml:space="preserve"> – Шымкент, 2010. – 36 с.</w:t>
      </w:r>
    </w:p>
    <w:p w:rsidR="00973F59" w:rsidRPr="003A0216" w:rsidRDefault="00973F59" w:rsidP="003A0216">
      <w:pPr>
        <w:spacing w:after="0" w:line="240" w:lineRule="auto"/>
        <w:ind w:firstLine="709"/>
        <w:jc w:val="both"/>
        <w:rPr>
          <w:rFonts w:ascii="Times New Roman" w:hAnsi="Times New Roman" w:cs="Times New Roman"/>
          <w:sz w:val="28"/>
          <w:szCs w:val="28"/>
        </w:rPr>
      </w:pPr>
    </w:p>
    <w:p w:rsidR="00973F59" w:rsidRPr="003A0216" w:rsidRDefault="00973F59" w:rsidP="003A0216">
      <w:pPr>
        <w:spacing w:after="0" w:line="240" w:lineRule="auto"/>
        <w:ind w:firstLine="709"/>
        <w:jc w:val="both"/>
        <w:rPr>
          <w:rFonts w:ascii="Times New Roman" w:hAnsi="Times New Roman" w:cs="Times New Roman"/>
          <w:sz w:val="28"/>
          <w:szCs w:val="28"/>
        </w:rPr>
      </w:pPr>
    </w:p>
    <w:p w:rsidR="00973F59" w:rsidRDefault="00973F59"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Default="003A0216" w:rsidP="003A0216">
      <w:pPr>
        <w:spacing w:after="0" w:line="240" w:lineRule="auto"/>
        <w:ind w:firstLine="709"/>
        <w:jc w:val="both"/>
        <w:rPr>
          <w:rFonts w:ascii="Times New Roman" w:hAnsi="Times New Roman" w:cs="Times New Roman"/>
          <w:sz w:val="28"/>
          <w:szCs w:val="28"/>
          <w:lang w:val="en-US" w:eastAsia="ko-KR"/>
        </w:rPr>
      </w:pPr>
    </w:p>
    <w:p w:rsidR="003A0216" w:rsidRPr="003A0216" w:rsidRDefault="003A0216" w:rsidP="003A0216">
      <w:pPr>
        <w:spacing w:after="0" w:line="240" w:lineRule="auto"/>
        <w:ind w:firstLine="709"/>
        <w:jc w:val="both"/>
        <w:rPr>
          <w:rFonts w:ascii="Times New Roman" w:hAnsi="Times New Roman" w:cs="Times New Roman"/>
          <w:sz w:val="28"/>
          <w:szCs w:val="28"/>
          <w:lang w:val="en-US" w:eastAsia="ko-KR"/>
        </w:rPr>
      </w:pPr>
    </w:p>
    <w:p w:rsidR="00973F59" w:rsidRPr="003A0216" w:rsidRDefault="00973F59" w:rsidP="003A0216">
      <w:pPr>
        <w:spacing w:after="0" w:line="240" w:lineRule="auto"/>
        <w:ind w:firstLine="709"/>
        <w:jc w:val="center"/>
        <w:rPr>
          <w:rFonts w:ascii="Times New Roman" w:hAnsi="Times New Roman" w:cs="Times New Roman"/>
          <w:sz w:val="28"/>
          <w:szCs w:val="28"/>
          <w:lang w:eastAsia="ko-KR"/>
        </w:rPr>
      </w:pPr>
    </w:p>
    <w:p w:rsidR="003A0216" w:rsidRDefault="003A0216" w:rsidP="003A0216">
      <w:pPr>
        <w:spacing w:after="0" w:line="240" w:lineRule="auto"/>
        <w:ind w:firstLine="709"/>
        <w:jc w:val="center"/>
        <w:rPr>
          <w:rFonts w:ascii="Times New Roman" w:hAnsi="Times New Roman" w:cs="Times New Roman"/>
          <w:sz w:val="28"/>
          <w:szCs w:val="28"/>
          <w:lang w:val="en-US" w:eastAsia="ko-KR"/>
        </w:rPr>
      </w:pPr>
    </w:p>
    <w:p w:rsidR="003A0216" w:rsidRDefault="003A0216" w:rsidP="003A0216">
      <w:pPr>
        <w:spacing w:after="0" w:line="240" w:lineRule="auto"/>
        <w:ind w:firstLine="709"/>
        <w:jc w:val="center"/>
        <w:rPr>
          <w:rFonts w:ascii="Times New Roman" w:hAnsi="Times New Roman" w:cs="Times New Roman"/>
          <w:sz w:val="28"/>
          <w:szCs w:val="28"/>
          <w:lang w:val="en-US" w:eastAsia="ko-KR"/>
        </w:rPr>
      </w:pPr>
    </w:p>
    <w:p w:rsidR="003A0216" w:rsidRDefault="003A0216" w:rsidP="003A0216">
      <w:pPr>
        <w:spacing w:after="0" w:line="240" w:lineRule="auto"/>
        <w:ind w:firstLine="709"/>
        <w:jc w:val="center"/>
        <w:rPr>
          <w:rFonts w:ascii="Times New Roman" w:hAnsi="Times New Roman" w:cs="Times New Roman"/>
          <w:sz w:val="28"/>
          <w:szCs w:val="28"/>
          <w:lang w:val="en-US" w:eastAsia="ko-KR"/>
        </w:rPr>
      </w:pPr>
    </w:p>
    <w:p w:rsidR="003A0216" w:rsidRDefault="003A0216" w:rsidP="003A0216">
      <w:pPr>
        <w:spacing w:after="0" w:line="240" w:lineRule="auto"/>
        <w:ind w:firstLine="709"/>
        <w:jc w:val="center"/>
        <w:rPr>
          <w:rFonts w:ascii="Times New Roman" w:hAnsi="Times New Roman" w:cs="Times New Roman"/>
          <w:sz w:val="28"/>
          <w:szCs w:val="28"/>
          <w:lang w:val="en-US" w:eastAsia="ko-KR"/>
        </w:rPr>
      </w:pPr>
    </w:p>
    <w:p w:rsidR="003A0216" w:rsidRDefault="003A0216" w:rsidP="003A0216">
      <w:pPr>
        <w:spacing w:after="0" w:line="240" w:lineRule="auto"/>
        <w:ind w:firstLine="709"/>
        <w:jc w:val="center"/>
        <w:rPr>
          <w:rFonts w:ascii="Times New Roman" w:hAnsi="Times New Roman" w:cs="Times New Roman"/>
          <w:sz w:val="28"/>
          <w:szCs w:val="28"/>
          <w:lang w:val="en-US" w:eastAsia="ko-KR"/>
        </w:rPr>
      </w:pPr>
    </w:p>
    <w:p w:rsidR="003A0216" w:rsidRDefault="003A0216" w:rsidP="003A0216">
      <w:pPr>
        <w:spacing w:after="0" w:line="240" w:lineRule="auto"/>
        <w:ind w:firstLine="709"/>
        <w:jc w:val="center"/>
        <w:rPr>
          <w:rFonts w:ascii="Times New Roman" w:hAnsi="Times New Roman" w:cs="Times New Roman"/>
          <w:sz w:val="28"/>
          <w:szCs w:val="28"/>
          <w:lang w:val="en-US" w:eastAsia="ko-KR"/>
        </w:rPr>
      </w:pPr>
    </w:p>
    <w:p w:rsidR="003A0216" w:rsidRDefault="003A0216" w:rsidP="003A0216">
      <w:pPr>
        <w:spacing w:after="0" w:line="240" w:lineRule="auto"/>
        <w:ind w:firstLine="709"/>
        <w:jc w:val="center"/>
        <w:rPr>
          <w:rFonts w:ascii="Times New Roman" w:hAnsi="Times New Roman" w:cs="Times New Roman"/>
          <w:sz w:val="28"/>
          <w:szCs w:val="28"/>
          <w:lang w:val="en-US" w:eastAsia="ko-KR"/>
        </w:rPr>
      </w:pPr>
    </w:p>
    <w:p w:rsidR="003A0216" w:rsidRDefault="003A0216" w:rsidP="003A0216">
      <w:pPr>
        <w:spacing w:after="0" w:line="240" w:lineRule="auto"/>
        <w:ind w:firstLine="709"/>
        <w:jc w:val="center"/>
        <w:rPr>
          <w:rFonts w:ascii="Times New Roman" w:hAnsi="Times New Roman" w:cs="Times New Roman"/>
          <w:sz w:val="28"/>
          <w:szCs w:val="28"/>
          <w:lang w:val="en-US" w:eastAsia="ko-KR"/>
        </w:rPr>
      </w:pPr>
    </w:p>
    <w:p w:rsidR="003A0216" w:rsidRDefault="00973F59" w:rsidP="003A0216">
      <w:pPr>
        <w:spacing w:after="0" w:line="240" w:lineRule="auto"/>
        <w:ind w:firstLine="709"/>
        <w:jc w:val="center"/>
        <w:rPr>
          <w:rFonts w:ascii="Times New Roman" w:hAnsi="Times New Roman" w:cs="Times New Roman"/>
          <w:sz w:val="28"/>
          <w:szCs w:val="28"/>
          <w:lang w:val="en-US" w:eastAsia="ko-KR"/>
        </w:rPr>
      </w:pPr>
      <w:r w:rsidRPr="003A0216">
        <w:rPr>
          <w:rFonts w:ascii="Times New Roman" w:hAnsi="Times New Roman" w:cs="Times New Roman"/>
          <w:sz w:val="28"/>
          <w:szCs w:val="28"/>
          <w:lang w:eastAsia="ko-KR"/>
        </w:rPr>
        <w:t>Стамкулова С.Е.</w:t>
      </w:r>
    </w:p>
    <w:p w:rsidR="003A0216" w:rsidRPr="003A0216" w:rsidRDefault="003A0216" w:rsidP="003A0216">
      <w:pPr>
        <w:spacing w:after="0" w:line="240" w:lineRule="auto"/>
        <w:ind w:firstLine="709"/>
        <w:jc w:val="center"/>
        <w:rPr>
          <w:rFonts w:ascii="Times New Roman" w:hAnsi="Times New Roman" w:cs="Times New Roman"/>
          <w:sz w:val="28"/>
          <w:szCs w:val="28"/>
          <w:lang w:val="en-US" w:eastAsia="ko-KR"/>
        </w:rPr>
      </w:pPr>
    </w:p>
    <w:p w:rsidR="003A0216" w:rsidRPr="003A0216" w:rsidRDefault="003A0216" w:rsidP="003A0216">
      <w:pPr>
        <w:spacing w:after="0" w:line="240" w:lineRule="auto"/>
        <w:ind w:firstLine="709"/>
        <w:jc w:val="center"/>
        <w:rPr>
          <w:rFonts w:ascii="Times New Roman" w:hAnsi="Times New Roman" w:cs="Times New Roman"/>
          <w:sz w:val="28"/>
          <w:szCs w:val="28"/>
          <w:lang w:val="en-US" w:eastAsia="ko-KR"/>
        </w:rPr>
      </w:pPr>
    </w:p>
    <w:p w:rsidR="00973F59" w:rsidRPr="003A0216" w:rsidRDefault="00973F59" w:rsidP="003A0216">
      <w:pPr>
        <w:spacing w:after="0" w:line="240" w:lineRule="auto"/>
        <w:ind w:firstLine="709"/>
        <w:jc w:val="center"/>
        <w:rPr>
          <w:rFonts w:ascii="Times New Roman" w:hAnsi="Times New Roman" w:cs="Times New Roman"/>
          <w:sz w:val="28"/>
          <w:szCs w:val="28"/>
          <w:lang w:eastAsia="ko-KR"/>
        </w:rPr>
      </w:pPr>
      <w:r w:rsidRPr="003A0216">
        <w:rPr>
          <w:rFonts w:ascii="Times New Roman" w:hAnsi="Times New Roman" w:cs="Times New Roman"/>
          <w:sz w:val="28"/>
          <w:szCs w:val="28"/>
          <w:lang w:eastAsia="ko-KR"/>
        </w:rPr>
        <w:t>Методические указания «Анализ научного текста»</w:t>
      </w:r>
    </w:p>
    <w:p w:rsidR="00973F59" w:rsidRPr="003A0216" w:rsidRDefault="00973F59" w:rsidP="003A0216">
      <w:pPr>
        <w:spacing w:after="0" w:line="240" w:lineRule="auto"/>
        <w:ind w:firstLine="709"/>
        <w:jc w:val="center"/>
        <w:rPr>
          <w:rFonts w:ascii="Times New Roman" w:hAnsi="Times New Roman" w:cs="Times New Roman"/>
          <w:i/>
          <w:sz w:val="28"/>
          <w:szCs w:val="28"/>
          <w:lang w:eastAsia="ko-KR"/>
        </w:rPr>
      </w:pPr>
    </w:p>
    <w:p w:rsidR="00973F59" w:rsidRPr="003A0216" w:rsidRDefault="00973F59" w:rsidP="003A0216">
      <w:pPr>
        <w:spacing w:after="0" w:line="240" w:lineRule="auto"/>
        <w:ind w:firstLine="709"/>
        <w:jc w:val="center"/>
        <w:rPr>
          <w:rFonts w:ascii="Times New Roman" w:hAnsi="Times New Roman" w:cs="Times New Roman"/>
          <w:i/>
          <w:sz w:val="28"/>
          <w:szCs w:val="28"/>
          <w:lang w:eastAsia="ko-KR"/>
        </w:rPr>
      </w:pPr>
    </w:p>
    <w:p w:rsidR="00973F59" w:rsidRPr="003A0216" w:rsidRDefault="00973F59" w:rsidP="003A0216">
      <w:pPr>
        <w:spacing w:after="0" w:line="240" w:lineRule="auto"/>
        <w:ind w:firstLine="709"/>
        <w:jc w:val="center"/>
        <w:rPr>
          <w:rFonts w:ascii="Times New Roman" w:hAnsi="Times New Roman" w:cs="Times New Roman"/>
          <w:i/>
          <w:sz w:val="28"/>
          <w:szCs w:val="28"/>
          <w:lang w:eastAsia="ko-KR"/>
        </w:rPr>
      </w:pPr>
    </w:p>
    <w:p w:rsidR="00973F59" w:rsidRPr="003A0216" w:rsidRDefault="00973F59" w:rsidP="003A0216">
      <w:pPr>
        <w:spacing w:after="0" w:line="240" w:lineRule="auto"/>
        <w:ind w:firstLine="709"/>
        <w:jc w:val="center"/>
        <w:rPr>
          <w:rFonts w:ascii="Times New Roman" w:hAnsi="Times New Roman" w:cs="Times New Roman"/>
          <w:i/>
          <w:sz w:val="28"/>
          <w:szCs w:val="28"/>
          <w:lang w:eastAsia="ko-KR"/>
        </w:rPr>
      </w:pPr>
    </w:p>
    <w:p w:rsidR="00973F59" w:rsidRPr="003A0216" w:rsidRDefault="00973F59" w:rsidP="003A0216">
      <w:pPr>
        <w:spacing w:after="0" w:line="240" w:lineRule="auto"/>
        <w:ind w:firstLine="709"/>
        <w:jc w:val="center"/>
        <w:rPr>
          <w:rFonts w:ascii="Times New Roman" w:hAnsi="Times New Roman" w:cs="Times New Roman"/>
          <w:i/>
          <w:sz w:val="28"/>
          <w:szCs w:val="28"/>
          <w:lang w:eastAsia="ko-KR"/>
        </w:rPr>
      </w:pPr>
    </w:p>
    <w:p w:rsidR="00973F59" w:rsidRPr="003A0216" w:rsidRDefault="00973F59" w:rsidP="003A0216">
      <w:pPr>
        <w:spacing w:after="0" w:line="240" w:lineRule="auto"/>
        <w:ind w:firstLine="709"/>
        <w:jc w:val="center"/>
        <w:rPr>
          <w:rFonts w:ascii="Times New Roman" w:hAnsi="Times New Roman" w:cs="Times New Roman"/>
          <w:i/>
          <w:sz w:val="28"/>
          <w:szCs w:val="28"/>
          <w:lang w:eastAsia="ko-KR"/>
        </w:rPr>
      </w:pPr>
    </w:p>
    <w:p w:rsidR="00973F59" w:rsidRPr="003A0216" w:rsidRDefault="00973F59" w:rsidP="003A0216">
      <w:pPr>
        <w:spacing w:after="0" w:line="240" w:lineRule="auto"/>
        <w:ind w:firstLine="709"/>
        <w:jc w:val="center"/>
        <w:rPr>
          <w:rFonts w:ascii="Times New Roman" w:hAnsi="Times New Roman" w:cs="Times New Roman"/>
          <w:i/>
          <w:sz w:val="28"/>
          <w:szCs w:val="28"/>
          <w:lang w:eastAsia="ko-KR"/>
        </w:rPr>
      </w:pPr>
    </w:p>
    <w:p w:rsidR="003A0216" w:rsidRDefault="003A0216" w:rsidP="003A0216">
      <w:pPr>
        <w:spacing w:after="0" w:line="240" w:lineRule="auto"/>
        <w:ind w:firstLine="709"/>
        <w:jc w:val="center"/>
        <w:rPr>
          <w:rFonts w:ascii="Times New Roman" w:hAnsi="Times New Roman" w:cs="Times New Roman"/>
          <w:sz w:val="28"/>
          <w:szCs w:val="28"/>
          <w:lang w:val="en-US"/>
        </w:rPr>
      </w:pPr>
    </w:p>
    <w:p w:rsidR="003A0216" w:rsidRDefault="003A0216" w:rsidP="003A0216">
      <w:pPr>
        <w:spacing w:after="0" w:line="240" w:lineRule="auto"/>
        <w:ind w:firstLine="709"/>
        <w:jc w:val="center"/>
        <w:rPr>
          <w:rFonts w:ascii="Times New Roman" w:hAnsi="Times New Roman" w:cs="Times New Roman"/>
          <w:sz w:val="28"/>
          <w:szCs w:val="28"/>
          <w:lang w:val="en-US"/>
        </w:rPr>
      </w:pPr>
    </w:p>
    <w:p w:rsidR="003A0216" w:rsidRDefault="003A0216" w:rsidP="003A0216">
      <w:pPr>
        <w:spacing w:after="0" w:line="240" w:lineRule="auto"/>
        <w:ind w:firstLine="709"/>
        <w:jc w:val="center"/>
        <w:rPr>
          <w:rFonts w:ascii="Times New Roman" w:hAnsi="Times New Roman" w:cs="Times New Roman"/>
          <w:sz w:val="28"/>
          <w:szCs w:val="28"/>
          <w:lang w:val="en-US"/>
        </w:rPr>
      </w:pPr>
    </w:p>
    <w:p w:rsidR="003A0216" w:rsidRDefault="003A0216" w:rsidP="003A0216">
      <w:pPr>
        <w:spacing w:after="0" w:line="240" w:lineRule="auto"/>
        <w:ind w:firstLine="709"/>
        <w:jc w:val="center"/>
        <w:rPr>
          <w:rFonts w:ascii="Times New Roman" w:hAnsi="Times New Roman" w:cs="Times New Roman"/>
          <w:sz w:val="28"/>
          <w:szCs w:val="28"/>
          <w:lang w:val="en-US"/>
        </w:rPr>
      </w:pPr>
    </w:p>
    <w:p w:rsidR="003A0216" w:rsidRDefault="003A0216" w:rsidP="003A0216">
      <w:pPr>
        <w:spacing w:after="0" w:line="240" w:lineRule="auto"/>
        <w:ind w:firstLine="709"/>
        <w:jc w:val="center"/>
        <w:rPr>
          <w:rFonts w:ascii="Times New Roman" w:hAnsi="Times New Roman" w:cs="Times New Roman"/>
          <w:sz w:val="28"/>
          <w:szCs w:val="28"/>
          <w:lang w:val="en-US"/>
        </w:rPr>
      </w:pPr>
    </w:p>
    <w:p w:rsidR="00973F59" w:rsidRPr="003A0216" w:rsidRDefault="00973F59" w:rsidP="003A0216">
      <w:pPr>
        <w:spacing w:after="0" w:line="240" w:lineRule="auto"/>
        <w:ind w:firstLine="709"/>
        <w:jc w:val="center"/>
        <w:rPr>
          <w:rFonts w:ascii="Times New Roman" w:hAnsi="Times New Roman" w:cs="Times New Roman"/>
          <w:sz w:val="28"/>
          <w:szCs w:val="28"/>
        </w:rPr>
      </w:pPr>
      <w:r w:rsidRPr="003A0216">
        <w:rPr>
          <w:rFonts w:ascii="Times New Roman" w:hAnsi="Times New Roman" w:cs="Times New Roman"/>
          <w:sz w:val="28"/>
          <w:szCs w:val="28"/>
        </w:rPr>
        <w:t>Подписано в печать __________________________</w:t>
      </w:r>
    </w:p>
    <w:p w:rsidR="00973F59" w:rsidRPr="003A0216" w:rsidRDefault="00973F59" w:rsidP="003A0216">
      <w:pPr>
        <w:spacing w:after="0" w:line="240" w:lineRule="auto"/>
        <w:ind w:firstLine="709"/>
        <w:jc w:val="center"/>
        <w:rPr>
          <w:rFonts w:ascii="Times New Roman" w:hAnsi="Times New Roman" w:cs="Times New Roman"/>
          <w:sz w:val="28"/>
          <w:szCs w:val="28"/>
        </w:rPr>
      </w:pPr>
      <w:r w:rsidRPr="003A0216">
        <w:rPr>
          <w:rFonts w:ascii="Times New Roman" w:hAnsi="Times New Roman" w:cs="Times New Roman"/>
          <w:sz w:val="28"/>
          <w:szCs w:val="28"/>
        </w:rPr>
        <w:t>(число.месяц.год)</w:t>
      </w:r>
    </w:p>
    <w:p w:rsidR="00973F59" w:rsidRPr="003A0216" w:rsidRDefault="00973F59" w:rsidP="003A0216">
      <w:pPr>
        <w:spacing w:after="0" w:line="240" w:lineRule="auto"/>
        <w:ind w:firstLine="709"/>
        <w:jc w:val="center"/>
        <w:rPr>
          <w:rFonts w:ascii="Times New Roman" w:hAnsi="Times New Roman" w:cs="Times New Roman"/>
          <w:sz w:val="28"/>
          <w:szCs w:val="28"/>
        </w:rPr>
      </w:pPr>
      <w:r w:rsidRPr="003A0216">
        <w:rPr>
          <w:rFonts w:ascii="Times New Roman" w:hAnsi="Times New Roman" w:cs="Times New Roman"/>
          <w:sz w:val="28"/>
          <w:szCs w:val="28"/>
        </w:rPr>
        <w:t>Формат бумаги X</w:t>
      </w:r>
      <w:r w:rsidRPr="003A0216">
        <w:rPr>
          <w:rFonts w:ascii="Times New Roman" w:hAnsi="Times New Roman" w:cs="Times New Roman"/>
          <w:sz w:val="28"/>
          <w:szCs w:val="28"/>
          <w:vertAlign w:val="superscript"/>
        </w:rPr>
        <w:t>x</w:t>
      </w:r>
      <w:r w:rsidRPr="003A0216">
        <w:rPr>
          <w:rFonts w:ascii="Times New Roman" w:hAnsi="Times New Roman" w:cs="Times New Roman"/>
          <w:sz w:val="28"/>
          <w:szCs w:val="28"/>
        </w:rPr>
        <w:t>Y  1/16</w:t>
      </w:r>
    </w:p>
    <w:p w:rsidR="00973F59" w:rsidRPr="003A0216" w:rsidRDefault="00973F59" w:rsidP="003A0216">
      <w:pPr>
        <w:spacing w:after="0" w:line="240" w:lineRule="auto"/>
        <w:ind w:firstLine="709"/>
        <w:jc w:val="center"/>
        <w:rPr>
          <w:rFonts w:ascii="Times New Roman" w:hAnsi="Times New Roman" w:cs="Times New Roman"/>
          <w:sz w:val="28"/>
          <w:szCs w:val="28"/>
        </w:rPr>
      </w:pPr>
      <w:r w:rsidRPr="003A0216">
        <w:rPr>
          <w:rFonts w:ascii="Times New Roman" w:hAnsi="Times New Roman" w:cs="Times New Roman"/>
          <w:sz w:val="28"/>
          <w:szCs w:val="28"/>
        </w:rPr>
        <w:t>Бумага типографская. Печать офсетная. Объем 2 п.л.</w:t>
      </w:r>
    </w:p>
    <w:p w:rsidR="00973F59" w:rsidRPr="003A0216" w:rsidRDefault="00973F59" w:rsidP="003A0216">
      <w:pPr>
        <w:spacing w:after="0" w:line="240" w:lineRule="auto"/>
        <w:ind w:firstLine="709"/>
        <w:jc w:val="center"/>
        <w:rPr>
          <w:rFonts w:ascii="Times New Roman" w:hAnsi="Times New Roman" w:cs="Times New Roman"/>
          <w:i/>
          <w:sz w:val="28"/>
          <w:szCs w:val="28"/>
          <w:lang w:eastAsia="ko-KR"/>
        </w:rPr>
      </w:pPr>
      <w:r w:rsidRPr="003A0216">
        <w:rPr>
          <w:rFonts w:ascii="Times New Roman" w:hAnsi="Times New Roman" w:cs="Times New Roman"/>
          <w:sz w:val="28"/>
          <w:szCs w:val="28"/>
        </w:rPr>
        <w:t>Тираж 50 .экз. Заказ № …….*</w:t>
      </w:r>
    </w:p>
    <w:p w:rsidR="00973F59" w:rsidRPr="003A0216" w:rsidRDefault="00973F59" w:rsidP="003A0216">
      <w:pPr>
        <w:spacing w:after="0" w:line="240" w:lineRule="auto"/>
        <w:ind w:firstLine="709"/>
        <w:jc w:val="center"/>
        <w:rPr>
          <w:rFonts w:ascii="Times New Roman" w:hAnsi="Times New Roman" w:cs="Times New Roman"/>
          <w:i/>
          <w:sz w:val="28"/>
          <w:szCs w:val="28"/>
          <w:lang w:eastAsia="ko-KR"/>
        </w:rPr>
      </w:pPr>
    </w:p>
    <w:p w:rsidR="00973F59" w:rsidRPr="003A0216" w:rsidRDefault="00973F59" w:rsidP="003A0216">
      <w:pPr>
        <w:spacing w:after="0" w:line="240" w:lineRule="auto"/>
        <w:ind w:firstLine="709"/>
        <w:jc w:val="both"/>
        <w:rPr>
          <w:rFonts w:ascii="Times New Roman" w:hAnsi="Times New Roman" w:cs="Times New Roman"/>
          <w:i/>
          <w:sz w:val="28"/>
          <w:szCs w:val="28"/>
          <w:lang w:eastAsia="ko-KR"/>
        </w:rPr>
      </w:pPr>
    </w:p>
    <w:p w:rsidR="00973F59" w:rsidRPr="003A0216" w:rsidRDefault="00973F59" w:rsidP="003A0216">
      <w:pPr>
        <w:spacing w:after="0" w:line="240" w:lineRule="auto"/>
        <w:ind w:firstLine="709"/>
        <w:jc w:val="both"/>
        <w:rPr>
          <w:rFonts w:ascii="Times New Roman" w:hAnsi="Times New Roman" w:cs="Times New Roman"/>
          <w:i/>
          <w:sz w:val="28"/>
          <w:szCs w:val="28"/>
          <w:lang w:eastAsia="ko-KR"/>
        </w:rPr>
      </w:pPr>
    </w:p>
    <w:p w:rsidR="00973F59" w:rsidRDefault="00973F59" w:rsidP="003A0216">
      <w:pPr>
        <w:spacing w:after="0" w:line="240" w:lineRule="auto"/>
        <w:ind w:firstLine="709"/>
        <w:jc w:val="both"/>
        <w:rPr>
          <w:rFonts w:ascii="Times New Roman" w:hAnsi="Times New Roman" w:cs="Times New Roman"/>
          <w:i/>
          <w:sz w:val="28"/>
          <w:szCs w:val="28"/>
          <w:lang w:val="en-US"/>
        </w:rPr>
      </w:pPr>
    </w:p>
    <w:p w:rsidR="003A0216" w:rsidRDefault="003A0216" w:rsidP="003A0216">
      <w:pPr>
        <w:spacing w:after="0" w:line="240" w:lineRule="auto"/>
        <w:ind w:firstLine="709"/>
        <w:jc w:val="both"/>
        <w:rPr>
          <w:rFonts w:ascii="Times New Roman" w:hAnsi="Times New Roman" w:cs="Times New Roman"/>
          <w:i/>
          <w:sz w:val="28"/>
          <w:szCs w:val="28"/>
          <w:lang w:val="en-US"/>
        </w:rPr>
      </w:pPr>
    </w:p>
    <w:p w:rsidR="003A0216" w:rsidRDefault="003A0216" w:rsidP="003A0216">
      <w:pPr>
        <w:spacing w:after="0" w:line="240" w:lineRule="auto"/>
        <w:ind w:firstLine="709"/>
        <w:jc w:val="both"/>
        <w:rPr>
          <w:rFonts w:ascii="Times New Roman" w:hAnsi="Times New Roman" w:cs="Times New Roman"/>
          <w:i/>
          <w:sz w:val="28"/>
          <w:szCs w:val="28"/>
          <w:lang w:val="en-US"/>
        </w:rPr>
      </w:pPr>
    </w:p>
    <w:p w:rsidR="003A0216" w:rsidRDefault="003A0216" w:rsidP="003A0216">
      <w:pPr>
        <w:spacing w:after="0" w:line="240" w:lineRule="auto"/>
        <w:ind w:firstLine="709"/>
        <w:jc w:val="both"/>
        <w:rPr>
          <w:rFonts w:ascii="Times New Roman" w:hAnsi="Times New Roman" w:cs="Times New Roman"/>
          <w:i/>
          <w:sz w:val="28"/>
          <w:szCs w:val="28"/>
          <w:lang w:val="en-US"/>
        </w:rPr>
      </w:pPr>
    </w:p>
    <w:p w:rsidR="003A0216" w:rsidRDefault="003A0216" w:rsidP="003A0216">
      <w:pPr>
        <w:spacing w:after="0" w:line="240" w:lineRule="auto"/>
        <w:ind w:firstLine="709"/>
        <w:jc w:val="both"/>
        <w:rPr>
          <w:rFonts w:ascii="Times New Roman" w:hAnsi="Times New Roman" w:cs="Times New Roman"/>
          <w:i/>
          <w:sz w:val="28"/>
          <w:szCs w:val="28"/>
          <w:lang w:val="en-US"/>
        </w:rPr>
      </w:pPr>
    </w:p>
    <w:p w:rsidR="003A0216" w:rsidRDefault="003A0216" w:rsidP="003A0216">
      <w:pPr>
        <w:spacing w:after="0" w:line="240" w:lineRule="auto"/>
        <w:ind w:firstLine="709"/>
        <w:jc w:val="both"/>
        <w:rPr>
          <w:rFonts w:ascii="Times New Roman" w:hAnsi="Times New Roman" w:cs="Times New Roman"/>
          <w:i/>
          <w:sz w:val="28"/>
          <w:szCs w:val="28"/>
          <w:lang w:val="en-US"/>
        </w:rPr>
      </w:pPr>
    </w:p>
    <w:p w:rsidR="00973F59" w:rsidRPr="003A0216" w:rsidRDefault="00973F59" w:rsidP="003A0216">
      <w:pPr>
        <w:spacing w:after="0" w:line="240" w:lineRule="auto"/>
        <w:jc w:val="both"/>
        <w:rPr>
          <w:rFonts w:ascii="Times New Roman" w:hAnsi="Times New Roman" w:cs="Times New Roman"/>
          <w:sz w:val="28"/>
          <w:szCs w:val="28"/>
        </w:rPr>
      </w:pPr>
      <w:r w:rsidRPr="003A0216">
        <w:rPr>
          <w:rFonts w:ascii="Times New Roman" w:hAnsi="Times New Roman" w:cs="Times New Roman"/>
          <w:sz w:val="28"/>
          <w:szCs w:val="28"/>
        </w:rPr>
        <w:t>©  Издание Южно-Казахстанского  государственного университета</w:t>
      </w:r>
    </w:p>
    <w:p w:rsidR="00973F59" w:rsidRDefault="003A0216" w:rsidP="003A021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73F59" w:rsidRPr="003A0216">
        <w:rPr>
          <w:rFonts w:ascii="Times New Roman" w:hAnsi="Times New Roman" w:cs="Times New Roman"/>
          <w:sz w:val="28"/>
          <w:szCs w:val="28"/>
        </w:rPr>
        <w:t>им. М.Ауезова</w:t>
      </w:r>
    </w:p>
    <w:p w:rsidR="007C0C07" w:rsidRPr="007C0C07" w:rsidRDefault="007C0C07" w:rsidP="003A0216">
      <w:pPr>
        <w:spacing w:after="0" w:line="240" w:lineRule="auto"/>
        <w:jc w:val="both"/>
        <w:rPr>
          <w:rFonts w:ascii="Times New Roman" w:hAnsi="Times New Roman" w:cs="Times New Roman"/>
          <w:sz w:val="28"/>
          <w:szCs w:val="28"/>
          <w:lang w:val="en-US"/>
        </w:rPr>
      </w:pPr>
    </w:p>
    <w:p w:rsidR="00A70BF4" w:rsidRDefault="00A70BF4"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566ABA" w:rsidRDefault="00566ABA"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5C734D" w:rsidP="003A0216">
      <w:pPr>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rPr>
        <w:pict>
          <v:oval id="_x0000_s1034" style="position:absolute;left:0;text-align:left;margin-left:210.8pt;margin-top:29.95pt;width:52.35pt;height:18.35pt;z-index:251666432" strokecolor="white [3212]"/>
        </w:pict>
      </w: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5C734D" w:rsidP="003A0216">
      <w:pPr>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rPr>
        <w:pict>
          <v:oval id="_x0000_s1031" style="position:absolute;left:0;text-align:left;margin-left:221.3pt;margin-top:24.7pt;width:22.25pt;height:26.2pt;z-index:251664384" strokecolor="white [3212]"/>
        </w:pict>
      </w: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Default="00732378" w:rsidP="003A0216">
      <w:pPr>
        <w:spacing w:after="0" w:line="240" w:lineRule="auto"/>
        <w:jc w:val="both"/>
        <w:rPr>
          <w:rFonts w:ascii="Times New Roman" w:hAnsi="Times New Roman" w:cs="Times New Roman"/>
          <w:sz w:val="28"/>
          <w:szCs w:val="28"/>
          <w:lang w:val="en-US"/>
        </w:rPr>
      </w:pPr>
    </w:p>
    <w:p w:rsidR="00732378" w:rsidRPr="003A0216" w:rsidRDefault="005C734D" w:rsidP="003A0216">
      <w:pPr>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rPr>
        <w:pict>
          <v:oval id="_x0000_s1032" style="position:absolute;left:0;text-align:left;margin-left:223.9pt;margin-top:490.25pt;width:20.95pt;height:32.75pt;z-index:251665408" strokecolor="white [3212]"/>
        </w:pict>
      </w:r>
    </w:p>
    <w:sectPr w:rsidR="00732378" w:rsidRPr="003A0216" w:rsidSect="00543103">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8E0" w:rsidRDefault="00D718E0" w:rsidP="008D726C">
      <w:pPr>
        <w:spacing w:after="0" w:line="240" w:lineRule="auto"/>
      </w:pPr>
      <w:r>
        <w:separator/>
      </w:r>
    </w:p>
  </w:endnote>
  <w:endnote w:type="continuationSeparator" w:id="0">
    <w:p w:rsidR="00D718E0" w:rsidRDefault="00D718E0" w:rsidP="008D72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
    <w:altName w:val="Arial Unicode MS"/>
    <w:panose1 w:val="00000000000000000000"/>
    <w:charset w:val="81"/>
    <w:family w:val="auto"/>
    <w:notTrueType/>
    <w:pitch w:val="default"/>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5619"/>
      <w:docPartObj>
        <w:docPartGallery w:val="Page Numbers (Bottom of Page)"/>
        <w:docPartUnique/>
      </w:docPartObj>
    </w:sdtPr>
    <w:sdtEndPr>
      <w:rPr>
        <w:rFonts w:ascii="Times New Roman" w:hAnsi="Times New Roman" w:cs="Times New Roman"/>
      </w:rPr>
    </w:sdtEndPr>
    <w:sdtContent>
      <w:p w:rsidR="00800816" w:rsidRPr="008D726C" w:rsidRDefault="005C734D">
        <w:pPr>
          <w:pStyle w:val="aa"/>
          <w:jc w:val="center"/>
          <w:rPr>
            <w:rFonts w:ascii="Times New Roman" w:hAnsi="Times New Roman" w:cs="Times New Roman"/>
          </w:rPr>
        </w:pPr>
        <w:r w:rsidRPr="008D726C">
          <w:rPr>
            <w:rFonts w:ascii="Times New Roman" w:hAnsi="Times New Roman" w:cs="Times New Roman"/>
          </w:rPr>
          <w:fldChar w:fldCharType="begin"/>
        </w:r>
        <w:r w:rsidR="00800816" w:rsidRPr="008D726C">
          <w:rPr>
            <w:rFonts w:ascii="Times New Roman" w:hAnsi="Times New Roman" w:cs="Times New Roman"/>
          </w:rPr>
          <w:instrText xml:space="preserve"> PAGE   \* MERGEFORMAT </w:instrText>
        </w:r>
        <w:r w:rsidRPr="008D726C">
          <w:rPr>
            <w:rFonts w:ascii="Times New Roman" w:hAnsi="Times New Roman" w:cs="Times New Roman"/>
          </w:rPr>
          <w:fldChar w:fldCharType="separate"/>
        </w:r>
        <w:r w:rsidR="008F0571">
          <w:rPr>
            <w:rFonts w:ascii="Times New Roman" w:hAnsi="Times New Roman" w:cs="Times New Roman"/>
            <w:noProof/>
          </w:rPr>
          <w:t>2</w:t>
        </w:r>
        <w:r w:rsidRPr="008D726C">
          <w:rPr>
            <w:rFonts w:ascii="Times New Roman" w:hAnsi="Times New Roman" w:cs="Times New Roman"/>
          </w:rPr>
          <w:fldChar w:fldCharType="end"/>
        </w:r>
      </w:p>
    </w:sdtContent>
  </w:sdt>
  <w:p w:rsidR="00800816" w:rsidRDefault="0080081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8E0" w:rsidRDefault="00D718E0" w:rsidP="008D726C">
      <w:pPr>
        <w:spacing w:after="0" w:line="240" w:lineRule="auto"/>
      </w:pPr>
      <w:r>
        <w:separator/>
      </w:r>
    </w:p>
  </w:footnote>
  <w:footnote w:type="continuationSeparator" w:id="0">
    <w:p w:rsidR="00D718E0" w:rsidRDefault="00D718E0" w:rsidP="008D72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019F4"/>
    <w:multiLevelType w:val="multilevel"/>
    <w:tmpl w:val="B51C9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FE035F"/>
    <w:multiLevelType w:val="hybridMultilevel"/>
    <w:tmpl w:val="9AD6976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2113EC0"/>
    <w:multiLevelType w:val="hybridMultilevel"/>
    <w:tmpl w:val="226863FA"/>
    <w:lvl w:ilvl="0" w:tplc="07860160">
      <w:start w:val="4"/>
      <w:numFmt w:val="decimal"/>
      <w:lvlText w:val="%1."/>
      <w:lvlJc w:val="left"/>
      <w:pPr>
        <w:ind w:left="786"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B92079"/>
    <w:multiLevelType w:val="hybridMultilevel"/>
    <w:tmpl w:val="E0FA593E"/>
    <w:lvl w:ilvl="0" w:tplc="4F4C8174">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D2D0E93"/>
    <w:multiLevelType w:val="singleLevel"/>
    <w:tmpl w:val="F29A8172"/>
    <w:lvl w:ilvl="0">
      <w:start w:val="1"/>
      <w:numFmt w:val="bullet"/>
      <w:lvlText w:val="-"/>
      <w:lvlJc w:val="left"/>
      <w:pPr>
        <w:tabs>
          <w:tab w:val="num" w:pos="1080"/>
        </w:tabs>
        <w:ind w:left="1080" w:hanging="360"/>
      </w:pPr>
      <w:rPr>
        <w:rFonts w:hint="default"/>
      </w:rPr>
    </w:lvl>
  </w:abstractNum>
  <w:abstractNum w:abstractNumId="5">
    <w:nsid w:val="1D946903"/>
    <w:multiLevelType w:val="hybridMultilevel"/>
    <w:tmpl w:val="CD967926"/>
    <w:lvl w:ilvl="0" w:tplc="20BC5866">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E5020BE"/>
    <w:multiLevelType w:val="hybridMultilevel"/>
    <w:tmpl w:val="77CA0544"/>
    <w:lvl w:ilvl="0" w:tplc="89B0C53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21AC0314"/>
    <w:multiLevelType w:val="multilevel"/>
    <w:tmpl w:val="823E0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611F02"/>
    <w:multiLevelType w:val="multilevel"/>
    <w:tmpl w:val="7E8EA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7D7ED6"/>
    <w:multiLevelType w:val="hybridMultilevel"/>
    <w:tmpl w:val="66C29D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A464B8"/>
    <w:multiLevelType w:val="hybridMultilevel"/>
    <w:tmpl w:val="752ED0A0"/>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nsid w:val="33CA1501"/>
    <w:multiLevelType w:val="hybridMultilevel"/>
    <w:tmpl w:val="6CEABB08"/>
    <w:lvl w:ilvl="0" w:tplc="4984B2FE">
      <w:start w:val="1"/>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2">
    <w:nsid w:val="362151ED"/>
    <w:multiLevelType w:val="hybridMultilevel"/>
    <w:tmpl w:val="E83E30E6"/>
    <w:lvl w:ilvl="0" w:tplc="56D0C43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nsid w:val="3F21257D"/>
    <w:multiLevelType w:val="hybridMultilevel"/>
    <w:tmpl w:val="2B781B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40370D"/>
    <w:multiLevelType w:val="multilevel"/>
    <w:tmpl w:val="707A9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106BDA"/>
    <w:multiLevelType w:val="hybridMultilevel"/>
    <w:tmpl w:val="0EC4B7D4"/>
    <w:lvl w:ilvl="0" w:tplc="439E93F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nsid w:val="51707EE7"/>
    <w:multiLevelType w:val="multilevel"/>
    <w:tmpl w:val="5EB8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FA3540"/>
    <w:multiLevelType w:val="multilevel"/>
    <w:tmpl w:val="0E3EA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B109F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9">
    <w:nsid w:val="52E26B0F"/>
    <w:multiLevelType w:val="hybridMultilevel"/>
    <w:tmpl w:val="E794C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33A3178"/>
    <w:multiLevelType w:val="hybridMultilevel"/>
    <w:tmpl w:val="A0EC10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812853"/>
    <w:multiLevelType w:val="singleLevel"/>
    <w:tmpl w:val="0419000F"/>
    <w:lvl w:ilvl="0">
      <w:start w:val="1"/>
      <w:numFmt w:val="decimal"/>
      <w:lvlText w:val="%1."/>
      <w:lvlJc w:val="left"/>
      <w:pPr>
        <w:tabs>
          <w:tab w:val="num" w:pos="360"/>
        </w:tabs>
        <w:ind w:left="360" w:hanging="360"/>
      </w:pPr>
      <w:rPr>
        <w:rFonts w:hint="default"/>
      </w:rPr>
    </w:lvl>
  </w:abstractNum>
  <w:abstractNum w:abstractNumId="22">
    <w:nsid w:val="5493509E"/>
    <w:multiLevelType w:val="multilevel"/>
    <w:tmpl w:val="21201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9B664D"/>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4">
    <w:nsid w:val="59C5125F"/>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5">
    <w:nsid w:val="5C9C078C"/>
    <w:multiLevelType w:val="multilevel"/>
    <w:tmpl w:val="6C00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36276B"/>
    <w:multiLevelType w:val="hybridMultilevel"/>
    <w:tmpl w:val="9AEE3828"/>
    <w:lvl w:ilvl="0" w:tplc="3ED8486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nsid w:val="630B6EF5"/>
    <w:multiLevelType w:val="multilevel"/>
    <w:tmpl w:val="E6DC4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4DB6696"/>
    <w:multiLevelType w:val="singleLevel"/>
    <w:tmpl w:val="96B655E6"/>
    <w:lvl w:ilvl="0">
      <w:start w:val="1"/>
      <w:numFmt w:val="decimal"/>
      <w:lvlText w:val="%1."/>
      <w:legacy w:legacy="1" w:legacySpace="0" w:legacyIndent="226"/>
      <w:lvlJc w:val="left"/>
      <w:rPr>
        <w:rFonts w:ascii="Times New Roman" w:hAnsi="Times New Roman" w:cs="Times New Roman" w:hint="default"/>
      </w:rPr>
    </w:lvl>
  </w:abstractNum>
  <w:abstractNum w:abstractNumId="29">
    <w:nsid w:val="6A354EE3"/>
    <w:multiLevelType w:val="hybridMultilevel"/>
    <w:tmpl w:val="52C4C114"/>
    <w:lvl w:ilvl="0" w:tplc="203E51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4A451D"/>
    <w:multiLevelType w:val="multilevel"/>
    <w:tmpl w:val="7DCA2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BB2E50"/>
    <w:multiLevelType w:val="hybridMultilevel"/>
    <w:tmpl w:val="4F3C32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846D43"/>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3">
    <w:nsid w:val="789D6F8D"/>
    <w:multiLevelType w:val="hybridMultilevel"/>
    <w:tmpl w:val="782251D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nsid w:val="795B6D8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5">
    <w:nsid w:val="7AB83E8F"/>
    <w:multiLevelType w:val="hybridMultilevel"/>
    <w:tmpl w:val="7CCE51E6"/>
    <w:lvl w:ilvl="0" w:tplc="FF8EAB8A">
      <w:start w:val="1"/>
      <w:numFmt w:val="decimal"/>
      <w:lvlText w:val="%1."/>
      <w:lvlJc w:val="left"/>
      <w:pPr>
        <w:ind w:left="27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EB539C2"/>
    <w:multiLevelType w:val="hybridMultilevel"/>
    <w:tmpl w:val="1CB00F1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EEC7292"/>
    <w:multiLevelType w:val="multilevel"/>
    <w:tmpl w:val="2C10C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28"/>
  </w:num>
  <w:num w:numId="3">
    <w:abstractNumId w:val="31"/>
  </w:num>
  <w:num w:numId="4">
    <w:abstractNumId w:val="2"/>
  </w:num>
  <w:num w:numId="5">
    <w:abstractNumId w:val="29"/>
  </w:num>
  <w:num w:numId="6">
    <w:abstractNumId w:val="12"/>
  </w:num>
  <w:num w:numId="7">
    <w:abstractNumId w:val="19"/>
  </w:num>
  <w:num w:numId="8">
    <w:abstractNumId w:val="5"/>
  </w:num>
  <w:num w:numId="9">
    <w:abstractNumId w:val="26"/>
  </w:num>
  <w:num w:numId="10">
    <w:abstractNumId w:val="11"/>
  </w:num>
  <w:num w:numId="11">
    <w:abstractNumId w:val="35"/>
  </w:num>
  <w:num w:numId="12">
    <w:abstractNumId w:val="1"/>
  </w:num>
  <w:num w:numId="13">
    <w:abstractNumId w:val="16"/>
  </w:num>
  <w:num w:numId="14">
    <w:abstractNumId w:val="14"/>
  </w:num>
  <w:num w:numId="15">
    <w:abstractNumId w:val="10"/>
  </w:num>
  <w:num w:numId="16">
    <w:abstractNumId w:val="36"/>
  </w:num>
  <w:num w:numId="17">
    <w:abstractNumId w:val="4"/>
  </w:num>
  <w:num w:numId="18">
    <w:abstractNumId w:val="24"/>
  </w:num>
  <w:num w:numId="19">
    <w:abstractNumId w:val="32"/>
  </w:num>
  <w:num w:numId="20">
    <w:abstractNumId w:val="34"/>
  </w:num>
  <w:num w:numId="21">
    <w:abstractNumId w:val="23"/>
  </w:num>
  <w:num w:numId="22">
    <w:abstractNumId w:val="18"/>
  </w:num>
  <w:num w:numId="23">
    <w:abstractNumId w:val="21"/>
  </w:num>
  <w:num w:numId="24">
    <w:abstractNumId w:val="20"/>
  </w:num>
  <w:num w:numId="25">
    <w:abstractNumId w:val="13"/>
  </w:num>
  <w:num w:numId="26">
    <w:abstractNumId w:val="9"/>
  </w:num>
  <w:num w:numId="27">
    <w:abstractNumId w:val="15"/>
  </w:num>
  <w:num w:numId="28">
    <w:abstractNumId w:val="30"/>
    <w:lvlOverride w:ilvl="0">
      <w:startOverride w:val="1"/>
    </w:lvlOverride>
  </w:num>
  <w:num w:numId="29">
    <w:abstractNumId w:val="6"/>
  </w:num>
  <w:num w:numId="30">
    <w:abstractNumId w:val="3"/>
  </w:num>
  <w:num w:numId="31">
    <w:abstractNumId w:val="7"/>
  </w:num>
  <w:num w:numId="32">
    <w:abstractNumId w:val="8"/>
  </w:num>
  <w:num w:numId="33">
    <w:abstractNumId w:val="17"/>
  </w:num>
  <w:num w:numId="34">
    <w:abstractNumId w:val="27"/>
  </w:num>
  <w:num w:numId="35">
    <w:abstractNumId w:val="22"/>
  </w:num>
  <w:num w:numId="36">
    <w:abstractNumId w:val="25"/>
  </w:num>
  <w:num w:numId="37">
    <w:abstractNumId w:val="0"/>
  </w:num>
  <w:num w:numId="38">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defaultTabStop w:val="708"/>
  <w:characterSpacingControl w:val="doNotCompress"/>
  <w:footnotePr>
    <w:footnote w:id="-1"/>
    <w:footnote w:id="0"/>
  </w:footnotePr>
  <w:endnotePr>
    <w:endnote w:id="-1"/>
    <w:endnote w:id="0"/>
  </w:endnotePr>
  <w:compat>
    <w:useFELayout/>
  </w:compat>
  <w:rsids>
    <w:rsidRoot w:val="008E5936"/>
    <w:rsid w:val="00013A7E"/>
    <w:rsid w:val="000606D3"/>
    <w:rsid w:val="001A085F"/>
    <w:rsid w:val="003008BE"/>
    <w:rsid w:val="00325E16"/>
    <w:rsid w:val="00347104"/>
    <w:rsid w:val="00395F4C"/>
    <w:rsid w:val="003A0216"/>
    <w:rsid w:val="003B3C11"/>
    <w:rsid w:val="004860EB"/>
    <w:rsid w:val="00514921"/>
    <w:rsid w:val="00543103"/>
    <w:rsid w:val="00566ABA"/>
    <w:rsid w:val="005C734D"/>
    <w:rsid w:val="005C7649"/>
    <w:rsid w:val="005F3F26"/>
    <w:rsid w:val="00732378"/>
    <w:rsid w:val="007C0C07"/>
    <w:rsid w:val="007D60EB"/>
    <w:rsid w:val="00800816"/>
    <w:rsid w:val="00814B32"/>
    <w:rsid w:val="00877451"/>
    <w:rsid w:val="00885F49"/>
    <w:rsid w:val="008A0112"/>
    <w:rsid w:val="008B0739"/>
    <w:rsid w:val="008D726C"/>
    <w:rsid w:val="008E5936"/>
    <w:rsid w:val="008F0571"/>
    <w:rsid w:val="00973F59"/>
    <w:rsid w:val="00A634D7"/>
    <w:rsid w:val="00A67545"/>
    <w:rsid w:val="00A70BF4"/>
    <w:rsid w:val="00B5490B"/>
    <w:rsid w:val="00B93C9A"/>
    <w:rsid w:val="00BB52D8"/>
    <w:rsid w:val="00BC05F3"/>
    <w:rsid w:val="00C24BF5"/>
    <w:rsid w:val="00C355BE"/>
    <w:rsid w:val="00C87D33"/>
    <w:rsid w:val="00D10BA5"/>
    <w:rsid w:val="00D14FA2"/>
    <w:rsid w:val="00D55A58"/>
    <w:rsid w:val="00D718E0"/>
    <w:rsid w:val="00DC5E8E"/>
    <w:rsid w:val="00DD31A6"/>
    <w:rsid w:val="00DE056A"/>
    <w:rsid w:val="00E21F11"/>
    <w:rsid w:val="00E5455A"/>
    <w:rsid w:val="00E61D9A"/>
    <w:rsid w:val="00EC4897"/>
    <w:rsid w:val="00F0722D"/>
    <w:rsid w:val="00F807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103"/>
  </w:style>
  <w:style w:type="paragraph" w:styleId="1">
    <w:name w:val="heading 1"/>
    <w:basedOn w:val="a"/>
    <w:next w:val="a"/>
    <w:link w:val="10"/>
    <w:qFormat/>
    <w:rsid w:val="008E5936"/>
    <w:pPr>
      <w:keepNext/>
      <w:widowControl w:val="0"/>
      <w:snapToGrid w:val="0"/>
      <w:spacing w:after="0" w:line="240" w:lineRule="auto"/>
      <w:jc w:val="center"/>
      <w:outlineLvl w:val="0"/>
    </w:pPr>
    <w:rPr>
      <w:rFonts w:ascii="Arial" w:eastAsia="Times New Roman" w:hAnsi="Arial" w:cs="Times New Roman"/>
      <w:sz w:val="24"/>
      <w:szCs w:val="20"/>
    </w:rPr>
  </w:style>
  <w:style w:type="paragraph" w:styleId="2">
    <w:name w:val="heading 2"/>
    <w:basedOn w:val="a"/>
    <w:next w:val="a"/>
    <w:link w:val="20"/>
    <w:qFormat/>
    <w:rsid w:val="00973F59"/>
    <w:pPr>
      <w:keepNext/>
      <w:spacing w:before="240" w:after="60"/>
      <w:outlineLvl w:val="1"/>
    </w:pPr>
    <w:rPr>
      <w:rFonts w:ascii="Cambria" w:eastAsia="Times New Roman" w:hAnsi="Cambria" w:cs="Times New Roman"/>
      <w:b/>
      <w:bCs/>
      <w:i/>
      <w:iCs/>
      <w:sz w:val="28"/>
      <w:szCs w:val="28"/>
      <w:lang w:eastAsia="en-US"/>
    </w:rPr>
  </w:style>
  <w:style w:type="paragraph" w:styleId="3">
    <w:name w:val="heading 3"/>
    <w:basedOn w:val="a"/>
    <w:next w:val="a"/>
    <w:link w:val="30"/>
    <w:qFormat/>
    <w:rsid w:val="008E5936"/>
    <w:pPr>
      <w:keepNext/>
      <w:spacing w:before="240" w:after="60" w:line="240" w:lineRule="auto"/>
      <w:outlineLvl w:val="2"/>
    </w:pPr>
    <w:rPr>
      <w:rFonts w:ascii="Arial" w:eastAsia="Times New Roman" w:hAnsi="Arial" w:cs="Arial"/>
      <w:b/>
      <w:bCs/>
      <w:sz w:val="26"/>
      <w:szCs w:val="26"/>
      <w:lang w:val="kk-KZ"/>
    </w:rPr>
  </w:style>
  <w:style w:type="paragraph" w:styleId="5">
    <w:name w:val="heading 5"/>
    <w:basedOn w:val="a"/>
    <w:next w:val="a"/>
    <w:link w:val="50"/>
    <w:qFormat/>
    <w:rsid w:val="008E5936"/>
    <w:pPr>
      <w:keepNext/>
      <w:spacing w:after="0" w:line="240" w:lineRule="auto"/>
      <w:jc w:val="both"/>
      <w:outlineLvl w:val="4"/>
    </w:pPr>
    <w:rPr>
      <w:rFonts w:ascii="Times New Roman" w:eastAsia="Times New Roman" w:hAnsi="Times New Roman" w:cs="Times New Roman"/>
      <w:b/>
      <w:bCs/>
      <w:sz w:val="28"/>
      <w:szCs w:val="24"/>
    </w:rPr>
  </w:style>
  <w:style w:type="paragraph" w:styleId="6">
    <w:name w:val="heading 6"/>
    <w:basedOn w:val="a"/>
    <w:next w:val="a"/>
    <w:link w:val="60"/>
    <w:qFormat/>
    <w:rsid w:val="00973F59"/>
    <w:pPr>
      <w:keepNext/>
      <w:spacing w:after="0" w:line="240" w:lineRule="auto"/>
      <w:jc w:val="both"/>
      <w:outlineLvl w:val="5"/>
    </w:pPr>
    <w:rPr>
      <w:rFonts w:ascii="Times New Roman" w:eastAsia="Times New Roman" w:hAnsi="Times New Roman" w:cs="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E5936"/>
    <w:rPr>
      <w:rFonts w:ascii="Arial" w:eastAsia="Times New Roman" w:hAnsi="Arial" w:cs="Times New Roman"/>
      <w:sz w:val="24"/>
      <w:szCs w:val="20"/>
    </w:rPr>
  </w:style>
  <w:style w:type="character" w:customStyle="1" w:styleId="30">
    <w:name w:val="Заголовок 3 Знак"/>
    <w:basedOn w:val="a0"/>
    <w:link w:val="3"/>
    <w:rsid w:val="008E5936"/>
    <w:rPr>
      <w:rFonts w:ascii="Arial" w:eastAsia="Times New Roman" w:hAnsi="Arial" w:cs="Arial"/>
      <w:b/>
      <w:bCs/>
      <w:sz w:val="26"/>
      <w:szCs w:val="26"/>
      <w:lang w:val="kk-KZ"/>
    </w:rPr>
  </w:style>
  <w:style w:type="character" w:customStyle="1" w:styleId="50">
    <w:name w:val="Заголовок 5 Знак"/>
    <w:basedOn w:val="a0"/>
    <w:link w:val="5"/>
    <w:rsid w:val="008E5936"/>
    <w:rPr>
      <w:rFonts w:ascii="Times New Roman" w:eastAsia="Times New Roman" w:hAnsi="Times New Roman" w:cs="Times New Roman"/>
      <w:b/>
      <w:bCs/>
      <w:sz w:val="28"/>
      <w:szCs w:val="24"/>
    </w:rPr>
  </w:style>
  <w:style w:type="paragraph" w:styleId="a3">
    <w:name w:val="header"/>
    <w:basedOn w:val="a"/>
    <w:link w:val="a4"/>
    <w:uiPriority w:val="99"/>
    <w:rsid w:val="008E5936"/>
    <w:pPr>
      <w:tabs>
        <w:tab w:val="center" w:pos="4677"/>
        <w:tab w:val="right" w:pos="9355"/>
      </w:tabs>
      <w:spacing w:after="0" w:line="240" w:lineRule="auto"/>
    </w:pPr>
    <w:rPr>
      <w:rFonts w:ascii="Times New Roman" w:eastAsia="Times New Roman" w:hAnsi="Times New Roman" w:cs="Times New Roman"/>
      <w:sz w:val="24"/>
      <w:szCs w:val="24"/>
      <w:lang w:val="kk-KZ"/>
    </w:rPr>
  </w:style>
  <w:style w:type="character" w:customStyle="1" w:styleId="a4">
    <w:name w:val="Верхний колонтитул Знак"/>
    <w:basedOn w:val="a0"/>
    <w:link w:val="a3"/>
    <w:uiPriority w:val="99"/>
    <w:rsid w:val="008E5936"/>
    <w:rPr>
      <w:rFonts w:ascii="Times New Roman" w:eastAsia="Times New Roman" w:hAnsi="Times New Roman" w:cs="Times New Roman"/>
      <w:sz w:val="24"/>
      <w:szCs w:val="24"/>
      <w:lang w:val="kk-KZ"/>
    </w:rPr>
  </w:style>
  <w:style w:type="paragraph" w:styleId="21">
    <w:name w:val="Body Text 2"/>
    <w:basedOn w:val="a"/>
    <w:link w:val="22"/>
    <w:rsid w:val="008E5936"/>
    <w:pPr>
      <w:spacing w:after="120" w:line="480" w:lineRule="auto"/>
    </w:pPr>
    <w:rPr>
      <w:rFonts w:ascii="Times New Roman" w:eastAsia="Times New Roman" w:hAnsi="Times New Roman" w:cs="Times New Roman"/>
      <w:sz w:val="24"/>
      <w:szCs w:val="24"/>
      <w:lang w:val="kk-KZ"/>
    </w:rPr>
  </w:style>
  <w:style w:type="character" w:customStyle="1" w:styleId="22">
    <w:name w:val="Основной текст 2 Знак"/>
    <w:basedOn w:val="a0"/>
    <w:link w:val="21"/>
    <w:rsid w:val="008E5936"/>
    <w:rPr>
      <w:rFonts w:ascii="Times New Roman" w:eastAsia="Times New Roman" w:hAnsi="Times New Roman" w:cs="Times New Roman"/>
      <w:sz w:val="24"/>
      <w:szCs w:val="24"/>
      <w:lang w:val="kk-KZ"/>
    </w:rPr>
  </w:style>
  <w:style w:type="paragraph" w:styleId="31">
    <w:name w:val="Body Text Indent 3"/>
    <w:basedOn w:val="a"/>
    <w:link w:val="32"/>
    <w:rsid w:val="008E5936"/>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E5936"/>
    <w:rPr>
      <w:rFonts w:ascii="Times New Roman" w:eastAsia="Times New Roman" w:hAnsi="Times New Roman" w:cs="Times New Roman"/>
      <w:sz w:val="16"/>
      <w:szCs w:val="16"/>
    </w:rPr>
  </w:style>
  <w:style w:type="paragraph" w:styleId="a5">
    <w:name w:val="List Paragraph"/>
    <w:basedOn w:val="a"/>
    <w:uiPriority w:val="34"/>
    <w:qFormat/>
    <w:rsid w:val="00DC5E8E"/>
    <w:pPr>
      <w:ind w:left="720"/>
      <w:contextualSpacing/>
    </w:pPr>
    <w:rPr>
      <w:rFonts w:ascii="Calibri" w:eastAsia="Calibri" w:hAnsi="Calibri" w:cs="Times New Roman"/>
      <w:lang w:eastAsia="en-US"/>
    </w:rPr>
  </w:style>
  <w:style w:type="paragraph" w:styleId="a6">
    <w:name w:val="Balloon Text"/>
    <w:basedOn w:val="a"/>
    <w:link w:val="a7"/>
    <w:uiPriority w:val="99"/>
    <w:semiHidden/>
    <w:unhideWhenUsed/>
    <w:rsid w:val="001A085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A085F"/>
    <w:rPr>
      <w:rFonts w:ascii="Tahoma" w:hAnsi="Tahoma" w:cs="Tahoma"/>
      <w:sz w:val="16"/>
      <w:szCs w:val="16"/>
    </w:rPr>
  </w:style>
  <w:style w:type="paragraph" w:styleId="a8">
    <w:name w:val="Body Text Indent"/>
    <w:basedOn w:val="a"/>
    <w:link w:val="a9"/>
    <w:uiPriority w:val="99"/>
    <w:unhideWhenUsed/>
    <w:rsid w:val="00885F49"/>
    <w:pPr>
      <w:spacing w:after="120"/>
      <w:ind w:left="283"/>
    </w:pPr>
  </w:style>
  <w:style w:type="character" w:customStyle="1" w:styleId="a9">
    <w:name w:val="Основной текст с отступом Знак"/>
    <w:basedOn w:val="a0"/>
    <w:link w:val="a8"/>
    <w:uiPriority w:val="99"/>
    <w:rsid w:val="00885F49"/>
  </w:style>
  <w:style w:type="paragraph" w:styleId="aa">
    <w:name w:val="footer"/>
    <w:basedOn w:val="a"/>
    <w:link w:val="ab"/>
    <w:uiPriority w:val="99"/>
    <w:unhideWhenUsed/>
    <w:rsid w:val="008D726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D726C"/>
  </w:style>
  <w:style w:type="paragraph" w:styleId="ac">
    <w:name w:val="Body Text"/>
    <w:basedOn w:val="a"/>
    <w:link w:val="ad"/>
    <w:unhideWhenUsed/>
    <w:rsid w:val="00973F59"/>
    <w:pPr>
      <w:spacing w:after="120"/>
    </w:pPr>
  </w:style>
  <w:style w:type="character" w:customStyle="1" w:styleId="ad">
    <w:name w:val="Основной текст Знак"/>
    <w:basedOn w:val="a0"/>
    <w:link w:val="ac"/>
    <w:rsid w:val="00973F59"/>
  </w:style>
  <w:style w:type="character" w:customStyle="1" w:styleId="20">
    <w:name w:val="Заголовок 2 Знак"/>
    <w:basedOn w:val="a0"/>
    <w:link w:val="2"/>
    <w:rsid w:val="00973F59"/>
    <w:rPr>
      <w:rFonts w:ascii="Cambria" w:eastAsia="Times New Roman" w:hAnsi="Cambria" w:cs="Times New Roman"/>
      <w:b/>
      <w:bCs/>
      <w:i/>
      <w:iCs/>
      <w:sz w:val="28"/>
      <w:szCs w:val="28"/>
      <w:lang w:eastAsia="en-US"/>
    </w:rPr>
  </w:style>
  <w:style w:type="character" w:customStyle="1" w:styleId="60">
    <w:name w:val="Заголовок 6 Знак"/>
    <w:basedOn w:val="a0"/>
    <w:link w:val="6"/>
    <w:rsid w:val="00973F59"/>
    <w:rPr>
      <w:rFonts w:ascii="Times New Roman" w:eastAsia="Times New Roman" w:hAnsi="Times New Roman" w:cs="Times New Roman"/>
      <w:b/>
      <w:sz w:val="20"/>
      <w:szCs w:val="20"/>
    </w:rPr>
  </w:style>
  <w:style w:type="table" w:styleId="ae">
    <w:name w:val="Table Grid"/>
    <w:basedOn w:val="a1"/>
    <w:rsid w:val="00973F5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973F59"/>
    <w:pPr>
      <w:spacing w:before="90" w:after="100" w:afterAutospacing="1" w:line="312" w:lineRule="auto"/>
      <w:ind w:firstLine="300"/>
      <w:jc w:val="both"/>
    </w:pPr>
    <w:rPr>
      <w:rFonts w:ascii="Times New Roman" w:eastAsia="Times New Roman" w:hAnsi="Times New Roman" w:cs="Times New Roman"/>
      <w:spacing w:val="15"/>
      <w:sz w:val="24"/>
      <w:szCs w:val="24"/>
    </w:rPr>
  </w:style>
  <w:style w:type="character" w:styleId="af0">
    <w:name w:val="Hyperlink"/>
    <w:basedOn w:val="a0"/>
    <w:rsid w:val="00973F59"/>
    <w:rPr>
      <w:color w:val="008000"/>
      <w:u w:val="single"/>
    </w:rPr>
  </w:style>
  <w:style w:type="paragraph" w:styleId="af1">
    <w:name w:val="Title"/>
    <w:basedOn w:val="a"/>
    <w:link w:val="af2"/>
    <w:qFormat/>
    <w:rsid w:val="00973F59"/>
    <w:pPr>
      <w:spacing w:after="0" w:line="240" w:lineRule="auto"/>
      <w:jc w:val="center"/>
    </w:pPr>
    <w:rPr>
      <w:rFonts w:ascii="Times New Roman" w:eastAsia="Times New Roman" w:hAnsi="Times New Roman" w:cs="Times New Roman"/>
      <w:b/>
      <w:sz w:val="24"/>
      <w:szCs w:val="20"/>
    </w:rPr>
  </w:style>
  <w:style w:type="character" w:customStyle="1" w:styleId="af2">
    <w:name w:val="Название Знак"/>
    <w:basedOn w:val="a0"/>
    <w:link w:val="af1"/>
    <w:rsid w:val="00973F59"/>
    <w:rPr>
      <w:rFonts w:ascii="Times New Roman" w:eastAsia="Times New Roman" w:hAnsi="Times New Roman" w:cs="Times New Roman"/>
      <w:b/>
      <w:sz w:val="24"/>
      <w:szCs w:val="20"/>
    </w:rPr>
  </w:style>
  <w:style w:type="character" w:customStyle="1" w:styleId="text1">
    <w:name w:val="text1"/>
    <w:basedOn w:val="a0"/>
    <w:rsid w:val="00973F59"/>
    <w:rPr>
      <w:rFonts w:ascii="Times New Roman" w:hAnsi="Times New Roman" w:cs="Times New Roman" w:hint="default"/>
    </w:rPr>
  </w:style>
  <w:style w:type="paragraph" w:styleId="af3">
    <w:name w:val="No Spacing"/>
    <w:link w:val="af4"/>
    <w:uiPriority w:val="1"/>
    <w:qFormat/>
    <w:rsid w:val="00973F59"/>
    <w:pPr>
      <w:spacing w:after="0" w:line="240" w:lineRule="auto"/>
    </w:pPr>
    <w:rPr>
      <w:rFonts w:ascii="Times New Roman" w:eastAsia="Times New Roman" w:hAnsi="Times New Roman" w:cs="Times New Roman"/>
      <w:sz w:val="24"/>
      <w:szCs w:val="24"/>
    </w:rPr>
  </w:style>
  <w:style w:type="character" w:styleId="af5">
    <w:name w:val="Strong"/>
    <w:basedOn w:val="a0"/>
    <w:uiPriority w:val="22"/>
    <w:qFormat/>
    <w:rsid w:val="00973F59"/>
    <w:rPr>
      <w:b/>
      <w:bCs/>
    </w:rPr>
  </w:style>
  <w:style w:type="character" w:customStyle="1" w:styleId="af4">
    <w:name w:val="Без интервала Знак"/>
    <w:basedOn w:val="a0"/>
    <w:link w:val="af3"/>
    <w:uiPriority w:val="1"/>
    <w:rsid w:val="00973F59"/>
    <w:rPr>
      <w:rFonts w:ascii="Times New Roman" w:eastAsia="Times New Roman" w:hAnsi="Times New Roman" w:cs="Times New Roman"/>
      <w:sz w:val="24"/>
      <w:szCs w:val="24"/>
    </w:rPr>
  </w:style>
  <w:style w:type="character" w:customStyle="1" w:styleId="navspan">
    <w:name w:val="navspan"/>
    <w:basedOn w:val="a0"/>
    <w:rsid w:val="00973F59"/>
  </w:style>
  <w:style w:type="character" w:customStyle="1" w:styleId="current">
    <w:name w:val="current"/>
    <w:basedOn w:val="a0"/>
    <w:rsid w:val="00973F59"/>
  </w:style>
  <w:style w:type="character" w:customStyle="1" w:styleId="label">
    <w:name w:val="label"/>
    <w:basedOn w:val="a0"/>
    <w:rsid w:val="00973F59"/>
  </w:style>
  <w:style w:type="character" w:customStyle="1" w:styleId="vcard">
    <w:name w:val="vcard"/>
    <w:basedOn w:val="a0"/>
    <w:rsid w:val="00973F59"/>
  </w:style>
  <w:style w:type="character" w:customStyle="1" w:styleId="fn">
    <w:name w:val="fn"/>
    <w:basedOn w:val="a0"/>
    <w:rsid w:val="00973F59"/>
  </w:style>
  <w:style w:type="character" w:customStyle="1" w:styleId="date">
    <w:name w:val="date"/>
    <w:basedOn w:val="a0"/>
    <w:rsid w:val="00973F59"/>
  </w:style>
  <w:style w:type="character" w:customStyle="1" w:styleId="cat-btn">
    <w:name w:val="cat-btn"/>
    <w:basedOn w:val="a0"/>
    <w:rsid w:val="00973F59"/>
  </w:style>
  <w:style w:type="paragraph" w:customStyle="1" w:styleId="toctitle">
    <w:name w:val="toc_title"/>
    <w:basedOn w:val="a"/>
    <w:rsid w:val="00973F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ropcap">
    <w:name w:val="dropcap"/>
    <w:basedOn w:val="a0"/>
    <w:rsid w:val="00973F59"/>
  </w:style>
  <w:style w:type="character" w:styleId="af6">
    <w:name w:val="Emphasis"/>
    <w:basedOn w:val="a0"/>
    <w:uiPriority w:val="20"/>
    <w:qFormat/>
    <w:rsid w:val="00973F59"/>
    <w:rPr>
      <w:i/>
      <w:iCs/>
    </w:rPr>
  </w:style>
  <w:style w:type="character" w:customStyle="1" w:styleId="sg-text">
    <w:name w:val="sg-text"/>
    <w:basedOn w:val="a0"/>
    <w:rsid w:val="00973F59"/>
  </w:style>
  <w:style w:type="character" w:customStyle="1" w:styleId="sg-link">
    <w:name w:val="sg-link"/>
    <w:basedOn w:val="a0"/>
    <w:rsid w:val="00973F59"/>
  </w:style>
  <w:style w:type="character" w:customStyle="1" w:styleId="visually-hidden">
    <w:name w:val="visually-hidden"/>
    <w:basedOn w:val="a0"/>
    <w:rsid w:val="00973F59"/>
  </w:style>
  <w:style w:type="paragraph" w:customStyle="1" w:styleId="FR1">
    <w:name w:val="FR1"/>
    <w:rsid w:val="00973F59"/>
    <w:pPr>
      <w:widowControl w:val="0"/>
      <w:spacing w:after="0" w:line="240" w:lineRule="auto"/>
      <w:jc w:val="right"/>
    </w:pPr>
    <w:rPr>
      <w:rFonts w:ascii="Times New Roman" w:eastAsia="Times New Roman" w:hAnsi="Times New Roman" w:cs="Times New Roman"/>
      <w:snapToGrid w:val="0"/>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35</Pages>
  <Words>9702</Words>
  <Characters>55305</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Гаухар</dc:creator>
  <cp:keywords/>
  <dc:description/>
  <cp:lastModifiedBy>UKGU</cp:lastModifiedBy>
  <cp:revision>67</cp:revision>
  <cp:lastPrinted>2017-04-07T04:13:00Z</cp:lastPrinted>
  <dcterms:created xsi:type="dcterms:W3CDTF">2016-02-15T08:20:00Z</dcterms:created>
  <dcterms:modified xsi:type="dcterms:W3CDTF">2017-04-07T08:12:00Z</dcterms:modified>
</cp:coreProperties>
</file>