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23A" w:rsidRPr="00B85C54" w:rsidRDefault="00E653AD" w:rsidP="00DD2EE6">
      <w:pPr>
        <w:jc w:val="right"/>
        <w:rPr>
          <w:sz w:val="24"/>
          <w:szCs w:val="24"/>
          <w:lang w:val="ru-RU"/>
        </w:rPr>
      </w:pPr>
      <w:r>
        <w:rPr>
          <w:sz w:val="24"/>
          <w:szCs w:val="24"/>
        </w:rPr>
        <w:t>Ф.7.03.-</w:t>
      </w:r>
      <w:r w:rsidR="00B85C54">
        <w:rPr>
          <w:sz w:val="24"/>
          <w:szCs w:val="24"/>
          <w:lang w:val="ru-RU"/>
        </w:rPr>
        <w:t>03</w:t>
      </w:r>
    </w:p>
    <w:p w:rsidR="00E0523A" w:rsidRPr="0003481B" w:rsidRDefault="00E0523A" w:rsidP="00DD2EE6">
      <w:pPr>
        <w:pStyle w:val="a6"/>
        <w:jc w:val="center"/>
        <w:rPr>
          <w:b/>
          <w:lang w:val="kk-KZ" w:eastAsia="ko-KR"/>
        </w:rPr>
      </w:pPr>
    </w:p>
    <w:p w:rsidR="00E0523A" w:rsidRPr="0003481B" w:rsidRDefault="00E0523A" w:rsidP="00DD2EE6">
      <w:pPr>
        <w:pStyle w:val="a6"/>
        <w:jc w:val="center"/>
        <w:rPr>
          <w:b/>
          <w:lang w:val="kk-KZ" w:eastAsia="ko-KR"/>
        </w:rPr>
      </w:pPr>
    </w:p>
    <w:p w:rsidR="00E0523A" w:rsidRPr="0003481B" w:rsidRDefault="00E0523A" w:rsidP="00DD2EE6">
      <w:pPr>
        <w:pStyle w:val="a6"/>
        <w:jc w:val="center"/>
        <w:rPr>
          <w:b/>
          <w:lang w:val="kk-KZ" w:eastAsia="ko-KR"/>
        </w:rPr>
      </w:pPr>
    </w:p>
    <w:p w:rsidR="00E653AD" w:rsidRPr="0003481B" w:rsidRDefault="00E653AD" w:rsidP="00E653AD">
      <w:pPr>
        <w:jc w:val="center"/>
        <w:rPr>
          <w:b/>
          <w:sz w:val="24"/>
          <w:szCs w:val="24"/>
        </w:rPr>
      </w:pPr>
      <w:r w:rsidRPr="0003481B">
        <w:rPr>
          <w:noProof/>
          <w:sz w:val="24"/>
          <w:szCs w:val="24"/>
        </w:rPr>
        <w:t>ҚАЗАҚСТАН</w:t>
      </w:r>
      <w:r>
        <w:rPr>
          <w:noProof/>
          <w:sz w:val="24"/>
          <w:szCs w:val="24"/>
        </w:rPr>
        <w:t xml:space="preserve"> РЕСПУБЛИКАСЫ</w:t>
      </w:r>
      <w:r w:rsidRPr="0003481B">
        <w:rPr>
          <w:noProof/>
          <w:sz w:val="24"/>
          <w:szCs w:val="24"/>
        </w:rPr>
        <w:t xml:space="preserve"> БІЛІМ ЖӘНЕ ҒЫЛЫМ</w:t>
      </w:r>
    </w:p>
    <w:p w:rsidR="00E653AD" w:rsidRPr="0003481B" w:rsidRDefault="00E653AD" w:rsidP="00E653AD">
      <w:pPr>
        <w:jc w:val="center"/>
        <w:rPr>
          <w:sz w:val="24"/>
          <w:szCs w:val="24"/>
        </w:rPr>
      </w:pPr>
      <w:r w:rsidRPr="0003481B">
        <w:rPr>
          <w:noProof/>
          <w:sz w:val="24"/>
          <w:szCs w:val="24"/>
        </w:rPr>
        <w:t>МИНИСТРЛІГІ</w:t>
      </w:r>
    </w:p>
    <w:p w:rsidR="00E653AD" w:rsidRPr="0003481B" w:rsidRDefault="00E653AD" w:rsidP="00E653AD">
      <w:pPr>
        <w:jc w:val="center"/>
        <w:rPr>
          <w:noProof/>
          <w:sz w:val="24"/>
          <w:szCs w:val="24"/>
        </w:rPr>
      </w:pPr>
    </w:p>
    <w:p w:rsidR="00E653AD" w:rsidRPr="0003481B" w:rsidRDefault="00E653AD" w:rsidP="00E653AD">
      <w:pPr>
        <w:jc w:val="center"/>
        <w:rPr>
          <w:noProof/>
          <w:sz w:val="24"/>
          <w:szCs w:val="24"/>
        </w:rPr>
      </w:pPr>
      <w:r w:rsidRPr="0003481B">
        <w:rPr>
          <w:noProof/>
          <w:sz w:val="24"/>
          <w:szCs w:val="24"/>
        </w:rPr>
        <w:t>М.Әуезов атындағы Оңтүстік Қазақстан мемлекеттік университеті</w:t>
      </w:r>
    </w:p>
    <w:p w:rsidR="00E0523A" w:rsidRPr="00E653AD" w:rsidRDefault="00E0523A" w:rsidP="00DD2EE6">
      <w:pPr>
        <w:jc w:val="center"/>
        <w:rPr>
          <w:noProof/>
          <w:sz w:val="24"/>
          <w:szCs w:val="24"/>
          <w:lang w:eastAsia="ru-RU"/>
        </w:rPr>
      </w:pPr>
    </w:p>
    <w:p w:rsidR="00E653AD" w:rsidRPr="00E653AD" w:rsidRDefault="00E653AD" w:rsidP="00DD2EE6">
      <w:pPr>
        <w:jc w:val="center"/>
        <w:rPr>
          <w:noProof/>
          <w:sz w:val="24"/>
          <w:szCs w:val="24"/>
          <w:lang w:eastAsia="ru-RU"/>
        </w:rPr>
      </w:pPr>
    </w:p>
    <w:p w:rsidR="00E653AD" w:rsidRPr="0003481B" w:rsidRDefault="00E653AD" w:rsidP="00DD2EE6">
      <w:pPr>
        <w:jc w:val="center"/>
        <w:rPr>
          <w:sz w:val="24"/>
          <w:szCs w:val="24"/>
          <w:lang w:eastAsia="ru-RU"/>
        </w:rPr>
      </w:pPr>
    </w:p>
    <w:p w:rsidR="00E0523A" w:rsidRPr="00E653AD" w:rsidRDefault="00E0523A" w:rsidP="00DD2EE6">
      <w:pPr>
        <w:pStyle w:val="a6"/>
        <w:jc w:val="center"/>
        <w:rPr>
          <w:iCs/>
          <w:lang w:val="kk-KZ"/>
        </w:rPr>
      </w:pPr>
    </w:p>
    <w:p w:rsidR="00E0523A" w:rsidRPr="0003481B" w:rsidRDefault="00E0523A" w:rsidP="00DD2EE6">
      <w:pPr>
        <w:jc w:val="center"/>
        <w:rPr>
          <w:sz w:val="24"/>
          <w:szCs w:val="24"/>
          <w:lang w:eastAsia="ko-KR"/>
        </w:rPr>
      </w:pPr>
    </w:p>
    <w:p w:rsidR="00010A3B" w:rsidRPr="00010A3B" w:rsidRDefault="00B846EF" w:rsidP="00010A3B">
      <w:pPr>
        <w:jc w:val="center"/>
        <w:rPr>
          <w:sz w:val="24"/>
          <w:szCs w:val="24"/>
        </w:rPr>
      </w:pPr>
      <w:r>
        <w:rPr>
          <w:sz w:val="24"/>
          <w:szCs w:val="24"/>
        </w:rPr>
        <w:t>Шуханова Ж.К., Шегенова Г.К., Охапова К.Т.</w:t>
      </w:r>
    </w:p>
    <w:p w:rsidR="00010A3B" w:rsidRPr="00010A3B" w:rsidRDefault="00010A3B" w:rsidP="00010A3B">
      <w:pPr>
        <w:pStyle w:val="a4"/>
        <w:jc w:val="center"/>
        <w:rPr>
          <w:sz w:val="24"/>
          <w:szCs w:val="24"/>
        </w:rPr>
      </w:pPr>
    </w:p>
    <w:p w:rsidR="00010A3B" w:rsidRPr="00010A3B" w:rsidRDefault="00010A3B" w:rsidP="00010A3B">
      <w:pPr>
        <w:pStyle w:val="a4"/>
        <w:jc w:val="center"/>
        <w:rPr>
          <w:caps/>
          <w:sz w:val="24"/>
          <w:szCs w:val="24"/>
        </w:rPr>
      </w:pPr>
      <w:r w:rsidRPr="00010A3B">
        <w:rPr>
          <w:sz w:val="24"/>
          <w:szCs w:val="24"/>
        </w:rPr>
        <w:t>«</w:t>
      </w:r>
      <w:r w:rsidR="00B846EF">
        <w:rPr>
          <w:sz w:val="24"/>
          <w:szCs w:val="24"/>
        </w:rPr>
        <w:t>МҰНАЙ ЖӘНЕ ГАЗ КЕНОРНЫДАРЫН ИГЕРУ ЖӘНЕ ПАЙДАЛАНУ НЕГІЗДЕРІ</w:t>
      </w:r>
      <w:r w:rsidRPr="00010A3B">
        <w:rPr>
          <w:sz w:val="24"/>
          <w:szCs w:val="24"/>
        </w:rPr>
        <w:t>»</w:t>
      </w:r>
    </w:p>
    <w:p w:rsidR="00E0523A" w:rsidRPr="0003481B" w:rsidRDefault="00E0523A" w:rsidP="00DD2EE6">
      <w:pPr>
        <w:pStyle w:val="a4"/>
        <w:jc w:val="center"/>
        <w:rPr>
          <w:b/>
          <w:iCs/>
          <w:sz w:val="24"/>
          <w:szCs w:val="24"/>
        </w:rPr>
      </w:pPr>
    </w:p>
    <w:p w:rsidR="00E0523A" w:rsidRPr="0003481B" w:rsidRDefault="00E0523A" w:rsidP="00DD2EE6">
      <w:pPr>
        <w:jc w:val="center"/>
        <w:rPr>
          <w:sz w:val="24"/>
          <w:szCs w:val="24"/>
        </w:rPr>
      </w:pPr>
      <w:r w:rsidRPr="0003481B">
        <w:rPr>
          <w:sz w:val="24"/>
          <w:szCs w:val="24"/>
        </w:rPr>
        <w:t xml:space="preserve">пәнін оқу бойынша </w:t>
      </w:r>
    </w:p>
    <w:p w:rsidR="00E0523A" w:rsidRPr="0003481B" w:rsidRDefault="00E0523A" w:rsidP="00DD2EE6">
      <w:pPr>
        <w:pStyle w:val="a6"/>
        <w:jc w:val="center"/>
        <w:rPr>
          <w:lang w:val="kk-KZ"/>
        </w:rPr>
      </w:pPr>
    </w:p>
    <w:p w:rsidR="00E0523A" w:rsidRPr="0046308F" w:rsidRDefault="00E653AD" w:rsidP="00DD2EE6">
      <w:pPr>
        <w:pStyle w:val="a4"/>
        <w:jc w:val="center"/>
        <w:rPr>
          <w:sz w:val="24"/>
          <w:szCs w:val="24"/>
        </w:rPr>
      </w:pPr>
      <w:r>
        <w:rPr>
          <w:sz w:val="24"/>
          <w:szCs w:val="24"/>
        </w:rPr>
        <w:t>ӘДІСТЕМЕЛІК НҰСҚАУ</w:t>
      </w:r>
    </w:p>
    <w:p w:rsidR="00E0523A" w:rsidRPr="0003481B" w:rsidRDefault="00E0523A" w:rsidP="00DD2EE6">
      <w:pPr>
        <w:pStyle w:val="a6"/>
        <w:jc w:val="center"/>
        <w:rPr>
          <w:b/>
          <w:iCs/>
          <w:lang w:val="kk-KZ"/>
        </w:rPr>
      </w:pPr>
    </w:p>
    <w:p w:rsidR="00E0523A" w:rsidRPr="0003481B" w:rsidRDefault="00E0523A" w:rsidP="00DD2EE6">
      <w:pPr>
        <w:pStyle w:val="a6"/>
        <w:jc w:val="center"/>
        <w:rPr>
          <w:iCs/>
          <w:lang w:val="kk-KZ"/>
        </w:rPr>
      </w:pPr>
    </w:p>
    <w:p w:rsidR="00E0523A" w:rsidRPr="0003481B" w:rsidRDefault="00E0523A" w:rsidP="00DD2EE6">
      <w:pPr>
        <w:jc w:val="center"/>
        <w:rPr>
          <w:sz w:val="24"/>
          <w:szCs w:val="24"/>
        </w:rPr>
      </w:pPr>
    </w:p>
    <w:p w:rsidR="00E0523A" w:rsidRDefault="00E0523A"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010A3B" w:rsidRPr="0003481B" w:rsidRDefault="00010A3B" w:rsidP="00DD2EE6">
      <w:pPr>
        <w:jc w:val="center"/>
        <w:rPr>
          <w:sz w:val="24"/>
          <w:szCs w:val="24"/>
        </w:rPr>
      </w:pPr>
    </w:p>
    <w:p w:rsidR="00E0523A" w:rsidRPr="0046308F" w:rsidRDefault="00E0523A" w:rsidP="00DD2EE6">
      <w:pPr>
        <w:jc w:val="center"/>
        <w:rPr>
          <w:sz w:val="24"/>
          <w:szCs w:val="24"/>
        </w:rPr>
      </w:pPr>
      <w:r w:rsidRPr="0003481B">
        <w:rPr>
          <w:sz w:val="24"/>
          <w:szCs w:val="24"/>
        </w:rPr>
        <w:t>Шымкент, 201</w:t>
      </w:r>
      <w:r w:rsidR="00E653AD" w:rsidRPr="0046308F">
        <w:rPr>
          <w:sz w:val="24"/>
          <w:szCs w:val="24"/>
        </w:rPr>
        <w:t>8</w:t>
      </w:r>
      <w:r w:rsidR="0051499D" w:rsidRPr="00E653AD">
        <w:rPr>
          <w:sz w:val="24"/>
          <w:szCs w:val="24"/>
        </w:rPr>
        <w:t>ж</w:t>
      </w:r>
      <w:r w:rsidR="00E653AD" w:rsidRPr="0046308F">
        <w:rPr>
          <w:sz w:val="24"/>
          <w:szCs w:val="24"/>
        </w:rPr>
        <w:t>.</w:t>
      </w: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E0523A" w:rsidP="00DD2EE6">
      <w:pPr>
        <w:pStyle w:val="1"/>
        <w:rPr>
          <w:noProof/>
          <w:sz w:val="24"/>
          <w:szCs w:val="24"/>
        </w:rPr>
      </w:pPr>
    </w:p>
    <w:p w:rsidR="00E0523A" w:rsidRPr="0003481B" w:rsidRDefault="00C80A92" w:rsidP="00DD2EE6">
      <w:pPr>
        <w:pStyle w:val="1"/>
        <w:rPr>
          <w:noProof/>
          <w:sz w:val="24"/>
          <w:szCs w:val="24"/>
        </w:rPr>
      </w:pPr>
      <w:r w:rsidRPr="00C80A92">
        <w:rPr>
          <w:noProof/>
          <w:lang w:val="ru-RU"/>
        </w:rPr>
        <w:pict>
          <v:rect id="Rectangle 2" o:spid="_x0000_s1026" style="position:absolute;left:0;text-align:left;margin-left:227.9pt;margin-top:22.35pt;width:20.65pt;height:20.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" strokecolor="white"/>
        </w:pict>
      </w:r>
      <w:r w:rsidRPr="00C80A92">
        <w:rPr>
          <w:noProof/>
          <w:lang w:val="ru-RU"/>
        </w:rPr>
        <w:pict>
          <v:rect id="Rectangle 3" o:spid="_x0000_s1028" style="position:absolute;left:0;text-align:left;margin-left:227.9pt;margin-top:43.45pt;width:20.65pt;height:16.1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" strokecolor="white"/>
        </w:pict>
      </w:r>
    </w:p>
    <w:p w:rsidR="00E0523A" w:rsidRPr="0003481B" w:rsidRDefault="00E0523A" w:rsidP="00DD2EE6">
      <w:pPr>
        <w:rPr>
          <w:noProof/>
          <w:sz w:val="24"/>
          <w:szCs w:val="24"/>
        </w:rPr>
      </w:pPr>
      <w:bookmarkStart w:id="0" w:name="_Toc398212870"/>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Default="00E0523A" w:rsidP="00DD2EE6">
      <w:pPr>
        <w:jc w:val="center"/>
        <w:rPr>
          <w:noProof/>
          <w:sz w:val="24"/>
          <w:szCs w:val="24"/>
        </w:rPr>
      </w:pPr>
    </w:p>
    <w:p w:rsidR="00E0523A" w:rsidRPr="0003481B" w:rsidRDefault="00E0523A" w:rsidP="00DD2EE6">
      <w:pPr>
        <w:jc w:val="center"/>
        <w:rPr>
          <w:b/>
          <w:sz w:val="24"/>
          <w:szCs w:val="24"/>
        </w:rPr>
      </w:pPr>
      <w:r w:rsidRPr="0003481B">
        <w:rPr>
          <w:noProof/>
          <w:sz w:val="24"/>
          <w:szCs w:val="24"/>
        </w:rPr>
        <w:lastRenderedPageBreak/>
        <w:t>ҚАЗАҚСТАН</w:t>
      </w:r>
      <w:r w:rsidR="00D81DF7">
        <w:rPr>
          <w:noProof/>
          <w:sz w:val="24"/>
          <w:szCs w:val="24"/>
        </w:rPr>
        <w:t xml:space="preserve"> РЕСПУБЛИКАСЫ</w:t>
      </w:r>
      <w:r w:rsidRPr="0003481B">
        <w:rPr>
          <w:noProof/>
          <w:sz w:val="24"/>
          <w:szCs w:val="24"/>
        </w:rPr>
        <w:t xml:space="preserve"> БІЛІМ ЖӘНЕ ҒЫЛЫМ</w:t>
      </w:r>
      <w:bookmarkEnd w:id="0"/>
    </w:p>
    <w:p w:rsidR="00E0523A" w:rsidRPr="0003481B" w:rsidRDefault="00E0523A" w:rsidP="00DD2EE6">
      <w:pPr>
        <w:jc w:val="center"/>
        <w:rPr>
          <w:sz w:val="24"/>
          <w:szCs w:val="24"/>
        </w:rPr>
      </w:pPr>
      <w:r w:rsidRPr="0003481B">
        <w:rPr>
          <w:noProof/>
          <w:sz w:val="24"/>
          <w:szCs w:val="24"/>
        </w:rPr>
        <w:t>МИНИСТРЛІГІ</w:t>
      </w:r>
    </w:p>
    <w:p w:rsidR="00E0523A" w:rsidRPr="0003481B" w:rsidRDefault="00E0523A" w:rsidP="00DD2EE6">
      <w:pPr>
        <w:jc w:val="center"/>
        <w:rPr>
          <w:noProof/>
          <w:sz w:val="24"/>
          <w:szCs w:val="24"/>
        </w:rPr>
      </w:pPr>
    </w:p>
    <w:p w:rsidR="00E0523A" w:rsidRPr="0003481B" w:rsidRDefault="00E0523A" w:rsidP="00DD2EE6">
      <w:pPr>
        <w:jc w:val="center"/>
        <w:rPr>
          <w:noProof/>
          <w:sz w:val="24"/>
          <w:szCs w:val="24"/>
        </w:rPr>
      </w:pPr>
      <w:r w:rsidRPr="0003481B">
        <w:rPr>
          <w:noProof/>
          <w:sz w:val="24"/>
          <w:szCs w:val="24"/>
        </w:rPr>
        <w:t>М.Әуезов атындағы Оңтүстік Қазақстан мемлекеттік университеті</w:t>
      </w:r>
    </w:p>
    <w:p w:rsidR="00E0523A" w:rsidRPr="0003481B" w:rsidRDefault="00E0523A" w:rsidP="00DD2EE6">
      <w:pPr>
        <w:jc w:val="center"/>
        <w:rPr>
          <w:noProof/>
          <w:sz w:val="24"/>
          <w:szCs w:val="24"/>
        </w:rPr>
      </w:pPr>
    </w:p>
    <w:p w:rsidR="00E0523A" w:rsidRPr="0003481B" w:rsidRDefault="00D81DF7" w:rsidP="00DD2EE6">
      <w:pPr>
        <w:jc w:val="center"/>
        <w:rPr>
          <w:noProof/>
          <w:sz w:val="24"/>
          <w:szCs w:val="24"/>
        </w:rPr>
      </w:pPr>
      <w:r>
        <w:rPr>
          <w:noProof/>
          <w:sz w:val="24"/>
          <w:szCs w:val="24"/>
        </w:rPr>
        <w:t>«Механика және мұнай</w:t>
      </w:r>
      <w:r w:rsidR="00E0523A" w:rsidRPr="0003481B">
        <w:rPr>
          <w:noProof/>
          <w:sz w:val="24"/>
          <w:szCs w:val="24"/>
        </w:rPr>
        <w:t>газ ісі» факультеті</w:t>
      </w:r>
    </w:p>
    <w:p w:rsidR="00E0523A" w:rsidRPr="0003481B" w:rsidRDefault="00E0523A" w:rsidP="00DD2EE6">
      <w:pPr>
        <w:jc w:val="center"/>
        <w:rPr>
          <w:noProof/>
          <w:sz w:val="24"/>
          <w:szCs w:val="24"/>
        </w:rPr>
      </w:pPr>
    </w:p>
    <w:p w:rsidR="00E0523A" w:rsidRPr="0003481B" w:rsidRDefault="00D81DF7" w:rsidP="00DD2EE6">
      <w:pPr>
        <w:jc w:val="center"/>
        <w:rPr>
          <w:sz w:val="24"/>
          <w:szCs w:val="24"/>
        </w:rPr>
      </w:pPr>
      <w:r>
        <w:rPr>
          <w:noProof/>
          <w:sz w:val="24"/>
          <w:szCs w:val="24"/>
        </w:rPr>
        <w:t>«Мұнай</w:t>
      </w:r>
      <w:r w:rsidR="00E0523A" w:rsidRPr="0003481B">
        <w:rPr>
          <w:noProof/>
          <w:sz w:val="24"/>
          <w:szCs w:val="24"/>
        </w:rPr>
        <w:t>газ ісі» кафедрасы</w:t>
      </w:r>
    </w:p>
    <w:p w:rsidR="00E0523A" w:rsidRPr="0003481B" w:rsidRDefault="00E0523A" w:rsidP="00DD2EE6">
      <w:pPr>
        <w:jc w:val="center"/>
        <w:rPr>
          <w:sz w:val="24"/>
          <w:szCs w:val="24"/>
        </w:rPr>
      </w:pPr>
    </w:p>
    <w:p w:rsidR="00E0523A" w:rsidRPr="0003481B" w:rsidRDefault="00E0523A" w:rsidP="00DD2EE6">
      <w:pPr>
        <w:jc w:val="center"/>
        <w:rPr>
          <w:sz w:val="24"/>
          <w:szCs w:val="24"/>
        </w:rPr>
      </w:pPr>
    </w:p>
    <w:p w:rsidR="00B846EF" w:rsidRPr="00010A3B" w:rsidRDefault="00B846EF" w:rsidP="00B846EF">
      <w:pPr>
        <w:jc w:val="center"/>
        <w:rPr>
          <w:sz w:val="24"/>
          <w:szCs w:val="24"/>
        </w:rPr>
      </w:pPr>
      <w:r>
        <w:rPr>
          <w:sz w:val="24"/>
          <w:szCs w:val="24"/>
        </w:rPr>
        <w:t>Шуханова Ж.К., Шегенова Г.К., Охапова К.Т.</w:t>
      </w:r>
    </w:p>
    <w:p w:rsidR="00E0523A" w:rsidRPr="0003481B" w:rsidRDefault="00E0523A" w:rsidP="00DD2EE6">
      <w:pPr>
        <w:jc w:val="center"/>
        <w:rPr>
          <w:sz w:val="24"/>
          <w:szCs w:val="24"/>
        </w:rPr>
      </w:pPr>
    </w:p>
    <w:p w:rsidR="00E0523A" w:rsidRPr="00010A3B" w:rsidRDefault="00E0523A" w:rsidP="00DD2EE6">
      <w:pPr>
        <w:jc w:val="center"/>
        <w:rPr>
          <w:sz w:val="24"/>
          <w:szCs w:val="24"/>
        </w:rPr>
      </w:pPr>
    </w:p>
    <w:p w:rsidR="00E0523A" w:rsidRPr="00010A3B" w:rsidRDefault="00E0523A" w:rsidP="00DD2EE6">
      <w:pPr>
        <w:pStyle w:val="a4"/>
        <w:jc w:val="center"/>
        <w:rPr>
          <w:sz w:val="24"/>
          <w:szCs w:val="24"/>
        </w:rPr>
      </w:pPr>
    </w:p>
    <w:p w:rsidR="00E0523A" w:rsidRPr="00010A3B" w:rsidRDefault="00E0523A" w:rsidP="00DD2EE6">
      <w:pPr>
        <w:pStyle w:val="a4"/>
        <w:jc w:val="center"/>
        <w:rPr>
          <w:caps/>
          <w:sz w:val="24"/>
          <w:szCs w:val="24"/>
        </w:rPr>
      </w:pPr>
      <w:r w:rsidRPr="00010A3B">
        <w:rPr>
          <w:sz w:val="24"/>
          <w:szCs w:val="24"/>
        </w:rPr>
        <w:t>«</w:t>
      </w:r>
      <w:r w:rsidR="00010A3B" w:rsidRPr="00010A3B">
        <w:rPr>
          <w:sz w:val="24"/>
          <w:szCs w:val="24"/>
        </w:rPr>
        <w:t>М</w:t>
      </w:r>
      <w:r w:rsidR="00E653AD" w:rsidRPr="00010A3B">
        <w:rPr>
          <w:sz w:val="24"/>
          <w:szCs w:val="24"/>
        </w:rPr>
        <w:t>ұнай және газ игерудің жобалау негіздері</w:t>
      </w:r>
      <w:r w:rsidR="00010A3B" w:rsidRPr="00010A3B">
        <w:rPr>
          <w:sz w:val="24"/>
          <w:szCs w:val="24"/>
        </w:rPr>
        <w:t>»</w:t>
      </w:r>
    </w:p>
    <w:p w:rsidR="00E0523A" w:rsidRPr="0003481B" w:rsidRDefault="00E0523A" w:rsidP="00DD2EE6">
      <w:pPr>
        <w:pStyle w:val="a4"/>
        <w:jc w:val="center"/>
        <w:rPr>
          <w:sz w:val="24"/>
          <w:szCs w:val="24"/>
        </w:rPr>
      </w:pPr>
    </w:p>
    <w:p w:rsidR="00E0523A" w:rsidRPr="0003481B" w:rsidRDefault="0046308F" w:rsidP="00DD2EE6">
      <w:pPr>
        <w:pStyle w:val="a4"/>
        <w:jc w:val="center"/>
        <w:rPr>
          <w:sz w:val="24"/>
          <w:szCs w:val="24"/>
        </w:rPr>
      </w:pPr>
      <w:r>
        <w:rPr>
          <w:sz w:val="24"/>
          <w:szCs w:val="24"/>
        </w:rPr>
        <w:t>пәнінен 5В070800 – «Мұнай</w:t>
      </w:r>
      <w:r w:rsidR="00E0523A" w:rsidRPr="0003481B">
        <w:rPr>
          <w:sz w:val="24"/>
          <w:szCs w:val="24"/>
        </w:rPr>
        <w:t>газ ісі» мамандығының студенттеріне</w:t>
      </w:r>
    </w:p>
    <w:p w:rsidR="00E0523A" w:rsidRPr="0003481B" w:rsidRDefault="00E0523A" w:rsidP="00DD2EE6">
      <w:pPr>
        <w:jc w:val="center"/>
        <w:rPr>
          <w:sz w:val="24"/>
          <w:szCs w:val="24"/>
        </w:rPr>
      </w:pPr>
      <w:r w:rsidRPr="0003481B">
        <w:rPr>
          <w:sz w:val="24"/>
          <w:szCs w:val="24"/>
        </w:rPr>
        <w:t xml:space="preserve">пәнді оқу бойынша </w:t>
      </w:r>
    </w:p>
    <w:p w:rsidR="00E0523A" w:rsidRPr="0003481B" w:rsidRDefault="00E0523A" w:rsidP="00DD2EE6">
      <w:pPr>
        <w:pStyle w:val="a4"/>
        <w:jc w:val="center"/>
        <w:rPr>
          <w:sz w:val="24"/>
          <w:szCs w:val="24"/>
        </w:rPr>
      </w:pPr>
    </w:p>
    <w:p w:rsidR="00E0523A" w:rsidRPr="0046308F" w:rsidRDefault="00E653AD" w:rsidP="00DD2EE6">
      <w:pPr>
        <w:pStyle w:val="a4"/>
        <w:jc w:val="center"/>
        <w:rPr>
          <w:sz w:val="24"/>
          <w:szCs w:val="24"/>
        </w:rPr>
      </w:pPr>
      <w:r>
        <w:rPr>
          <w:sz w:val="24"/>
          <w:szCs w:val="24"/>
        </w:rPr>
        <w:t>ӘДІСТЕМЕЛІК НҰСҚАУ</w:t>
      </w:r>
    </w:p>
    <w:p w:rsidR="00E0523A" w:rsidRPr="0003481B" w:rsidRDefault="00E0523A" w:rsidP="00DD2EE6">
      <w:pPr>
        <w:pStyle w:val="a4"/>
        <w:jc w:val="center"/>
        <w:rPr>
          <w:sz w:val="24"/>
          <w:szCs w:val="24"/>
        </w:rPr>
      </w:pPr>
    </w:p>
    <w:p w:rsidR="00E0523A" w:rsidRPr="0003481B" w:rsidRDefault="00E0523A" w:rsidP="00DD2EE6">
      <w:pPr>
        <w:pStyle w:val="a4"/>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E0523A" w:rsidRDefault="00E0523A" w:rsidP="00DD2EE6">
      <w:pPr>
        <w:jc w:val="center"/>
        <w:rPr>
          <w:sz w:val="24"/>
          <w:szCs w:val="24"/>
        </w:rPr>
      </w:pPr>
    </w:p>
    <w:p w:rsidR="00010A3B" w:rsidRDefault="00010A3B" w:rsidP="00DD2EE6">
      <w:pPr>
        <w:jc w:val="center"/>
        <w:rPr>
          <w:sz w:val="24"/>
          <w:szCs w:val="24"/>
        </w:rPr>
      </w:pPr>
    </w:p>
    <w:p w:rsidR="00010A3B" w:rsidRDefault="00010A3B" w:rsidP="00DD2EE6">
      <w:pPr>
        <w:jc w:val="center"/>
        <w:rPr>
          <w:sz w:val="24"/>
          <w:szCs w:val="24"/>
        </w:rPr>
      </w:pPr>
    </w:p>
    <w:p w:rsidR="00E0523A" w:rsidRDefault="00E0523A" w:rsidP="00DD2EE6">
      <w:pPr>
        <w:jc w:val="center"/>
        <w:rPr>
          <w:sz w:val="24"/>
          <w:szCs w:val="24"/>
        </w:rPr>
      </w:pPr>
    </w:p>
    <w:p w:rsidR="00E0523A" w:rsidRPr="0003481B" w:rsidRDefault="00E0523A" w:rsidP="00DD2EE6">
      <w:pPr>
        <w:jc w:val="center"/>
        <w:rPr>
          <w:spacing w:val="-7"/>
          <w:sz w:val="24"/>
          <w:szCs w:val="24"/>
        </w:rPr>
      </w:pPr>
      <w:r w:rsidRPr="0003481B">
        <w:rPr>
          <w:sz w:val="24"/>
          <w:szCs w:val="24"/>
        </w:rPr>
        <w:t>Шымкент – 201</w:t>
      </w:r>
      <w:r w:rsidR="00E653AD" w:rsidRPr="0046308F">
        <w:rPr>
          <w:sz w:val="24"/>
          <w:szCs w:val="24"/>
        </w:rPr>
        <w:t>8</w:t>
      </w:r>
      <w:r w:rsidRPr="0003481B">
        <w:rPr>
          <w:sz w:val="24"/>
          <w:szCs w:val="24"/>
        </w:rPr>
        <w:t>ж.</w:t>
      </w:r>
    </w:p>
    <w:p w:rsidR="00E0523A" w:rsidRPr="0003481B" w:rsidRDefault="00C80A92" w:rsidP="00DD2EE6">
      <w:pPr>
        <w:rPr>
          <w:sz w:val="24"/>
          <w:szCs w:val="24"/>
          <w:lang w:eastAsia="ko-KR"/>
        </w:rPr>
      </w:pPr>
      <w:r w:rsidRPr="00C80A92">
        <w:rPr>
          <w:noProof/>
          <w:lang w:val="ru-RU" w:eastAsia="ru-RU"/>
        </w:rPr>
        <w:pict>
          <v:rect id="Rectangle 4" o:spid="_x0000_s1027" style="position:absolute;left:0;text-align:left;margin-left:227.9pt;margin-top:18.5pt;width:20.65pt;height:20.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" strokecolor="white"/>
        </w:pict>
      </w:r>
      <w:r w:rsidR="00E0523A" w:rsidRPr="0003481B">
        <w:rPr>
          <w:sz w:val="24"/>
          <w:szCs w:val="24"/>
          <w:lang w:eastAsia="ko-KR"/>
        </w:rPr>
        <w:br w:type="page"/>
      </w:r>
      <w:r w:rsidR="00E0523A" w:rsidRPr="0003481B">
        <w:rPr>
          <w:sz w:val="24"/>
          <w:szCs w:val="24"/>
          <w:lang w:eastAsia="ko-KR"/>
        </w:rPr>
        <w:lastRenderedPageBreak/>
        <w:t>УДК 622.279.23</w:t>
      </w:r>
    </w:p>
    <w:p w:rsidR="00E0523A" w:rsidRPr="0003481B" w:rsidRDefault="00E0523A" w:rsidP="00DD2EE6">
      <w:pPr>
        <w:rPr>
          <w:sz w:val="24"/>
          <w:szCs w:val="24"/>
          <w:lang w:eastAsia="ko-KR"/>
        </w:rPr>
      </w:pPr>
      <w:r w:rsidRPr="0003481B">
        <w:rPr>
          <w:sz w:val="24"/>
          <w:szCs w:val="24"/>
          <w:lang w:eastAsia="ko-KR"/>
        </w:rPr>
        <w:t>ББК 33.62</w:t>
      </w:r>
    </w:p>
    <w:p w:rsidR="00B846EF" w:rsidRDefault="00B846EF" w:rsidP="00B846EF">
      <w:pPr>
        <w:ind w:firstLine="0"/>
        <w:rPr>
          <w:sz w:val="24"/>
          <w:szCs w:val="24"/>
          <w:lang w:eastAsia="ko-KR"/>
        </w:rPr>
      </w:pPr>
    </w:p>
    <w:p w:rsidR="00B846EF" w:rsidRDefault="00B846EF" w:rsidP="00B846EF">
      <w:pPr>
        <w:ind w:firstLine="0"/>
        <w:rPr>
          <w:sz w:val="24"/>
          <w:szCs w:val="24"/>
          <w:lang w:eastAsia="ko-KR"/>
        </w:rPr>
      </w:pPr>
    </w:p>
    <w:p w:rsidR="00E0523A" w:rsidRPr="0003481B" w:rsidRDefault="00E0523A" w:rsidP="00B846EF">
      <w:pPr>
        <w:ind w:firstLine="0"/>
        <w:rPr>
          <w:sz w:val="24"/>
          <w:szCs w:val="24"/>
        </w:rPr>
      </w:pPr>
      <w:r w:rsidRPr="0003481B">
        <w:rPr>
          <w:sz w:val="24"/>
          <w:szCs w:val="24"/>
          <w:lang w:eastAsia="ko-KR"/>
        </w:rPr>
        <w:t>Құрастырушылар:</w:t>
      </w:r>
      <w:r w:rsidR="00B846EF">
        <w:rPr>
          <w:sz w:val="24"/>
          <w:szCs w:val="24"/>
          <w:lang w:eastAsia="ko-KR"/>
        </w:rPr>
        <w:t xml:space="preserve"> </w:t>
      </w:r>
      <w:r w:rsidR="00B846EF">
        <w:rPr>
          <w:sz w:val="24"/>
          <w:szCs w:val="24"/>
        </w:rPr>
        <w:t>Шуханова Ж.К., Шегенова Г.К., Охапова К.Т.</w:t>
      </w:r>
      <w:r w:rsidRPr="0003481B">
        <w:rPr>
          <w:sz w:val="24"/>
          <w:szCs w:val="24"/>
          <w:lang w:eastAsia="ko-KR"/>
        </w:rPr>
        <w:t xml:space="preserve"> «» пәнінен </w:t>
      </w:r>
      <w:r w:rsidRPr="0003481B">
        <w:rPr>
          <w:sz w:val="24"/>
          <w:szCs w:val="24"/>
        </w:rPr>
        <w:t>пәнді оқу бойынша әдістемелік нұсқаулар</w:t>
      </w:r>
      <w:r w:rsidRPr="0003481B">
        <w:rPr>
          <w:sz w:val="24"/>
          <w:szCs w:val="24"/>
          <w:lang w:eastAsia="ko-KR"/>
        </w:rPr>
        <w:t>. – Шымке</w:t>
      </w:r>
      <w:r w:rsidR="00E653AD">
        <w:rPr>
          <w:sz w:val="24"/>
          <w:szCs w:val="24"/>
          <w:lang w:eastAsia="ko-KR"/>
        </w:rPr>
        <w:t>нт: М.Әуезов атындағы ОҚМУ, 201</w:t>
      </w:r>
      <w:r w:rsidR="00E653AD" w:rsidRPr="00E653AD">
        <w:rPr>
          <w:sz w:val="24"/>
          <w:szCs w:val="24"/>
          <w:lang w:eastAsia="ko-KR"/>
        </w:rPr>
        <w:t>_</w:t>
      </w:r>
      <w:r w:rsidRPr="0003481B">
        <w:rPr>
          <w:sz w:val="24"/>
          <w:szCs w:val="24"/>
          <w:lang w:eastAsia="ko-KR"/>
        </w:rPr>
        <w:t xml:space="preserve">. – 16 бет.        </w:t>
      </w:r>
    </w:p>
    <w:p w:rsidR="00E0523A" w:rsidRPr="0003481B" w:rsidRDefault="00E0523A" w:rsidP="00DD2EE6">
      <w:pPr>
        <w:rPr>
          <w:sz w:val="24"/>
          <w:szCs w:val="24"/>
          <w:lang w:eastAsia="ko-KR"/>
        </w:rPr>
      </w:pPr>
      <w:r w:rsidRPr="0003481B">
        <w:rPr>
          <w:sz w:val="24"/>
          <w:szCs w:val="24"/>
          <w:lang w:eastAsia="ko-KR"/>
        </w:rPr>
        <w:tab/>
      </w: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r w:rsidRPr="0003481B">
        <w:rPr>
          <w:sz w:val="24"/>
          <w:szCs w:val="24"/>
          <w:lang w:eastAsia="ko-KR"/>
        </w:rPr>
        <w:t xml:space="preserve">Әдістемелік нұсқаулар </w:t>
      </w:r>
      <w:r w:rsidR="00D81DF7" w:rsidRPr="0003481B">
        <w:rPr>
          <w:sz w:val="24"/>
          <w:szCs w:val="24"/>
          <w:lang w:eastAsia="ko-KR"/>
        </w:rPr>
        <w:t>«</w:t>
      </w:r>
      <w:r w:rsidR="00D81DF7">
        <w:rPr>
          <w:sz w:val="24"/>
          <w:szCs w:val="24"/>
          <w:lang w:eastAsia="ko-KR"/>
        </w:rPr>
        <w:t>Мұнай және газ игерудің жобалау негіздері</w:t>
      </w:r>
      <w:r w:rsidR="00D81DF7" w:rsidRPr="0003481B">
        <w:rPr>
          <w:sz w:val="24"/>
          <w:szCs w:val="24"/>
          <w:lang w:eastAsia="ko-KR"/>
        </w:rPr>
        <w:t xml:space="preserve">» </w:t>
      </w:r>
      <w:r w:rsidRPr="0003481B">
        <w:rPr>
          <w:sz w:val="24"/>
          <w:szCs w:val="24"/>
          <w:lang w:eastAsia="ko-KR"/>
        </w:rPr>
        <w:t xml:space="preserve">пәнінің оқу жоспары және бағдарламасы талаптарына сай құрастырылған және курстың тапсырмаларын орындау бойынша қажетті мәліметтерді қамтиды. </w:t>
      </w: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ru-RU"/>
        </w:rPr>
      </w:pPr>
      <w:r w:rsidRPr="0003481B">
        <w:rPr>
          <w:sz w:val="24"/>
          <w:szCs w:val="24"/>
          <w:lang w:eastAsia="ko-KR"/>
        </w:rPr>
        <w:t xml:space="preserve">Қысқаша түсініктеме. Әдістемелік нұсқаулар </w:t>
      </w:r>
      <w:r w:rsidRPr="0003481B">
        <w:rPr>
          <w:sz w:val="24"/>
          <w:szCs w:val="24"/>
        </w:rPr>
        <w:t xml:space="preserve">5В070800 – «Мұнай-газ ісі» мамандығының күндізгі және сырттай оқу бөлімдерінің студенттеріне арналған. </w:t>
      </w: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D81DF7" w:rsidRDefault="00E0523A" w:rsidP="00DD2EE6">
      <w:pPr>
        <w:rPr>
          <w:sz w:val="24"/>
          <w:szCs w:val="24"/>
          <w:lang w:eastAsia="ko-KR"/>
        </w:rPr>
      </w:pPr>
      <w:r w:rsidRPr="0003481B">
        <w:rPr>
          <w:sz w:val="24"/>
          <w:szCs w:val="24"/>
          <w:lang w:eastAsia="ko-KR"/>
        </w:rPr>
        <w:t xml:space="preserve">Рецензент: </w:t>
      </w:r>
      <w:r w:rsidRPr="0003481B">
        <w:rPr>
          <w:sz w:val="24"/>
          <w:szCs w:val="24"/>
          <w:lang w:eastAsia="ko-KR"/>
        </w:rPr>
        <w:tab/>
      </w:r>
      <w:r w:rsidRPr="00045F91">
        <w:rPr>
          <w:sz w:val="24"/>
          <w:szCs w:val="24"/>
          <w:lang w:eastAsia="ko-KR"/>
        </w:rPr>
        <w:t>Надиров К.С.</w:t>
      </w:r>
      <w:r w:rsidRPr="0003481B">
        <w:rPr>
          <w:sz w:val="24"/>
          <w:szCs w:val="24"/>
        </w:rPr>
        <w:t xml:space="preserve">– </w:t>
      </w:r>
      <w:r w:rsidRPr="0003481B">
        <w:rPr>
          <w:sz w:val="24"/>
          <w:szCs w:val="24"/>
          <w:lang w:eastAsia="ko-KR"/>
        </w:rPr>
        <w:t>«</w:t>
      </w:r>
      <w:r>
        <w:rPr>
          <w:sz w:val="24"/>
          <w:szCs w:val="24"/>
          <w:lang w:eastAsia="ko-KR"/>
        </w:rPr>
        <w:t>Мұнайгаз ісі</w:t>
      </w:r>
      <w:r w:rsidRPr="0003481B">
        <w:rPr>
          <w:sz w:val="24"/>
          <w:szCs w:val="24"/>
          <w:lang w:eastAsia="ko-KR"/>
        </w:rPr>
        <w:t xml:space="preserve">» </w:t>
      </w:r>
      <w:r w:rsidR="00E653AD">
        <w:rPr>
          <w:sz w:val="24"/>
          <w:szCs w:val="24"/>
        </w:rPr>
        <w:t>проф</w:t>
      </w:r>
      <w:proofErr w:type="spellStart"/>
      <w:r w:rsidR="00E653AD">
        <w:rPr>
          <w:sz w:val="24"/>
          <w:szCs w:val="24"/>
          <w:lang w:val="ru-RU"/>
        </w:rPr>
        <w:t>ессоры</w:t>
      </w:r>
      <w:proofErr w:type="spellEnd"/>
      <w:r w:rsidRPr="0003481B">
        <w:rPr>
          <w:sz w:val="24"/>
          <w:szCs w:val="24"/>
        </w:rPr>
        <w:t>,</w:t>
      </w:r>
      <w:r w:rsidRPr="0003481B">
        <w:rPr>
          <w:sz w:val="24"/>
          <w:szCs w:val="24"/>
          <w:lang w:eastAsia="ko-KR"/>
        </w:rPr>
        <w:t xml:space="preserve"> </w:t>
      </w:r>
      <w:r w:rsidR="00E653AD" w:rsidRPr="00E653AD">
        <w:rPr>
          <w:sz w:val="24"/>
          <w:szCs w:val="24"/>
          <w:lang w:eastAsia="ko-KR"/>
        </w:rPr>
        <w:t>х</w:t>
      </w:r>
      <w:r w:rsidRPr="0003481B">
        <w:rPr>
          <w:sz w:val="24"/>
          <w:szCs w:val="24"/>
          <w:lang w:eastAsia="ko-KR"/>
        </w:rPr>
        <w:t>.ғ.</w:t>
      </w:r>
      <w:r w:rsidR="00D81DF7" w:rsidRPr="00D81DF7">
        <w:rPr>
          <w:sz w:val="24"/>
          <w:szCs w:val="24"/>
          <w:lang w:eastAsia="ko-KR"/>
        </w:rPr>
        <w:t>д</w:t>
      </w:r>
      <w:r w:rsidR="00E653AD">
        <w:rPr>
          <w:sz w:val="24"/>
          <w:szCs w:val="24"/>
          <w:lang w:eastAsia="ko-KR"/>
        </w:rPr>
        <w:t>.</w:t>
      </w:r>
      <w:r w:rsidRPr="0003481B">
        <w:rPr>
          <w:sz w:val="24"/>
          <w:szCs w:val="24"/>
          <w:lang w:eastAsia="ko-KR"/>
        </w:rPr>
        <w:t xml:space="preserve"> </w:t>
      </w:r>
    </w:p>
    <w:p w:rsidR="00E0523A" w:rsidRPr="0003481B" w:rsidRDefault="00E0523A" w:rsidP="00DD2EE6">
      <w:pPr>
        <w:rPr>
          <w:sz w:val="24"/>
          <w:szCs w:val="24"/>
          <w:lang w:eastAsia="ko-KR"/>
        </w:rPr>
      </w:pPr>
      <w:r w:rsidRPr="0003481B">
        <w:rPr>
          <w:sz w:val="24"/>
          <w:szCs w:val="24"/>
        </w:rPr>
        <w:tab/>
      </w:r>
    </w:p>
    <w:p w:rsidR="00E0523A" w:rsidRPr="0003481B" w:rsidRDefault="00E0523A" w:rsidP="00DD2EE6">
      <w:pPr>
        <w:rPr>
          <w:sz w:val="24"/>
          <w:szCs w:val="24"/>
          <w:lang w:eastAsia="ko-KR"/>
        </w:rPr>
      </w:pPr>
    </w:p>
    <w:p w:rsidR="00E0523A" w:rsidRPr="0003481B" w:rsidRDefault="00E653AD" w:rsidP="00DD2EE6">
      <w:pPr>
        <w:rPr>
          <w:sz w:val="24"/>
          <w:szCs w:val="24"/>
          <w:lang w:eastAsia="ko-KR"/>
        </w:rPr>
      </w:pPr>
      <w:r>
        <w:rPr>
          <w:sz w:val="24"/>
          <w:szCs w:val="24"/>
          <w:lang w:eastAsia="ko-KR"/>
        </w:rPr>
        <w:t>«Мұнай</w:t>
      </w:r>
      <w:r w:rsidR="00E0523A" w:rsidRPr="0003481B">
        <w:rPr>
          <w:sz w:val="24"/>
          <w:szCs w:val="24"/>
          <w:lang w:eastAsia="ko-KR"/>
        </w:rPr>
        <w:t>газ ісі» кафедрасының мәжілісінде (хаттама №</w:t>
      </w:r>
      <w:r w:rsidR="0051499D" w:rsidRPr="0051499D">
        <w:rPr>
          <w:sz w:val="24"/>
          <w:szCs w:val="24"/>
          <w:lang w:eastAsia="ko-KR"/>
        </w:rPr>
        <w:t>1</w:t>
      </w:r>
      <w:r w:rsidR="00E0523A" w:rsidRPr="0003481B">
        <w:rPr>
          <w:sz w:val="24"/>
          <w:szCs w:val="24"/>
          <w:lang w:eastAsia="ko-KR"/>
        </w:rPr>
        <w:t xml:space="preserve"> «</w:t>
      </w:r>
      <w:r w:rsidRPr="00E653AD">
        <w:rPr>
          <w:sz w:val="24"/>
          <w:szCs w:val="24"/>
          <w:lang w:eastAsia="ko-KR"/>
        </w:rPr>
        <w:t>__</w:t>
      </w:r>
      <w:r w:rsidR="00E0523A" w:rsidRPr="0003481B">
        <w:rPr>
          <w:sz w:val="24"/>
          <w:szCs w:val="24"/>
          <w:lang w:eastAsia="ko-KR"/>
        </w:rPr>
        <w:t>»</w:t>
      </w:r>
      <w:r w:rsidRPr="00E653AD">
        <w:rPr>
          <w:sz w:val="24"/>
          <w:szCs w:val="24"/>
          <w:lang w:eastAsia="ko-KR"/>
        </w:rPr>
        <w:t>__</w:t>
      </w:r>
      <w:r w:rsidR="0051499D" w:rsidRPr="0051499D">
        <w:rPr>
          <w:sz w:val="24"/>
          <w:szCs w:val="24"/>
          <w:lang w:eastAsia="ko-KR"/>
        </w:rPr>
        <w:t xml:space="preserve"> </w:t>
      </w:r>
      <w:r w:rsidR="00E0523A" w:rsidRPr="0003481B">
        <w:rPr>
          <w:sz w:val="24"/>
          <w:szCs w:val="24"/>
          <w:lang w:eastAsia="ko-KR"/>
        </w:rPr>
        <w:t>20</w:t>
      </w:r>
      <w:r>
        <w:rPr>
          <w:sz w:val="24"/>
          <w:szCs w:val="24"/>
          <w:lang w:eastAsia="ko-KR"/>
        </w:rPr>
        <w:t>1</w:t>
      </w:r>
      <w:r w:rsidRPr="00E653AD">
        <w:rPr>
          <w:sz w:val="24"/>
          <w:szCs w:val="24"/>
          <w:lang w:eastAsia="ko-KR"/>
        </w:rPr>
        <w:t>_</w:t>
      </w:r>
      <w:r w:rsidR="00E0523A" w:rsidRPr="0003481B">
        <w:rPr>
          <w:sz w:val="24"/>
          <w:szCs w:val="24"/>
          <w:lang w:eastAsia="ko-KR"/>
        </w:rPr>
        <w:t>ж.) және «Механика және мұнай-газ ісі» факультетінің әдістемелік комиссиясымен (хаттама №</w:t>
      </w:r>
      <w:r w:rsidRPr="00E653AD">
        <w:rPr>
          <w:sz w:val="24"/>
          <w:szCs w:val="24"/>
          <w:lang w:eastAsia="ko-KR"/>
        </w:rPr>
        <w:t>_</w:t>
      </w:r>
      <w:r w:rsidR="00E0523A" w:rsidRPr="0003481B">
        <w:rPr>
          <w:sz w:val="24"/>
          <w:szCs w:val="24"/>
          <w:lang w:eastAsia="ko-KR"/>
        </w:rPr>
        <w:t>, «</w:t>
      </w:r>
      <w:r w:rsidRPr="00E653AD">
        <w:rPr>
          <w:sz w:val="24"/>
          <w:szCs w:val="24"/>
          <w:lang w:eastAsia="ko-KR"/>
        </w:rPr>
        <w:t>__</w:t>
      </w:r>
      <w:r w:rsidR="00E0523A" w:rsidRPr="0003481B">
        <w:rPr>
          <w:sz w:val="24"/>
          <w:szCs w:val="24"/>
          <w:lang w:eastAsia="ko-KR"/>
        </w:rPr>
        <w:t>»</w:t>
      </w:r>
      <w:r w:rsidRPr="00E653AD">
        <w:rPr>
          <w:sz w:val="24"/>
          <w:szCs w:val="24"/>
          <w:lang w:eastAsia="ko-KR"/>
        </w:rPr>
        <w:t>__</w:t>
      </w:r>
      <w:r w:rsidR="0051499D" w:rsidRPr="0051499D">
        <w:rPr>
          <w:sz w:val="24"/>
          <w:szCs w:val="24"/>
          <w:lang w:eastAsia="ko-KR"/>
        </w:rPr>
        <w:t xml:space="preserve"> </w:t>
      </w:r>
      <w:r w:rsidR="00E0523A" w:rsidRPr="0003481B">
        <w:rPr>
          <w:sz w:val="24"/>
          <w:szCs w:val="24"/>
          <w:lang w:eastAsia="ko-KR"/>
        </w:rPr>
        <w:t>201</w:t>
      </w:r>
      <w:r w:rsidRPr="00E653AD">
        <w:rPr>
          <w:sz w:val="24"/>
          <w:szCs w:val="24"/>
          <w:lang w:eastAsia="ko-KR"/>
        </w:rPr>
        <w:t>_</w:t>
      </w:r>
      <w:r w:rsidR="00E0523A" w:rsidRPr="0003481B">
        <w:rPr>
          <w:sz w:val="24"/>
          <w:szCs w:val="24"/>
          <w:lang w:eastAsia="ko-KR"/>
        </w:rPr>
        <w:t>ж.) қарастырылып баспаға ұсынылған</w:t>
      </w:r>
    </w:p>
    <w:p w:rsidR="00E0523A" w:rsidRPr="0003481B" w:rsidRDefault="00E0523A" w:rsidP="00DD2EE6">
      <w:pPr>
        <w:rPr>
          <w:sz w:val="24"/>
          <w:szCs w:val="24"/>
          <w:lang w:eastAsia="ko-KR"/>
        </w:rPr>
      </w:pPr>
    </w:p>
    <w:p w:rsidR="00E0523A" w:rsidRPr="0003481B" w:rsidRDefault="00E0523A" w:rsidP="00DD2EE6">
      <w:pPr>
        <w:rPr>
          <w:sz w:val="24"/>
          <w:szCs w:val="24"/>
          <w:lang w:eastAsia="ru-RU"/>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p>
    <w:p w:rsidR="00E0523A" w:rsidRPr="0003481B" w:rsidRDefault="00E0523A" w:rsidP="00DD2EE6">
      <w:pPr>
        <w:rPr>
          <w:sz w:val="24"/>
          <w:szCs w:val="24"/>
          <w:lang w:eastAsia="ko-KR"/>
        </w:rPr>
      </w:pPr>
      <w:r w:rsidRPr="0003481B">
        <w:rPr>
          <w:sz w:val="24"/>
          <w:szCs w:val="24"/>
          <w:lang w:eastAsia="ko-KR"/>
        </w:rPr>
        <w:t xml:space="preserve">© </w:t>
      </w:r>
      <w:r w:rsidRPr="0003481B">
        <w:rPr>
          <w:sz w:val="24"/>
          <w:szCs w:val="24"/>
        </w:rPr>
        <w:t>М.Әуезов атындағы Оңтүстік Қазақстан мемлекеттік университеті</w:t>
      </w:r>
      <w:r w:rsidRPr="0003481B">
        <w:rPr>
          <w:sz w:val="24"/>
          <w:szCs w:val="24"/>
          <w:lang w:eastAsia="ko-KR"/>
        </w:rPr>
        <w:t>, 201</w:t>
      </w:r>
      <w:r w:rsidR="00E653AD" w:rsidRPr="00E653AD">
        <w:rPr>
          <w:sz w:val="24"/>
          <w:szCs w:val="24"/>
          <w:lang w:eastAsia="ko-KR"/>
        </w:rPr>
        <w:t>8</w:t>
      </w:r>
      <w:r w:rsidRPr="0003481B">
        <w:rPr>
          <w:sz w:val="24"/>
          <w:szCs w:val="24"/>
          <w:lang w:eastAsia="ko-KR"/>
        </w:rPr>
        <w:t>ж.</w:t>
      </w:r>
    </w:p>
    <w:p w:rsidR="00E0523A" w:rsidRPr="0003481B" w:rsidRDefault="00E0523A" w:rsidP="00DD2EE6">
      <w:pPr>
        <w:rPr>
          <w:sz w:val="24"/>
          <w:szCs w:val="24"/>
          <w:lang w:eastAsia="ru-RU"/>
        </w:rPr>
      </w:pPr>
      <w:r w:rsidRPr="0003481B">
        <w:rPr>
          <w:sz w:val="24"/>
          <w:szCs w:val="24"/>
        </w:rPr>
        <w:br w:type="page"/>
      </w:r>
    </w:p>
    <w:p w:rsidR="00E0523A" w:rsidRPr="0003481B" w:rsidRDefault="00E0523A" w:rsidP="00DD2EE6">
      <w:pPr>
        <w:rPr>
          <w:sz w:val="24"/>
          <w:szCs w:val="24"/>
        </w:rPr>
      </w:pPr>
    </w:p>
    <w:p w:rsidR="00E0523A" w:rsidRPr="0003481B" w:rsidRDefault="00E0523A" w:rsidP="00DD2EE6">
      <w:pPr>
        <w:jc w:val="center"/>
        <w:rPr>
          <w:caps/>
          <w:sz w:val="24"/>
          <w:szCs w:val="24"/>
        </w:rPr>
      </w:pPr>
      <w:r w:rsidRPr="0003481B">
        <w:rPr>
          <w:b/>
          <w:sz w:val="24"/>
          <w:szCs w:val="24"/>
        </w:rPr>
        <w:t>Мазмұны</w:t>
      </w:r>
    </w:p>
    <w:p w:rsidR="00E0523A" w:rsidRPr="0003481B" w:rsidRDefault="00E0523A" w:rsidP="00DD2EE6">
      <w:pPr>
        <w:pStyle w:val="a9"/>
        <w:spacing w:before="0"/>
        <w:rPr>
          <w:sz w:val="24"/>
          <w:szCs w:val="24"/>
        </w:rPr>
      </w:pPr>
    </w:p>
    <w:p w:rsidR="00E0523A" w:rsidRPr="0003481B" w:rsidRDefault="00C80A92">
      <w:pPr>
        <w:pStyle w:val="11"/>
        <w:rPr>
          <w:rFonts w:ascii="Calibri" w:hAnsi="Calibri"/>
          <w:noProof/>
          <w:sz w:val="24"/>
          <w:szCs w:val="24"/>
          <w:lang w:val="ru-RU" w:eastAsia="ru-RU"/>
        </w:rPr>
      </w:pPr>
      <w:r w:rsidRPr="0003481B">
        <w:rPr>
          <w:sz w:val="24"/>
          <w:szCs w:val="24"/>
          <w:lang w:val="ru-RU"/>
        </w:rPr>
        <w:fldChar w:fldCharType="begin"/>
      </w:r>
      <w:r w:rsidR="00E0523A" w:rsidRPr="0003481B">
        <w:rPr>
          <w:sz w:val="24"/>
          <w:szCs w:val="24"/>
          <w:lang w:val="ru-RU"/>
        </w:rPr>
        <w:instrText xml:space="preserve"> TOC \o "1-3" \h \z \u </w:instrText>
      </w:r>
      <w:r w:rsidRPr="0003481B">
        <w:rPr>
          <w:sz w:val="24"/>
          <w:szCs w:val="24"/>
          <w:lang w:val="ru-RU"/>
        </w:rPr>
        <w:fldChar w:fldCharType="separate"/>
      </w:r>
      <w:hyperlink w:anchor="_Toc403726650" w:history="1">
        <w:r w:rsidR="00E0523A" w:rsidRPr="0003481B">
          <w:rPr>
            <w:rStyle w:val="aa"/>
            <w:noProof/>
            <w:sz w:val="24"/>
            <w:szCs w:val="24"/>
          </w:rPr>
          <w:t>Кіріспе</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_Toc403726650 \h </w:instrText>
        </w:r>
        <w:r w:rsidRPr="0003481B">
          <w:rPr>
            <w:noProof/>
            <w:webHidden/>
            <w:sz w:val="24"/>
            <w:szCs w:val="24"/>
          </w:rPr>
        </w:r>
        <w:r w:rsidRPr="0003481B">
          <w:rPr>
            <w:noProof/>
            <w:webHidden/>
            <w:sz w:val="24"/>
            <w:szCs w:val="24"/>
          </w:rPr>
          <w:fldChar w:fldCharType="separate"/>
        </w:r>
        <w:r w:rsidR="00E0523A">
          <w:rPr>
            <w:noProof/>
            <w:webHidden/>
            <w:sz w:val="24"/>
            <w:szCs w:val="24"/>
          </w:rPr>
          <w:t>6</w:t>
        </w:r>
        <w:r w:rsidRPr="0003481B">
          <w:rPr>
            <w:noProof/>
            <w:webHidden/>
            <w:sz w:val="24"/>
            <w:szCs w:val="24"/>
          </w:rPr>
          <w:fldChar w:fldCharType="end"/>
        </w:r>
      </w:hyperlink>
    </w:p>
    <w:p w:rsidR="00E0523A" w:rsidRPr="0003481B" w:rsidRDefault="00C80A92">
      <w:pPr>
        <w:pStyle w:val="11"/>
        <w:rPr>
          <w:rFonts w:ascii="Calibri" w:hAnsi="Calibri"/>
          <w:noProof/>
          <w:sz w:val="24"/>
          <w:szCs w:val="24"/>
          <w:lang w:val="ru-RU" w:eastAsia="ru-RU"/>
        </w:rPr>
      </w:pPr>
      <w:hyperlink w:anchor="_Toc403726651" w:history="1">
        <w:r w:rsidR="00E0523A" w:rsidRPr="0003481B">
          <w:rPr>
            <w:rStyle w:val="aa"/>
            <w:noProof/>
            <w:sz w:val="24"/>
            <w:szCs w:val="24"/>
          </w:rPr>
          <w:t>1 Пәнді оқудың әдiстемелiк ұсыныстары</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_Toc403726651 \h </w:instrText>
        </w:r>
        <w:r w:rsidRPr="0003481B">
          <w:rPr>
            <w:noProof/>
            <w:webHidden/>
            <w:sz w:val="24"/>
            <w:szCs w:val="24"/>
          </w:rPr>
        </w:r>
        <w:r w:rsidRPr="0003481B">
          <w:rPr>
            <w:noProof/>
            <w:webHidden/>
            <w:sz w:val="24"/>
            <w:szCs w:val="24"/>
          </w:rPr>
          <w:fldChar w:fldCharType="separate"/>
        </w:r>
        <w:r w:rsidR="00E0523A">
          <w:rPr>
            <w:noProof/>
            <w:webHidden/>
            <w:sz w:val="24"/>
            <w:szCs w:val="24"/>
          </w:rPr>
          <w:t>6</w:t>
        </w:r>
        <w:r w:rsidRPr="0003481B">
          <w:rPr>
            <w:noProof/>
            <w:webHidden/>
            <w:sz w:val="24"/>
            <w:szCs w:val="24"/>
          </w:rPr>
          <w:fldChar w:fldCharType="end"/>
        </w:r>
      </w:hyperlink>
    </w:p>
    <w:p w:rsidR="00E0523A" w:rsidRPr="0003481B" w:rsidRDefault="00C80A92">
      <w:pPr>
        <w:pStyle w:val="11"/>
        <w:rPr>
          <w:rFonts w:ascii="Calibri" w:hAnsi="Calibri"/>
          <w:noProof/>
          <w:sz w:val="24"/>
          <w:szCs w:val="24"/>
          <w:lang w:val="ru-RU" w:eastAsia="ru-RU"/>
        </w:rPr>
      </w:pPr>
      <w:hyperlink w:anchor="_Toc403726652" w:history="1">
        <w:r w:rsidR="00E0523A" w:rsidRPr="0003481B">
          <w:rPr>
            <w:rStyle w:val="aa"/>
            <w:noProof/>
            <w:sz w:val="24"/>
            <w:szCs w:val="24"/>
          </w:rPr>
          <w:t>Курстың кысқаша  мазмұны</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_Toc403726652 \h </w:instrText>
        </w:r>
        <w:r w:rsidRPr="0003481B">
          <w:rPr>
            <w:noProof/>
            <w:webHidden/>
            <w:sz w:val="24"/>
            <w:szCs w:val="24"/>
          </w:rPr>
        </w:r>
        <w:r w:rsidRPr="0003481B">
          <w:rPr>
            <w:noProof/>
            <w:webHidden/>
            <w:sz w:val="24"/>
            <w:szCs w:val="24"/>
          </w:rPr>
          <w:fldChar w:fldCharType="separate"/>
        </w:r>
        <w:r w:rsidR="00E0523A">
          <w:rPr>
            <w:noProof/>
            <w:webHidden/>
            <w:sz w:val="24"/>
            <w:szCs w:val="24"/>
          </w:rPr>
          <w:t>6</w:t>
        </w:r>
        <w:r w:rsidRPr="0003481B">
          <w:rPr>
            <w:noProof/>
            <w:webHidden/>
            <w:sz w:val="24"/>
            <w:szCs w:val="24"/>
          </w:rPr>
          <w:fldChar w:fldCharType="end"/>
        </w:r>
      </w:hyperlink>
    </w:p>
    <w:p w:rsidR="00E0523A" w:rsidRPr="0003481B" w:rsidRDefault="00C80A92">
      <w:pPr>
        <w:pStyle w:val="11"/>
        <w:rPr>
          <w:rFonts w:ascii="Calibri" w:hAnsi="Calibri"/>
          <w:noProof/>
          <w:sz w:val="24"/>
          <w:szCs w:val="24"/>
          <w:lang w:val="ru-RU" w:eastAsia="ru-RU"/>
        </w:rPr>
      </w:pPr>
      <w:hyperlink w:anchor="_Toc403726653" w:history="1">
        <w:r w:rsidR="00E0523A" w:rsidRPr="0003481B">
          <w:rPr>
            <w:rStyle w:val="aa"/>
            <w:noProof/>
            <w:sz w:val="24"/>
            <w:szCs w:val="24"/>
          </w:rPr>
          <w:t>2 Пәннің мазмұны</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_Toc403726653 \h </w:instrText>
        </w:r>
        <w:r w:rsidRPr="0003481B">
          <w:rPr>
            <w:noProof/>
            <w:webHidden/>
            <w:sz w:val="24"/>
            <w:szCs w:val="24"/>
          </w:rPr>
        </w:r>
        <w:r w:rsidRPr="0003481B">
          <w:rPr>
            <w:noProof/>
            <w:webHidden/>
            <w:sz w:val="24"/>
            <w:szCs w:val="24"/>
          </w:rPr>
          <w:fldChar w:fldCharType="separate"/>
        </w:r>
        <w:r w:rsidR="00E0523A">
          <w:rPr>
            <w:noProof/>
            <w:webHidden/>
            <w:sz w:val="24"/>
            <w:szCs w:val="24"/>
          </w:rPr>
          <w:t>8</w:t>
        </w:r>
        <w:r w:rsidRPr="0003481B">
          <w:rPr>
            <w:noProof/>
            <w:webHidden/>
            <w:sz w:val="24"/>
            <w:szCs w:val="24"/>
          </w:rPr>
          <w:fldChar w:fldCharType="end"/>
        </w:r>
      </w:hyperlink>
    </w:p>
    <w:p w:rsidR="00E0523A" w:rsidRPr="0003481B" w:rsidRDefault="00C80A92">
      <w:pPr>
        <w:pStyle w:val="11"/>
        <w:rPr>
          <w:rFonts w:ascii="Calibri" w:hAnsi="Calibri"/>
          <w:noProof/>
          <w:sz w:val="24"/>
          <w:szCs w:val="24"/>
          <w:lang w:val="ru-RU" w:eastAsia="ru-RU"/>
        </w:rPr>
      </w:pPr>
      <w:hyperlink w:anchor="_Toc403726654" w:history="1">
        <w:r w:rsidR="00E0523A" w:rsidRPr="0003481B">
          <w:rPr>
            <w:rStyle w:val="aa"/>
            <w:noProof/>
            <w:sz w:val="24"/>
            <w:szCs w:val="24"/>
          </w:rPr>
          <w:t>3 Практикалық (семинарлық) сабақтардың тақырыптық жоспары</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_Toc403726654 \h </w:instrText>
        </w:r>
        <w:r w:rsidRPr="0003481B">
          <w:rPr>
            <w:noProof/>
            <w:webHidden/>
            <w:sz w:val="24"/>
            <w:szCs w:val="24"/>
          </w:rPr>
        </w:r>
        <w:r w:rsidRPr="0003481B">
          <w:rPr>
            <w:noProof/>
            <w:webHidden/>
            <w:sz w:val="24"/>
            <w:szCs w:val="24"/>
          </w:rPr>
          <w:fldChar w:fldCharType="separate"/>
        </w:r>
        <w:r w:rsidR="00E0523A">
          <w:rPr>
            <w:noProof/>
            <w:webHidden/>
            <w:sz w:val="24"/>
            <w:szCs w:val="24"/>
          </w:rPr>
          <w:t>8</w:t>
        </w:r>
        <w:r w:rsidRPr="0003481B">
          <w:rPr>
            <w:noProof/>
            <w:webHidden/>
            <w:sz w:val="24"/>
            <w:szCs w:val="24"/>
          </w:rPr>
          <w:fldChar w:fldCharType="end"/>
        </w:r>
      </w:hyperlink>
    </w:p>
    <w:p w:rsidR="00E0523A" w:rsidRPr="0003481B" w:rsidRDefault="00C80A92">
      <w:pPr>
        <w:pStyle w:val="11"/>
        <w:rPr>
          <w:rFonts w:ascii="Calibri" w:hAnsi="Calibri"/>
          <w:noProof/>
          <w:sz w:val="24"/>
          <w:szCs w:val="24"/>
          <w:lang w:val="ru-RU" w:eastAsia="ru-RU"/>
        </w:rPr>
      </w:pPr>
      <w:hyperlink w:anchor="_Toc403726655" w:history="1">
        <w:r w:rsidR="00E0523A" w:rsidRPr="0003481B">
          <w:rPr>
            <w:rStyle w:val="aa"/>
            <w:noProof/>
            <w:sz w:val="24"/>
            <w:szCs w:val="24"/>
          </w:rPr>
          <w:t xml:space="preserve">4 </w:t>
        </w:r>
        <w:r w:rsidR="00E0523A" w:rsidRPr="0003481B">
          <w:rPr>
            <w:rStyle w:val="aa"/>
            <w:noProof/>
            <w:sz w:val="24"/>
            <w:szCs w:val="24"/>
            <w:lang w:val="ru-RU"/>
          </w:rPr>
          <w:t>Ба</w:t>
        </w:r>
        <w:r w:rsidR="00E0523A" w:rsidRPr="0003481B">
          <w:rPr>
            <w:rStyle w:val="aa"/>
            <w:noProof/>
            <w:sz w:val="24"/>
            <w:szCs w:val="24"/>
          </w:rPr>
          <w:t>ылау жұмыстары</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_Toc403726655 \h </w:instrText>
        </w:r>
        <w:r w:rsidRPr="0003481B">
          <w:rPr>
            <w:noProof/>
            <w:webHidden/>
            <w:sz w:val="24"/>
            <w:szCs w:val="24"/>
          </w:rPr>
        </w:r>
        <w:r w:rsidRPr="0003481B">
          <w:rPr>
            <w:noProof/>
            <w:webHidden/>
            <w:sz w:val="24"/>
            <w:szCs w:val="24"/>
          </w:rPr>
          <w:fldChar w:fldCharType="separate"/>
        </w:r>
        <w:r w:rsidR="00E0523A">
          <w:rPr>
            <w:noProof/>
            <w:webHidden/>
            <w:sz w:val="24"/>
            <w:szCs w:val="24"/>
          </w:rPr>
          <w:t>9</w:t>
        </w:r>
        <w:r w:rsidRPr="0003481B">
          <w:rPr>
            <w:noProof/>
            <w:webHidden/>
            <w:sz w:val="24"/>
            <w:szCs w:val="24"/>
          </w:rPr>
          <w:fldChar w:fldCharType="end"/>
        </w:r>
      </w:hyperlink>
    </w:p>
    <w:p w:rsidR="00E0523A" w:rsidRDefault="00C80A92">
      <w:pPr>
        <w:pStyle w:val="11"/>
        <w:rPr>
          <w:lang w:val="en-US"/>
        </w:rPr>
      </w:pPr>
      <w:hyperlink w:anchor="_Toc403726656" w:history="1">
        <w:r w:rsidR="00E0523A" w:rsidRPr="0003481B">
          <w:rPr>
            <w:rStyle w:val="aa"/>
            <w:noProof/>
            <w:sz w:val="24"/>
            <w:szCs w:val="24"/>
          </w:rPr>
          <w:t>5  Студенттердің өзіндік жұмысы орындауға және рәсімдеуге        талаптар</w:t>
        </w:r>
        <w:r w:rsidR="00E0523A" w:rsidRPr="0003481B">
          <w:rPr>
            <w:noProof/>
            <w:webHidden/>
            <w:sz w:val="24"/>
            <w:szCs w:val="24"/>
          </w:rPr>
          <w:tab/>
        </w:r>
        <w:r w:rsidRPr="0003481B">
          <w:rPr>
            <w:noProof/>
            <w:webHidden/>
            <w:sz w:val="24"/>
            <w:szCs w:val="24"/>
          </w:rPr>
          <w:fldChar w:fldCharType="begin"/>
        </w:r>
        <w:r w:rsidR="00E0523A" w:rsidRPr="0003481B">
          <w:rPr>
            <w:noProof/>
            <w:webHidden/>
            <w:sz w:val="24"/>
            <w:szCs w:val="24"/>
          </w:rPr>
          <w:instrText xml:space="preserve"> PAGEREF _Toc403726656 \h </w:instrText>
        </w:r>
        <w:r w:rsidRPr="0003481B">
          <w:rPr>
            <w:noProof/>
            <w:webHidden/>
            <w:sz w:val="24"/>
            <w:szCs w:val="24"/>
          </w:rPr>
        </w:r>
        <w:r w:rsidRPr="0003481B">
          <w:rPr>
            <w:noProof/>
            <w:webHidden/>
            <w:sz w:val="24"/>
            <w:szCs w:val="24"/>
          </w:rPr>
          <w:fldChar w:fldCharType="separate"/>
        </w:r>
        <w:r w:rsidR="00E0523A">
          <w:rPr>
            <w:noProof/>
            <w:webHidden/>
            <w:sz w:val="24"/>
            <w:szCs w:val="24"/>
          </w:rPr>
          <w:t>9</w:t>
        </w:r>
        <w:r w:rsidRPr="0003481B">
          <w:rPr>
            <w:noProof/>
            <w:webHidden/>
            <w:sz w:val="24"/>
            <w:szCs w:val="24"/>
          </w:rPr>
          <w:fldChar w:fldCharType="end"/>
        </w:r>
      </w:hyperlink>
    </w:p>
    <w:p w:rsidR="00F029BB" w:rsidRDefault="00F029BB" w:rsidP="00F029BB">
      <w:pPr>
        <w:rPr>
          <w:lang w:val="en-US"/>
        </w:rPr>
      </w:pPr>
      <w:r>
        <w:rPr>
          <w:lang w:val="en-US"/>
        </w:rPr>
        <w:t xml:space="preserve">6. </w:t>
      </w:r>
      <w:r w:rsidRPr="00F029BB">
        <w:rPr>
          <w:bCs/>
        </w:rPr>
        <w:t>Білім алушылардың оқу жетістіктерін бағалау жүйесі</w:t>
      </w:r>
    </w:p>
    <w:p w:rsidR="00F029BB" w:rsidRPr="00F029BB" w:rsidRDefault="00F029BB" w:rsidP="00F029BB">
      <w:pPr>
        <w:rPr>
          <w:lang w:val="en-US"/>
        </w:rPr>
      </w:pPr>
    </w:p>
    <w:p w:rsidR="00E0523A" w:rsidRPr="0003481B" w:rsidRDefault="00F029BB">
      <w:pPr>
        <w:pStyle w:val="11"/>
        <w:rPr>
          <w:rFonts w:ascii="Calibri" w:hAnsi="Calibri"/>
          <w:noProof/>
          <w:sz w:val="24"/>
          <w:szCs w:val="24"/>
          <w:lang w:val="ru-RU" w:eastAsia="ru-RU"/>
        </w:rPr>
      </w:pPr>
      <w:r>
        <w:rPr>
          <w:lang w:val="en-US"/>
        </w:rPr>
        <w:t>7</w:t>
      </w:r>
      <w:hyperlink w:anchor="_Toc403726657" w:history="1">
        <w:r w:rsidR="00E0523A" w:rsidRPr="0003481B">
          <w:rPr>
            <w:rStyle w:val="aa"/>
            <w:noProof/>
            <w:sz w:val="24"/>
            <w:szCs w:val="24"/>
          </w:rPr>
          <w:t xml:space="preserve"> Ұсынылатын әдебиеттер тізімі:</w:t>
        </w:r>
        <w:r w:rsidR="00E0523A" w:rsidRPr="0003481B">
          <w:rPr>
            <w:noProof/>
            <w:webHidden/>
            <w:sz w:val="24"/>
            <w:szCs w:val="24"/>
          </w:rPr>
          <w:tab/>
        </w:r>
        <w:r w:rsidR="00C80A92" w:rsidRPr="0003481B">
          <w:rPr>
            <w:noProof/>
            <w:webHidden/>
            <w:sz w:val="24"/>
            <w:szCs w:val="24"/>
          </w:rPr>
          <w:fldChar w:fldCharType="begin"/>
        </w:r>
        <w:r w:rsidR="00E0523A" w:rsidRPr="0003481B">
          <w:rPr>
            <w:noProof/>
            <w:webHidden/>
            <w:sz w:val="24"/>
            <w:szCs w:val="24"/>
          </w:rPr>
          <w:instrText xml:space="preserve"> PAGEREF _Toc403726657 \h </w:instrText>
        </w:r>
        <w:r w:rsidR="00C80A92" w:rsidRPr="0003481B">
          <w:rPr>
            <w:noProof/>
            <w:webHidden/>
            <w:sz w:val="24"/>
            <w:szCs w:val="24"/>
          </w:rPr>
        </w:r>
        <w:r w:rsidR="00C80A92" w:rsidRPr="0003481B">
          <w:rPr>
            <w:noProof/>
            <w:webHidden/>
            <w:sz w:val="24"/>
            <w:szCs w:val="24"/>
          </w:rPr>
          <w:fldChar w:fldCharType="separate"/>
        </w:r>
        <w:r w:rsidR="00E0523A">
          <w:rPr>
            <w:noProof/>
            <w:webHidden/>
            <w:sz w:val="24"/>
            <w:szCs w:val="24"/>
          </w:rPr>
          <w:t>11</w:t>
        </w:r>
        <w:r w:rsidR="00C80A92" w:rsidRPr="0003481B">
          <w:rPr>
            <w:noProof/>
            <w:webHidden/>
            <w:sz w:val="24"/>
            <w:szCs w:val="24"/>
          </w:rPr>
          <w:fldChar w:fldCharType="end"/>
        </w:r>
      </w:hyperlink>
    </w:p>
    <w:p w:rsidR="00E0523A" w:rsidRPr="0003481B" w:rsidRDefault="00C80A92" w:rsidP="00DD2EE6">
      <w:pPr>
        <w:rPr>
          <w:sz w:val="24"/>
          <w:szCs w:val="24"/>
          <w:lang w:val="ru-RU"/>
        </w:rPr>
      </w:pPr>
      <w:r w:rsidRPr="0003481B">
        <w:rPr>
          <w:sz w:val="24"/>
          <w:szCs w:val="24"/>
          <w:lang w:val="ru-RU"/>
        </w:rPr>
        <w:fldChar w:fldCharType="end"/>
      </w:r>
    </w:p>
    <w:p w:rsidR="00E0523A" w:rsidRPr="0003481B" w:rsidRDefault="00E0523A" w:rsidP="00DD2EE6">
      <w:pPr>
        <w:rPr>
          <w:sz w:val="24"/>
          <w:szCs w:val="24"/>
        </w:rPr>
      </w:pPr>
      <w:r w:rsidRPr="0003481B">
        <w:rPr>
          <w:sz w:val="24"/>
          <w:szCs w:val="24"/>
        </w:rPr>
        <w:br w:type="page"/>
      </w:r>
    </w:p>
    <w:p w:rsidR="00E0523A" w:rsidRPr="0046308F" w:rsidRDefault="00E0523A" w:rsidP="00DD2EE6">
      <w:pPr>
        <w:pStyle w:val="1"/>
        <w:rPr>
          <w:sz w:val="24"/>
          <w:szCs w:val="24"/>
        </w:rPr>
      </w:pPr>
      <w:bookmarkStart w:id="1" w:name="_Toc403726650"/>
      <w:r w:rsidRPr="0003481B">
        <w:rPr>
          <w:sz w:val="24"/>
          <w:szCs w:val="24"/>
        </w:rPr>
        <w:lastRenderedPageBreak/>
        <w:t>Кіріспе</w:t>
      </w:r>
      <w:bookmarkEnd w:id="1"/>
    </w:p>
    <w:p w:rsidR="00E653AD" w:rsidRPr="0046308F" w:rsidRDefault="00E653AD" w:rsidP="00E653AD">
      <w:pPr>
        <w:rPr>
          <w:lang w:eastAsia="ru-RU"/>
        </w:rPr>
      </w:pPr>
    </w:p>
    <w:p w:rsidR="00E0523A" w:rsidRPr="0003481B" w:rsidRDefault="00D81DF7" w:rsidP="00DD2EE6">
      <w:pPr>
        <w:ind w:firstLine="426"/>
        <w:rPr>
          <w:sz w:val="24"/>
          <w:szCs w:val="24"/>
        </w:rPr>
      </w:pPr>
      <w:r w:rsidRPr="0003481B">
        <w:rPr>
          <w:sz w:val="24"/>
          <w:szCs w:val="24"/>
          <w:lang w:eastAsia="ko-KR"/>
        </w:rPr>
        <w:t>«</w:t>
      </w:r>
      <w:r>
        <w:rPr>
          <w:sz w:val="24"/>
          <w:szCs w:val="24"/>
          <w:lang w:eastAsia="ko-KR"/>
        </w:rPr>
        <w:t>Мұнай және газ игерудің жобалау негіздері</w:t>
      </w:r>
      <w:r w:rsidRPr="0003481B">
        <w:rPr>
          <w:sz w:val="24"/>
          <w:szCs w:val="24"/>
          <w:lang w:eastAsia="ko-KR"/>
        </w:rPr>
        <w:t xml:space="preserve">» </w:t>
      </w:r>
      <w:r w:rsidR="00E0523A" w:rsidRPr="0003481B">
        <w:rPr>
          <w:sz w:val="24"/>
          <w:szCs w:val="24"/>
        </w:rPr>
        <w:t>пәнінде әлемдік энергетикалық қор құрылымында мұнай және газдың атқаратын қызметі, мұнай және газ кенорындарының түзілуі, олардың топтастырылуы, игерудің ғылыми негіздері және геологиялық қиманы бұрғыланғыштығы бойынша текшелерге бөлу, қашау маркаларын таңдау бойынша материалдар келтірілген. Сонымен қатар, оқу құралында мұнай және газ ұңғымаларын жобалауға қажетті барлық мәліметтер келтірілген, атап айтсақ шегендеу тізбектерінің санын және түсірілу тереңдіктерін, қашаумен шегендеу тізбектерінің диаметрлерін анықтау, бұрғылау режимінің параметрлері, ұңғыманы салудың заманауи тәсілдері, ұңғыманы бұрғылау барысында орын алатын қиындықтар мен апаттар келтірілген.</w:t>
      </w:r>
    </w:p>
    <w:p w:rsidR="00E0523A" w:rsidRPr="0003481B" w:rsidRDefault="00E0523A" w:rsidP="00DD2EE6">
      <w:pPr>
        <w:rPr>
          <w:sz w:val="24"/>
          <w:szCs w:val="24"/>
        </w:rPr>
      </w:pPr>
    </w:p>
    <w:p w:rsidR="00E0523A" w:rsidRPr="0003481B" w:rsidRDefault="00E0523A" w:rsidP="00DD2EE6">
      <w:pPr>
        <w:rPr>
          <w:sz w:val="24"/>
          <w:szCs w:val="24"/>
        </w:rPr>
      </w:pPr>
    </w:p>
    <w:p w:rsidR="00E0523A" w:rsidRPr="0003481B" w:rsidRDefault="00E0523A" w:rsidP="00DD2EE6">
      <w:pPr>
        <w:pStyle w:val="1"/>
        <w:rPr>
          <w:sz w:val="24"/>
          <w:szCs w:val="24"/>
        </w:rPr>
      </w:pPr>
      <w:bookmarkStart w:id="2" w:name="_Toc403726651"/>
      <w:r w:rsidRPr="0003481B">
        <w:rPr>
          <w:sz w:val="24"/>
          <w:szCs w:val="24"/>
        </w:rPr>
        <w:t>1 Пәнді оқудың әдiстемелiк ұсыныстары</w:t>
      </w:r>
      <w:bookmarkEnd w:id="2"/>
    </w:p>
    <w:p w:rsidR="00E0523A" w:rsidRPr="0003481B" w:rsidRDefault="00D81DF7" w:rsidP="00DD2EE6">
      <w:pPr>
        <w:shd w:val="clear" w:color="auto" w:fill="FFFFFF"/>
        <w:autoSpaceDE w:val="0"/>
        <w:autoSpaceDN w:val="0"/>
        <w:adjustRightInd w:val="0"/>
        <w:ind w:firstLine="426"/>
        <w:rPr>
          <w:color w:val="000000"/>
          <w:sz w:val="24"/>
          <w:szCs w:val="24"/>
        </w:rPr>
      </w:pPr>
      <w:r w:rsidRPr="0003481B">
        <w:rPr>
          <w:sz w:val="24"/>
          <w:szCs w:val="24"/>
          <w:lang w:eastAsia="ko-KR"/>
        </w:rPr>
        <w:t>«</w:t>
      </w:r>
      <w:r>
        <w:rPr>
          <w:sz w:val="24"/>
          <w:szCs w:val="24"/>
          <w:lang w:eastAsia="ko-KR"/>
        </w:rPr>
        <w:t>Мұнай және газ игерудің жобалау негіздері</w:t>
      </w:r>
      <w:r w:rsidRPr="0003481B">
        <w:rPr>
          <w:sz w:val="24"/>
          <w:szCs w:val="24"/>
          <w:lang w:eastAsia="ko-KR"/>
        </w:rPr>
        <w:t xml:space="preserve">» </w:t>
      </w:r>
      <w:r w:rsidR="00E0523A" w:rsidRPr="0003481B">
        <w:rPr>
          <w:color w:val="000000"/>
          <w:sz w:val="24"/>
          <w:szCs w:val="24"/>
        </w:rPr>
        <w:t xml:space="preserve">пәнін оқу мақсаты студенттермен ұңғымаларды пайдалануға дайындау негіздерін, </w:t>
      </w:r>
      <w:r w:rsidRPr="00D81DF7">
        <w:rPr>
          <w:sz w:val="24"/>
          <w:szCs w:val="24"/>
          <w:lang w:eastAsia="ko-KR"/>
        </w:rPr>
        <w:t>м</w:t>
      </w:r>
      <w:r>
        <w:rPr>
          <w:sz w:val="24"/>
          <w:szCs w:val="24"/>
          <w:lang w:eastAsia="ko-KR"/>
        </w:rPr>
        <w:t>ұнай және газ игерудің жобалау негіздері</w:t>
      </w:r>
      <w:r w:rsidRPr="00D81DF7">
        <w:rPr>
          <w:sz w:val="24"/>
          <w:szCs w:val="24"/>
          <w:lang w:eastAsia="ko-KR"/>
        </w:rPr>
        <w:t>н</w:t>
      </w:r>
      <w:r w:rsidR="00E0523A" w:rsidRPr="0003481B">
        <w:rPr>
          <w:color w:val="000000"/>
          <w:sz w:val="24"/>
          <w:szCs w:val="24"/>
        </w:rPr>
        <w:t xml:space="preserve">таныстыру болып табылады.  </w:t>
      </w:r>
    </w:p>
    <w:p w:rsidR="00E0523A" w:rsidRPr="0003481B" w:rsidRDefault="00E0523A" w:rsidP="00DD2EE6">
      <w:pPr>
        <w:shd w:val="clear" w:color="auto" w:fill="FFFFFF"/>
        <w:autoSpaceDE w:val="0"/>
        <w:autoSpaceDN w:val="0"/>
        <w:adjustRightInd w:val="0"/>
        <w:ind w:firstLine="426"/>
        <w:rPr>
          <w:color w:val="000000"/>
          <w:sz w:val="24"/>
          <w:szCs w:val="24"/>
        </w:rPr>
      </w:pPr>
      <w:r w:rsidRPr="0003481B">
        <w:rPr>
          <w:color w:val="000000"/>
          <w:sz w:val="24"/>
          <w:szCs w:val="24"/>
        </w:rPr>
        <w:t xml:space="preserve">Пәнді оқудың міндеттері: </w:t>
      </w:r>
      <w:r w:rsidR="00D81DF7">
        <w:rPr>
          <w:sz w:val="24"/>
          <w:szCs w:val="24"/>
          <w:lang w:eastAsia="ko-KR"/>
        </w:rPr>
        <w:t>Мұнай және газ игерудің жобалау негіздері</w:t>
      </w:r>
      <w:r w:rsidRPr="0003481B">
        <w:rPr>
          <w:color w:val="000000"/>
          <w:sz w:val="24"/>
          <w:szCs w:val="24"/>
        </w:rPr>
        <w:t>бойынша білім алу, кенішке әсер ететін технология мен техниканы сауатты таңдауға дағдылану, ұңғыманың түптік бөлігіне әсер ету әдістері және ұңғыманы зерттеу бойынша білім алу болып табылады. Студент мұнай өндірудің заманауи жағдайы және қабат энергиясының көздері туралы түсінік алуы керек; мұнай кенорындарын игеру режимдерінің жалпы принциптерін, мұнай кенішіне әсер етудің технологиясы мен техникасының жалпы принциптерін, ұңғыманы пайдалануға дайындау, ұңғыманың түптік бөлігіне әсер ету және ұңғыманы зерттеу,  ұңғымада сұйықты көтеру теориясының негіздері, фонтандық ұңғымаларды пайдалану, ұңғымаларды газлифтті пайдалану, ұңғымаларды штангалы сораптармен және батпалы ортадан тепкіш сораптармен пайдалануды білуі керек; мұнай өндірудің технологиясы мен техникасының ерекшеліктерімен байланысты, өндірістегі еңбек қауіпсіздігі және қоршаған ортаны қорғаудағы барлық сұрақтар бойынша білікті болуы керек.</w:t>
      </w:r>
    </w:p>
    <w:p w:rsidR="00E0523A" w:rsidRPr="0003481B" w:rsidRDefault="00E0523A" w:rsidP="00DD2EE6">
      <w:pPr>
        <w:rPr>
          <w:sz w:val="24"/>
          <w:szCs w:val="24"/>
        </w:rPr>
      </w:pPr>
    </w:p>
    <w:p w:rsidR="00E0523A" w:rsidRDefault="00E0523A" w:rsidP="00AC183F">
      <w:pPr>
        <w:pStyle w:val="2"/>
        <w:ind w:firstLine="0"/>
        <w:jc w:val="center"/>
        <w:rPr>
          <w:rFonts w:ascii="Times New Roman" w:hAnsi="Times New Roman"/>
          <w:color w:val="auto"/>
          <w:sz w:val="24"/>
          <w:szCs w:val="24"/>
        </w:rPr>
      </w:pPr>
      <w:bookmarkStart w:id="3" w:name="_Toc403726652"/>
      <w:r w:rsidRPr="00AC183F">
        <w:rPr>
          <w:rFonts w:ascii="Times New Roman" w:hAnsi="Times New Roman"/>
          <w:color w:val="auto"/>
          <w:sz w:val="24"/>
          <w:szCs w:val="24"/>
        </w:rPr>
        <w:t>Курстың кысқаша  мазмұны</w:t>
      </w:r>
      <w:bookmarkEnd w:id="3"/>
    </w:p>
    <w:p w:rsidR="00010A3B" w:rsidRPr="00010A3B" w:rsidRDefault="00010A3B" w:rsidP="00010A3B"/>
    <w:p w:rsidR="00010A3B" w:rsidRDefault="0046308F" w:rsidP="00010A3B">
      <w:pPr>
        <w:rPr>
          <w:sz w:val="24"/>
          <w:szCs w:val="24"/>
        </w:rPr>
      </w:pPr>
      <w:r>
        <w:rPr>
          <w:sz w:val="24"/>
          <w:szCs w:val="24"/>
        </w:rPr>
        <w:t xml:space="preserve">1.Лекция. </w:t>
      </w:r>
      <w:r w:rsidR="00010A3B">
        <w:rPr>
          <w:sz w:val="24"/>
          <w:szCs w:val="24"/>
        </w:rPr>
        <w:t xml:space="preserve">Кіріспе. Игеру объектісі және жүйесі. Игеру жүйелерінің түрлері мен сипаттамалары. </w:t>
      </w:r>
    </w:p>
    <w:p w:rsidR="00010A3B" w:rsidRDefault="0046308F" w:rsidP="00010A3B">
      <w:pPr>
        <w:rPr>
          <w:sz w:val="24"/>
          <w:szCs w:val="24"/>
        </w:rPr>
      </w:pPr>
      <w:r>
        <w:rPr>
          <w:sz w:val="24"/>
          <w:szCs w:val="24"/>
        </w:rPr>
        <w:t>2.Лекция.</w:t>
      </w:r>
      <w:r w:rsidR="00010A3B">
        <w:rPr>
          <w:sz w:val="24"/>
          <w:szCs w:val="24"/>
        </w:rPr>
        <w:t xml:space="preserve"> Қабат режимдері, технологиялары мен игеру көрсеткіштері.  Мұнай кенорнын игеруге еңгізу.</w:t>
      </w:r>
    </w:p>
    <w:p w:rsidR="00010A3B" w:rsidRDefault="0046308F" w:rsidP="00010A3B">
      <w:pPr>
        <w:rPr>
          <w:sz w:val="24"/>
          <w:szCs w:val="24"/>
        </w:rPr>
      </w:pPr>
      <w:r>
        <w:rPr>
          <w:sz w:val="24"/>
          <w:szCs w:val="24"/>
        </w:rPr>
        <w:t xml:space="preserve">3.Лекция. </w:t>
      </w:r>
      <w:r w:rsidR="00010A3B">
        <w:rPr>
          <w:rStyle w:val="FontStyle12"/>
          <w:rFonts w:ascii="Times New Roman" w:hAnsi="Times New Roman"/>
          <w:sz w:val="24"/>
          <w:szCs w:val="24"/>
        </w:rPr>
        <w:t>Қабат модельдерінің түрлері</w:t>
      </w:r>
      <w:r w:rsidR="00010A3B">
        <w:rPr>
          <w:sz w:val="24"/>
          <w:szCs w:val="24"/>
        </w:rPr>
        <w:t xml:space="preserve">.Өндірістік геолого-физикалық көрсеткіштері арқылы қабаттардың модельдерін тұрғызу әдістемелерінің негіздері. </w:t>
      </w:r>
    </w:p>
    <w:p w:rsidR="00010A3B" w:rsidRDefault="0046308F" w:rsidP="00010A3B">
      <w:pPr>
        <w:rPr>
          <w:sz w:val="24"/>
          <w:szCs w:val="24"/>
        </w:rPr>
      </w:pPr>
      <w:r>
        <w:rPr>
          <w:sz w:val="24"/>
          <w:szCs w:val="24"/>
        </w:rPr>
        <w:t xml:space="preserve">4.Лекция. </w:t>
      </w:r>
      <w:r w:rsidR="00010A3B">
        <w:rPr>
          <w:rStyle w:val="FontStyle12"/>
          <w:rFonts w:ascii="Times New Roman" w:hAnsi="Times New Roman"/>
          <w:sz w:val="24"/>
          <w:szCs w:val="24"/>
        </w:rPr>
        <w:t>Таужыныстардың қасиеттері, қабат сұйықтықтары мен газдары</w:t>
      </w:r>
      <w:r w:rsidR="00010A3B">
        <w:rPr>
          <w:sz w:val="24"/>
          <w:szCs w:val="24"/>
        </w:rPr>
        <w:t xml:space="preserve">. </w:t>
      </w:r>
      <w:r w:rsidR="00010A3B">
        <w:rPr>
          <w:rStyle w:val="FontStyle12"/>
          <w:rFonts w:ascii="Times New Roman" w:hAnsi="Times New Roman"/>
          <w:sz w:val="24"/>
          <w:szCs w:val="24"/>
        </w:rPr>
        <w:t>Өткізгіштігі өзгертілген қабат моделі.</w:t>
      </w:r>
    </w:p>
    <w:p w:rsidR="00010A3B" w:rsidRDefault="0046308F" w:rsidP="00010A3B">
      <w:pPr>
        <w:rPr>
          <w:sz w:val="24"/>
          <w:szCs w:val="24"/>
        </w:rPr>
      </w:pPr>
      <w:r>
        <w:rPr>
          <w:sz w:val="24"/>
          <w:szCs w:val="24"/>
        </w:rPr>
        <w:t xml:space="preserve">5.Лекция. </w:t>
      </w:r>
      <w:r w:rsidR="00010A3B">
        <w:rPr>
          <w:rStyle w:val="FontStyle12"/>
          <w:rFonts w:ascii="Times New Roman" w:hAnsi="Times New Roman"/>
          <w:sz w:val="24"/>
          <w:szCs w:val="24"/>
        </w:rPr>
        <w:t>Қабатта табиғи қысымның пайда болуы. Газды және еріген газ режимінде игеру.</w:t>
      </w:r>
    </w:p>
    <w:p w:rsidR="00010A3B" w:rsidRDefault="00010A3B" w:rsidP="00010A3B">
      <w:pPr>
        <w:rPr>
          <w:sz w:val="24"/>
          <w:szCs w:val="24"/>
        </w:rPr>
      </w:pPr>
      <w:r>
        <w:rPr>
          <w:sz w:val="24"/>
          <w:szCs w:val="24"/>
        </w:rPr>
        <w:t>6.Лекция. Негізгі көрсеткіштер игеруге. Жарықшықты бос мұнай қабаттарды сумен ығыстыру арқылы игеру. Мұнай кенорындарын сумен ығыстыру арқылы игеру</w:t>
      </w:r>
      <w:r>
        <w:rPr>
          <w:rStyle w:val="FontStyle12"/>
          <w:rFonts w:ascii="Times New Roman" w:hAnsi="Times New Roman"/>
          <w:sz w:val="24"/>
          <w:szCs w:val="24"/>
        </w:rPr>
        <w:t xml:space="preserve"> қиындықтары</w:t>
      </w:r>
    </w:p>
    <w:p w:rsidR="00010A3B" w:rsidRDefault="0046308F" w:rsidP="00010A3B">
      <w:pPr>
        <w:rPr>
          <w:rStyle w:val="FontStyle12"/>
          <w:rFonts w:ascii="Times New Roman" w:hAnsi="Times New Roman"/>
          <w:sz w:val="24"/>
          <w:szCs w:val="24"/>
        </w:rPr>
      </w:pPr>
      <w:r>
        <w:rPr>
          <w:sz w:val="24"/>
          <w:szCs w:val="24"/>
        </w:rPr>
        <w:t>7.Лекция.</w:t>
      </w:r>
      <w:r w:rsidR="00010A3B">
        <w:rPr>
          <w:sz w:val="24"/>
          <w:szCs w:val="24"/>
        </w:rPr>
        <w:t xml:space="preserve"> </w:t>
      </w:r>
      <w:r w:rsidR="00010A3B">
        <w:rPr>
          <w:rStyle w:val="FontStyle12"/>
          <w:rFonts w:ascii="Times New Roman" w:hAnsi="Times New Roman"/>
          <w:sz w:val="24"/>
          <w:szCs w:val="24"/>
        </w:rPr>
        <w:t>Кенорынды табиғи жағдайда игеру</w:t>
      </w:r>
      <w:r w:rsidR="00010A3B">
        <w:rPr>
          <w:sz w:val="24"/>
          <w:szCs w:val="24"/>
        </w:rPr>
        <w:t xml:space="preserve">. </w:t>
      </w:r>
      <w:r w:rsidR="00010A3B">
        <w:rPr>
          <w:rStyle w:val="FontStyle12"/>
          <w:rFonts w:ascii="Times New Roman" w:hAnsi="Times New Roman"/>
          <w:sz w:val="24"/>
          <w:szCs w:val="24"/>
        </w:rPr>
        <w:t xml:space="preserve">Аномальді жоғары қысымды Ньютондық емес терең орналасқан кенорындарды игеру. </w:t>
      </w:r>
    </w:p>
    <w:p w:rsidR="00010A3B" w:rsidRPr="00B85C54" w:rsidRDefault="0046308F" w:rsidP="00010A3B">
      <w:r>
        <w:rPr>
          <w:sz w:val="24"/>
          <w:szCs w:val="24"/>
        </w:rPr>
        <w:t>8.Лекция.</w:t>
      </w:r>
      <w:r w:rsidR="00010A3B">
        <w:rPr>
          <w:sz w:val="24"/>
          <w:szCs w:val="24"/>
        </w:rPr>
        <w:t xml:space="preserve"> </w:t>
      </w:r>
      <w:r w:rsidR="00010A3B">
        <w:rPr>
          <w:rStyle w:val="FontStyle12"/>
          <w:rFonts w:ascii="Times New Roman" w:hAnsi="Times New Roman"/>
          <w:sz w:val="24"/>
          <w:szCs w:val="24"/>
        </w:rPr>
        <w:t>Аномальді қасиетке ие кенорындарды негізгі игеру қиындықтары. Қабаттан мұнайды еріткіштер және жоғарғы ығыстыру</w:t>
      </w:r>
      <w:r w:rsidR="00FE184F" w:rsidRPr="00B85C54">
        <w:rPr>
          <w:rStyle w:val="FontStyle12"/>
          <w:rFonts w:ascii="Times New Roman" w:hAnsi="Times New Roman"/>
          <w:sz w:val="24"/>
          <w:szCs w:val="24"/>
        </w:rPr>
        <w:t>.</w:t>
      </w:r>
    </w:p>
    <w:p w:rsidR="00010A3B" w:rsidRPr="00FE184F" w:rsidRDefault="0046308F" w:rsidP="00010A3B">
      <w:pPr>
        <w:rPr>
          <w:sz w:val="24"/>
          <w:szCs w:val="24"/>
        </w:rPr>
      </w:pPr>
      <w:r>
        <w:rPr>
          <w:sz w:val="24"/>
          <w:szCs w:val="24"/>
        </w:rPr>
        <w:lastRenderedPageBreak/>
        <w:t>9.Лекция.</w:t>
      </w:r>
      <w:r w:rsidR="00010A3B">
        <w:rPr>
          <w:sz w:val="24"/>
          <w:szCs w:val="24"/>
        </w:rPr>
        <w:t xml:space="preserve"> </w:t>
      </w:r>
      <w:r w:rsidR="00010A3B">
        <w:rPr>
          <w:rStyle w:val="FontStyle12"/>
          <w:rFonts w:ascii="Times New Roman" w:hAnsi="Times New Roman"/>
          <w:sz w:val="24"/>
          <w:szCs w:val="24"/>
        </w:rPr>
        <w:t xml:space="preserve">Қабаттан мұнайды сыртқы белсенді заттары </w:t>
      </w:r>
      <w:r w:rsidR="00010A3B" w:rsidRPr="00FE184F">
        <w:rPr>
          <w:rStyle w:val="FontStyle12"/>
          <w:rFonts w:ascii="Times New Roman" w:hAnsi="Times New Roman"/>
          <w:sz w:val="24"/>
          <w:szCs w:val="24"/>
        </w:rPr>
        <w:t>бар ерітінділермен ығыстыру. Физико-химиялық қолдану арқылы мұнай кенорындарын игеру қиындықтары.</w:t>
      </w:r>
    </w:p>
    <w:p w:rsidR="00010A3B" w:rsidRPr="00FE184F" w:rsidRDefault="0046308F" w:rsidP="00010A3B">
      <w:pPr>
        <w:rPr>
          <w:sz w:val="24"/>
          <w:szCs w:val="24"/>
        </w:rPr>
      </w:pPr>
      <w:r w:rsidRPr="00FE184F">
        <w:rPr>
          <w:sz w:val="24"/>
          <w:szCs w:val="24"/>
        </w:rPr>
        <w:t xml:space="preserve">10.Лекция. </w:t>
      </w:r>
      <w:r w:rsidR="00010A3B" w:rsidRPr="00FE184F">
        <w:rPr>
          <w:rStyle w:val="FontStyle12"/>
          <w:rFonts w:ascii="Times New Roman" w:hAnsi="Times New Roman"/>
          <w:sz w:val="24"/>
          <w:szCs w:val="24"/>
        </w:rPr>
        <w:t>Кенорынды игеру кезіндегі қабатардағы темпе</w:t>
      </w:r>
      <w:r w:rsidR="00FE184F" w:rsidRPr="00FE184F">
        <w:rPr>
          <w:rStyle w:val="FontStyle12"/>
          <w:rFonts w:ascii="Times New Roman" w:hAnsi="Times New Roman"/>
          <w:sz w:val="24"/>
          <w:szCs w:val="24"/>
        </w:rPr>
        <w:t>р</w:t>
      </w:r>
      <w:r w:rsidR="00010A3B" w:rsidRPr="00FE184F">
        <w:rPr>
          <w:rStyle w:val="FontStyle12"/>
          <w:rFonts w:ascii="Times New Roman" w:hAnsi="Times New Roman"/>
          <w:sz w:val="24"/>
          <w:szCs w:val="24"/>
        </w:rPr>
        <w:t>ату</w:t>
      </w:r>
      <w:r w:rsidR="00FE184F" w:rsidRPr="00FE184F">
        <w:rPr>
          <w:rStyle w:val="FontStyle12"/>
          <w:rFonts w:ascii="Times New Roman" w:hAnsi="Times New Roman"/>
          <w:sz w:val="24"/>
          <w:szCs w:val="24"/>
        </w:rPr>
        <w:t>р</w:t>
      </w:r>
      <w:r w:rsidR="00010A3B" w:rsidRPr="00FE184F">
        <w:rPr>
          <w:rStyle w:val="FontStyle14"/>
          <w:sz w:val="24"/>
          <w:szCs w:val="24"/>
        </w:rPr>
        <w:t xml:space="preserve">а </w:t>
      </w:r>
      <w:r w:rsidR="00010A3B" w:rsidRPr="00FE184F">
        <w:rPr>
          <w:rStyle w:val="FontStyle14"/>
          <w:i w:val="0"/>
          <w:sz w:val="24"/>
          <w:szCs w:val="24"/>
        </w:rPr>
        <w:t>көрсеткіштері</w:t>
      </w:r>
      <w:r w:rsidR="00010A3B" w:rsidRPr="00FE184F">
        <w:rPr>
          <w:rStyle w:val="FontStyle12"/>
          <w:rFonts w:ascii="Times New Roman" w:hAnsi="Times New Roman"/>
          <w:i/>
          <w:sz w:val="24"/>
          <w:szCs w:val="24"/>
        </w:rPr>
        <w:t>.</w:t>
      </w:r>
      <w:r w:rsidR="00010A3B" w:rsidRPr="00FE184F">
        <w:rPr>
          <w:rStyle w:val="FontStyle12"/>
          <w:rFonts w:ascii="Times New Roman" w:hAnsi="Times New Roman"/>
          <w:sz w:val="24"/>
          <w:szCs w:val="24"/>
        </w:rPr>
        <w:t xml:space="preserve"> Жылу тасығыштарды қабаттарға айдау арқылы кенорындарды игеру.</w:t>
      </w:r>
    </w:p>
    <w:p w:rsidR="00010A3B" w:rsidRDefault="00010A3B" w:rsidP="00010A3B">
      <w:pPr>
        <w:rPr>
          <w:sz w:val="24"/>
          <w:szCs w:val="24"/>
        </w:rPr>
      </w:pPr>
      <w:r>
        <w:rPr>
          <w:sz w:val="24"/>
          <w:szCs w:val="24"/>
        </w:rPr>
        <w:t xml:space="preserve">11.Лекция. </w:t>
      </w:r>
      <w:r>
        <w:rPr>
          <w:rStyle w:val="FontStyle12"/>
          <w:rFonts w:ascii="Times New Roman" w:hAnsi="Times New Roman"/>
          <w:sz w:val="24"/>
          <w:szCs w:val="24"/>
        </w:rPr>
        <w:t>Қабат ішінде жану арқылы мұнайды қабаттан шығару технологиясы және механизмі</w:t>
      </w:r>
      <w:r>
        <w:rPr>
          <w:sz w:val="24"/>
          <w:szCs w:val="24"/>
        </w:rPr>
        <w:t xml:space="preserve">. </w:t>
      </w:r>
      <w:r>
        <w:rPr>
          <w:rStyle w:val="FontStyle12"/>
          <w:rFonts w:ascii="Times New Roman" w:hAnsi="Times New Roman"/>
          <w:sz w:val="24"/>
          <w:szCs w:val="24"/>
        </w:rPr>
        <w:t>Қабат ішінде кебу және ылғал жану.</w:t>
      </w:r>
    </w:p>
    <w:p w:rsidR="00010A3B" w:rsidRDefault="0046308F" w:rsidP="00010A3B">
      <w:pPr>
        <w:rPr>
          <w:sz w:val="24"/>
          <w:szCs w:val="24"/>
        </w:rPr>
      </w:pPr>
      <w:r>
        <w:rPr>
          <w:sz w:val="24"/>
          <w:szCs w:val="24"/>
        </w:rPr>
        <w:t xml:space="preserve">12.Лекция. </w:t>
      </w:r>
      <w:r w:rsidR="00010A3B">
        <w:rPr>
          <w:rStyle w:val="FontStyle12"/>
          <w:rFonts w:ascii="Times New Roman" w:hAnsi="Times New Roman"/>
          <w:sz w:val="24"/>
          <w:szCs w:val="24"/>
        </w:rPr>
        <w:t>Қабат ішінде мұнайды қабаттан шығару процессін есептеу әдісі</w:t>
      </w:r>
      <w:r w:rsidR="00010A3B">
        <w:rPr>
          <w:sz w:val="24"/>
          <w:szCs w:val="24"/>
        </w:rPr>
        <w:t xml:space="preserve">. </w:t>
      </w:r>
      <w:r w:rsidR="00010A3B">
        <w:rPr>
          <w:rStyle w:val="FontStyle12"/>
          <w:rFonts w:ascii="Times New Roman" w:hAnsi="Times New Roman"/>
          <w:sz w:val="24"/>
          <w:szCs w:val="24"/>
        </w:rPr>
        <w:t>Кенорынды жылулық әдістер арқылы игеру нәтижелері</w:t>
      </w:r>
    </w:p>
    <w:p w:rsidR="00010A3B" w:rsidRDefault="0046308F" w:rsidP="00010A3B">
      <w:pPr>
        <w:rPr>
          <w:sz w:val="24"/>
          <w:szCs w:val="24"/>
        </w:rPr>
      </w:pPr>
      <w:r>
        <w:rPr>
          <w:sz w:val="24"/>
          <w:szCs w:val="24"/>
        </w:rPr>
        <w:t xml:space="preserve">13.Лекция. </w:t>
      </w:r>
      <w:r w:rsidR="00010A3B">
        <w:rPr>
          <w:rStyle w:val="FontStyle12"/>
          <w:rFonts w:ascii="Times New Roman" w:hAnsi="Times New Roman"/>
          <w:sz w:val="24"/>
          <w:szCs w:val="24"/>
        </w:rPr>
        <w:t>Кенорынды игеруге қатысты заңдар мен құқықтар</w:t>
      </w:r>
      <w:r w:rsidR="00010A3B">
        <w:rPr>
          <w:sz w:val="24"/>
          <w:szCs w:val="24"/>
        </w:rPr>
        <w:t xml:space="preserve">. </w:t>
      </w:r>
      <w:r w:rsidR="00010A3B">
        <w:rPr>
          <w:rStyle w:val="FontStyle12"/>
          <w:rFonts w:ascii="Times New Roman" w:hAnsi="Times New Roman"/>
          <w:sz w:val="24"/>
          <w:szCs w:val="24"/>
        </w:rPr>
        <w:t>Мұнай кенорындары игеруге қатысты жобалау іс-қағаздары.</w:t>
      </w:r>
    </w:p>
    <w:p w:rsidR="00010A3B" w:rsidRDefault="0046308F" w:rsidP="00010A3B">
      <w:pPr>
        <w:rPr>
          <w:sz w:val="24"/>
          <w:szCs w:val="24"/>
        </w:rPr>
      </w:pPr>
      <w:r>
        <w:rPr>
          <w:sz w:val="24"/>
          <w:szCs w:val="24"/>
        </w:rPr>
        <w:t>14.Лекция.</w:t>
      </w:r>
      <w:r w:rsidR="00010A3B">
        <w:rPr>
          <w:sz w:val="24"/>
          <w:szCs w:val="24"/>
        </w:rPr>
        <w:t xml:space="preserve"> </w:t>
      </w:r>
      <w:r w:rsidR="00010A3B">
        <w:rPr>
          <w:rStyle w:val="FontStyle12"/>
          <w:rFonts w:ascii="Times New Roman" w:hAnsi="Times New Roman"/>
          <w:sz w:val="24"/>
          <w:szCs w:val="24"/>
        </w:rPr>
        <w:t>Мұнай кенорындары игеруге қатысты ақша бөліну жолдары</w:t>
      </w:r>
      <w:r w:rsidR="00010A3B">
        <w:rPr>
          <w:sz w:val="24"/>
          <w:szCs w:val="24"/>
        </w:rPr>
        <w:t xml:space="preserve">. </w:t>
      </w:r>
      <w:r w:rsidR="00010A3B">
        <w:rPr>
          <w:rStyle w:val="FontStyle12"/>
          <w:rFonts w:ascii="Times New Roman" w:hAnsi="Times New Roman"/>
          <w:sz w:val="24"/>
          <w:szCs w:val="24"/>
        </w:rPr>
        <w:t>Кенорынды игеруге қатысты көрсеткіштерді тіркеу және сараптау.</w:t>
      </w:r>
    </w:p>
    <w:p w:rsidR="00010A3B" w:rsidRDefault="0046308F" w:rsidP="00010A3B">
      <w:pPr>
        <w:rPr>
          <w:sz w:val="24"/>
          <w:szCs w:val="24"/>
        </w:rPr>
      </w:pPr>
      <w:r>
        <w:rPr>
          <w:sz w:val="24"/>
          <w:szCs w:val="24"/>
        </w:rPr>
        <w:t xml:space="preserve">15.Лекция. </w:t>
      </w:r>
      <w:r w:rsidR="00010A3B">
        <w:rPr>
          <w:rStyle w:val="FontStyle12"/>
          <w:rFonts w:ascii="Times New Roman" w:hAnsi="Times New Roman"/>
          <w:sz w:val="24"/>
          <w:szCs w:val="24"/>
        </w:rPr>
        <w:t>Компьюте</w:t>
      </w:r>
      <w:r w:rsidR="00010A3B">
        <w:rPr>
          <w:rStyle w:val="FontStyle14"/>
          <w:sz w:val="24"/>
          <w:szCs w:val="24"/>
        </w:rPr>
        <w:t>рмен</w:t>
      </w:r>
      <w:r w:rsidR="00010A3B">
        <w:rPr>
          <w:rStyle w:val="FontStyle12"/>
          <w:rFonts w:ascii="Times New Roman" w:hAnsi="Times New Roman"/>
          <w:sz w:val="24"/>
          <w:szCs w:val="24"/>
        </w:rPr>
        <w:t xml:space="preserve"> көру (hystory matching) және тұрақтыжұмыс істейтін кенорынды игеру модельдері. Мұнай кенорындары игеруін басқару.</w:t>
      </w:r>
    </w:p>
    <w:p w:rsidR="00E0523A" w:rsidRPr="0003481B" w:rsidRDefault="00E0523A" w:rsidP="00811DB9">
      <w:pPr>
        <w:rPr>
          <w:sz w:val="24"/>
          <w:szCs w:val="24"/>
          <w:lang w:eastAsia="ru-RU"/>
        </w:rPr>
      </w:pPr>
    </w:p>
    <w:p w:rsidR="00E0523A" w:rsidRPr="0003481B" w:rsidRDefault="00E0523A" w:rsidP="00DD2EE6">
      <w:pPr>
        <w:ind w:firstLine="540"/>
        <w:rPr>
          <w:b/>
          <w:sz w:val="24"/>
          <w:szCs w:val="24"/>
        </w:rPr>
      </w:pPr>
      <w:r w:rsidRPr="0003481B">
        <w:rPr>
          <w:b/>
          <w:sz w:val="24"/>
          <w:szCs w:val="24"/>
        </w:rPr>
        <w:t xml:space="preserve">Әдiстемелiк ұсыныстардың мақсаты </w:t>
      </w:r>
      <w:r w:rsidRPr="0003481B">
        <w:rPr>
          <w:sz w:val="24"/>
          <w:szCs w:val="24"/>
        </w:rPr>
        <w:t>оқытушының ұйымдық мәселерді қоя біле студенттерге беретін теори</w:t>
      </w:r>
      <w:r w:rsidR="0046308F">
        <w:rPr>
          <w:sz w:val="24"/>
          <w:szCs w:val="24"/>
        </w:rPr>
        <w:t>ялық және практикалық білімнің</w:t>
      </w:r>
      <w:r w:rsidRPr="0003481B">
        <w:rPr>
          <w:sz w:val="24"/>
          <w:szCs w:val="24"/>
        </w:rPr>
        <w:t xml:space="preserve"> қарқындылығын арттыру, курс бойынша әр тақырыпты мақсатты пайдал</w:t>
      </w:r>
      <w:r w:rsidR="0046308F">
        <w:rPr>
          <w:sz w:val="24"/>
          <w:szCs w:val="24"/>
        </w:rPr>
        <w:t>ана</w:t>
      </w:r>
      <w:r w:rsidRPr="0003481B">
        <w:rPr>
          <w:sz w:val="24"/>
          <w:szCs w:val="24"/>
        </w:rPr>
        <w:t xml:space="preserve"> білу, тақырыптардың бір-бірімен байланыстылына көрсете білу, білім беру процесіне материалды және әдістемелік толық қамтамасыз ету. </w:t>
      </w:r>
    </w:p>
    <w:p w:rsidR="00E0523A" w:rsidRPr="0003481B" w:rsidRDefault="00E0523A" w:rsidP="00DD2EE6">
      <w:pPr>
        <w:ind w:firstLine="540"/>
        <w:rPr>
          <w:sz w:val="24"/>
          <w:szCs w:val="24"/>
        </w:rPr>
      </w:pPr>
      <w:r w:rsidRPr="0003481B">
        <w:rPr>
          <w:sz w:val="24"/>
          <w:szCs w:val="24"/>
        </w:rPr>
        <w:tab/>
      </w:r>
    </w:p>
    <w:p w:rsidR="00E0523A" w:rsidRPr="0003481B" w:rsidRDefault="00E0523A" w:rsidP="00DD2EE6">
      <w:pPr>
        <w:ind w:firstLine="540"/>
        <w:rPr>
          <w:sz w:val="24"/>
          <w:szCs w:val="24"/>
        </w:rPr>
      </w:pPr>
      <w:r w:rsidRPr="0003481B">
        <w:rPr>
          <w:b/>
          <w:bCs/>
          <w:sz w:val="24"/>
          <w:szCs w:val="24"/>
        </w:rPr>
        <w:t xml:space="preserve">Пәнді игерудің оқу құралдары.  </w:t>
      </w:r>
      <w:r w:rsidRPr="0003481B">
        <w:rPr>
          <w:bCs/>
          <w:sz w:val="24"/>
          <w:szCs w:val="24"/>
        </w:rPr>
        <w:t>Пәнді оқуға төмендегі оқу құралдары ұсынылады:</w:t>
      </w:r>
    </w:p>
    <w:p w:rsidR="00E0523A" w:rsidRPr="0003481B" w:rsidRDefault="00E0523A" w:rsidP="00DD2EE6">
      <w:pPr>
        <w:ind w:firstLine="540"/>
        <w:rPr>
          <w:sz w:val="24"/>
          <w:szCs w:val="24"/>
        </w:rPr>
      </w:pPr>
      <w:r w:rsidRPr="0003481B">
        <w:rPr>
          <w:sz w:val="24"/>
          <w:szCs w:val="24"/>
        </w:rPr>
        <w:t>− ұсынылатын негізгі және қосымша  әдебиеттер;</w:t>
      </w:r>
    </w:p>
    <w:p w:rsidR="00E0523A" w:rsidRPr="0003481B" w:rsidRDefault="00E0523A" w:rsidP="00DD2EE6">
      <w:pPr>
        <w:ind w:firstLine="540"/>
        <w:rPr>
          <w:sz w:val="24"/>
          <w:szCs w:val="24"/>
        </w:rPr>
      </w:pPr>
      <w:r w:rsidRPr="0003481B">
        <w:rPr>
          <w:sz w:val="24"/>
          <w:szCs w:val="24"/>
        </w:rPr>
        <w:t>− әдістемеліқ құралдар мен нұсқаулар</w:t>
      </w:r>
    </w:p>
    <w:p w:rsidR="00E0523A" w:rsidRPr="0003481B" w:rsidRDefault="00E0523A" w:rsidP="00DD2EE6">
      <w:pPr>
        <w:ind w:firstLine="540"/>
        <w:rPr>
          <w:sz w:val="24"/>
          <w:szCs w:val="24"/>
        </w:rPr>
      </w:pPr>
      <w:r w:rsidRPr="0003481B">
        <w:rPr>
          <w:sz w:val="24"/>
          <w:szCs w:val="24"/>
        </w:rPr>
        <w:t>− дәрістік, практикалық және зертханалық сабақтардың негізгі бөлігінің теориялық материалдарын толық игеруге  қойылатын бақылау тапсырмалары.</w:t>
      </w:r>
    </w:p>
    <w:p w:rsidR="00E0523A" w:rsidRPr="0003481B" w:rsidRDefault="00E0523A" w:rsidP="00DD2EE6">
      <w:pPr>
        <w:ind w:firstLine="540"/>
        <w:rPr>
          <w:sz w:val="24"/>
          <w:szCs w:val="24"/>
        </w:rPr>
      </w:pPr>
      <w:r w:rsidRPr="0003481B">
        <w:rPr>
          <w:sz w:val="24"/>
          <w:szCs w:val="24"/>
        </w:rPr>
        <w:t>− практикалық сабақтарды және СӨЖ орындауға керекті электронды оқу құралдары мен әдістемелік нұсқаулардың  электронды нұсқаулары.</w:t>
      </w:r>
    </w:p>
    <w:p w:rsidR="00E0523A" w:rsidRPr="0003481B" w:rsidRDefault="00E0523A" w:rsidP="00DD2EE6">
      <w:pPr>
        <w:rPr>
          <w:sz w:val="24"/>
          <w:szCs w:val="24"/>
        </w:rPr>
      </w:pPr>
    </w:p>
    <w:p w:rsidR="00E0523A" w:rsidRPr="0003481B" w:rsidRDefault="00E0523A" w:rsidP="00DD2EE6">
      <w:pPr>
        <w:pStyle w:val="1"/>
        <w:rPr>
          <w:sz w:val="24"/>
          <w:szCs w:val="24"/>
        </w:rPr>
      </w:pPr>
      <w:bookmarkStart w:id="4" w:name="_Toc403726653"/>
      <w:r w:rsidRPr="0003481B">
        <w:rPr>
          <w:sz w:val="24"/>
          <w:szCs w:val="24"/>
        </w:rPr>
        <w:t>2 Пәннің мазмұны</w:t>
      </w:r>
      <w:bookmarkEnd w:id="4"/>
    </w:p>
    <w:p w:rsidR="00E0523A" w:rsidRPr="0003481B" w:rsidRDefault="00E0523A" w:rsidP="00DD2EE6">
      <w:pPr>
        <w:ind w:firstLine="708"/>
        <w:rPr>
          <w:sz w:val="24"/>
          <w:szCs w:val="24"/>
        </w:rPr>
      </w:pPr>
      <w:r w:rsidRPr="0003481B">
        <w:rPr>
          <w:sz w:val="24"/>
          <w:szCs w:val="24"/>
        </w:rPr>
        <w:t>1. Дәрістік сабақ;</w:t>
      </w:r>
    </w:p>
    <w:p w:rsidR="00E0523A" w:rsidRPr="0003481B" w:rsidRDefault="00E0523A" w:rsidP="00DD2EE6">
      <w:pPr>
        <w:ind w:firstLine="708"/>
        <w:rPr>
          <w:sz w:val="24"/>
          <w:szCs w:val="24"/>
        </w:rPr>
      </w:pPr>
      <w:r w:rsidRPr="0003481B">
        <w:rPr>
          <w:sz w:val="24"/>
          <w:szCs w:val="24"/>
        </w:rPr>
        <w:t>2. Практикалық  сабақ;</w:t>
      </w:r>
    </w:p>
    <w:p w:rsidR="00E0523A" w:rsidRPr="0003481B" w:rsidRDefault="00E0523A" w:rsidP="00DD2EE6">
      <w:pPr>
        <w:ind w:firstLine="708"/>
        <w:rPr>
          <w:sz w:val="24"/>
          <w:szCs w:val="24"/>
        </w:rPr>
      </w:pPr>
      <w:r w:rsidRPr="0003481B">
        <w:rPr>
          <w:sz w:val="24"/>
          <w:szCs w:val="24"/>
        </w:rPr>
        <w:t xml:space="preserve">3. Бақылау жұмысы </w:t>
      </w:r>
    </w:p>
    <w:p w:rsidR="00E0523A" w:rsidRPr="0003481B" w:rsidRDefault="00E0523A" w:rsidP="00DD2EE6">
      <w:pPr>
        <w:ind w:firstLine="708"/>
        <w:rPr>
          <w:sz w:val="24"/>
          <w:szCs w:val="24"/>
        </w:rPr>
      </w:pPr>
      <w:r w:rsidRPr="0003481B">
        <w:rPr>
          <w:sz w:val="24"/>
          <w:szCs w:val="24"/>
        </w:rPr>
        <w:t>4. Студенттердің өзіндік жұмыстары</w:t>
      </w:r>
    </w:p>
    <w:p w:rsidR="00E0523A" w:rsidRPr="0003481B" w:rsidRDefault="00E0523A" w:rsidP="00DD2EE6">
      <w:pPr>
        <w:rPr>
          <w:sz w:val="24"/>
          <w:szCs w:val="24"/>
        </w:rPr>
      </w:pPr>
    </w:p>
    <w:p w:rsidR="00E0523A" w:rsidRPr="0003481B" w:rsidRDefault="00E0523A" w:rsidP="00DD2EE6">
      <w:pPr>
        <w:pStyle w:val="1"/>
        <w:rPr>
          <w:sz w:val="24"/>
          <w:szCs w:val="24"/>
        </w:rPr>
      </w:pPr>
      <w:bookmarkStart w:id="5" w:name="_Toc403726654"/>
      <w:r w:rsidRPr="0003481B">
        <w:rPr>
          <w:sz w:val="24"/>
          <w:szCs w:val="24"/>
        </w:rPr>
        <w:t>3 Практикалық (семинарлық) сабақтардың тақырыптық жоспары</w:t>
      </w:r>
      <w:bookmarkEnd w:id="5"/>
    </w:p>
    <w:p w:rsidR="00E0523A" w:rsidRPr="0003481B" w:rsidRDefault="00E0523A" w:rsidP="00DD2EE6">
      <w:pPr>
        <w:pStyle w:val="a3"/>
        <w:tabs>
          <w:tab w:val="left" w:pos="851"/>
        </w:tabs>
        <w:ind w:left="0" w:firstLine="567"/>
        <w:rPr>
          <w:rFonts w:ascii="Times New Roman" w:hAnsi="Times New Roman"/>
          <w:b/>
          <w:sz w:val="24"/>
          <w:szCs w:val="24"/>
        </w:rPr>
      </w:pPr>
    </w:p>
    <w:p w:rsidR="00E0523A" w:rsidRPr="00AC183F" w:rsidRDefault="00E0523A" w:rsidP="00E653AD">
      <w:pPr>
        <w:pStyle w:val="2"/>
        <w:tabs>
          <w:tab w:val="left" w:pos="180"/>
        </w:tabs>
        <w:suppressAutoHyphens/>
        <w:ind w:firstLine="1701"/>
        <w:rPr>
          <w:rFonts w:ascii="Times New Roman" w:hAnsi="Times New Roman"/>
          <w:b w:val="0"/>
          <w:color w:val="auto"/>
          <w:sz w:val="24"/>
          <w:szCs w:val="24"/>
        </w:rPr>
      </w:pPr>
      <w:r w:rsidRPr="00AC183F">
        <w:rPr>
          <w:rFonts w:ascii="Times New Roman" w:hAnsi="Times New Roman"/>
          <w:b w:val="0"/>
          <w:color w:val="auto"/>
          <w:sz w:val="24"/>
          <w:szCs w:val="24"/>
          <w:lang w:eastAsia="ko-KR"/>
        </w:rPr>
        <w:t>1 Модуль</w:t>
      </w:r>
      <w:r w:rsidRPr="00AC183F">
        <w:rPr>
          <w:rFonts w:ascii="Times New Roman" w:hAnsi="Times New Roman"/>
          <w:b w:val="0"/>
          <w:color w:val="auto"/>
          <w:sz w:val="24"/>
          <w:szCs w:val="24"/>
        </w:rPr>
        <w:t xml:space="preserve">. Мұнай </w:t>
      </w:r>
      <w:r w:rsidR="00010A3B">
        <w:rPr>
          <w:rFonts w:ascii="Times New Roman" w:hAnsi="Times New Roman"/>
          <w:b w:val="0"/>
          <w:color w:val="auto"/>
          <w:sz w:val="24"/>
          <w:szCs w:val="24"/>
        </w:rPr>
        <w:t>мен газ игерудің жобалаунегіздері</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Гидромониторинг ипюрасын жасау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Ұңғыма түб аймағындағы қысым көрсеткіштерін анықтау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Қабат қысымын анықтау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КВД әсерін есептеу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КВУ әсерін анықтау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Қабат тығыздығын есептеу</w:t>
      </w:r>
    </w:p>
    <w:p w:rsidR="00E0523A" w:rsidRPr="00AC183F" w:rsidRDefault="00E0523A" w:rsidP="00AC183F">
      <w:pPr>
        <w:pStyle w:val="Style3"/>
        <w:widowControl/>
        <w:numPr>
          <w:ilvl w:val="0"/>
          <w:numId w:val="10"/>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Мұнайгазсу байланысын анықтау</w:t>
      </w:r>
    </w:p>
    <w:p w:rsidR="00E0523A" w:rsidRPr="00AC183F" w:rsidRDefault="00E0523A" w:rsidP="00AC183F">
      <w:pPr>
        <w:pStyle w:val="a7"/>
        <w:ind w:firstLine="0"/>
        <w:jc w:val="center"/>
        <w:rPr>
          <w:b/>
          <w:szCs w:val="24"/>
          <w:lang w:val="kk-KZ"/>
        </w:rPr>
      </w:pPr>
    </w:p>
    <w:p w:rsidR="00E0523A" w:rsidRPr="00AC183F" w:rsidRDefault="00E0523A" w:rsidP="00AC183F">
      <w:pPr>
        <w:pStyle w:val="a7"/>
        <w:ind w:firstLine="0"/>
        <w:jc w:val="center"/>
        <w:rPr>
          <w:szCs w:val="24"/>
          <w:lang w:val="uk-UA"/>
        </w:rPr>
      </w:pPr>
      <w:r w:rsidRPr="00AC183F">
        <w:rPr>
          <w:szCs w:val="24"/>
          <w:lang w:val="kk-KZ"/>
        </w:rPr>
        <w:t xml:space="preserve">2 Модуль. </w:t>
      </w:r>
      <w:proofErr w:type="spellStart"/>
      <w:r w:rsidRPr="00AC183F">
        <w:rPr>
          <w:szCs w:val="24"/>
          <w:lang w:val="uk-UA"/>
        </w:rPr>
        <w:t>Мұнай</w:t>
      </w:r>
      <w:proofErr w:type="spellEnd"/>
      <w:r w:rsidR="00E653AD">
        <w:rPr>
          <w:szCs w:val="24"/>
          <w:lang w:val="uk-UA"/>
        </w:rPr>
        <w:t xml:space="preserve"> </w:t>
      </w:r>
      <w:proofErr w:type="spellStart"/>
      <w:r w:rsidRPr="00AC183F">
        <w:rPr>
          <w:szCs w:val="24"/>
          <w:lang w:val="uk-UA"/>
        </w:rPr>
        <w:t>және</w:t>
      </w:r>
      <w:proofErr w:type="spellEnd"/>
      <w:r w:rsidRPr="00AC183F">
        <w:rPr>
          <w:szCs w:val="24"/>
          <w:lang w:val="uk-UA"/>
        </w:rPr>
        <w:t xml:space="preserve"> газ </w:t>
      </w:r>
      <w:proofErr w:type="spellStart"/>
      <w:r w:rsidRPr="00AC183F">
        <w:rPr>
          <w:szCs w:val="24"/>
          <w:lang w:val="uk-UA"/>
        </w:rPr>
        <w:t>кенорындарын</w:t>
      </w:r>
      <w:proofErr w:type="spellEnd"/>
      <w:r w:rsidR="00E653AD">
        <w:rPr>
          <w:szCs w:val="24"/>
          <w:lang w:val="uk-UA"/>
        </w:rPr>
        <w:t xml:space="preserve"> </w:t>
      </w:r>
      <w:proofErr w:type="spellStart"/>
      <w:r w:rsidRPr="00AC183F">
        <w:rPr>
          <w:szCs w:val="24"/>
          <w:lang w:val="uk-UA"/>
        </w:rPr>
        <w:t>пайдалану</w:t>
      </w:r>
      <w:proofErr w:type="spellEnd"/>
      <w:r w:rsidR="00E653AD">
        <w:rPr>
          <w:szCs w:val="24"/>
          <w:lang w:val="uk-UA"/>
        </w:rPr>
        <w:t xml:space="preserve"> </w:t>
      </w:r>
      <w:proofErr w:type="spellStart"/>
      <w:r w:rsidRPr="00AC183F">
        <w:rPr>
          <w:szCs w:val="24"/>
          <w:lang w:val="uk-UA"/>
        </w:rPr>
        <w:t>негіздері</w:t>
      </w:r>
      <w:proofErr w:type="spellEnd"/>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Өнімді радиусты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Газ факторын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Қабат энергиясын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Игеру жүйесін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lastRenderedPageBreak/>
        <w:t>Бумен ығыстыруын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Бусыз игеру уақытын есептеу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Кен орнының жұмыс істеу  уақытын анықтау</w:t>
      </w:r>
    </w:p>
    <w:p w:rsidR="00E0523A" w:rsidRPr="00AC183F" w:rsidRDefault="00E0523A" w:rsidP="00AC183F">
      <w:pPr>
        <w:pStyle w:val="Style3"/>
        <w:widowControl/>
        <w:numPr>
          <w:ilvl w:val="0"/>
          <w:numId w:val="11"/>
        </w:numPr>
        <w:tabs>
          <w:tab w:val="left" w:pos="426"/>
        </w:tabs>
        <w:spacing w:line="240" w:lineRule="auto"/>
        <w:jc w:val="left"/>
        <w:rPr>
          <w:rStyle w:val="FontStyle12"/>
          <w:rFonts w:ascii="Times New Roman" w:hAnsi="Times New Roman" w:cs="Times New Roman"/>
          <w:color w:val="auto"/>
          <w:sz w:val="24"/>
          <w:szCs w:val="24"/>
        </w:rPr>
      </w:pPr>
      <w:r w:rsidRPr="00AC183F">
        <w:rPr>
          <w:rStyle w:val="FontStyle12"/>
          <w:rFonts w:ascii="Times New Roman" w:hAnsi="Times New Roman" w:cs="Times New Roman"/>
          <w:color w:val="auto"/>
          <w:sz w:val="24"/>
          <w:szCs w:val="24"/>
          <w:lang w:val="kk-KZ"/>
        </w:rPr>
        <w:t>Ұңғыма санын есептеу</w:t>
      </w:r>
    </w:p>
    <w:p w:rsidR="00E0523A" w:rsidRPr="00AC183F" w:rsidRDefault="00E0523A" w:rsidP="00AC183F">
      <w:pPr>
        <w:ind w:firstLine="0"/>
        <w:rPr>
          <w:sz w:val="24"/>
          <w:szCs w:val="24"/>
          <w:lang w:val="ru-RU"/>
        </w:rPr>
      </w:pPr>
    </w:p>
    <w:p w:rsidR="00E0523A" w:rsidRPr="0003481B" w:rsidRDefault="00E0523A" w:rsidP="0034697B">
      <w:pPr>
        <w:ind w:firstLine="567"/>
        <w:rPr>
          <w:b/>
          <w:noProof/>
          <w:sz w:val="24"/>
          <w:szCs w:val="24"/>
        </w:rPr>
      </w:pPr>
    </w:p>
    <w:p w:rsidR="00E0523A" w:rsidRDefault="00E0523A" w:rsidP="00811DB9">
      <w:pPr>
        <w:pStyle w:val="1"/>
        <w:rPr>
          <w:noProof/>
          <w:sz w:val="24"/>
          <w:szCs w:val="24"/>
        </w:rPr>
      </w:pPr>
      <w:bookmarkStart w:id="6" w:name="_Toc403726655"/>
    </w:p>
    <w:p w:rsidR="00E0523A" w:rsidRPr="0003481B" w:rsidRDefault="00E0523A" w:rsidP="00811DB9">
      <w:pPr>
        <w:pStyle w:val="1"/>
        <w:rPr>
          <w:noProof/>
          <w:sz w:val="24"/>
          <w:szCs w:val="24"/>
        </w:rPr>
      </w:pPr>
      <w:r w:rsidRPr="0003481B">
        <w:rPr>
          <w:noProof/>
          <w:sz w:val="24"/>
          <w:szCs w:val="24"/>
        </w:rPr>
        <w:t xml:space="preserve">4 </w:t>
      </w:r>
      <w:bookmarkEnd w:id="6"/>
      <w:r w:rsidRPr="0003481B">
        <w:rPr>
          <w:noProof/>
          <w:sz w:val="24"/>
          <w:szCs w:val="24"/>
        </w:rPr>
        <w:t>Бақылау жұмыстары</w:t>
      </w:r>
    </w:p>
    <w:p w:rsidR="00E0523A" w:rsidRPr="0003481B" w:rsidRDefault="00E0523A" w:rsidP="0003481B">
      <w:pPr>
        <w:rPr>
          <w:sz w:val="24"/>
          <w:szCs w:val="24"/>
          <w:lang w:eastAsia="ru-RU"/>
        </w:rPr>
      </w:pPr>
    </w:p>
    <w:p w:rsidR="00E0523A" w:rsidRPr="0003481B" w:rsidRDefault="00E0523A" w:rsidP="00811DB9">
      <w:pPr>
        <w:rPr>
          <w:sz w:val="24"/>
          <w:szCs w:val="24"/>
          <w:lang w:eastAsia="ru-RU"/>
        </w:rPr>
      </w:pPr>
      <w:r w:rsidRPr="0003481B">
        <w:rPr>
          <w:sz w:val="24"/>
          <w:szCs w:val="24"/>
          <w:lang w:eastAsia="ru-RU"/>
        </w:rPr>
        <w:t>Пәнді оқығаннан кейін студенттің алатын білімі:</w:t>
      </w:r>
    </w:p>
    <w:p w:rsidR="00E0523A" w:rsidRPr="0003481B" w:rsidRDefault="00E0523A"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Дәрістер жинағы және оқулықтар бойынша дәрістерге дайындалу</w:t>
      </w:r>
    </w:p>
    <w:p w:rsidR="00E0523A" w:rsidRPr="0003481B" w:rsidRDefault="00E0523A"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СОӨЖ орындау және қорғау</w:t>
      </w:r>
    </w:p>
    <w:p w:rsidR="00E0523A" w:rsidRPr="0003481B" w:rsidRDefault="00E0523A"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Практикалық сабақты орындау</w:t>
      </w:r>
    </w:p>
    <w:p w:rsidR="00E0523A" w:rsidRPr="0003481B" w:rsidRDefault="00E0523A" w:rsidP="00811DB9">
      <w:pPr>
        <w:pStyle w:val="a3"/>
        <w:numPr>
          <w:ilvl w:val="0"/>
          <w:numId w:val="9"/>
        </w:numPr>
        <w:rPr>
          <w:rFonts w:ascii="Times New Roman" w:hAnsi="Times New Roman"/>
          <w:sz w:val="24"/>
          <w:szCs w:val="24"/>
          <w:lang w:eastAsia="ru-RU"/>
        </w:rPr>
      </w:pPr>
      <w:r w:rsidRPr="0003481B">
        <w:rPr>
          <w:rFonts w:ascii="Times New Roman" w:hAnsi="Times New Roman"/>
          <w:sz w:val="24"/>
          <w:szCs w:val="24"/>
          <w:lang w:eastAsia="ru-RU"/>
        </w:rPr>
        <w:t>№1 және №2 шекаралық бақылау жұмыстарын тапсыру</w:t>
      </w:r>
    </w:p>
    <w:p w:rsidR="00E0523A" w:rsidRPr="0003481B" w:rsidRDefault="00E0523A" w:rsidP="0034697B">
      <w:pPr>
        <w:ind w:firstLine="567"/>
        <w:rPr>
          <w:b/>
          <w:noProof/>
          <w:sz w:val="24"/>
          <w:szCs w:val="24"/>
        </w:rPr>
      </w:pPr>
    </w:p>
    <w:p w:rsidR="00E0523A" w:rsidRPr="0003481B" w:rsidRDefault="00E0523A" w:rsidP="00DD2EE6">
      <w:pPr>
        <w:rPr>
          <w:sz w:val="24"/>
          <w:szCs w:val="24"/>
        </w:rPr>
      </w:pPr>
    </w:p>
    <w:p w:rsidR="00E0523A" w:rsidRPr="0003481B" w:rsidRDefault="00E0523A" w:rsidP="00DD2EE6">
      <w:pPr>
        <w:ind w:firstLine="708"/>
        <w:rPr>
          <w:b/>
          <w:sz w:val="24"/>
          <w:szCs w:val="24"/>
        </w:rPr>
      </w:pPr>
      <w:r w:rsidRPr="0003481B">
        <w:rPr>
          <w:b/>
          <w:sz w:val="24"/>
          <w:szCs w:val="24"/>
        </w:rPr>
        <w:t xml:space="preserve">Дәрістік сабақ </w:t>
      </w:r>
    </w:p>
    <w:p w:rsidR="00E0523A" w:rsidRPr="0003481B" w:rsidRDefault="00E0523A" w:rsidP="00DD2EE6">
      <w:pPr>
        <w:ind w:firstLine="708"/>
        <w:rPr>
          <w:b/>
          <w:sz w:val="24"/>
          <w:szCs w:val="24"/>
        </w:rPr>
      </w:pPr>
      <w:r w:rsidRPr="0003481B">
        <w:rPr>
          <w:b/>
          <w:sz w:val="24"/>
          <w:szCs w:val="24"/>
        </w:rPr>
        <w:t xml:space="preserve">Дәрістік сабақ – </w:t>
      </w:r>
      <w:r w:rsidRPr="0003481B">
        <w:rPr>
          <w:sz w:val="24"/>
          <w:szCs w:val="24"/>
        </w:rPr>
        <w:t>жоғарғы оқу орнындағы білім берудің ең дәстүрлі түрінің бірі. Ол өсиеттік (дидактикалық) мақсатқа негізделген. Оқудың өсиеттік (дидактикалық)  циклының негізгі түйіні ол ғылыми, тәрбиелік және дүниетанымдық функцины орындайды.</w:t>
      </w:r>
    </w:p>
    <w:p w:rsidR="00E0523A" w:rsidRPr="0003481B" w:rsidRDefault="00E0523A" w:rsidP="00DD2EE6">
      <w:pPr>
        <w:ind w:firstLine="708"/>
        <w:rPr>
          <w:sz w:val="24"/>
          <w:szCs w:val="24"/>
        </w:rPr>
      </w:pPr>
      <w:r w:rsidRPr="0003481B">
        <w:rPr>
          <w:sz w:val="24"/>
          <w:szCs w:val="24"/>
        </w:rPr>
        <w:t>Дәрістік сабақ- оқу сабақтароының барлық түрлеріне, соның ішінде өз бетіше дайындалудың әдіснамалық және ұйымдастыру негіздері болып табылады.</w:t>
      </w:r>
    </w:p>
    <w:p w:rsidR="00E0523A" w:rsidRPr="0003481B" w:rsidRDefault="00E0523A" w:rsidP="00DD2EE6">
      <w:pPr>
        <w:ind w:firstLine="708"/>
        <w:rPr>
          <w:sz w:val="24"/>
          <w:szCs w:val="24"/>
        </w:rPr>
      </w:pPr>
      <w:r w:rsidRPr="0003481B">
        <w:rPr>
          <w:sz w:val="24"/>
          <w:szCs w:val="24"/>
        </w:rPr>
        <w:t>Дәрістік сабақ интерактивті режимде жүргізілуі керек. Дәрістік сабақ мазмүны пәннің типтік оқу бағдарламасы мен жүмыс оқу бағдарламасының негізінде құралады.</w:t>
      </w:r>
    </w:p>
    <w:p w:rsidR="00E0523A" w:rsidRPr="0003481B" w:rsidRDefault="00E0523A" w:rsidP="00DD2EE6">
      <w:pPr>
        <w:pStyle w:val="a7"/>
        <w:ind w:firstLine="709"/>
        <w:rPr>
          <w:szCs w:val="24"/>
          <w:lang w:val="kk-KZ"/>
        </w:rPr>
      </w:pPr>
      <w:r w:rsidRPr="0003481B">
        <w:rPr>
          <w:szCs w:val="24"/>
          <w:lang w:val="kk-KZ"/>
        </w:rPr>
        <w:t>Байланысты дәрістік сабақ сағатын тақырыптың қиын, түйіскен және пробмемалық сүрақтарын оптимальды вариантты түрде қарастыру керек. Оларды тереңірек және онша қиын емес материалдарды игеру ОСӨЖ орындалады. Жеңіл сүрақтарын СӨЖ ретінде өз бетінше дайындалуға беруге болада.</w:t>
      </w:r>
    </w:p>
    <w:p w:rsidR="00E0523A" w:rsidRPr="0003481B" w:rsidRDefault="00E0523A" w:rsidP="00DD2EE6">
      <w:pPr>
        <w:pStyle w:val="a7"/>
        <w:ind w:firstLine="709"/>
        <w:rPr>
          <w:szCs w:val="24"/>
          <w:lang w:val="kk-KZ"/>
        </w:rPr>
      </w:pPr>
      <w:r w:rsidRPr="0003481B">
        <w:rPr>
          <w:b/>
          <w:szCs w:val="24"/>
          <w:lang w:val="kk-KZ"/>
        </w:rPr>
        <w:t>Дәрістік сабақтың</w:t>
      </w:r>
      <w:r w:rsidRPr="0003481B">
        <w:rPr>
          <w:szCs w:val="24"/>
          <w:lang w:val="kk-KZ"/>
        </w:rPr>
        <w:t xml:space="preserve">  қисынды-педагогикалық жоспары үш негізгі кезеңнен түрады:</w:t>
      </w:r>
    </w:p>
    <w:p w:rsidR="00E0523A" w:rsidRPr="0003481B" w:rsidRDefault="00E0523A" w:rsidP="00045F91">
      <w:pPr>
        <w:numPr>
          <w:ilvl w:val="0"/>
          <w:numId w:val="2"/>
        </w:numPr>
        <w:tabs>
          <w:tab w:val="clear" w:pos="1864"/>
          <w:tab w:val="num" w:pos="0"/>
          <w:tab w:val="left" w:pos="851"/>
        </w:tabs>
        <w:ind w:left="0" w:firstLine="540"/>
        <w:rPr>
          <w:sz w:val="24"/>
          <w:szCs w:val="24"/>
        </w:rPr>
      </w:pPr>
      <w:r w:rsidRPr="0003481B">
        <w:rPr>
          <w:b/>
          <w:sz w:val="24"/>
          <w:szCs w:val="24"/>
        </w:rPr>
        <w:t>Кіріспе бөлімі</w:t>
      </w:r>
      <w:r w:rsidR="00FE184F">
        <w:rPr>
          <w:sz w:val="24"/>
          <w:szCs w:val="24"/>
        </w:rPr>
        <w:t>. Дәрістік сабақтың</w:t>
      </w:r>
      <w:r w:rsidRPr="0003481B">
        <w:rPr>
          <w:sz w:val="24"/>
          <w:szCs w:val="24"/>
        </w:rPr>
        <w:t xml:space="preserve"> мақсаты мен міндеттері келтіріледі. Проблемалардың қысқаша сипаттамалары. Сұрақтардың түзілуі. Әдебиеттер тізімі. Бүрынғы сабақтармен байланысы.</w:t>
      </w:r>
    </w:p>
    <w:p w:rsidR="00E0523A" w:rsidRPr="0003481B" w:rsidRDefault="00E0523A" w:rsidP="00045F91">
      <w:pPr>
        <w:numPr>
          <w:ilvl w:val="0"/>
          <w:numId w:val="2"/>
        </w:numPr>
        <w:tabs>
          <w:tab w:val="clear" w:pos="1864"/>
          <w:tab w:val="num" w:pos="0"/>
          <w:tab w:val="left" w:pos="851"/>
        </w:tabs>
        <w:ind w:left="0" w:firstLine="540"/>
        <w:rPr>
          <w:sz w:val="24"/>
          <w:szCs w:val="24"/>
        </w:rPr>
      </w:pPr>
      <w:r w:rsidRPr="0003481B">
        <w:rPr>
          <w:b/>
          <w:sz w:val="24"/>
          <w:szCs w:val="24"/>
        </w:rPr>
        <w:t>Баяндау.</w:t>
      </w:r>
      <w:r w:rsidRPr="0003481B">
        <w:rPr>
          <w:sz w:val="24"/>
          <w:szCs w:val="24"/>
        </w:rPr>
        <w:t xml:space="preserve"> Дәлелдеу. Анализ. әр түрлі көзқарас сипаттамалары. Іс тәжірибемен (практикаман) байланысын көрсету. Қарастырылып отырған объектінің әдістері мен принциптерінің кемшіліктері мен жетістіктері. Пайдалану облысы.</w:t>
      </w:r>
    </w:p>
    <w:p w:rsidR="00E0523A" w:rsidRPr="0003481B" w:rsidRDefault="00E0523A" w:rsidP="00DD2EE6">
      <w:pPr>
        <w:tabs>
          <w:tab w:val="num" w:pos="0"/>
        </w:tabs>
        <w:ind w:firstLine="540"/>
        <w:rPr>
          <w:sz w:val="24"/>
          <w:szCs w:val="24"/>
        </w:rPr>
      </w:pPr>
      <w:r w:rsidRPr="0003481B">
        <w:rPr>
          <w:sz w:val="24"/>
          <w:szCs w:val="24"/>
        </w:rPr>
        <w:t xml:space="preserve">3. </w:t>
      </w:r>
      <w:r w:rsidRPr="0003481B">
        <w:rPr>
          <w:b/>
          <w:sz w:val="24"/>
          <w:szCs w:val="24"/>
        </w:rPr>
        <w:t>Қорытынды.</w:t>
      </w:r>
      <w:r w:rsidRPr="0003481B">
        <w:rPr>
          <w:sz w:val="24"/>
          <w:szCs w:val="24"/>
        </w:rPr>
        <w:t xml:space="preserve"> Негізгі қорытынды жасау. Өз бетінше жұмыс істеуге бағыт беру. Әдістемелік кеңестер беру. Сұрақтарға жауап беру.</w:t>
      </w:r>
    </w:p>
    <w:p w:rsidR="00E0523A" w:rsidRPr="0003481B" w:rsidRDefault="00E0523A" w:rsidP="00DD2EE6">
      <w:pPr>
        <w:rPr>
          <w:sz w:val="24"/>
          <w:szCs w:val="24"/>
        </w:rPr>
      </w:pPr>
    </w:p>
    <w:p w:rsidR="00E0523A" w:rsidRPr="0003481B" w:rsidRDefault="00E0523A" w:rsidP="00DD2EE6">
      <w:pPr>
        <w:pStyle w:val="1"/>
        <w:rPr>
          <w:sz w:val="24"/>
          <w:szCs w:val="24"/>
        </w:rPr>
      </w:pPr>
    </w:p>
    <w:p w:rsidR="00E0523A" w:rsidRPr="0003481B" w:rsidRDefault="00E0523A" w:rsidP="00DD2EE6">
      <w:pPr>
        <w:pStyle w:val="1"/>
        <w:rPr>
          <w:sz w:val="24"/>
          <w:szCs w:val="24"/>
        </w:rPr>
      </w:pPr>
      <w:bookmarkStart w:id="7" w:name="_Toc403726656"/>
      <w:r w:rsidRPr="0003481B">
        <w:rPr>
          <w:sz w:val="24"/>
          <w:szCs w:val="24"/>
        </w:rPr>
        <w:t xml:space="preserve">5  </w:t>
      </w:r>
      <w:bookmarkStart w:id="8" w:name="_Toc402779869"/>
      <w:r w:rsidRPr="0003481B">
        <w:rPr>
          <w:sz w:val="24"/>
          <w:szCs w:val="24"/>
        </w:rPr>
        <w:t>Студенттердің өзіндік жұмысы орындауға және рәсімдеуге талаптар</w:t>
      </w:r>
      <w:bookmarkEnd w:id="7"/>
      <w:bookmarkEnd w:id="8"/>
    </w:p>
    <w:p w:rsidR="00E0523A" w:rsidRPr="0003481B" w:rsidRDefault="00E0523A" w:rsidP="00DD2EE6">
      <w:pPr>
        <w:ind w:firstLine="708"/>
        <w:rPr>
          <w:b/>
          <w:color w:val="000000"/>
          <w:sz w:val="24"/>
          <w:szCs w:val="24"/>
        </w:rPr>
      </w:pPr>
    </w:p>
    <w:p w:rsidR="00E0523A" w:rsidRPr="0003481B" w:rsidRDefault="00E0523A" w:rsidP="00DD2EE6">
      <w:pPr>
        <w:rPr>
          <w:sz w:val="24"/>
          <w:szCs w:val="24"/>
        </w:rPr>
      </w:pPr>
      <w:r w:rsidRPr="0003481B">
        <w:rPr>
          <w:sz w:val="24"/>
          <w:szCs w:val="24"/>
        </w:rPr>
        <w:t xml:space="preserve">Студенттердің өзіндік жұмысы оқу қызметінің бір түрі және маңызды құраушы бөлігі болып табылады. Өзіндік жұмыс кезінде студент өзін оқу процесінің белсенді қатысушы ретінде көрсетеді, ал бұл оқытуды барынша жекелендіруге мүмкіндік береді. </w:t>
      </w:r>
    </w:p>
    <w:p w:rsidR="00E0523A" w:rsidRPr="0003481B" w:rsidRDefault="00E0523A" w:rsidP="00DD2EE6">
      <w:pPr>
        <w:rPr>
          <w:sz w:val="24"/>
          <w:szCs w:val="24"/>
        </w:rPr>
      </w:pPr>
      <w:r w:rsidRPr="0003481B">
        <w:rPr>
          <w:sz w:val="24"/>
          <w:szCs w:val="24"/>
        </w:rPr>
        <w:t>Өзіндік жұмыс келесі әрекеттерді қарастырады:</w:t>
      </w:r>
    </w:p>
    <w:p w:rsidR="00E0523A" w:rsidRPr="0003481B" w:rsidRDefault="00E0523A" w:rsidP="00DD2EE6">
      <w:pPr>
        <w:rPr>
          <w:sz w:val="24"/>
          <w:szCs w:val="24"/>
        </w:rPr>
      </w:pPr>
      <w:r w:rsidRPr="0003481B">
        <w:rPr>
          <w:sz w:val="24"/>
          <w:szCs w:val="24"/>
        </w:rPr>
        <w:t>- ғылыми және техникалық әдебиеттермен жұмыс жасау, ақпаратты өз алдына іздестіру, ғылыми-зерттеу және шығармашылық қабілеттіліктерді дамыту, шешімдерді қабылдау;</w:t>
      </w:r>
    </w:p>
    <w:p w:rsidR="00E0523A" w:rsidRPr="0003481B" w:rsidRDefault="00E0523A" w:rsidP="00DD2EE6">
      <w:pPr>
        <w:rPr>
          <w:sz w:val="24"/>
          <w:szCs w:val="24"/>
        </w:rPr>
      </w:pPr>
      <w:r w:rsidRPr="0003481B">
        <w:rPr>
          <w:sz w:val="24"/>
          <w:szCs w:val="24"/>
        </w:rPr>
        <w:t>- еңбекқорлыққа тәрбиелеу, төзімділік пен табандылыққа, мақсатқа талпынушылыққа, жұмыс уақытын жоспарлау мен ұйымдастыруға, оқытудың үздіксіздігі мен жүйелігіне үйретеді;</w:t>
      </w:r>
    </w:p>
    <w:p w:rsidR="00E0523A" w:rsidRPr="0003481B" w:rsidRDefault="00E0523A" w:rsidP="00DD2EE6">
      <w:pPr>
        <w:rPr>
          <w:sz w:val="24"/>
          <w:szCs w:val="24"/>
        </w:rPr>
      </w:pPr>
      <w:r w:rsidRPr="0003481B">
        <w:rPr>
          <w:sz w:val="24"/>
          <w:szCs w:val="24"/>
        </w:rPr>
        <w:lastRenderedPageBreak/>
        <w:t>- үй тапсырмаларын, курстық және дипломдық жобаларды (жұмыстарды) орындауда, практикалық және лабораториялық сабақтарды дайындауда, коллоквиуммен семинарларға, аралық және қорытынды бақылауға дайындалуда оқу материалын тереңдету және бекіту.</w:t>
      </w:r>
    </w:p>
    <w:p w:rsidR="00E0523A" w:rsidRPr="0003481B" w:rsidRDefault="00E0523A" w:rsidP="00DD2EE6">
      <w:pPr>
        <w:rPr>
          <w:sz w:val="24"/>
          <w:szCs w:val="24"/>
        </w:rPr>
      </w:pPr>
      <w:r w:rsidRPr="0003481B">
        <w:rPr>
          <w:sz w:val="24"/>
          <w:szCs w:val="24"/>
        </w:rPr>
        <w:t>Өзіндік жұмысты жоспарлау келесі мәселелерді қарастыруы қажет:</w:t>
      </w:r>
    </w:p>
    <w:p w:rsidR="00E0523A" w:rsidRPr="0003481B" w:rsidRDefault="00E0523A" w:rsidP="00DD2EE6">
      <w:pPr>
        <w:rPr>
          <w:sz w:val="24"/>
          <w:szCs w:val="24"/>
        </w:rPr>
      </w:pPr>
      <w:r w:rsidRPr="0003481B">
        <w:rPr>
          <w:sz w:val="24"/>
          <w:szCs w:val="24"/>
        </w:rPr>
        <w:t>- өзіндік жұмыс көлемін көлемін анықтауда студенттің жалпы уақыт бюджетін есепке алу;</w:t>
      </w:r>
    </w:p>
    <w:p w:rsidR="00E0523A" w:rsidRPr="0003481B" w:rsidRDefault="00E0523A" w:rsidP="00DD2EE6">
      <w:pPr>
        <w:rPr>
          <w:sz w:val="24"/>
          <w:szCs w:val="24"/>
        </w:rPr>
      </w:pPr>
      <w:r w:rsidRPr="0003481B">
        <w:rPr>
          <w:sz w:val="24"/>
          <w:szCs w:val="24"/>
        </w:rPr>
        <w:t>- оқу жоспарындағы пәндер бойынша өзіндік жұмыс мерзімін анықтау;</w:t>
      </w:r>
    </w:p>
    <w:p w:rsidR="00E0523A" w:rsidRPr="0003481B" w:rsidRDefault="00E0523A" w:rsidP="00DD2EE6">
      <w:pPr>
        <w:rPr>
          <w:sz w:val="24"/>
          <w:szCs w:val="24"/>
        </w:rPr>
      </w:pPr>
      <w:r w:rsidRPr="0003481B">
        <w:rPr>
          <w:sz w:val="24"/>
          <w:szCs w:val="24"/>
        </w:rPr>
        <w:t>- өзіндік жұмыстың белгілі бір түрінің еңбексыйымдылығын анықтау.</w:t>
      </w:r>
    </w:p>
    <w:p w:rsidR="00E0523A" w:rsidRPr="0003481B" w:rsidRDefault="00E0523A" w:rsidP="00DD2EE6">
      <w:pPr>
        <w:rPr>
          <w:sz w:val="24"/>
          <w:szCs w:val="24"/>
        </w:rPr>
      </w:pPr>
      <w:r w:rsidRPr="0003481B">
        <w:rPr>
          <w:sz w:val="24"/>
          <w:szCs w:val="24"/>
        </w:rPr>
        <w:t>Әрбір пән бойынша өзіндік жұмыстың көлемі әрбір мамандықтың мемлекеттік жалпыға білім беру стандарты бойынша анықталады.</w:t>
      </w:r>
    </w:p>
    <w:p w:rsidR="00E0523A" w:rsidRPr="0003481B" w:rsidRDefault="00E0523A" w:rsidP="00DD2EE6">
      <w:pPr>
        <w:rPr>
          <w:sz w:val="24"/>
          <w:szCs w:val="24"/>
        </w:rPr>
      </w:pPr>
      <w:r w:rsidRPr="0003481B">
        <w:rPr>
          <w:sz w:val="24"/>
          <w:szCs w:val="24"/>
        </w:rPr>
        <w:t>Өзіндік жұмысты ұйымдастыру бойынша талаптар:</w:t>
      </w:r>
    </w:p>
    <w:p w:rsidR="00E0523A" w:rsidRPr="0003481B" w:rsidRDefault="00E0523A" w:rsidP="00DD2EE6">
      <w:pPr>
        <w:rPr>
          <w:sz w:val="24"/>
          <w:szCs w:val="24"/>
        </w:rPr>
      </w:pPr>
      <w:r w:rsidRPr="0003481B">
        <w:rPr>
          <w:sz w:val="24"/>
          <w:szCs w:val="24"/>
        </w:rPr>
        <w:t>- әрбір пән бойынша білімді бақылау графигінде СӨЖ жоспарлау;</w:t>
      </w:r>
    </w:p>
    <w:p w:rsidR="00E0523A" w:rsidRPr="0003481B" w:rsidRDefault="00E0523A" w:rsidP="00DD2EE6">
      <w:pPr>
        <w:rPr>
          <w:sz w:val="24"/>
          <w:szCs w:val="24"/>
        </w:rPr>
      </w:pPr>
      <w:r w:rsidRPr="0003481B">
        <w:rPr>
          <w:sz w:val="24"/>
          <w:szCs w:val="24"/>
        </w:rPr>
        <w:t>- студенттерді әдістемелік, оқу, анықтамалық және арнайы әдебиеттермен қамтамасыздандыру;</w:t>
      </w:r>
    </w:p>
    <w:p w:rsidR="00E0523A" w:rsidRPr="0003481B" w:rsidRDefault="00E0523A" w:rsidP="00DD2EE6">
      <w:pPr>
        <w:rPr>
          <w:sz w:val="24"/>
          <w:szCs w:val="24"/>
        </w:rPr>
      </w:pPr>
      <w:r w:rsidRPr="0003481B">
        <w:rPr>
          <w:sz w:val="24"/>
          <w:szCs w:val="24"/>
        </w:rPr>
        <w:t>- студенттерді аудиторияларда, оқу залдарында, кабинеттерде, жатақханаларда өзіндік дайындалу бөлмелерінде жұмыс орындарымен қамтамасыздандыру;</w:t>
      </w:r>
    </w:p>
    <w:p w:rsidR="00E0523A" w:rsidRPr="0003481B" w:rsidRDefault="00E0523A" w:rsidP="00DD2EE6">
      <w:pPr>
        <w:rPr>
          <w:sz w:val="24"/>
          <w:szCs w:val="24"/>
        </w:rPr>
      </w:pPr>
      <w:r w:rsidRPr="0003481B">
        <w:rPr>
          <w:sz w:val="24"/>
          <w:szCs w:val="24"/>
        </w:rPr>
        <w:t>- тапсырмаларды орындау барысында ЭЕМ-ді қолдануға жағдай жасау;</w:t>
      </w:r>
    </w:p>
    <w:p w:rsidR="00E0523A" w:rsidRPr="0003481B" w:rsidRDefault="00E0523A" w:rsidP="00DD2EE6">
      <w:pPr>
        <w:rPr>
          <w:sz w:val="24"/>
          <w:szCs w:val="24"/>
        </w:rPr>
      </w:pPr>
      <w:r w:rsidRPr="0003481B">
        <w:rPr>
          <w:sz w:val="24"/>
          <w:szCs w:val="24"/>
        </w:rPr>
        <w:t>- СӨЖ бойынша кеңес берулерді жүргізу реттілігі мен сапасы;</w:t>
      </w:r>
    </w:p>
    <w:p w:rsidR="00E0523A" w:rsidRPr="0003481B" w:rsidRDefault="00E0523A" w:rsidP="00DD2EE6">
      <w:pPr>
        <w:rPr>
          <w:sz w:val="24"/>
          <w:szCs w:val="24"/>
        </w:rPr>
      </w:pPr>
      <w:r w:rsidRPr="0003481B">
        <w:rPr>
          <w:sz w:val="24"/>
          <w:szCs w:val="24"/>
        </w:rPr>
        <w:t>- студенттердің білімін бақылаудың прогрессивті әдістерін қолданумен өзіндік жұмысты есепке алу және бақылау; СӨЖ тапсырмаларын тапсыру мерзімін бұзу аз баллмен бағаланады;</w:t>
      </w:r>
    </w:p>
    <w:p w:rsidR="00E0523A" w:rsidRPr="0003481B" w:rsidRDefault="00E0523A" w:rsidP="00DD2EE6">
      <w:pPr>
        <w:rPr>
          <w:sz w:val="24"/>
          <w:szCs w:val="24"/>
        </w:rPr>
      </w:pPr>
      <w:r w:rsidRPr="0003481B">
        <w:rPr>
          <w:sz w:val="24"/>
          <w:szCs w:val="24"/>
        </w:rPr>
        <w:t>- СӨЖ-ді жүргізу әдістемелерін жетілдіру;</w:t>
      </w:r>
    </w:p>
    <w:p w:rsidR="00E0523A" w:rsidRPr="0003481B" w:rsidRDefault="00E0523A" w:rsidP="00DD2EE6">
      <w:pPr>
        <w:rPr>
          <w:sz w:val="24"/>
          <w:szCs w:val="24"/>
        </w:rPr>
      </w:pPr>
      <w:r w:rsidRPr="0003481B">
        <w:rPr>
          <w:sz w:val="24"/>
          <w:szCs w:val="24"/>
        </w:rPr>
        <w:t>Студенттің оқу уақыты екі бөліктен тұрады:</w:t>
      </w:r>
    </w:p>
    <w:p w:rsidR="00E0523A" w:rsidRPr="0003481B" w:rsidRDefault="00E0523A" w:rsidP="00DD2EE6">
      <w:pPr>
        <w:rPr>
          <w:sz w:val="24"/>
          <w:szCs w:val="24"/>
        </w:rPr>
      </w:pPr>
      <w:r w:rsidRPr="0003481B">
        <w:rPr>
          <w:sz w:val="24"/>
          <w:szCs w:val="24"/>
        </w:rPr>
        <w:t>- міндетті, яғни оқытушы жүргізетін оқу сабақтарында оның болу ұзақтығымен шектелетін;</w:t>
      </w:r>
    </w:p>
    <w:p w:rsidR="00E0523A" w:rsidRPr="0003481B" w:rsidRDefault="00E0523A" w:rsidP="00DD2EE6">
      <w:pPr>
        <w:rPr>
          <w:sz w:val="24"/>
          <w:szCs w:val="24"/>
        </w:rPr>
      </w:pPr>
      <w:r w:rsidRPr="0003481B">
        <w:rPr>
          <w:sz w:val="24"/>
          <w:szCs w:val="24"/>
        </w:rPr>
        <w:t>- оқытушысыз өзіндік дайындалу уақыты.</w:t>
      </w:r>
    </w:p>
    <w:p w:rsidR="00E0523A" w:rsidRPr="0003481B" w:rsidRDefault="00E0523A" w:rsidP="00DD2EE6">
      <w:pPr>
        <w:rPr>
          <w:sz w:val="24"/>
          <w:szCs w:val="24"/>
        </w:rPr>
      </w:pPr>
      <w:r w:rsidRPr="0003481B">
        <w:rPr>
          <w:sz w:val="24"/>
          <w:szCs w:val="24"/>
        </w:rPr>
        <w:t>Студенттің жал</w:t>
      </w:r>
      <w:r w:rsidR="00FE184F">
        <w:rPr>
          <w:sz w:val="24"/>
          <w:szCs w:val="24"/>
        </w:rPr>
        <w:t>пы оқу уақытының ұзақтығының 40</w:t>
      </w:r>
      <w:r w:rsidRPr="0003481B">
        <w:rPr>
          <w:sz w:val="24"/>
          <w:szCs w:val="24"/>
        </w:rPr>
        <w:t>% кем емес уақыт өзіндік дайындалу және өздігінен білім алуға бөлінуі тиіс.</w:t>
      </w:r>
    </w:p>
    <w:p w:rsidR="00E0523A" w:rsidRPr="0003481B" w:rsidRDefault="00E0523A" w:rsidP="00DD2EE6">
      <w:pPr>
        <w:rPr>
          <w:sz w:val="24"/>
          <w:szCs w:val="24"/>
        </w:rPr>
      </w:pPr>
      <w:r w:rsidRPr="0003481B">
        <w:rPr>
          <w:sz w:val="24"/>
          <w:szCs w:val="24"/>
        </w:rPr>
        <w:t xml:space="preserve">Студенттің өздігінен білім алуының маңызы зор. Оқу жоспарларымен және бағдарламаларымен оқу жұмысының тек таңдалған мамандық бойынша біліктілік алуға қажетті білімдер мен практикалық машықтануды игеруіне кепілдік береді. </w:t>
      </w:r>
    </w:p>
    <w:p w:rsidR="00E0523A" w:rsidRPr="0003481B" w:rsidRDefault="00E0523A" w:rsidP="00DD2EE6">
      <w:pPr>
        <w:rPr>
          <w:sz w:val="24"/>
          <w:szCs w:val="24"/>
        </w:rPr>
      </w:pPr>
    </w:p>
    <w:p w:rsidR="00E0523A" w:rsidRPr="0003481B" w:rsidRDefault="00E0523A" w:rsidP="00045F91">
      <w:pPr>
        <w:spacing w:after="200" w:line="276" w:lineRule="auto"/>
        <w:ind w:firstLine="0"/>
        <w:jc w:val="center"/>
        <w:rPr>
          <w:b/>
          <w:color w:val="000000"/>
          <w:sz w:val="24"/>
          <w:szCs w:val="24"/>
        </w:rPr>
      </w:pPr>
      <w:r w:rsidRPr="0003481B">
        <w:rPr>
          <w:sz w:val="24"/>
          <w:szCs w:val="24"/>
        </w:rPr>
        <w:br w:type="page"/>
      </w:r>
      <w:r w:rsidRPr="0003481B">
        <w:rPr>
          <w:b/>
          <w:color w:val="000000"/>
          <w:sz w:val="24"/>
          <w:szCs w:val="24"/>
        </w:rPr>
        <w:lastRenderedPageBreak/>
        <w:t>СӨЖ берілген тапсырмалар</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3489"/>
        <w:gridCol w:w="821"/>
        <w:gridCol w:w="3245"/>
        <w:gridCol w:w="950"/>
      </w:tblGrid>
      <w:tr w:rsidR="00E0523A" w:rsidRPr="00FE184F" w:rsidTr="00FE184F">
        <w:trPr>
          <w:trHeight w:val="747"/>
        </w:trPr>
        <w:tc>
          <w:tcPr>
            <w:tcW w:w="1276" w:type="dxa"/>
          </w:tcPr>
          <w:p w:rsidR="00E0523A" w:rsidRPr="00FE184F" w:rsidRDefault="00E0523A" w:rsidP="00FE184F">
            <w:pPr>
              <w:ind w:firstLine="0"/>
              <w:rPr>
                <w:b/>
                <w:color w:val="000000"/>
                <w:sz w:val="24"/>
                <w:szCs w:val="24"/>
              </w:rPr>
            </w:pPr>
            <w:r w:rsidRPr="00FE184F">
              <w:rPr>
                <w:b/>
                <w:color w:val="000000"/>
                <w:sz w:val="24"/>
                <w:szCs w:val="24"/>
              </w:rPr>
              <w:t>Дәріс тақыры</w:t>
            </w:r>
          </w:p>
          <w:p w:rsidR="00E0523A" w:rsidRPr="00FE184F" w:rsidRDefault="00E0523A" w:rsidP="00E653AD">
            <w:pPr>
              <w:ind w:firstLine="0"/>
              <w:rPr>
                <w:b/>
                <w:color w:val="000000"/>
                <w:sz w:val="24"/>
                <w:szCs w:val="24"/>
              </w:rPr>
            </w:pPr>
            <w:r w:rsidRPr="00FE184F">
              <w:rPr>
                <w:b/>
                <w:color w:val="000000"/>
                <w:sz w:val="24"/>
                <w:szCs w:val="24"/>
              </w:rPr>
              <w:t xml:space="preserve">бының  № </w:t>
            </w:r>
          </w:p>
        </w:tc>
        <w:tc>
          <w:tcPr>
            <w:tcW w:w="3489" w:type="dxa"/>
          </w:tcPr>
          <w:p w:rsidR="00E0523A" w:rsidRPr="00FE184F" w:rsidRDefault="00E0523A" w:rsidP="00B57F50">
            <w:pPr>
              <w:jc w:val="center"/>
              <w:rPr>
                <w:b/>
                <w:color w:val="000000"/>
                <w:sz w:val="24"/>
                <w:szCs w:val="24"/>
              </w:rPr>
            </w:pPr>
            <w:r w:rsidRPr="00FE184F">
              <w:rPr>
                <w:b/>
                <w:color w:val="000000"/>
                <w:sz w:val="24"/>
                <w:szCs w:val="24"/>
              </w:rPr>
              <w:t>Тапсырмалар</w:t>
            </w:r>
          </w:p>
        </w:tc>
        <w:tc>
          <w:tcPr>
            <w:tcW w:w="821" w:type="dxa"/>
          </w:tcPr>
          <w:p w:rsidR="00E0523A" w:rsidRPr="00FE184F" w:rsidRDefault="00E0523A" w:rsidP="00B57F50">
            <w:pPr>
              <w:rPr>
                <w:b/>
                <w:color w:val="000000"/>
                <w:sz w:val="24"/>
                <w:szCs w:val="24"/>
              </w:rPr>
            </w:pPr>
            <w:r w:rsidRPr="00FE184F">
              <w:rPr>
                <w:b/>
                <w:color w:val="000000"/>
                <w:sz w:val="24"/>
                <w:szCs w:val="24"/>
              </w:rPr>
              <w:t>Ә</w:t>
            </w:r>
            <w:r w:rsidR="00E653AD" w:rsidRPr="00FE184F">
              <w:rPr>
                <w:b/>
                <w:color w:val="000000"/>
                <w:sz w:val="24"/>
                <w:szCs w:val="24"/>
              </w:rPr>
              <w:t>Ә</w:t>
            </w:r>
            <w:r w:rsidRPr="00FE184F">
              <w:rPr>
                <w:b/>
                <w:color w:val="000000"/>
                <w:sz w:val="24"/>
                <w:szCs w:val="24"/>
              </w:rPr>
              <w:t>де-биет-тер</w:t>
            </w:r>
          </w:p>
        </w:tc>
        <w:tc>
          <w:tcPr>
            <w:tcW w:w="3245" w:type="dxa"/>
          </w:tcPr>
          <w:p w:rsidR="00E0523A" w:rsidRPr="00FE184F" w:rsidRDefault="00E0523A" w:rsidP="00B57F50">
            <w:pPr>
              <w:jc w:val="center"/>
              <w:rPr>
                <w:b/>
                <w:color w:val="000000"/>
                <w:sz w:val="24"/>
                <w:szCs w:val="24"/>
              </w:rPr>
            </w:pPr>
            <w:r w:rsidRPr="00FE184F">
              <w:rPr>
                <w:b/>
                <w:color w:val="000000"/>
                <w:sz w:val="24"/>
                <w:szCs w:val="24"/>
              </w:rPr>
              <w:t xml:space="preserve">Тапсырма түрі </w:t>
            </w:r>
          </w:p>
        </w:tc>
        <w:tc>
          <w:tcPr>
            <w:tcW w:w="950" w:type="dxa"/>
          </w:tcPr>
          <w:p w:rsidR="00E0523A" w:rsidRPr="00FE184F" w:rsidRDefault="00E653AD" w:rsidP="00E653AD">
            <w:pPr>
              <w:ind w:firstLine="0"/>
              <w:rPr>
                <w:b/>
                <w:color w:val="000000"/>
                <w:sz w:val="24"/>
                <w:szCs w:val="24"/>
              </w:rPr>
            </w:pPr>
            <w:r w:rsidRPr="00FE184F">
              <w:rPr>
                <w:b/>
                <w:color w:val="000000"/>
                <w:sz w:val="24"/>
                <w:szCs w:val="24"/>
              </w:rPr>
              <w:t>Т</w:t>
            </w:r>
            <w:r w:rsidR="00E0523A" w:rsidRPr="00FE184F">
              <w:rPr>
                <w:b/>
                <w:color w:val="000000"/>
                <w:sz w:val="24"/>
                <w:szCs w:val="24"/>
              </w:rPr>
              <w:t>апсыру мерзімі</w:t>
            </w:r>
          </w:p>
        </w:tc>
      </w:tr>
      <w:tr w:rsidR="00E0523A" w:rsidRPr="00FE184F" w:rsidTr="00AC183F">
        <w:tc>
          <w:tcPr>
            <w:tcW w:w="9781" w:type="dxa"/>
            <w:gridSpan w:val="5"/>
          </w:tcPr>
          <w:p w:rsidR="00E0523A" w:rsidRPr="00FE184F" w:rsidRDefault="00E0523A" w:rsidP="00B57F50">
            <w:pPr>
              <w:ind w:firstLine="708"/>
              <w:jc w:val="center"/>
              <w:rPr>
                <w:color w:val="000000"/>
                <w:sz w:val="24"/>
                <w:szCs w:val="24"/>
              </w:rPr>
            </w:pPr>
            <w:r w:rsidRPr="00FE184F">
              <w:rPr>
                <w:b/>
                <w:sz w:val="24"/>
                <w:szCs w:val="24"/>
                <w:lang w:eastAsia="ko-KR"/>
              </w:rPr>
              <w:t xml:space="preserve">1 модуль. </w:t>
            </w:r>
            <w:r w:rsidRPr="00FE184F">
              <w:rPr>
                <w:b/>
                <w:sz w:val="24"/>
                <w:szCs w:val="24"/>
              </w:rPr>
              <w:t>Мұнай кенорындарын физико-химиялық әдістерімен игеру</w:t>
            </w:r>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1-2</w:t>
            </w:r>
          </w:p>
        </w:tc>
        <w:tc>
          <w:tcPr>
            <w:tcW w:w="3489" w:type="dxa"/>
          </w:tcPr>
          <w:p w:rsidR="00E0523A" w:rsidRPr="00FE184F" w:rsidRDefault="00E0523A" w:rsidP="00B57F50">
            <w:pPr>
              <w:rPr>
                <w:color w:val="000000"/>
                <w:sz w:val="24"/>
                <w:szCs w:val="24"/>
              </w:rPr>
            </w:pPr>
            <w:r w:rsidRPr="00FE184F">
              <w:rPr>
                <w:color w:val="000000"/>
                <w:sz w:val="24"/>
                <w:szCs w:val="24"/>
              </w:rPr>
              <w:t>Глоссарий/шолу</w:t>
            </w:r>
          </w:p>
        </w:tc>
        <w:tc>
          <w:tcPr>
            <w:tcW w:w="821" w:type="dxa"/>
          </w:tcPr>
          <w:p w:rsidR="00E0523A" w:rsidRPr="00FE184F" w:rsidRDefault="00FE184F" w:rsidP="00B57F50">
            <w:pPr>
              <w:rPr>
                <w:sz w:val="24"/>
                <w:szCs w:val="24"/>
              </w:rPr>
            </w:pPr>
            <w:r>
              <w:rPr>
                <w:sz w:val="24"/>
                <w:szCs w:val="24"/>
              </w:rPr>
              <w:t>1</w:t>
            </w:r>
            <w:r w:rsidR="00E0523A" w:rsidRPr="00FE184F">
              <w:rPr>
                <w:sz w:val="24"/>
                <w:szCs w:val="24"/>
              </w:rPr>
              <w:t>3,6</w:t>
            </w:r>
          </w:p>
        </w:tc>
        <w:tc>
          <w:tcPr>
            <w:tcW w:w="3245" w:type="dxa"/>
          </w:tcPr>
          <w:p w:rsidR="00E0523A" w:rsidRPr="00FE184F" w:rsidRDefault="00E0523A" w:rsidP="00B57F50">
            <w:pPr>
              <w:rPr>
                <w:color w:val="000000"/>
                <w:sz w:val="24"/>
                <w:szCs w:val="24"/>
              </w:rPr>
            </w:pPr>
            <w:r w:rsidRPr="00FE184F">
              <w:rPr>
                <w:sz w:val="24"/>
                <w:szCs w:val="24"/>
              </w:rPr>
              <w:t>5-7 анықтама</w:t>
            </w:r>
          </w:p>
        </w:tc>
        <w:tc>
          <w:tcPr>
            <w:tcW w:w="950" w:type="dxa"/>
          </w:tcPr>
          <w:p w:rsidR="00E0523A" w:rsidRPr="00FE184F" w:rsidRDefault="00E0523A" w:rsidP="00E653AD">
            <w:pPr>
              <w:ind w:firstLine="0"/>
              <w:rPr>
                <w:color w:val="000000"/>
                <w:sz w:val="24"/>
                <w:szCs w:val="24"/>
              </w:rPr>
            </w:pPr>
            <w:r w:rsidRPr="00FE184F">
              <w:rPr>
                <w:color w:val="000000"/>
                <w:sz w:val="24"/>
                <w:szCs w:val="24"/>
              </w:rPr>
              <w:t>3апта</w:t>
            </w:r>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3-4</w:t>
            </w:r>
          </w:p>
        </w:tc>
        <w:tc>
          <w:tcPr>
            <w:tcW w:w="3489" w:type="dxa"/>
          </w:tcPr>
          <w:p w:rsidR="00E0523A" w:rsidRPr="00FE184F" w:rsidRDefault="00E0523A" w:rsidP="00B57F50">
            <w:pPr>
              <w:rPr>
                <w:color w:val="000000"/>
                <w:sz w:val="24"/>
                <w:szCs w:val="24"/>
              </w:rPr>
            </w:pPr>
            <w:r w:rsidRPr="00FE184F">
              <w:rPr>
                <w:color w:val="000000"/>
                <w:sz w:val="24"/>
                <w:szCs w:val="24"/>
              </w:rPr>
              <w:t>Презентацияны дайындау және өткізу</w:t>
            </w:r>
          </w:p>
        </w:tc>
        <w:tc>
          <w:tcPr>
            <w:tcW w:w="821" w:type="dxa"/>
          </w:tcPr>
          <w:p w:rsidR="00E0523A" w:rsidRPr="00FE184F" w:rsidRDefault="00FE184F" w:rsidP="00B57F50">
            <w:pPr>
              <w:rPr>
                <w:sz w:val="24"/>
                <w:szCs w:val="24"/>
              </w:rPr>
            </w:pPr>
            <w:r>
              <w:rPr>
                <w:sz w:val="24"/>
                <w:szCs w:val="24"/>
              </w:rPr>
              <w:t>1</w:t>
            </w:r>
            <w:r w:rsidR="00E0523A" w:rsidRPr="00FE184F">
              <w:rPr>
                <w:sz w:val="24"/>
                <w:szCs w:val="24"/>
              </w:rPr>
              <w:t>2,6</w:t>
            </w:r>
          </w:p>
        </w:tc>
        <w:tc>
          <w:tcPr>
            <w:tcW w:w="3245" w:type="dxa"/>
          </w:tcPr>
          <w:p w:rsidR="00E0523A" w:rsidRPr="00FE184F" w:rsidRDefault="00E0523A" w:rsidP="00B57F50">
            <w:pPr>
              <w:rPr>
                <w:color w:val="000000"/>
                <w:sz w:val="24"/>
                <w:szCs w:val="24"/>
              </w:rPr>
            </w:pPr>
            <w:r w:rsidRPr="00FE184F">
              <w:rPr>
                <w:sz w:val="24"/>
                <w:szCs w:val="24"/>
              </w:rPr>
              <w:t>5-7 мин презентация</w:t>
            </w:r>
          </w:p>
        </w:tc>
        <w:tc>
          <w:tcPr>
            <w:tcW w:w="950" w:type="dxa"/>
          </w:tcPr>
          <w:p w:rsidR="00E0523A" w:rsidRPr="00FE184F" w:rsidRDefault="00E0523A" w:rsidP="00E653AD">
            <w:pPr>
              <w:ind w:firstLine="0"/>
              <w:rPr>
                <w:color w:val="000000"/>
                <w:sz w:val="24"/>
                <w:szCs w:val="24"/>
              </w:rPr>
            </w:pPr>
            <w:r w:rsidRPr="00FE184F">
              <w:rPr>
                <w:color w:val="000000"/>
                <w:sz w:val="24"/>
                <w:szCs w:val="24"/>
              </w:rPr>
              <w:t xml:space="preserve">5 апта </w:t>
            </w:r>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5-7</w:t>
            </w:r>
          </w:p>
        </w:tc>
        <w:tc>
          <w:tcPr>
            <w:tcW w:w="3489" w:type="dxa"/>
          </w:tcPr>
          <w:p w:rsidR="00E0523A" w:rsidRPr="00FE184F" w:rsidRDefault="00E0523A" w:rsidP="00B57F50">
            <w:pPr>
              <w:rPr>
                <w:color w:val="000000"/>
                <w:sz w:val="24"/>
                <w:szCs w:val="24"/>
              </w:rPr>
            </w:pPr>
            <w:r w:rsidRPr="00FE184F">
              <w:rPr>
                <w:color w:val="000000"/>
                <w:sz w:val="24"/>
                <w:szCs w:val="24"/>
              </w:rPr>
              <w:t>Реферат дайындау және қорғау</w:t>
            </w:r>
          </w:p>
        </w:tc>
        <w:tc>
          <w:tcPr>
            <w:tcW w:w="821" w:type="dxa"/>
          </w:tcPr>
          <w:p w:rsidR="00E0523A" w:rsidRPr="00FE184F" w:rsidRDefault="00FE184F" w:rsidP="00FE184F">
            <w:pPr>
              <w:rPr>
                <w:sz w:val="24"/>
                <w:szCs w:val="24"/>
              </w:rPr>
            </w:pPr>
            <w:r>
              <w:rPr>
                <w:sz w:val="24"/>
                <w:szCs w:val="24"/>
              </w:rPr>
              <w:t>1</w:t>
            </w:r>
            <w:r w:rsidR="00E0523A" w:rsidRPr="00FE184F">
              <w:rPr>
                <w:sz w:val="24"/>
                <w:szCs w:val="24"/>
              </w:rPr>
              <w:t>3,9</w:t>
            </w:r>
          </w:p>
        </w:tc>
        <w:tc>
          <w:tcPr>
            <w:tcW w:w="3245" w:type="dxa"/>
          </w:tcPr>
          <w:p w:rsidR="00E0523A" w:rsidRPr="00FE184F" w:rsidRDefault="00E0523A" w:rsidP="00B57F50">
            <w:pPr>
              <w:rPr>
                <w:color w:val="000000"/>
                <w:sz w:val="24"/>
                <w:szCs w:val="24"/>
              </w:rPr>
            </w:pPr>
            <w:r w:rsidRPr="00FE184F">
              <w:rPr>
                <w:sz w:val="24"/>
                <w:szCs w:val="24"/>
              </w:rPr>
              <w:t>Кейсті презентациялау</w:t>
            </w:r>
          </w:p>
        </w:tc>
        <w:tc>
          <w:tcPr>
            <w:tcW w:w="950" w:type="dxa"/>
          </w:tcPr>
          <w:p w:rsidR="00E0523A" w:rsidRPr="00FE184F" w:rsidRDefault="00E0523A" w:rsidP="00E653AD">
            <w:pPr>
              <w:ind w:firstLine="0"/>
              <w:rPr>
                <w:color w:val="000000"/>
                <w:sz w:val="24"/>
                <w:szCs w:val="24"/>
              </w:rPr>
            </w:pPr>
            <w:r w:rsidRPr="00FE184F">
              <w:rPr>
                <w:color w:val="000000"/>
                <w:sz w:val="24"/>
                <w:szCs w:val="24"/>
              </w:rPr>
              <w:t xml:space="preserve">6 апта </w:t>
            </w:r>
          </w:p>
        </w:tc>
      </w:tr>
      <w:tr w:rsidR="00E0523A" w:rsidRPr="00FE184F" w:rsidTr="00FE184F">
        <w:tc>
          <w:tcPr>
            <w:tcW w:w="1276" w:type="dxa"/>
          </w:tcPr>
          <w:p w:rsidR="00E0523A" w:rsidRPr="00FE184F" w:rsidRDefault="00E0523A" w:rsidP="00B57F50">
            <w:pPr>
              <w:rPr>
                <w:color w:val="000000"/>
                <w:spacing w:val="-4"/>
                <w:sz w:val="24"/>
                <w:szCs w:val="24"/>
              </w:rPr>
            </w:pPr>
          </w:p>
        </w:tc>
        <w:tc>
          <w:tcPr>
            <w:tcW w:w="3489" w:type="dxa"/>
          </w:tcPr>
          <w:p w:rsidR="00E0523A" w:rsidRPr="00FE184F" w:rsidRDefault="00E0523A" w:rsidP="00B57F50">
            <w:pPr>
              <w:rPr>
                <w:b/>
                <w:color w:val="000000"/>
                <w:sz w:val="24"/>
                <w:szCs w:val="24"/>
              </w:rPr>
            </w:pPr>
            <w:r w:rsidRPr="00FE184F">
              <w:rPr>
                <w:b/>
                <w:color w:val="000000"/>
                <w:sz w:val="24"/>
                <w:szCs w:val="24"/>
              </w:rPr>
              <w:t>1-ші Межелік бақылау</w:t>
            </w:r>
          </w:p>
        </w:tc>
        <w:tc>
          <w:tcPr>
            <w:tcW w:w="821" w:type="dxa"/>
          </w:tcPr>
          <w:p w:rsidR="00E0523A" w:rsidRPr="00FE184F" w:rsidRDefault="00E0523A" w:rsidP="00B57F50">
            <w:pPr>
              <w:rPr>
                <w:sz w:val="24"/>
                <w:szCs w:val="24"/>
              </w:rPr>
            </w:pPr>
          </w:p>
        </w:tc>
        <w:tc>
          <w:tcPr>
            <w:tcW w:w="3245" w:type="dxa"/>
          </w:tcPr>
          <w:p w:rsidR="00E0523A" w:rsidRPr="00FE184F" w:rsidRDefault="00E0523A" w:rsidP="00B57F50">
            <w:pPr>
              <w:rPr>
                <w:sz w:val="24"/>
                <w:szCs w:val="24"/>
              </w:rPr>
            </w:pPr>
            <w:r w:rsidRPr="00FE184F">
              <w:rPr>
                <w:sz w:val="24"/>
                <w:szCs w:val="24"/>
              </w:rPr>
              <w:t>Коллоквиум/</w:t>
            </w:r>
            <w:r w:rsidRPr="00FE184F">
              <w:rPr>
                <w:spacing w:val="-20"/>
                <w:sz w:val="24"/>
                <w:szCs w:val="24"/>
              </w:rPr>
              <w:t xml:space="preserve"> сұрақтарға ауызша жауап беру/жазбаша жұмыс</w:t>
            </w:r>
          </w:p>
        </w:tc>
        <w:tc>
          <w:tcPr>
            <w:tcW w:w="950" w:type="dxa"/>
          </w:tcPr>
          <w:p w:rsidR="00E0523A" w:rsidRPr="00FE184F" w:rsidRDefault="00E0523A" w:rsidP="00E653AD">
            <w:pPr>
              <w:ind w:firstLine="0"/>
              <w:rPr>
                <w:b/>
                <w:color w:val="000000"/>
                <w:sz w:val="24"/>
                <w:szCs w:val="24"/>
              </w:rPr>
            </w:pPr>
            <w:r w:rsidRPr="00FE184F">
              <w:rPr>
                <w:b/>
                <w:color w:val="000000"/>
                <w:sz w:val="24"/>
                <w:szCs w:val="24"/>
              </w:rPr>
              <w:t>7 апта</w:t>
            </w:r>
          </w:p>
        </w:tc>
      </w:tr>
      <w:tr w:rsidR="00E0523A" w:rsidRPr="00FE184F" w:rsidTr="00AC183F">
        <w:tc>
          <w:tcPr>
            <w:tcW w:w="9781" w:type="dxa"/>
            <w:gridSpan w:val="5"/>
          </w:tcPr>
          <w:p w:rsidR="00E0523A" w:rsidRPr="00FE184F" w:rsidRDefault="00E0523A" w:rsidP="00B57F50">
            <w:pPr>
              <w:pStyle w:val="a7"/>
              <w:ind w:firstLine="0"/>
              <w:jc w:val="center"/>
              <w:rPr>
                <w:color w:val="000000"/>
                <w:szCs w:val="24"/>
                <w:lang w:val="uk-UA" w:eastAsia="ru-RU"/>
              </w:rPr>
            </w:pPr>
            <w:r w:rsidRPr="00FE184F">
              <w:rPr>
                <w:b/>
                <w:szCs w:val="24"/>
                <w:lang w:val="kk-KZ" w:eastAsia="ru-RU"/>
              </w:rPr>
              <w:t xml:space="preserve">2 модуль. </w:t>
            </w:r>
            <w:proofErr w:type="spellStart"/>
            <w:r w:rsidRPr="00FE184F">
              <w:rPr>
                <w:b/>
                <w:szCs w:val="24"/>
                <w:lang w:val="uk-UA" w:eastAsia="ru-RU"/>
              </w:rPr>
              <w:t>Мұнайжәне</w:t>
            </w:r>
            <w:proofErr w:type="spellEnd"/>
            <w:r w:rsidRPr="00FE184F">
              <w:rPr>
                <w:b/>
                <w:szCs w:val="24"/>
                <w:lang w:val="uk-UA" w:eastAsia="ru-RU"/>
              </w:rPr>
              <w:t xml:space="preserve"> газ </w:t>
            </w:r>
            <w:proofErr w:type="spellStart"/>
            <w:r w:rsidRPr="00FE184F">
              <w:rPr>
                <w:b/>
                <w:szCs w:val="24"/>
                <w:lang w:val="uk-UA" w:eastAsia="ru-RU"/>
              </w:rPr>
              <w:t>кенорындарынигеружәнепайдаланунегіздерітехнологиясы</w:t>
            </w:r>
            <w:proofErr w:type="spellEnd"/>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8-10</w:t>
            </w:r>
          </w:p>
        </w:tc>
        <w:tc>
          <w:tcPr>
            <w:tcW w:w="3489" w:type="dxa"/>
          </w:tcPr>
          <w:p w:rsidR="00E0523A" w:rsidRPr="00FE184F" w:rsidRDefault="00E0523A" w:rsidP="00B57F50">
            <w:pPr>
              <w:rPr>
                <w:color w:val="000000"/>
                <w:sz w:val="24"/>
                <w:szCs w:val="24"/>
              </w:rPr>
            </w:pPr>
            <w:r w:rsidRPr="00FE184F">
              <w:rPr>
                <w:color w:val="000000"/>
                <w:sz w:val="24"/>
                <w:szCs w:val="24"/>
              </w:rPr>
              <w:t>Презентацияны дайындау және өткізу</w:t>
            </w:r>
          </w:p>
        </w:tc>
        <w:tc>
          <w:tcPr>
            <w:tcW w:w="821" w:type="dxa"/>
          </w:tcPr>
          <w:p w:rsidR="00E0523A" w:rsidRPr="00FE184F" w:rsidRDefault="00E0523A" w:rsidP="00B57F50">
            <w:pPr>
              <w:rPr>
                <w:sz w:val="24"/>
                <w:szCs w:val="24"/>
                <w:lang w:val="en-US"/>
              </w:rPr>
            </w:pPr>
            <w:r w:rsidRPr="00FE184F">
              <w:rPr>
                <w:sz w:val="24"/>
                <w:szCs w:val="24"/>
              </w:rPr>
              <w:t>1,</w:t>
            </w:r>
            <w:r w:rsidRPr="00FE184F">
              <w:rPr>
                <w:sz w:val="24"/>
                <w:szCs w:val="24"/>
                <w:lang w:val="en-US"/>
              </w:rPr>
              <w:t>9</w:t>
            </w:r>
          </w:p>
        </w:tc>
        <w:tc>
          <w:tcPr>
            <w:tcW w:w="3245" w:type="dxa"/>
          </w:tcPr>
          <w:p w:rsidR="00E0523A" w:rsidRPr="00FE184F" w:rsidRDefault="00E0523A" w:rsidP="00B57F50">
            <w:pPr>
              <w:rPr>
                <w:color w:val="000000"/>
                <w:sz w:val="24"/>
                <w:szCs w:val="24"/>
              </w:rPr>
            </w:pPr>
            <w:r w:rsidRPr="00FE184F">
              <w:rPr>
                <w:sz w:val="24"/>
                <w:szCs w:val="24"/>
              </w:rPr>
              <w:t>5-7 мин презентация</w:t>
            </w:r>
          </w:p>
        </w:tc>
        <w:tc>
          <w:tcPr>
            <w:tcW w:w="950" w:type="dxa"/>
          </w:tcPr>
          <w:p w:rsidR="00E0523A" w:rsidRPr="00FE184F" w:rsidRDefault="00E0523A" w:rsidP="00E653AD">
            <w:pPr>
              <w:ind w:firstLine="0"/>
              <w:rPr>
                <w:color w:val="000000"/>
                <w:sz w:val="24"/>
                <w:szCs w:val="24"/>
              </w:rPr>
            </w:pPr>
            <w:r w:rsidRPr="00FE184F">
              <w:rPr>
                <w:color w:val="000000"/>
                <w:sz w:val="24"/>
                <w:szCs w:val="24"/>
              </w:rPr>
              <w:t>9 апта</w:t>
            </w:r>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11-13</w:t>
            </w:r>
          </w:p>
        </w:tc>
        <w:tc>
          <w:tcPr>
            <w:tcW w:w="3489" w:type="dxa"/>
          </w:tcPr>
          <w:p w:rsidR="00E0523A" w:rsidRPr="00FE184F" w:rsidRDefault="00E0523A" w:rsidP="00B57F50">
            <w:pPr>
              <w:rPr>
                <w:color w:val="000000"/>
                <w:sz w:val="24"/>
                <w:szCs w:val="24"/>
              </w:rPr>
            </w:pPr>
            <w:r w:rsidRPr="00FE184F">
              <w:rPr>
                <w:color w:val="000000"/>
                <w:sz w:val="24"/>
                <w:szCs w:val="24"/>
              </w:rPr>
              <w:t>Реферат дайындау</w:t>
            </w:r>
          </w:p>
        </w:tc>
        <w:tc>
          <w:tcPr>
            <w:tcW w:w="821" w:type="dxa"/>
          </w:tcPr>
          <w:p w:rsidR="00E0523A" w:rsidRPr="00FE184F" w:rsidRDefault="00E0523A" w:rsidP="00FE184F">
            <w:pPr>
              <w:ind w:firstLine="0"/>
              <w:rPr>
                <w:sz w:val="24"/>
                <w:szCs w:val="24"/>
              </w:rPr>
            </w:pPr>
            <w:r w:rsidRPr="00FE184F">
              <w:rPr>
                <w:sz w:val="24"/>
                <w:szCs w:val="24"/>
              </w:rPr>
              <w:t>9</w:t>
            </w:r>
          </w:p>
        </w:tc>
        <w:tc>
          <w:tcPr>
            <w:tcW w:w="3245" w:type="dxa"/>
          </w:tcPr>
          <w:p w:rsidR="00E0523A" w:rsidRPr="00FE184F" w:rsidRDefault="00E0523A" w:rsidP="00B57F50">
            <w:pPr>
              <w:rPr>
                <w:sz w:val="24"/>
                <w:szCs w:val="24"/>
              </w:rPr>
            </w:pPr>
            <w:r w:rsidRPr="00FE184F">
              <w:rPr>
                <w:sz w:val="24"/>
                <w:szCs w:val="24"/>
              </w:rPr>
              <w:t>Жазбаша түрде</w:t>
            </w:r>
          </w:p>
        </w:tc>
        <w:tc>
          <w:tcPr>
            <w:tcW w:w="950" w:type="dxa"/>
          </w:tcPr>
          <w:p w:rsidR="00E0523A" w:rsidRPr="00FE184F" w:rsidRDefault="00E0523A" w:rsidP="00E653AD">
            <w:pPr>
              <w:ind w:firstLine="0"/>
              <w:rPr>
                <w:color w:val="000000"/>
                <w:sz w:val="24"/>
                <w:szCs w:val="24"/>
              </w:rPr>
            </w:pPr>
            <w:r w:rsidRPr="00FE184F">
              <w:rPr>
                <w:color w:val="000000"/>
                <w:sz w:val="24"/>
                <w:szCs w:val="24"/>
              </w:rPr>
              <w:t>12 апта</w:t>
            </w:r>
          </w:p>
        </w:tc>
      </w:tr>
      <w:tr w:rsidR="00E0523A" w:rsidRPr="00FE184F" w:rsidTr="00FE184F">
        <w:tc>
          <w:tcPr>
            <w:tcW w:w="1276" w:type="dxa"/>
          </w:tcPr>
          <w:p w:rsidR="00E0523A" w:rsidRPr="00FE184F" w:rsidRDefault="00E0523A" w:rsidP="00E653AD">
            <w:pPr>
              <w:ind w:firstLine="0"/>
              <w:rPr>
                <w:color w:val="000000"/>
                <w:spacing w:val="-4"/>
                <w:sz w:val="24"/>
                <w:szCs w:val="24"/>
              </w:rPr>
            </w:pPr>
            <w:r w:rsidRPr="00FE184F">
              <w:rPr>
                <w:color w:val="000000"/>
                <w:spacing w:val="-4"/>
                <w:sz w:val="24"/>
                <w:szCs w:val="24"/>
              </w:rPr>
              <w:t>14-15</w:t>
            </w:r>
          </w:p>
        </w:tc>
        <w:tc>
          <w:tcPr>
            <w:tcW w:w="3489" w:type="dxa"/>
          </w:tcPr>
          <w:p w:rsidR="00E0523A" w:rsidRPr="00FE184F" w:rsidRDefault="00E0523A" w:rsidP="00B57F50">
            <w:pPr>
              <w:rPr>
                <w:color w:val="000000"/>
                <w:sz w:val="24"/>
                <w:szCs w:val="24"/>
              </w:rPr>
            </w:pPr>
            <w:r w:rsidRPr="00FE184F">
              <w:rPr>
                <w:color w:val="000000"/>
                <w:sz w:val="24"/>
                <w:szCs w:val="24"/>
              </w:rPr>
              <w:t>Қысықаша лекция дайындау</w:t>
            </w:r>
          </w:p>
        </w:tc>
        <w:tc>
          <w:tcPr>
            <w:tcW w:w="821" w:type="dxa"/>
          </w:tcPr>
          <w:p w:rsidR="00E0523A" w:rsidRPr="00FE184F" w:rsidRDefault="00E0523A" w:rsidP="00B57F50">
            <w:pPr>
              <w:rPr>
                <w:sz w:val="24"/>
                <w:szCs w:val="24"/>
              </w:rPr>
            </w:pPr>
          </w:p>
        </w:tc>
        <w:tc>
          <w:tcPr>
            <w:tcW w:w="3245" w:type="dxa"/>
          </w:tcPr>
          <w:p w:rsidR="00E0523A" w:rsidRPr="00FE184F" w:rsidRDefault="00E0523A" w:rsidP="00B57F50">
            <w:pPr>
              <w:rPr>
                <w:sz w:val="24"/>
                <w:szCs w:val="24"/>
              </w:rPr>
            </w:pPr>
            <w:r w:rsidRPr="00FE184F">
              <w:rPr>
                <w:sz w:val="24"/>
                <w:szCs w:val="24"/>
              </w:rPr>
              <w:t>Жазбаша түрде</w:t>
            </w:r>
          </w:p>
        </w:tc>
        <w:tc>
          <w:tcPr>
            <w:tcW w:w="950" w:type="dxa"/>
          </w:tcPr>
          <w:p w:rsidR="00E0523A" w:rsidRPr="00FE184F" w:rsidRDefault="00E0523A" w:rsidP="00E653AD">
            <w:pPr>
              <w:ind w:firstLine="0"/>
              <w:rPr>
                <w:color w:val="000000"/>
                <w:sz w:val="24"/>
                <w:szCs w:val="24"/>
              </w:rPr>
            </w:pPr>
            <w:r w:rsidRPr="00FE184F">
              <w:rPr>
                <w:color w:val="000000"/>
                <w:sz w:val="24"/>
                <w:szCs w:val="24"/>
              </w:rPr>
              <w:t>14 апта</w:t>
            </w:r>
          </w:p>
        </w:tc>
      </w:tr>
      <w:tr w:rsidR="00E0523A" w:rsidRPr="00FE184F" w:rsidTr="00FE184F">
        <w:tc>
          <w:tcPr>
            <w:tcW w:w="1276" w:type="dxa"/>
          </w:tcPr>
          <w:p w:rsidR="00E0523A" w:rsidRPr="00FE184F" w:rsidRDefault="00E0523A" w:rsidP="00B57F50">
            <w:pPr>
              <w:rPr>
                <w:color w:val="000000"/>
                <w:spacing w:val="-4"/>
                <w:sz w:val="24"/>
                <w:szCs w:val="24"/>
              </w:rPr>
            </w:pPr>
          </w:p>
        </w:tc>
        <w:tc>
          <w:tcPr>
            <w:tcW w:w="3489" w:type="dxa"/>
          </w:tcPr>
          <w:p w:rsidR="00E0523A" w:rsidRPr="00FE184F" w:rsidRDefault="00E0523A" w:rsidP="00B57F50">
            <w:pPr>
              <w:rPr>
                <w:b/>
                <w:color w:val="000000"/>
                <w:sz w:val="24"/>
                <w:szCs w:val="24"/>
              </w:rPr>
            </w:pPr>
            <w:r w:rsidRPr="00FE184F">
              <w:rPr>
                <w:b/>
                <w:color w:val="000000"/>
                <w:sz w:val="24"/>
                <w:szCs w:val="24"/>
              </w:rPr>
              <w:t>2-ші Межелік бақылау</w:t>
            </w:r>
          </w:p>
        </w:tc>
        <w:tc>
          <w:tcPr>
            <w:tcW w:w="821" w:type="dxa"/>
          </w:tcPr>
          <w:p w:rsidR="00E0523A" w:rsidRPr="00FE184F" w:rsidRDefault="00E0523A" w:rsidP="00B57F50">
            <w:pPr>
              <w:rPr>
                <w:b/>
                <w:sz w:val="24"/>
                <w:szCs w:val="24"/>
              </w:rPr>
            </w:pPr>
          </w:p>
        </w:tc>
        <w:tc>
          <w:tcPr>
            <w:tcW w:w="3245" w:type="dxa"/>
          </w:tcPr>
          <w:p w:rsidR="00E0523A" w:rsidRPr="00FE184F" w:rsidRDefault="00E0523A" w:rsidP="00B57F50">
            <w:pPr>
              <w:rPr>
                <w:b/>
                <w:sz w:val="24"/>
                <w:szCs w:val="24"/>
              </w:rPr>
            </w:pPr>
            <w:r w:rsidRPr="00FE184F">
              <w:rPr>
                <w:sz w:val="24"/>
                <w:szCs w:val="24"/>
              </w:rPr>
              <w:t>Коллоквиум/</w:t>
            </w:r>
            <w:r w:rsidRPr="00FE184F">
              <w:rPr>
                <w:spacing w:val="-20"/>
                <w:sz w:val="24"/>
                <w:szCs w:val="24"/>
              </w:rPr>
              <w:t xml:space="preserve"> сұрақтарға ауызша жауап беру/жазбаша жұмыс</w:t>
            </w:r>
          </w:p>
        </w:tc>
        <w:tc>
          <w:tcPr>
            <w:tcW w:w="950" w:type="dxa"/>
          </w:tcPr>
          <w:p w:rsidR="00E0523A" w:rsidRPr="00FE184F" w:rsidRDefault="00E0523A" w:rsidP="00E653AD">
            <w:pPr>
              <w:ind w:firstLine="0"/>
              <w:rPr>
                <w:b/>
                <w:color w:val="000000"/>
                <w:sz w:val="24"/>
                <w:szCs w:val="24"/>
              </w:rPr>
            </w:pPr>
            <w:r w:rsidRPr="00FE184F">
              <w:rPr>
                <w:b/>
                <w:color w:val="000000"/>
                <w:sz w:val="24"/>
                <w:szCs w:val="24"/>
              </w:rPr>
              <w:t>15 апта</w:t>
            </w:r>
          </w:p>
        </w:tc>
      </w:tr>
    </w:tbl>
    <w:p w:rsidR="00E0523A" w:rsidRPr="0003481B" w:rsidRDefault="00E0523A" w:rsidP="00DD2EE6">
      <w:pPr>
        <w:ind w:firstLine="0"/>
        <w:rPr>
          <w:noProof/>
          <w:sz w:val="24"/>
          <w:szCs w:val="24"/>
          <w:highlight w:val="yellow"/>
        </w:rPr>
      </w:pPr>
    </w:p>
    <w:p w:rsidR="00F029BB" w:rsidRPr="00112E6E" w:rsidRDefault="00F029BB" w:rsidP="00F029BB">
      <w:pPr>
        <w:tabs>
          <w:tab w:val="left" w:pos="540"/>
        </w:tabs>
        <w:rPr>
          <w:b/>
          <w:bCs/>
        </w:rPr>
      </w:pPr>
      <w:r w:rsidRPr="00F029BB">
        <w:rPr>
          <w:b/>
          <w:bCs/>
        </w:rPr>
        <w:t>6</w:t>
      </w:r>
      <w:r>
        <w:rPr>
          <w:b/>
          <w:bCs/>
        </w:rPr>
        <w:t xml:space="preserve">. </w:t>
      </w:r>
      <w:r w:rsidRPr="00112E6E">
        <w:rPr>
          <w:b/>
          <w:bCs/>
        </w:rPr>
        <w:t>Білім алушылардың оқу жетістіктерін бағалау жүйесі</w:t>
      </w:r>
    </w:p>
    <w:p w:rsidR="00F029BB" w:rsidRPr="00A12A98" w:rsidRDefault="00F029BB" w:rsidP="00F029BB">
      <w:pPr>
        <w:ind w:left="480"/>
        <w:rPr>
          <w:b/>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67"/>
        <w:gridCol w:w="850"/>
        <w:gridCol w:w="709"/>
        <w:gridCol w:w="7371"/>
      </w:tblGrid>
      <w:tr w:rsidR="00F029BB" w:rsidRPr="00A12A98" w:rsidTr="009D75AB">
        <w:trPr>
          <w:cantSplit/>
          <w:trHeight w:val="1292"/>
        </w:trPr>
        <w:tc>
          <w:tcPr>
            <w:tcW w:w="851" w:type="dxa"/>
            <w:textDirection w:val="btLr"/>
          </w:tcPr>
          <w:p w:rsidR="00F029BB" w:rsidRPr="00A12A98" w:rsidRDefault="00F029BB" w:rsidP="009D75AB">
            <w:pPr>
              <w:ind w:left="113" w:right="113"/>
              <w:jc w:val="center"/>
              <w:rPr>
                <w:bCs/>
                <w:sz w:val="20"/>
                <w:szCs w:val="20"/>
              </w:rPr>
            </w:pPr>
            <w:r w:rsidRPr="00A12A98">
              <w:rPr>
                <w:bCs/>
                <w:sz w:val="20"/>
                <w:szCs w:val="20"/>
              </w:rPr>
              <w:t>Әріптік жүйе бойынша бағалау</w:t>
            </w:r>
          </w:p>
        </w:tc>
        <w:tc>
          <w:tcPr>
            <w:tcW w:w="567" w:type="dxa"/>
            <w:textDirection w:val="btLr"/>
          </w:tcPr>
          <w:p w:rsidR="00F029BB" w:rsidRPr="00A12A98" w:rsidRDefault="00F029BB" w:rsidP="009D75AB">
            <w:pPr>
              <w:ind w:left="113" w:right="113"/>
              <w:jc w:val="center"/>
              <w:rPr>
                <w:bCs/>
                <w:sz w:val="20"/>
                <w:szCs w:val="20"/>
              </w:rPr>
            </w:pPr>
            <w:r w:rsidRPr="00A12A98">
              <w:rPr>
                <w:bCs/>
                <w:sz w:val="20"/>
                <w:szCs w:val="20"/>
              </w:rPr>
              <w:t>Балдың сандық көрсеткіші</w:t>
            </w:r>
          </w:p>
        </w:tc>
        <w:tc>
          <w:tcPr>
            <w:tcW w:w="850" w:type="dxa"/>
          </w:tcPr>
          <w:p w:rsidR="00F029BB" w:rsidRPr="00A12A98" w:rsidRDefault="00F029BB" w:rsidP="009D75AB">
            <w:pPr>
              <w:jc w:val="center"/>
              <w:rPr>
                <w:bCs/>
                <w:sz w:val="20"/>
                <w:szCs w:val="20"/>
              </w:rPr>
            </w:pPr>
            <w:r w:rsidRPr="00A12A98">
              <w:rPr>
                <w:bCs/>
                <w:sz w:val="20"/>
                <w:szCs w:val="20"/>
              </w:rPr>
              <w:t>% көрсеткіш</w:t>
            </w:r>
          </w:p>
        </w:tc>
        <w:tc>
          <w:tcPr>
            <w:tcW w:w="709" w:type="dxa"/>
            <w:textDirection w:val="btLr"/>
          </w:tcPr>
          <w:p w:rsidR="00F029BB" w:rsidRPr="00A12A98" w:rsidRDefault="00F029BB" w:rsidP="009D75AB">
            <w:pPr>
              <w:ind w:left="-148" w:right="-108"/>
              <w:jc w:val="center"/>
              <w:rPr>
                <w:bCs/>
                <w:sz w:val="20"/>
                <w:szCs w:val="20"/>
              </w:rPr>
            </w:pPr>
            <w:r w:rsidRPr="00A12A98">
              <w:rPr>
                <w:bCs/>
                <w:sz w:val="20"/>
                <w:szCs w:val="20"/>
              </w:rPr>
              <w:t>Дәстүрлі жүйе бойынша бағалау</w:t>
            </w:r>
          </w:p>
        </w:tc>
        <w:tc>
          <w:tcPr>
            <w:tcW w:w="7371" w:type="dxa"/>
          </w:tcPr>
          <w:p w:rsidR="00F029BB" w:rsidRPr="00A12A98" w:rsidRDefault="00F029BB" w:rsidP="009D75AB">
            <w:pPr>
              <w:jc w:val="center"/>
              <w:rPr>
                <w:bCs/>
                <w:sz w:val="20"/>
                <w:szCs w:val="20"/>
              </w:rPr>
            </w:pPr>
            <w:r w:rsidRPr="00A12A98">
              <w:rPr>
                <w:sz w:val="20"/>
                <w:szCs w:val="20"/>
              </w:rPr>
              <w:t>Білім алушының білімін бағалау критерияларын</w:t>
            </w:r>
          </w:p>
        </w:tc>
      </w:tr>
      <w:tr w:rsidR="00F029BB" w:rsidRPr="00A12A98" w:rsidTr="009D75AB">
        <w:tc>
          <w:tcPr>
            <w:tcW w:w="851" w:type="dxa"/>
            <w:vAlign w:val="center"/>
          </w:tcPr>
          <w:p w:rsidR="00F029BB" w:rsidRPr="00A12A98" w:rsidRDefault="00F029BB" w:rsidP="009D75AB">
            <w:pPr>
              <w:jc w:val="center"/>
              <w:rPr>
                <w:bCs/>
                <w:sz w:val="20"/>
                <w:szCs w:val="20"/>
              </w:rPr>
            </w:pPr>
            <w:r w:rsidRPr="00A12A98">
              <w:rPr>
                <w:bCs/>
                <w:sz w:val="20"/>
                <w:szCs w:val="20"/>
              </w:rPr>
              <w:t>А</w:t>
            </w:r>
          </w:p>
        </w:tc>
        <w:tc>
          <w:tcPr>
            <w:tcW w:w="567" w:type="dxa"/>
            <w:vAlign w:val="center"/>
          </w:tcPr>
          <w:p w:rsidR="00F029BB" w:rsidRPr="00A12A98" w:rsidRDefault="00F029BB" w:rsidP="009D75AB">
            <w:pPr>
              <w:jc w:val="center"/>
              <w:rPr>
                <w:bCs/>
                <w:sz w:val="20"/>
                <w:szCs w:val="20"/>
              </w:rPr>
            </w:pPr>
            <w:r w:rsidRPr="00A12A98">
              <w:rPr>
                <w:bCs/>
                <w:sz w:val="20"/>
                <w:szCs w:val="20"/>
              </w:rPr>
              <w:t>4,0</w:t>
            </w:r>
          </w:p>
        </w:tc>
        <w:tc>
          <w:tcPr>
            <w:tcW w:w="850" w:type="dxa"/>
            <w:vAlign w:val="center"/>
          </w:tcPr>
          <w:p w:rsidR="00F029BB" w:rsidRPr="00A12A98" w:rsidRDefault="00F029BB" w:rsidP="009D75AB">
            <w:pPr>
              <w:jc w:val="center"/>
              <w:rPr>
                <w:bCs/>
                <w:sz w:val="20"/>
                <w:szCs w:val="20"/>
              </w:rPr>
            </w:pPr>
            <w:r w:rsidRPr="00A12A98">
              <w:rPr>
                <w:bCs/>
                <w:sz w:val="20"/>
                <w:szCs w:val="20"/>
              </w:rPr>
              <w:t>95-100</w:t>
            </w:r>
          </w:p>
        </w:tc>
        <w:tc>
          <w:tcPr>
            <w:tcW w:w="709" w:type="dxa"/>
            <w:vMerge w:val="restart"/>
            <w:textDirection w:val="btLr"/>
            <w:vAlign w:val="center"/>
          </w:tcPr>
          <w:p w:rsidR="00F029BB" w:rsidRPr="00A12A98" w:rsidRDefault="00F029BB" w:rsidP="009D75AB">
            <w:pPr>
              <w:ind w:left="113" w:right="113"/>
              <w:jc w:val="center"/>
              <w:rPr>
                <w:bCs/>
                <w:sz w:val="20"/>
                <w:szCs w:val="20"/>
              </w:rPr>
            </w:pPr>
            <w:r w:rsidRPr="00A12A98">
              <w:rPr>
                <w:bCs/>
                <w:sz w:val="20"/>
                <w:szCs w:val="20"/>
              </w:rPr>
              <w:t>Өте жақсы</w:t>
            </w: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материалдарды толық және терең меңгеруі</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сабақтың барлық түрі бойынша жауапты толық, дәйекті, логикалы жауап беруі;</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алға қойған міндерттерді еркін жетуі;</w:t>
            </w:r>
          </w:p>
          <w:p w:rsidR="00F029BB" w:rsidRPr="00A12A98" w:rsidRDefault="00F029BB" w:rsidP="009D75AB">
            <w:pPr>
              <w:rPr>
                <w:sz w:val="20"/>
                <w:szCs w:val="20"/>
              </w:rPr>
            </w:pPr>
            <w:r w:rsidRPr="00A12A98">
              <w:rPr>
                <w:sz w:val="20"/>
                <w:szCs w:val="20"/>
              </w:rPr>
              <w:t>- дұрыс, негізделген шешімдер қабылдауы,</w:t>
            </w:r>
          </w:p>
          <w:p w:rsidR="00F029BB" w:rsidRPr="00A12A98" w:rsidRDefault="00F029BB" w:rsidP="009D75AB">
            <w:pPr>
              <w:rPr>
                <w:sz w:val="20"/>
                <w:szCs w:val="20"/>
              </w:rPr>
            </w:pPr>
            <w:r w:rsidRPr="00A12A98">
              <w:rPr>
                <w:sz w:val="20"/>
                <w:szCs w:val="20"/>
              </w:rPr>
              <w:t xml:space="preserve">- пәнді оқуда негізгі және қосымша арнайы әдебиеттерден ақпараттарды қолдана алу дағдысы, </w:t>
            </w:r>
          </w:p>
          <w:p w:rsidR="00F029BB" w:rsidRPr="00A12A98" w:rsidRDefault="00F029BB" w:rsidP="009D75AB">
            <w:pPr>
              <w:rPr>
                <w:sz w:val="20"/>
                <w:szCs w:val="20"/>
              </w:rPr>
            </w:pPr>
            <w:r w:rsidRPr="00A12A98">
              <w:rPr>
                <w:sz w:val="20"/>
                <w:szCs w:val="20"/>
              </w:rPr>
              <w:t>- бағдарлама материалдарын өз бетінше жүйелей алуы;</w:t>
            </w:r>
          </w:p>
          <w:p w:rsidR="00F029BB" w:rsidRPr="00A12A98" w:rsidRDefault="00F029BB" w:rsidP="009D75AB">
            <w:pPr>
              <w:rPr>
                <w:sz w:val="20"/>
                <w:szCs w:val="20"/>
              </w:rPr>
            </w:pPr>
            <w:r w:rsidRPr="00A12A98">
              <w:rPr>
                <w:sz w:val="20"/>
                <w:szCs w:val="20"/>
              </w:rPr>
              <w:t>- барлық тапсырмаларды орындауда әртүрлі тәсілдерді және дағдыларды меңгеруі;</w:t>
            </w:r>
          </w:p>
          <w:p w:rsidR="00F029BB" w:rsidRPr="00A12A98" w:rsidRDefault="00F029BB" w:rsidP="009D75AB">
            <w:pPr>
              <w:rPr>
                <w:sz w:val="20"/>
                <w:szCs w:val="20"/>
              </w:rPr>
            </w:pPr>
            <w:r w:rsidRPr="00A12A98">
              <w:rPr>
                <w:sz w:val="20"/>
                <w:szCs w:val="20"/>
              </w:rPr>
              <w:t>- Ғаламтор ақпараттық ресурстарды және шетелдік әдебиеттермен жұмыс жасай алуы;</w:t>
            </w:r>
          </w:p>
          <w:p w:rsidR="00F029BB" w:rsidRPr="00A12A98" w:rsidRDefault="00F029BB" w:rsidP="009D75AB">
            <w:pPr>
              <w:rPr>
                <w:sz w:val="20"/>
                <w:szCs w:val="20"/>
              </w:rPr>
            </w:pPr>
            <w:r w:rsidRPr="00A12A98">
              <w:rPr>
                <w:sz w:val="20"/>
                <w:szCs w:val="20"/>
              </w:rPr>
              <w:t>- барлық тапсырмаларды уақытылы және сапалы орындауы.</w:t>
            </w:r>
          </w:p>
        </w:tc>
      </w:tr>
      <w:tr w:rsidR="00F029BB" w:rsidRPr="00A12A98" w:rsidTr="009D75AB">
        <w:tc>
          <w:tcPr>
            <w:tcW w:w="851" w:type="dxa"/>
            <w:vAlign w:val="center"/>
          </w:tcPr>
          <w:p w:rsidR="00F029BB" w:rsidRPr="00A12A98" w:rsidRDefault="00F029BB" w:rsidP="009D75AB">
            <w:pPr>
              <w:jc w:val="center"/>
              <w:rPr>
                <w:bCs/>
                <w:sz w:val="20"/>
                <w:szCs w:val="20"/>
              </w:rPr>
            </w:pPr>
            <w:r w:rsidRPr="00A12A98">
              <w:rPr>
                <w:bCs/>
                <w:sz w:val="20"/>
                <w:szCs w:val="20"/>
              </w:rPr>
              <w:t>А-</w:t>
            </w:r>
          </w:p>
        </w:tc>
        <w:tc>
          <w:tcPr>
            <w:tcW w:w="567" w:type="dxa"/>
            <w:vAlign w:val="center"/>
          </w:tcPr>
          <w:p w:rsidR="00F029BB" w:rsidRPr="00A12A98" w:rsidRDefault="00F029BB" w:rsidP="009D75AB">
            <w:pPr>
              <w:jc w:val="center"/>
              <w:rPr>
                <w:bCs/>
                <w:sz w:val="20"/>
                <w:szCs w:val="20"/>
              </w:rPr>
            </w:pPr>
            <w:r w:rsidRPr="00A12A98">
              <w:rPr>
                <w:bCs/>
                <w:sz w:val="20"/>
                <w:szCs w:val="20"/>
              </w:rPr>
              <w:t>3,67</w:t>
            </w:r>
          </w:p>
        </w:tc>
        <w:tc>
          <w:tcPr>
            <w:tcW w:w="850" w:type="dxa"/>
            <w:vAlign w:val="center"/>
          </w:tcPr>
          <w:p w:rsidR="00F029BB" w:rsidRPr="00A12A98" w:rsidRDefault="00F029BB" w:rsidP="009D75AB">
            <w:pPr>
              <w:jc w:val="center"/>
              <w:rPr>
                <w:bCs/>
                <w:sz w:val="20"/>
                <w:szCs w:val="20"/>
              </w:rPr>
            </w:pPr>
            <w:r w:rsidRPr="00A12A98">
              <w:rPr>
                <w:bCs/>
                <w:sz w:val="20"/>
                <w:szCs w:val="20"/>
              </w:rPr>
              <w:t>90-94</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материалдарды толық және терең меңгеруі</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сабақтың барлық түрі бойынша жауапты толық, дәйекті, логикалы жауап беруі;</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алға қойған міндерттерді еркін жетуі;</w:t>
            </w:r>
          </w:p>
          <w:p w:rsidR="00F029BB" w:rsidRPr="00A12A98" w:rsidRDefault="00F029BB" w:rsidP="009D75AB">
            <w:pPr>
              <w:rPr>
                <w:sz w:val="20"/>
                <w:szCs w:val="20"/>
              </w:rPr>
            </w:pPr>
            <w:r w:rsidRPr="00A12A98">
              <w:rPr>
                <w:sz w:val="20"/>
                <w:szCs w:val="20"/>
              </w:rPr>
              <w:t>- дұрыс шешім қабылдауы,</w:t>
            </w:r>
          </w:p>
          <w:p w:rsidR="00F029BB" w:rsidRPr="00A12A98" w:rsidRDefault="00F029BB" w:rsidP="009D75AB">
            <w:pPr>
              <w:rPr>
                <w:sz w:val="20"/>
                <w:szCs w:val="20"/>
              </w:rPr>
            </w:pPr>
            <w:r w:rsidRPr="00A12A98">
              <w:rPr>
                <w:sz w:val="20"/>
                <w:szCs w:val="20"/>
              </w:rPr>
              <w:t xml:space="preserve">- пәнді оқуда арнайы әдебиеттерді қолдану дағдысы, </w:t>
            </w:r>
          </w:p>
          <w:p w:rsidR="00F029BB" w:rsidRPr="00A12A98" w:rsidRDefault="00F029BB" w:rsidP="009D75AB">
            <w:pPr>
              <w:rPr>
                <w:sz w:val="20"/>
                <w:szCs w:val="20"/>
              </w:rPr>
            </w:pPr>
            <w:r w:rsidRPr="00A12A98">
              <w:rPr>
                <w:sz w:val="20"/>
                <w:szCs w:val="20"/>
              </w:rPr>
              <w:t>- бағдарлама материалдарын өз бетінше жүйелей алуы;</w:t>
            </w:r>
          </w:p>
          <w:p w:rsidR="00F029BB" w:rsidRPr="00A12A98" w:rsidRDefault="00F029BB" w:rsidP="009D75AB">
            <w:pPr>
              <w:rPr>
                <w:sz w:val="20"/>
                <w:szCs w:val="20"/>
              </w:rPr>
            </w:pPr>
            <w:r w:rsidRPr="00A12A98">
              <w:rPr>
                <w:sz w:val="20"/>
                <w:szCs w:val="20"/>
              </w:rPr>
              <w:t xml:space="preserve">- барлық тапсырмаларды орындауда әртүрлі тәсілдерді және дағдыларды </w:t>
            </w:r>
            <w:r w:rsidRPr="00A12A98">
              <w:rPr>
                <w:sz w:val="20"/>
                <w:szCs w:val="20"/>
              </w:rPr>
              <w:lastRenderedPageBreak/>
              <w:t>меңгеруі;</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барлық тапсырмаларды уақытылы және сапалы орындауы</w:t>
            </w:r>
            <w:r w:rsidRPr="00F029BB">
              <w:rPr>
                <w:rFonts w:ascii="Times New Roman" w:hAnsi="Times New Roman" w:cs="Times New Roman"/>
                <w:sz w:val="20"/>
                <w:szCs w:val="20"/>
                <w:lang w:val="kk-KZ"/>
              </w:rPr>
              <w:t>.</w:t>
            </w:r>
          </w:p>
        </w:tc>
      </w:tr>
      <w:tr w:rsidR="00F029BB" w:rsidRPr="00A12A98" w:rsidTr="009D75AB">
        <w:tc>
          <w:tcPr>
            <w:tcW w:w="851" w:type="dxa"/>
            <w:vAlign w:val="center"/>
          </w:tcPr>
          <w:p w:rsidR="00F029BB" w:rsidRPr="00A12A98" w:rsidRDefault="00F029BB" w:rsidP="009D75AB">
            <w:pPr>
              <w:jc w:val="center"/>
              <w:rPr>
                <w:bCs/>
                <w:sz w:val="20"/>
                <w:szCs w:val="20"/>
              </w:rPr>
            </w:pPr>
            <w:r w:rsidRPr="00A12A98">
              <w:rPr>
                <w:bCs/>
                <w:sz w:val="20"/>
                <w:szCs w:val="20"/>
              </w:rPr>
              <w:lastRenderedPageBreak/>
              <w:t>В+</w:t>
            </w:r>
          </w:p>
        </w:tc>
        <w:tc>
          <w:tcPr>
            <w:tcW w:w="567" w:type="dxa"/>
            <w:vAlign w:val="center"/>
          </w:tcPr>
          <w:p w:rsidR="00F029BB" w:rsidRPr="00A12A98" w:rsidRDefault="00F029BB" w:rsidP="009D75AB">
            <w:pPr>
              <w:jc w:val="center"/>
              <w:rPr>
                <w:bCs/>
                <w:sz w:val="20"/>
                <w:szCs w:val="20"/>
              </w:rPr>
            </w:pPr>
            <w:r w:rsidRPr="00A12A98">
              <w:rPr>
                <w:bCs/>
                <w:sz w:val="20"/>
                <w:szCs w:val="20"/>
              </w:rPr>
              <w:t>3,33</w:t>
            </w:r>
          </w:p>
        </w:tc>
        <w:tc>
          <w:tcPr>
            <w:tcW w:w="850" w:type="dxa"/>
            <w:vAlign w:val="center"/>
          </w:tcPr>
          <w:p w:rsidR="00F029BB" w:rsidRPr="00A12A98" w:rsidRDefault="00F029BB" w:rsidP="009D75AB">
            <w:pPr>
              <w:jc w:val="center"/>
              <w:rPr>
                <w:bCs/>
                <w:sz w:val="20"/>
                <w:szCs w:val="20"/>
              </w:rPr>
            </w:pPr>
            <w:r w:rsidRPr="00A12A98">
              <w:rPr>
                <w:bCs/>
                <w:sz w:val="20"/>
                <w:szCs w:val="20"/>
              </w:rPr>
              <w:t>85-89</w:t>
            </w:r>
          </w:p>
        </w:tc>
        <w:tc>
          <w:tcPr>
            <w:tcW w:w="709" w:type="dxa"/>
            <w:vMerge w:val="restart"/>
            <w:textDirection w:val="btLr"/>
            <w:vAlign w:val="center"/>
          </w:tcPr>
          <w:p w:rsidR="00F029BB" w:rsidRPr="00A12A98" w:rsidRDefault="00F029BB" w:rsidP="009D75AB">
            <w:pPr>
              <w:ind w:left="113" w:right="113"/>
              <w:jc w:val="center"/>
              <w:rPr>
                <w:bCs/>
                <w:sz w:val="20"/>
                <w:szCs w:val="20"/>
              </w:rPr>
            </w:pPr>
            <w:r w:rsidRPr="00A12A98">
              <w:rPr>
                <w:bCs/>
                <w:sz w:val="20"/>
                <w:szCs w:val="20"/>
              </w:rPr>
              <w:t>Жақсы</w:t>
            </w:r>
          </w:p>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материалдарды меңгеруі</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теориялық білмді дұрыс қолдану;</w:t>
            </w:r>
          </w:p>
          <w:p w:rsidR="00F029BB" w:rsidRPr="00A12A98" w:rsidRDefault="00F029BB" w:rsidP="009D75AB">
            <w:pPr>
              <w:rPr>
                <w:sz w:val="20"/>
                <w:szCs w:val="20"/>
              </w:rPr>
            </w:pPr>
            <w:r w:rsidRPr="00A12A98">
              <w:rPr>
                <w:sz w:val="20"/>
                <w:szCs w:val="20"/>
              </w:rPr>
              <w:t xml:space="preserve">-  қолданбалы есептерді шешу барысында қажетті дағдыларды қолдану </w:t>
            </w:r>
          </w:p>
          <w:p w:rsidR="00F029BB" w:rsidRPr="00A12A98" w:rsidRDefault="00F029BB" w:rsidP="009D75AB">
            <w:pPr>
              <w:rPr>
                <w:sz w:val="20"/>
                <w:szCs w:val="20"/>
              </w:rPr>
            </w:pPr>
            <w:r w:rsidRPr="00A12A98">
              <w:rPr>
                <w:sz w:val="20"/>
                <w:szCs w:val="20"/>
              </w:rPr>
              <w:t xml:space="preserve">- пәнді оқуда ұсынылған әдебиеттерден  қолдана алу дағдысы, </w:t>
            </w:r>
          </w:p>
          <w:p w:rsidR="00F029BB" w:rsidRPr="00A12A98" w:rsidRDefault="00F029BB" w:rsidP="009D75AB">
            <w:pPr>
              <w:rPr>
                <w:sz w:val="20"/>
                <w:szCs w:val="20"/>
              </w:rPr>
            </w:pPr>
            <w:r w:rsidRPr="00A12A98">
              <w:rPr>
                <w:sz w:val="20"/>
                <w:szCs w:val="20"/>
              </w:rPr>
              <w:t>- бағдарлама материалдарын өз бетінше жүйелей алуы;</w:t>
            </w:r>
          </w:p>
          <w:p w:rsidR="00F029BB" w:rsidRPr="00A12A98" w:rsidRDefault="00F029BB" w:rsidP="009D75AB">
            <w:pPr>
              <w:rPr>
                <w:sz w:val="20"/>
                <w:szCs w:val="20"/>
              </w:rPr>
            </w:pPr>
            <w:r w:rsidRPr="00A12A98">
              <w:rPr>
                <w:sz w:val="20"/>
                <w:szCs w:val="20"/>
              </w:rPr>
              <w:t>- барлық тапсырмаларды орындауда әртүрлі тәсілдерді және дағдыларды меңгеруі;</w:t>
            </w:r>
          </w:p>
          <w:p w:rsidR="00F029BB" w:rsidRPr="00A12A98" w:rsidRDefault="00F029BB" w:rsidP="009D75AB">
            <w:pPr>
              <w:rPr>
                <w:sz w:val="20"/>
                <w:szCs w:val="20"/>
              </w:rPr>
            </w:pPr>
            <w:r w:rsidRPr="00A12A98">
              <w:rPr>
                <w:sz w:val="20"/>
                <w:szCs w:val="20"/>
              </w:rPr>
              <w:t>- барлық тапсырмаларды уақытылы орындауы.</w:t>
            </w:r>
          </w:p>
        </w:tc>
      </w:tr>
      <w:tr w:rsidR="00F029BB" w:rsidRPr="00A12A98" w:rsidTr="009D75AB">
        <w:tc>
          <w:tcPr>
            <w:tcW w:w="851" w:type="dxa"/>
            <w:vAlign w:val="center"/>
          </w:tcPr>
          <w:p w:rsidR="00F029BB" w:rsidRPr="00A12A98" w:rsidRDefault="00F029BB" w:rsidP="009D75AB">
            <w:pPr>
              <w:jc w:val="center"/>
              <w:rPr>
                <w:bCs/>
                <w:sz w:val="20"/>
                <w:szCs w:val="20"/>
              </w:rPr>
            </w:pPr>
            <w:r w:rsidRPr="00A12A98">
              <w:rPr>
                <w:bCs/>
                <w:sz w:val="20"/>
                <w:szCs w:val="20"/>
              </w:rPr>
              <w:t>В</w:t>
            </w:r>
          </w:p>
        </w:tc>
        <w:tc>
          <w:tcPr>
            <w:tcW w:w="567" w:type="dxa"/>
            <w:vAlign w:val="center"/>
          </w:tcPr>
          <w:p w:rsidR="00F029BB" w:rsidRPr="00A12A98" w:rsidRDefault="00F029BB" w:rsidP="009D75AB">
            <w:pPr>
              <w:jc w:val="center"/>
              <w:rPr>
                <w:bCs/>
                <w:sz w:val="20"/>
                <w:szCs w:val="20"/>
              </w:rPr>
            </w:pPr>
            <w:r w:rsidRPr="00A12A98">
              <w:rPr>
                <w:bCs/>
                <w:sz w:val="20"/>
                <w:szCs w:val="20"/>
              </w:rPr>
              <w:t>3,0</w:t>
            </w:r>
          </w:p>
        </w:tc>
        <w:tc>
          <w:tcPr>
            <w:tcW w:w="850" w:type="dxa"/>
            <w:vAlign w:val="center"/>
          </w:tcPr>
          <w:p w:rsidR="00F029BB" w:rsidRPr="00A12A98" w:rsidRDefault="00F029BB" w:rsidP="009D75AB">
            <w:pPr>
              <w:jc w:val="center"/>
              <w:rPr>
                <w:bCs/>
                <w:sz w:val="20"/>
                <w:szCs w:val="20"/>
              </w:rPr>
            </w:pPr>
            <w:r w:rsidRPr="00A12A98">
              <w:rPr>
                <w:bCs/>
                <w:sz w:val="20"/>
                <w:szCs w:val="20"/>
              </w:rPr>
              <w:t>80-84</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материалдарды меңгеруі</w:t>
            </w:r>
            <w:r w:rsidRPr="00F029BB">
              <w:rPr>
                <w:rFonts w:ascii="Times New Roman" w:hAnsi="Times New Roman" w:cs="Times New Roman"/>
                <w:sz w:val="20"/>
                <w:szCs w:val="20"/>
                <w:lang w:val="kk-KZ"/>
              </w:rPr>
              <w:t xml:space="preserve">; </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сабақтың барлық түрі бойынша жауапты елеусіз қателіктермен баяндауы</w:t>
            </w:r>
            <w:r w:rsidRPr="00F029BB">
              <w:rPr>
                <w:rFonts w:ascii="Times New Roman" w:hAnsi="Times New Roman" w:cs="Times New Roman"/>
                <w:sz w:val="20"/>
                <w:szCs w:val="20"/>
                <w:lang w:val="kk-KZ"/>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оқытушының жетекшілігімен теориялық білімді қолдану дағдысы</w:t>
            </w:r>
            <w:r w:rsidRPr="00F029BB">
              <w:rPr>
                <w:rFonts w:ascii="Times New Roman" w:hAnsi="Times New Roman" w:cs="Times New Roman"/>
                <w:sz w:val="20"/>
                <w:szCs w:val="20"/>
                <w:lang w:val="kk-KZ"/>
              </w:rPr>
              <w:t>;</w:t>
            </w:r>
          </w:p>
          <w:p w:rsidR="00F029BB" w:rsidRPr="00A12A98" w:rsidRDefault="00F029BB" w:rsidP="009D75AB">
            <w:pPr>
              <w:rPr>
                <w:sz w:val="20"/>
                <w:szCs w:val="20"/>
              </w:rPr>
            </w:pPr>
            <w:r w:rsidRPr="00A12A98">
              <w:rPr>
                <w:sz w:val="20"/>
                <w:szCs w:val="20"/>
              </w:rPr>
              <w:t>- пәнді оқуда ұсынылған әдебиеттерден  қолдана алу дағдысы,</w:t>
            </w:r>
          </w:p>
          <w:p w:rsidR="00F029BB" w:rsidRPr="00A12A98" w:rsidRDefault="00F029BB" w:rsidP="009D75AB">
            <w:pPr>
              <w:rPr>
                <w:sz w:val="20"/>
                <w:szCs w:val="20"/>
              </w:rPr>
            </w:pPr>
            <w:r w:rsidRPr="00A12A98">
              <w:rPr>
                <w:sz w:val="20"/>
                <w:szCs w:val="20"/>
              </w:rPr>
              <w:t>- оқытушының жетекшілігімен бағдарлама материалдарын жүйелей алуы;</w:t>
            </w:r>
          </w:p>
          <w:p w:rsidR="00F029BB" w:rsidRPr="00A12A98" w:rsidRDefault="00F029BB" w:rsidP="009D75AB">
            <w:pPr>
              <w:rPr>
                <w:sz w:val="20"/>
                <w:szCs w:val="20"/>
              </w:rPr>
            </w:pPr>
            <w:r w:rsidRPr="00A12A98">
              <w:rPr>
                <w:sz w:val="20"/>
                <w:szCs w:val="20"/>
              </w:rPr>
              <w:t>- барлық тапсырмаларды орындауда дағдыларды меңгеруі;</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жіберілген қателіктерді өзбетінше түзету қабілеттілігі</w:t>
            </w:r>
            <w:r w:rsidRPr="00F029BB">
              <w:rPr>
                <w:rFonts w:ascii="Times New Roman" w:hAnsi="Times New Roman" w:cs="Times New Roman"/>
                <w:sz w:val="20"/>
                <w:szCs w:val="20"/>
                <w:lang w:val="kk-KZ"/>
              </w:rPr>
              <w:t>;</w:t>
            </w:r>
          </w:p>
        </w:tc>
      </w:tr>
      <w:tr w:rsidR="00F029BB" w:rsidRPr="00752F50" w:rsidTr="009D75AB">
        <w:tc>
          <w:tcPr>
            <w:tcW w:w="851" w:type="dxa"/>
            <w:vAlign w:val="center"/>
          </w:tcPr>
          <w:p w:rsidR="00F029BB" w:rsidRPr="00A12A98" w:rsidRDefault="00F029BB" w:rsidP="009D75AB">
            <w:pPr>
              <w:jc w:val="center"/>
              <w:rPr>
                <w:bCs/>
                <w:sz w:val="20"/>
                <w:szCs w:val="20"/>
              </w:rPr>
            </w:pPr>
            <w:r w:rsidRPr="00A12A98">
              <w:rPr>
                <w:bCs/>
                <w:sz w:val="20"/>
                <w:szCs w:val="20"/>
              </w:rPr>
              <w:t>В-</w:t>
            </w:r>
          </w:p>
        </w:tc>
        <w:tc>
          <w:tcPr>
            <w:tcW w:w="567" w:type="dxa"/>
            <w:vAlign w:val="center"/>
          </w:tcPr>
          <w:p w:rsidR="00F029BB" w:rsidRPr="00A12A98" w:rsidRDefault="00F029BB" w:rsidP="009D75AB">
            <w:pPr>
              <w:jc w:val="center"/>
              <w:rPr>
                <w:bCs/>
                <w:sz w:val="20"/>
                <w:szCs w:val="20"/>
              </w:rPr>
            </w:pPr>
            <w:r w:rsidRPr="00A12A98">
              <w:rPr>
                <w:bCs/>
                <w:sz w:val="20"/>
                <w:szCs w:val="20"/>
              </w:rPr>
              <w:t>2,67</w:t>
            </w:r>
          </w:p>
        </w:tc>
        <w:tc>
          <w:tcPr>
            <w:tcW w:w="850" w:type="dxa"/>
            <w:vAlign w:val="center"/>
          </w:tcPr>
          <w:p w:rsidR="00F029BB" w:rsidRPr="00A12A98" w:rsidRDefault="00F029BB" w:rsidP="009D75AB">
            <w:pPr>
              <w:jc w:val="center"/>
              <w:rPr>
                <w:bCs/>
                <w:sz w:val="20"/>
                <w:szCs w:val="20"/>
              </w:rPr>
            </w:pPr>
            <w:r w:rsidRPr="00A12A98">
              <w:rPr>
                <w:bCs/>
                <w:sz w:val="20"/>
                <w:szCs w:val="20"/>
              </w:rPr>
              <w:t>75-79</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материалдарды меңгеруі</w:t>
            </w:r>
            <w:r w:rsidRPr="00F029BB">
              <w:rPr>
                <w:rFonts w:ascii="Times New Roman" w:hAnsi="Times New Roman" w:cs="Times New Roman"/>
                <w:sz w:val="20"/>
                <w:szCs w:val="20"/>
                <w:lang w:val="kk-KZ"/>
              </w:rPr>
              <w:t xml:space="preserve">; </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елеусіз қателіктермен жауаптарды  баяндап беруі</w:t>
            </w:r>
            <w:r w:rsidRPr="00F029BB">
              <w:rPr>
                <w:rFonts w:ascii="Times New Roman" w:hAnsi="Times New Roman" w:cs="Times New Roman"/>
                <w:sz w:val="20"/>
                <w:szCs w:val="20"/>
                <w:lang w:val="kk-KZ"/>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w:t>
            </w:r>
            <w:r w:rsidRPr="00A12A98">
              <w:rPr>
                <w:rFonts w:ascii="Times New Roman" w:hAnsi="Times New Roman" w:cs="Times New Roman"/>
                <w:sz w:val="20"/>
                <w:szCs w:val="20"/>
                <w:lang w:val="kk-KZ"/>
              </w:rPr>
              <w:t xml:space="preserve"> оқытушының жетекшілігімен теориялық білімді қолдану дағдысы</w:t>
            </w:r>
            <w:r w:rsidRPr="00F029BB">
              <w:rPr>
                <w:rFonts w:ascii="Times New Roman" w:hAnsi="Times New Roman" w:cs="Times New Roman"/>
                <w:sz w:val="20"/>
                <w:szCs w:val="20"/>
                <w:lang w:val="kk-KZ"/>
              </w:rPr>
              <w:t>;</w:t>
            </w:r>
          </w:p>
          <w:p w:rsidR="00F029BB" w:rsidRPr="00A12A98" w:rsidRDefault="00F029BB" w:rsidP="009D75AB">
            <w:pPr>
              <w:rPr>
                <w:sz w:val="20"/>
                <w:szCs w:val="20"/>
              </w:rPr>
            </w:pPr>
            <w:r w:rsidRPr="00A12A98">
              <w:rPr>
                <w:sz w:val="20"/>
                <w:szCs w:val="20"/>
              </w:rPr>
              <w:t xml:space="preserve"> - пәнді оқуда ұсынылған әдебиеттерден  қолдана алу дағдысы,</w:t>
            </w:r>
          </w:p>
          <w:p w:rsidR="00F029BB" w:rsidRPr="00A12A98" w:rsidRDefault="00F029BB" w:rsidP="009D75AB">
            <w:pPr>
              <w:rPr>
                <w:sz w:val="20"/>
                <w:szCs w:val="20"/>
              </w:rPr>
            </w:pPr>
            <w:r w:rsidRPr="00A12A98">
              <w:rPr>
                <w:sz w:val="20"/>
                <w:szCs w:val="20"/>
              </w:rPr>
              <w:t xml:space="preserve">- оқытушының жетекшілігімен бағдарлама материалдарын қортындылап жүйелей алуы; </w:t>
            </w:r>
          </w:p>
          <w:p w:rsidR="00F029BB" w:rsidRPr="00A12A98" w:rsidRDefault="00F029BB" w:rsidP="009D75AB">
            <w:pPr>
              <w:rPr>
                <w:sz w:val="20"/>
                <w:szCs w:val="20"/>
              </w:rPr>
            </w:pPr>
            <w:r w:rsidRPr="00A12A98">
              <w:rPr>
                <w:sz w:val="20"/>
                <w:szCs w:val="20"/>
              </w:rPr>
              <w:t>-  оқытушының көмегімен жіберілген қателіктерді түзете білуі;</w:t>
            </w:r>
          </w:p>
          <w:p w:rsidR="00F029BB" w:rsidRPr="00A12A98" w:rsidRDefault="00F029BB" w:rsidP="009D75AB">
            <w:pPr>
              <w:rPr>
                <w:sz w:val="20"/>
                <w:szCs w:val="20"/>
              </w:rPr>
            </w:pPr>
            <w:r w:rsidRPr="00A12A98">
              <w:rPr>
                <w:sz w:val="20"/>
                <w:szCs w:val="20"/>
              </w:rPr>
              <w:t>- барлық тапсырмалар түрі бойынша жіберілген қателіктерді уақытылы жою.</w:t>
            </w:r>
          </w:p>
        </w:tc>
      </w:tr>
      <w:tr w:rsidR="00F029BB" w:rsidRPr="00752F50" w:rsidTr="009D75AB">
        <w:tc>
          <w:tcPr>
            <w:tcW w:w="851" w:type="dxa"/>
            <w:vAlign w:val="center"/>
          </w:tcPr>
          <w:p w:rsidR="00F029BB" w:rsidRPr="00A12A98" w:rsidRDefault="00F029BB" w:rsidP="009D75AB">
            <w:pPr>
              <w:jc w:val="center"/>
              <w:rPr>
                <w:bCs/>
                <w:sz w:val="20"/>
                <w:szCs w:val="20"/>
              </w:rPr>
            </w:pPr>
            <w:r w:rsidRPr="00A12A98">
              <w:rPr>
                <w:bCs/>
                <w:sz w:val="20"/>
                <w:szCs w:val="20"/>
              </w:rPr>
              <w:t>С+</w:t>
            </w:r>
          </w:p>
        </w:tc>
        <w:tc>
          <w:tcPr>
            <w:tcW w:w="567" w:type="dxa"/>
            <w:vAlign w:val="center"/>
          </w:tcPr>
          <w:p w:rsidR="00F029BB" w:rsidRPr="00A12A98" w:rsidRDefault="00F029BB" w:rsidP="009D75AB">
            <w:pPr>
              <w:jc w:val="center"/>
              <w:rPr>
                <w:bCs/>
                <w:sz w:val="20"/>
                <w:szCs w:val="20"/>
              </w:rPr>
            </w:pPr>
            <w:r w:rsidRPr="00A12A98">
              <w:rPr>
                <w:bCs/>
                <w:sz w:val="20"/>
                <w:szCs w:val="20"/>
              </w:rPr>
              <w:t>2,33</w:t>
            </w:r>
          </w:p>
        </w:tc>
        <w:tc>
          <w:tcPr>
            <w:tcW w:w="850" w:type="dxa"/>
            <w:vAlign w:val="center"/>
          </w:tcPr>
          <w:p w:rsidR="00F029BB" w:rsidRPr="00A12A98" w:rsidRDefault="00F029BB" w:rsidP="009D75AB">
            <w:pPr>
              <w:jc w:val="center"/>
              <w:rPr>
                <w:bCs/>
                <w:sz w:val="20"/>
                <w:szCs w:val="20"/>
              </w:rPr>
            </w:pPr>
            <w:r w:rsidRPr="00A12A98">
              <w:rPr>
                <w:bCs/>
                <w:sz w:val="20"/>
                <w:szCs w:val="20"/>
              </w:rPr>
              <w:t>70-74</w:t>
            </w:r>
          </w:p>
        </w:tc>
        <w:tc>
          <w:tcPr>
            <w:tcW w:w="709" w:type="dxa"/>
            <w:vMerge w:val="restart"/>
            <w:textDirection w:val="btLr"/>
            <w:vAlign w:val="center"/>
          </w:tcPr>
          <w:p w:rsidR="00F029BB" w:rsidRPr="00A12A98" w:rsidRDefault="00F029BB" w:rsidP="009D75AB">
            <w:pPr>
              <w:ind w:left="113" w:right="113"/>
              <w:jc w:val="center"/>
              <w:rPr>
                <w:bCs/>
                <w:sz w:val="20"/>
                <w:szCs w:val="20"/>
              </w:rPr>
            </w:pPr>
            <w:r w:rsidRPr="00A12A98">
              <w:rPr>
                <w:bCs/>
                <w:sz w:val="20"/>
                <w:szCs w:val="20"/>
              </w:rPr>
              <w:t>қанағаттанарлық</w:t>
            </w: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xml:space="preserve">- материалдарды меңгеруі; </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барлық тапсырмалар түрі бойынша жауап беру барысында дұрыс тұжырымдаманың толық болмауы;</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бағдарлама материалдарын баяндау барысында ретінің бұзылуы;</w:t>
            </w:r>
          </w:p>
          <w:p w:rsidR="00F029BB" w:rsidRPr="00A12A98" w:rsidRDefault="00F029BB" w:rsidP="009D75AB">
            <w:pPr>
              <w:rPr>
                <w:sz w:val="20"/>
                <w:szCs w:val="20"/>
              </w:rPr>
            </w:pPr>
            <w:r w:rsidRPr="00A12A98">
              <w:rPr>
                <w:sz w:val="20"/>
                <w:szCs w:val="20"/>
              </w:rPr>
              <w:t>-  оқытушының ұсынылған әдебиеттерін қолдану дағдысы;</w:t>
            </w:r>
          </w:p>
          <w:p w:rsidR="00F029BB" w:rsidRPr="00A12A98" w:rsidRDefault="00F029BB" w:rsidP="009D75AB">
            <w:pPr>
              <w:rPr>
                <w:sz w:val="20"/>
                <w:szCs w:val="20"/>
              </w:rPr>
            </w:pPr>
            <w:r w:rsidRPr="00A12A98">
              <w:rPr>
                <w:sz w:val="20"/>
                <w:szCs w:val="20"/>
              </w:rPr>
              <w:t>- оқытушының жетекшілігімен бағдарлама материалдарынының жеке бөлімдерін қортындылау дағдысы;</w:t>
            </w:r>
          </w:p>
          <w:p w:rsidR="00F029BB" w:rsidRPr="00A12A98" w:rsidRDefault="00F029BB" w:rsidP="009D75AB">
            <w:pPr>
              <w:rPr>
                <w:sz w:val="20"/>
                <w:szCs w:val="20"/>
              </w:rPr>
            </w:pPr>
            <w:r w:rsidRPr="00A12A98">
              <w:rPr>
                <w:sz w:val="20"/>
                <w:szCs w:val="20"/>
              </w:rPr>
              <w:t xml:space="preserve">- оқытушымен көмегімен жіберілген қателіктерді түзете білуі;   </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F029BB" w:rsidRPr="00752F50" w:rsidTr="009D75AB">
        <w:tc>
          <w:tcPr>
            <w:tcW w:w="851" w:type="dxa"/>
            <w:vAlign w:val="center"/>
          </w:tcPr>
          <w:p w:rsidR="00F029BB" w:rsidRPr="00A12A98" w:rsidRDefault="00F029BB" w:rsidP="009D75AB">
            <w:pPr>
              <w:jc w:val="center"/>
              <w:rPr>
                <w:bCs/>
                <w:sz w:val="20"/>
                <w:szCs w:val="20"/>
              </w:rPr>
            </w:pPr>
            <w:r w:rsidRPr="00A12A98">
              <w:rPr>
                <w:bCs/>
                <w:sz w:val="20"/>
                <w:szCs w:val="20"/>
              </w:rPr>
              <w:t>С</w:t>
            </w:r>
          </w:p>
        </w:tc>
        <w:tc>
          <w:tcPr>
            <w:tcW w:w="567" w:type="dxa"/>
            <w:vAlign w:val="center"/>
          </w:tcPr>
          <w:p w:rsidR="00F029BB" w:rsidRPr="00A12A98" w:rsidRDefault="00F029BB" w:rsidP="009D75AB">
            <w:pPr>
              <w:jc w:val="center"/>
              <w:rPr>
                <w:bCs/>
                <w:sz w:val="20"/>
                <w:szCs w:val="20"/>
              </w:rPr>
            </w:pPr>
            <w:r w:rsidRPr="00A12A98">
              <w:rPr>
                <w:bCs/>
                <w:sz w:val="20"/>
                <w:szCs w:val="20"/>
              </w:rPr>
              <w:t>2,0</w:t>
            </w:r>
          </w:p>
        </w:tc>
        <w:tc>
          <w:tcPr>
            <w:tcW w:w="850" w:type="dxa"/>
            <w:vAlign w:val="center"/>
          </w:tcPr>
          <w:p w:rsidR="00F029BB" w:rsidRPr="00A12A98" w:rsidRDefault="00F029BB" w:rsidP="009D75AB">
            <w:pPr>
              <w:jc w:val="center"/>
              <w:rPr>
                <w:bCs/>
                <w:sz w:val="20"/>
                <w:szCs w:val="20"/>
              </w:rPr>
            </w:pPr>
            <w:r w:rsidRPr="00A12A98">
              <w:rPr>
                <w:bCs/>
                <w:sz w:val="20"/>
                <w:szCs w:val="20"/>
              </w:rPr>
              <w:t>65-69</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 xml:space="preserve">негізгі материалды </w:t>
            </w:r>
            <w:proofErr w:type="gramStart"/>
            <w:r w:rsidRPr="00A12A98">
              <w:rPr>
                <w:rFonts w:ascii="Times New Roman" w:hAnsi="Times New Roman" w:cs="Times New Roman"/>
                <w:sz w:val="20"/>
                <w:szCs w:val="20"/>
                <w:lang w:val="kk-KZ"/>
              </w:rPr>
              <w:t>меңгеру</w:t>
            </w:r>
            <w:proofErr w:type="gramEnd"/>
            <w:r w:rsidRPr="00A12A98">
              <w:rPr>
                <w:rFonts w:ascii="Times New Roman" w:hAnsi="Times New Roman" w:cs="Times New Roman"/>
                <w:sz w:val="20"/>
                <w:szCs w:val="20"/>
                <w:lang w:val="kk-KZ"/>
              </w:rPr>
              <w:t>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берілген материалдарда ретсіздіктің болмауы;</w:t>
            </w:r>
          </w:p>
          <w:p w:rsidR="00F029BB" w:rsidRPr="00A12A98" w:rsidRDefault="00F029BB" w:rsidP="009D75AB">
            <w:pPr>
              <w:pStyle w:val="ae"/>
              <w:spacing w:before="0" w:beforeAutospacing="0" w:after="0" w:afterAutospacing="0"/>
              <w:rPr>
                <w:rFonts w:ascii="Times New Roman" w:hAnsi="Times New Roman"/>
                <w:sz w:val="20"/>
                <w:szCs w:val="20"/>
                <w:lang w:val="kk-KZ"/>
              </w:rPr>
            </w:pPr>
            <w:r w:rsidRPr="00A12A98">
              <w:rPr>
                <w:rFonts w:ascii="Times New Roman" w:hAnsi="Times New Roman" w:cs="Times New Roman"/>
                <w:sz w:val="20"/>
                <w:szCs w:val="20"/>
                <w:lang w:val="kk-KZ"/>
              </w:rPr>
              <w:t xml:space="preserve"> </w:t>
            </w:r>
            <w:r w:rsidRPr="00A12A98">
              <w:rPr>
                <w:rFonts w:ascii="Times New Roman" w:hAnsi="Times New Roman"/>
                <w:sz w:val="20"/>
                <w:szCs w:val="20"/>
                <w:lang w:val="kk-KZ"/>
              </w:rPr>
              <w:t>- оқытушының ұсынылған әдебиеттерін қолданудағы қиындықтардың болуы;</w:t>
            </w:r>
          </w:p>
          <w:p w:rsidR="00F029BB" w:rsidRPr="00A12A98" w:rsidRDefault="00F029BB" w:rsidP="009D75AB">
            <w:pPr>
              <w:rPr>
                <w:sz w:val="20"/>
                <w:szCs w:val="20"/>
              </w:rPr>
            </w:pPr>
            <w:r w:rsidRPr="00A12A98">
              <w:rPr>
                <w:sz w:val="20"/>
                <w:szCs w:val="20"/>
              </w:rPr>
              <w:t>- бағдарлама материалдарынының жеке бөлімдерін қортындылаудағы қиындықтардың болуы;</w:t>
            </w:r>
          </w:p>
          <w:p w:rsidR="00F029BB" w:rsidRPr="00A12A98" w:rsidRDefault="00F029BB" w:rsidP="009D75AB">
            <w:pPr>
              <w:rPr>
                <w:sz w:val="20"/>
                <w:szCs w:val="20"/>
              </w:rPr>
            </w:pPr>
            <w:r w:rsidRPr="00A12A98">
              <w:rPr>
                <w:sz w:val="20"/>
                <w:szCs w:val="20"/>
              </w:rPr>
              <w:t xml:space="preserve">- оқытушымен көмегімен жіберілген қателіктерді түзете білуі;   </w:t>
            </w:r>
          </w:p>
          <w:p w:rsidR="00F029BB" w:rsidRPr="00A12A98" w:rsidRDefault="00F029BB" w:rsidP="009D75AB">
            <w:pPr>
              <w:rPr>
                <w:sz w:val="20"/>
                <w:szCs w:val="20"/>
              </w:rPr>
            </w:pPr>
            <w:r w:rsidRPr="00A12A98">
              <w:rPr>
                <w:sz w:val="20"/>
                <w:szCs w:val="20"/>
              </w:rPr>
              <w:t>- барлық тапсырмалар түрі бойынша жіберілген қателіктерді уақытылы жою.</w:t>
            </w:r>
          </w:p>
        </w:tc>
      </w:tr>
      <w:tr w:rsidR="00F029BB" w:rsidRPr="00752F50" w:rsidTr="009D75AB">
        <w:tc>
          <w:tcPr>
            <w:tcW w:w="851" w:type="dxa"/>
            <w:vAlign w:val="center"/>
          </w:tcPr>
          <w:p w:rsidR="00F029BB" w:rsidRPr="00A12A98" w:rsidRDefault="00F029BB" w:rsidP="009D75AB">
            <w:pPr>
              <w:jc w:val="center"/>
              <w:rPr>
                <w:bCs/>
                <w:sz w:val="20"/>
                <w:szCs w:val="20"/>
              </w:rPr>
            </w:pPr>
            <w:r w:rsidRPr="00A12A98">
              <w:rPr>
                <w:bCs/>
                <w:sz w:val="20"/>
                <w:szCs w:val="20"/>
              </w:rPr>
              <w:t>С-</w:t>
            </w:r>
          </w:p>
        </w:tc>
        <w:tc>
          <w:tcPr>
            <w:tcW w:w="567" w:type="dxa"/>
            <w:vAlign w:val="center"/>
          </w:tcPr>
          <w:p w:rsidR="00F029BB" w:rsidRPr="00A12A98" w:rsidRDefault="00F029BB" w:rsidP="009D75AB">
            <w:pPr>
              <w:jc w:val="center"/>
              <w:rPr>
                <w:bCs/>
                <w:sz w:val="20"/>
                <w:szCs w:val="20"/>
              </w:rPr>
            </w:pPr>
            <w:r w:rsidRPr="00A12A98">
              <w:rPr>
                <w:bCs/>
                <w:sz w:val="20"/>
                <w:szCs w:val="20"/>
              </w:rPr>
              <w:t>1,67</w:t>
            </w:r>
          </w:p>
        </w:tc>
        <w:tc>
          <w:tcPr>
            <w:tcW w:w="850" w:type="dxa"/>
            <w:vAlign w:val="center"/>
          </w:tcPr>
          <w:p w:rsidR="00F029BB" w:rsidRPr="00A12A98" w:rsidRDefault="00F029BB" w:rsidP="009D75AB">
            <w:pPr>
              <w:jc w:val="center"/>
              <w:rPr>
                <w:bCs/>
                <w:sz w:val="20"/>
                <w:szCs w:val="20"/>
              </w:rPr>
            </w:pPr>
            <w:r w:rsidRPr="00A12A98">
              <w:rPr>
                <w:bCs/>
                <w:sz w:val="20"/>
                <w:szCs w:val="20"/>
              </w:rPr>
              <w:t>60-64</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 xml:space="preserve">негізгі материалды </w:t>
            </w:r>
            <w:proofErr w:type="gramStart"/>
            <w:r w:rsidRPr="00A12A98">
              <w:rPr>
                <w:rFonts w:ascii="Times New Roman" w:hAnsi="Times New Roman" w:cs="Times New Roman"/>
                <w:sz w:val="20"/>
                <w:szCs w:val="20"/>
                <w:lang w:val="kk-KZ"/>
              </w:rPr>
              <w:t>меңгеру</w:t>
            </w:r>
            <w:proofErr w:type="gramEnd"/>
            <w:r w:rsidRPr="00A12A98">
              <w:rPr>
                <w:rFonts w:ascii="Times New Roman" w:hAnsi="Times New Roman" w:cs="Times New Roman"/>
                <w:sz w:val="20"/>
                <w:szCs w:val="20"/>
                <w:lang w:val="kk-KZ"/>
              </w:rPr>
              <w:t>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F029BB" w:rsidRPr="00A12A98" w:rsidRDefault="00F029BB" w:rsidP="009D75AB">
            <w:pPr>
              <w:pStyle w:val="ae"/>
              <w:spacing w:before="0" w:beforeAutospacing="0" w:after="0" w:afterAutospacing="0"/>
              <w:rPr>
                <w:rFonts w:ascii="Times New Roman" w:hAnsi="Times New Roman" w:cs="Times New Roman"/>
                <w:sz w:val="20"/>
                <w:szCs w:val="20"/>
                <w:lang w:val="kk-KZ"/>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берілген материалдарда ретсіздіктің болмауы;</w:t>
            </w:r>
          </w:p>
          <w:p w:rsidR="00F029BB" w:rsidRPr="00A12A98" w:rsidRDefault="00F029BB" w:rsidP="009D75AB">
            <w:pPr>
              <w:rPr>
                <w:sz w:val="20"/>
                <w:szCs w:val="20"/>
              </w:rPr>
            </w:pPr>
            <w:r w:rsidRPr="00A12A98">
              <w:rPr>
                <w:sz w:val="20"/>
                <w:szCs w:val="20"/>
              </w:rPr>
              <w:t>- оқытушының ұсынылған әдебиеттерін қолданудағы қиындықтардың болуы;</w:t>
            </w:r>
          </w:p>
          <w:p w:rsidR="00F029BB" w:rsidRPr="00A12A98" w:rsidRDefault="00F029BB" w:rsidP="009D75AB">
            <w:pPr>
              <w:rPr>
                <w:sz w:val="20"/>
                <w:szCs w:val="20"/>
              </w:rPr>
            </w:pPr>
            <w:r w:rsidRPr="00A12A98">
              <w:rPr>
                <w:sz w:val="20"/>
                <w:szCs w:val="20"/>
              </w:rPr>
              <w:t>-бағдарлама материалдарынының жеке бөлімдерін қортындылаудағы қиындықтардың болуы;</w:t>
            </w:r>
          </w:p>
          <w:p w:rsidR="00F029BB" w:rsidRPr="00A12A98" w:rsidRDefault="00F029BB" w:rsidP="009D75AB">
            <w:pPr>
              <w:rPr>
                <w:sz w:val="20"/>
                <w:szCs w:val="20"/>
              </w:rPr>
            </w:pPr>
            <w:r w:rsidRPr="00A12A98">
              <w:rPr>
                <w:sz w:val="20"/>
                <w:szCs w:val="20"/>
              </w:rPr>
              <w:t xml:space="preserve">- оқытушымен көмегімен жіберілген қателіктерді түзете білуі;   </w:t>
            </w:r>
          </w:p>
          <w:p w:rsidR="00F029BB" w:rsidRPr="00A12A98" w:rsidRDefault="00F029BB" w:rsidP="009D75AB">
            <w:pPr>
              <w:rPr>
                <w:sz w:val="20"/>
                <w:szCs w:val="20"/>
              </w:rPr>
            </w:pPr>
            <w:r w:rsidRPr="00A12A98">
              <w:rPr>
                <w:sz w:val="20"/>
                <w:szCs w:val="20"/>
              </w:rPr>
              <w:lastRenderedPageBreak/>
              <w:t>- барлық тапсырмалар түрі бойынша жіберілген қателіктерді уақытылы жою.</w:t>
            </w:r>
          </w:p>
        </w:tc>
      </w:tr>
      <w:tr w:rsidR="00F029BB" w:rsidRPr="00752F50" w:rsidTr="009D75AB">
        <w:trPr>
          <w:trHeight w:val="1920"/>
        </w:trPr>
        <w:tc>
          <w:tcPr>
            <w:tcW w:w="851" w:type="dxa"/>
            <w:vAlign w:val="center"/>
          </w:tcPr>
          <w:p w:rsidR="00F029BB" w:rsidRPr="00A12A98" w:rsidRDefault="00F029BB" w:rsidP="009D75AB">
            <w:pPr>
              <w:jc w:val="center"/>
              <w:rPr>
                <w:bCs/>
                <w:sz w:val="20"/>
                <w:szCs w:val="20"/>
              </w:rPr>
            </w:pPr>
            <w:r w:rsidRPr="00A12A98">
              <w:rPr>
                <w:bCs/>
                <w:sz w:val="20"/>
                <w:szCs w:val="20"/>
              </w:rPr>
              <w:lastRenderedPageBreak/>
              <w:t>Д+</w:t>
            </w:r>
          </w:p>
        </w:tc>
        <w:tc>
          <w:tcPr>
            <w:tcW w:w="567" w:type="dxa"/>
            <w:vAlign w:val="center"/>
          </w:tcPr>
          <w:p w:rsidR="00F029BB" w:rsidRPr="00A12A98" w:rsidRDefault="00F029BB" w:rsidP="009D75AB">
            <w:pPr>
              <w:jc w:val="center"/>
              <w:rPr>
                <w:bCs/>
                <w:sz w:val="20"/>
                <w:szCs w:val="20"/>
              </w:rPr>
            </w:pPr>
            <w:r w:rsidRPr="00A12A98">
              <w:rPr>
                <w:bCs/>
                <w:sz w:val="20"/>
                <w:szCs w:val="20"/>
              </w:rPr>
              <w:t>1,33</w:t>
            </w:r>
          </w:p>
        </w:tc>
        <w:tc>
          <w:tcPr>
            <w:tcW w:w="850" w:type="dxa"/>
            <w:vAlign w:val="center"/>
          </w:tcPr>
          <w:p w:rsidR="00F029BB" w:rsidRPr="00A12A98" w:rsidRDefault="00F029BB" w:rsidP="009D75AB">
            <w:pPr>
              <w:jc w:val="center"/>
              <w:rPr>
                <w:bCs/>
                <w:sz w:val="20"/>
                <w:szCs w:val="20"/>
              </w:rPr>
            </w:pPr>
            <w:r w:rsidRPr="00A12A98">
              <w:rPr>
                <w:bCs/>
                <w:sz w:val="20"/>
                <w:szCs w:val="20"/>
              </w:rPr>
              <w:t>55-59</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негізгі материалдарды жеке бөлімдерді меңгеруі</w:t>
            </w:r>
            <w:r w:rsidRPr="00F029BB">
              <w:rPr>
                <w:rFonts w:ascii="Times New Roman" w:hAnsi="Times New Roman" w:cs="Times New Roman"/>
                <w:sz w:val="20"/>
                <w:szCs w:val="20"/>
                <w:lang w:val="kk-KZ"/>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барлық тапсырма түрлері бойынша жауаптардың дұрыс тұжырымдаманы түсінбеуі;</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берілген материалдарда ретсіздіктің болмауы;</w:t>
            </w:r>
          </w:p>
          <w:p w:rsidR="00F029BB" w:rsidRPr="00A12A98" w:rsidRDefault="00F029BB" w:rsidP="009D75AB">
            <w:pPr>
              <w:rPr>
                <w:sz w:val="20"/>
                <w:szCs w:val="20"/>
              </w:rPr>
            </w:pPr>
            <w:r w:rsidRPr="00A12A98">
              <w:rPr>
                <w:sz w:val="20"/>
                <w:szCs w:val="20"/>
              </w:rPr>
              <w:t>- бағдарлама материалдарынының жеке бөлімдерін қортындылаудағы қиындықтардың болуы;</w:t>
            </w:r>
          </w:p>
          <w:p w:rsidR="00F029BB" w:rsidRPr="00A12A98" w:rsidRDefault="00F029BB" w:rsidP="009D75AB">
            <w:pPr>
              <w:rPr>
                <w:sz w:val="20"/>
                <w:szCs w:val="20"/>
              </w:rPr>
            </w:pPr>
            <w:r w:rsidRPr="00A12A98">
              <w:rPr>
                <w:sz w:val="20"/>
                <w:szCs w:val="20"/>
              </w:rPr>
              <w:t xml:space="preserve">-  оқытушымен көмегімен жіберілген қателіктерді түзете білуі;   </w:t>
            </w:r>
          </w:p>
          <w:p w:rsidR="00F029BB" w:rsidRPr="00A12A98" w:rsidRDefault="00F029BB" w:rsidP="009D75AB">
            <w:pPr>
              <w:rPr>
                <w:b/>
                <w:sz w:val="20"/>
                <w:szCs w:val="20"/>
              </w:rPr>
            </w:pPr>
            <w:r w:rsidRPr="00A12A98">
              <w:rPr>
                <w:sz w:val="20"/>
                <w:szCs w:val="20"/>
              </w:rPr>
              <w:t>- барлық тапсырмалар түрі бойынша жіберілген қателіктерді уақытылы орындамауы.</w:t>
            </w:r>
          </w:p>
        </w:tc>
      </w:tr>
      <w:tr w:rsidR="00F029BB" w:rsidRPr="00752F50" w:rsidTr="009D75AB">
        <w:tc>
          <w:tcPr>
            <w:tcW w:w="851" w:type="dxa"/>
            <w:vAlign w:val="center"/>
          </w:tcPr>
          <w:p w:rsidR="00F029BB" w:rsidRPr="00A12A98" w:rsidRDefault="00F029BB" w:rsidP="009D75AB">
            <w:pPr>
              <w:jc w:val="center"/>
              <w:rPr>
                <w:bCs/>
                <w:sz w:val="20"/>
                <w:szCs w:val="20"/>
              </w:rPr>
            </w:pPr>
            <w:r w:rsidRPr="00A12A98">
              <w:rPr>
                <w:bCs/>
                <w:sz w:val="20"/>
                <w:szCs w:val="20"/>
              </w:rPr>
              <w:t>Д</w:t>
            </w:r>
          </w:p>
        </w:tc>
        <w:tc>
          <w:tcPr>
            <w:tcW w:w="567" w:type="dxa"/>
            <w:vAlign w:val="center"/>
          </w:tcPr>
          <w:p w:rsidR="00F029BB" w:rsidRPr="00A12A98" w:rsidRDefault="00F029BB" w:rsidP="009D75AB">
            <w:pPr>
              <w:jc w:val="center"/>
              <w:rPr>
                <w:bCs/>
                <w:sz w:val="20"/>
                <w:szCs w:val="20"/>
              </w:rPr>
            </w:pPr>
            <w:r w:rsidRPr="00A12A98">
              <w:rPr>
                <w:bCs/>
                <w:sz w:val="20"/>
                <w:szCs w:val="20"/>
              </w:rPr>
              <w:t>1,0</w:t>
            </w:r>
          </w:p>
        </w:tc>
        <w:tc>
          <w:tcPr>
            <w:tcW w:w="850" w:type="dxa"/>
            <w:vAlign w:val="center"/>
          </w:tcPr>
          <w:p w:rsidR="00F029BB" w:rsidRPr="00A12A98" w:rsidRDefault="00F029BB" w:rsidP="009D75AB">
            <w:pPr>
              <w:jc w:val="center"/>
              <w:rPr>
                <w:bCs/>
                <w:sz w:val="20"/>
                <w:szCs w:val="20"/>
              </w:rPr>
            </w:pPr>
            <w:r w:rsidRPr="00A12A98">
              <w:rPr>
                <w:bCs/>
                <w:sz w:val="20"/>
                <w:szCs w:val="20"/>
              </w:rPr>
              <w:t>50-54</w:t>
            </w:r>
          </w:p>
        </w:tc>
        <w:tc>
          <w:tcPr>
            <w:tcW w:w="709" w:type="dxa"/>
            <w:vMerge/>
            <w:textDirection w:val="btLr"/>
            <w:vAlign w:val="center"/>
          </w:tcPr>
          <w:p w:rsidR="00F029BB" w:rsidRPr="00A12A98" w:rsidRDefault="00F029BB" w:rsidP="009D75AB">
            <w:pPr>
              <w:ind w:left="113" w:right="113"/>
              <w:jc w:val="center"/>
              <w:rPr>
                <w:bCs/>
                <w:sz w:val="20"/>
                <w:szCs w:val="20"/>
              </w:rPr>
            </w:pPr>
          </w:p>
        </w:tc>
        <w:tc>
          <w:tcPr>
            <w:tcW w:w="7371" w:type="dxa"/>
          </w:tcPr>
          <w:p w:rsidR="00F029BB" w:rsidRPr="00A12A98" w:rsidRDefault="00F029BB" w:rsidP="009D75AB">
            <w:pPr>
              <w:rPr>
                <w:sz w:val="20"/>
                <w:szCs w:val="20"/>
              </w:rPr>
            </w:pPr>
            <w:r w:rsidRPr="00A12A98">
              <w:rPr>
                <w:b/>
                <w:sz w:val="20"/>
                <w:szCs w:val="20"/>
              </w:rPr>
              <w:t>Студент көрсетті</w:t>
            </w:r>
            <w:r w:rsidRPr="00A12A98">
              <w:rPr>
                <w:sz w:val="20"/>
                <w:szCs w:val="20"/>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негізгі материалдардың жеке бөлімдерін игеру қиындығы</w:t>
            </w:r>
            <w:r w:rsidRPr="00F029BB">
              <w:rPr>
                <w:rFonts w:ascii="Times New Roman" w:hAnsi="Times New Roman" w:cs="Times New Roman"/>
                <w:sz w:val="20"/>
                <w:szCs w:val="20"/>
                <w:lang w:val="kk-KZ"/>
              </w:rPr>
              <w:t>;</w:t>
            </w:r>
          </w:p>
          <w:p w:rsidR="00F029BB" w:rsidRPr="00F029BB" w:rsidRDefault="00F029BB" w:rsidP="009D75AB">
            <w:pPr>
              <w:pStyle w:val="ae"/>
              <w:spacing w:before="0" w:beforeAutospacing="0" w:after="0" w:afterAutospacing="0"/>
              <w:rPr>
                <w:rFonts w:ascii="Times New Roman" w:hAnsi="Times New Roman" w:cs="Times New Roman"/>
                <w:sz w:val="20"/>
                <w:szCs w:val="20"/>
                <w:lang w:val="kk-KZ"/>
              </w:rPr>
            </w:pPr>
            <w:r w:rsidRPr="00F029BB">
              <w:rPr>
                <w:rFonts w:ascii="Times New Roman" w:hAnsi="Times New Roman" w:cs="Times New Roman"/>
                <w:sz w:val="20"/>
                <w:szCs w:val="20"/>
                <w:lang w:val="kk-KZ"/>
              </w:rPr>
              <w:t xml:space="preserve">- </w:t>
            </w:r>
            <w:r w:rsidRPr="00A12A98">
              <w:rPr>
                <w:rFonts w:ascii="Times New Roman" w:hAnsi="Times New Roman" w:cs="Times New Roman"/>
                <w:sz w:val="20"/>
                <w:szCs w:val="20"/>
                <w:lang w:val="kk-KZ"/>
              </w:rPr>
              <w:t>барлық тапсырмалар түрі бойынша тұжырымдамаларды түсінбеу</w:t>
            </w:r>
            <w:r w:rsidRPr="00F029BB">
              <w:rPr>
                <w:rFonts w:ascii="Times New Roman" w:hAnsi="Times New Roman" w:cs="Times New Roman"/>
                <w:sz w:val="20"/>
                <w:szCs w:val="20"/>
                <w:lang w:val="kk-KZ"/>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материалдарды баяндау барысында ретсіздіктің болуы</w:t>
            </w:r>
            <w:r w:rsidRPr="00A12A98">
              <w:rPr>
                <w:rFonts w:ascii="Times New Roman" w:hAnsi="Times New Roman" w:cs="Times New Roman"/>
                <w:sz w:val="20"/>
                <w:szCs w:val="20"/>
              </w:rPr>
              <w:t>;</w:t>
            </w:r>
          </w:p>
          <w:p w:rsidR="00F029BB" w:rsidRPr="00A12A98" w:rsidRDefault="00F029BB" w:rsidP="009D75AB">
            <w:pPr>
              <w:rPr>
                <w:sz w:val="20"/>
                <w:szCs w:val="20"/>
              </w:rPr>
            </w:pPr>
            <w:r w:rsidRPr="00A12A98">
              <w:rPr>
                <w:sz w:val="20"/>
                <w:szCs w:val="20"/>
              </w:rPr>
              <w:t>- оқытушының ұсынылған әдебиеттерін қолданудағы қиындықтардың болуы;</w:t>
            </w:r>
          </w:p>
          <w:p w:rsidR="00F029BB" w:rsidRPr="00A12A98" w:rsidRDefault="00F029BB" w:rsidP="009D75AB">
            <w:pPr>
              <w:rPr>
                <w:sz w:val="20"/>
                <w:szCs w:val="20"/>
              </w:rPr>
            </w:pPr>
            <w:r w:rsidRPr="00A12A98">
              <w:rPr>
                <w:sz w:val="20"/>
                <w:szCs w:val="20"/>
              </w:rPr>
              <w:t>- оқытылған материалдардың жеке бөлімдерін қортындылай алмауы;</w:t>
            </w:r>
          </w:p>
          <w:p w:rsidR="00F029BB" w:rsidRPr="00A12A98" w:rsidRDefault="00F029BB" w:rsidP="009D75AB">
            <w:pPr>
              <w:rPr>
                <w:sz w:val="20"/>
                <w:szCs w:val="20"/>
              </w:rPr>
            </w:pPr>
            <w:r w:rsidRPr="00A12A98">
              <w:rPr>
                <w:sz w:val="20"/>
                <w:szCs w:val="20"/>
              </w:rPr>
              <w:t xml:space="preserve">- оқытушының көрсетілген қателіктерді түзету барысындағы қиындықтардың болуы;   </w:t>
            </w:r>
          </w:p>
          <w:p w:rsidR="00F029BB" w:rsidRPr="00A12A98" w:rsidRDefault="00F029BB" w:rsidP="009D75AB">
            <w:pPr>
              <w:rPr>
                <w:sz w:val="20"/>
                <w:szCs w:val="20"/>
              </w:rPr>
            </w:pPr>
            <w:r w:rsidRPr="00A12A98">
              <w:rPr>
                <w:sz w:val="20"/>
                <w:szCs w:val="20"/>
              </w:rPr>
              <w:t>- барлық тапсырмалар бойынша жіберілген қателіктерді жөндеуді уақытылы орындалмауы.</w:t>
            </w:r>
          </w:p>
        </w:tc>
      </w:tr>
      <w:tr w:rsidR="00F029BB" w:rsidRPr="00A12A98" w:rsidTr="009D75AB">
        <w:trPr>
          <w:cantSplit/>
          <w:trHeight w:val="1587"/>
        </w:trPr>
        <w:tc>
          <w:tcPr>
            <w:tcW w:w="851" w:type="dxa"/>
            <w:vAlign w:val="center"/>
          </w:tcPr>
          <w:p w:rsidR="00F029BB" w:rsidRPr="00A12A98" w:rsidRDefault="00F029BB" w:rsidP="009D75AB">
            <w:pPr>
              <w:jc w:val="center"/>
              <w:rPr>
                <w:bCs/>
                <w:sz w:val="20"/>
                <w:szCs w:val="20"/>
              </w:rPr>
            </w:pPr>
            <w:r w:rsidRPr="00A12A98">
              <w:rPr>
                <w:bCs/>
                <w:sz w:val="20"/>
                <w:szCs w:val="20"/>
                <w:lang w:val="en-US"/>
              </w:rPr>
              <w:t>F</w:t>
            </w:r>
          </w:p>
        </w:tc>
        <w:tc>
          <w:tcPr>
            <w:tcW w:w="567" w:type="dxa"/>
            <w:vAlign w:val="center"/>
          </w:tcPr>
          <w:p w:rsidR="00F029BB" w:rsidRPr="00A12A98" w:rsidRDefault="00F029BB" w:rsidP="009D75AB">
            <w:pPr>
              <w:jc w:val="center"/>
              <w:rPr>
                <w:bCs/>
                <w:sz w:val="20"/>
                <w:szCs w:val="20"/>
              </w:rPr>
            </w:pPr>
            <w:r w:rsidRPr="00A12A98">
              <w:rPr>
                <w:bCs/>
                <w:sz w:val="20"/>
                <w:szCs w:val="20"/>
              </w:rPr>
              <w:t>0</w:t>
            </w:r>
          </w:p>
        </w:tc>
        <w:tc>
          <w:tcPr>
            <w:tcW w:w="850" w:type="dxa"/>
            <w:vAlign w:val="center"/>
          </w:tcPr>
          <w:p w:rsidR="00F029BB" w:rsidRPr="00A12A98" w:rsidRDefault="00F029BB" w:rsidP="009D75AB">
            <w:pPr>
              <w:jc w:val="center"/>
              <w:rPr>
                <w:bCs/>
                <w:sz w:val="20"/>
                <w:szCs w:val="20"/>
              </w:rPr>
            </w:pPr>
            <w:r w:rsidRPr="00A12A98">
              <w:rPr>
                <w:bCs/>
                <w:sz w:val="20"/>
                <w:szCs w:val="20"/>
              </w:rPr>
              <w:t>0-49</w:t>
            </w:r>
          </w:p>
        </w:tc>
        <w:tc>
          <w:tcPr>
            <w:tcW w:w="709" w:type="dxa"/>
            <w:textDirection w:val="btLr"/>
            <w:vAlign w:val="center"/>
          </w:tcPr>
          <w:p w:rsidR="00F029BB" w:rsidRPr="00A12A98" w:rsidRDefault="00F029BB" w:rsidP="009D75AB">
            <w:pPr>
              <w:ind w:left="113" w:right="113"/>
              <w:jc w:val="center"/>
              <w:rPr>
                <w:bCs/>
                <w:sz w:val="20"/>
                <w:szCs w:val="20"/>
              </w:rPr>
            </w:pPr>
            <w:r w:rsidRPr="00A12A98">
              <w:rPr>
                <w:bCs/>
                <w:sz w:val="20"/>
                <w:szCs w:val="20"/>
              </w:rPr>
              <w:t>қанағаттанарлықсыз</w:t>
            </w:r>
          </w:p>
        </w:tc>
        <w:tc>
          <w:tcPr>
            <w:tcW w:w="7371" w:type="dxa"/>
          </w:tcPr>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b/>
                <w:sz w:val="20"/>
                <w:szCs w:val="20"/>
              </w:rPr>
              <w:t xml:space="preserve">Студент </w:t>
            </w:r>
            <w:r w:rsidRPr="00A12A98">
              <w:rPr>
                <w:rFonts w:ascii="Times New Roman" w:hAnsi="Times New Roman" w:cs="Times New Roman"/>
                <w:b/>
                <w:sz w:val="20"/>
                <w:szCs w:val="20"/>
                <w:lang w:val="kk-KZ"/>
              </w:rPr>
              <w:t>көрсетті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бағдарлама материалын білмеуі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барлық тапсырмалар тү</w:t>
            </w:r>
            <w:proofErr w:type="gramStart"/>
            <w:r w:rsidRPr="00A12A98">
              <w:rPr>
                <w:rFonts w:ascii="Times New Roman" w:hAnsi="Times New Roman" w:cs="Times New Roman"/>
                <w:sz w:val="20"/>
                <w:szCs w:val="20"/>
                <w:lang w:val="kk-KZ"/>
              </w:rPr>
              <w:t>р</w:t>
            </w:r>
            <w:proofErr w:type="gramEnd"/>
            <w:r w:rsidRPr="00A12A98">
              <w:rPr>
                <w:rFonts w:ascii="Times New Roman" w:hAnsi="Times New Roman" w:cs="Times New Roman"/>
                <w:sz w:val="20"/>
                <w:szCs w:val="20"/>
                <w:lang w:val="kk-KZ"/>
              </w:rPr>
              <w:t>і бойынша елеулі қателіктердің жіберілуі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тапсырмаларды орындауда жеке тәсілдерді мүлдем игермеуі</w:t>
            </w:r>
            <w:r w:rsidRPr="00A12A98">
              <w:rPr>
                <w:rFonts w:ascii="Times New Roman" w:hAnsi="Times New Roman" w:cs="Times New Roman"/>
                <w:sz w:val="20"/>
                <w:szCs w:val="20"/>
              </w:rPr>
              <w:t>;</w:t>
            </w:r>
          </w:p>
          <w:p w:rsidR="00F029BB" w:rsidRPr="00A12A98" w:rsidRDefault="00F029BB" w:rsidP="009D75AB">
            <w:pPr>
              <w:pStyle w:val="ae"/>
              <w:spacing w:before="0" w:beforeAutospacing="0" w:after="0" w:afterAutospacing="0"/>
              <w:rPr>
                <w:rFonts w:ascii="Times New Roman" w:hAnsi="Times New Roman" w:cs="Times New Roman"/>
                <w:sz w:val="20"/>
                <w:szCs w:val="20"/>
              </w:rPr>
            </w:pPr>
            <w:r w:rsidRPr="00A12A98">
              <w:rPr>
                <w:rFonts w:ascii="Times New Roman" w:hAnsi="Times New Roman" w:cs="Times New Roman"/>
                <w:sz w:val="20"/>
                <w:szCs w:val="20"/>
              </w:rPr>
              <w:t xml:space="preserve">-  </w:t>
            </w:r>
            <w:r w:rsidRPr="00A12A98">
              <w:rPr>
                <w:rFonts w:ascii="Times New Roman" w:hAnsi="Times New Roman" w:cs="Times New Roman"/>
                <w:sz w:val="20"/>
                <w:szCs w:val="20"/>
                <w:lang w:val="kk-KZ"/>
              </w:rPr>
              <w:t>ағымды, межелі</w:t>
            </w:r>
            <w:proofErr w:type="gramStart"/>
            <w:r w:rsidRPr="00A12A98">
              <w:rPr>
                <w:rFonts w:ascii="Times New Roman" w:hAnsi="Times New Roman" w:cs="Times New Roman"/>
                <w:sz w:val="20"/>
                <w:szCs w:val="20"/>
                <w:lang w:val="kk-KZ"/>
              </w:rPr>
              <w:t>к ж</w:t>
            </w:r>
            <w:proofErr w:type="gramEnd"/>
            <w:r w:rsidRPr="00A12A98">
              <w:rPr>
                <w:rFonts w:ascii="Times New Roman" w:hAnsi="Times New Roman" w:cs="Times New Roman"/>
                <w:sz w:val="20"/>
                <w:szCs w:val="20"/>
                <w:lang w:val="kk-KZ"/>
              </w:rPr>
              <w:t xml:space="preserve">әне қорытынды бақылау түрлері бойынша тапсырмаларды мүлдем орындамауы </w:t>
            </w:r>
          </w:p>
        </w:tc>
      </w:tr>
    </w:tbl>
    <w:p w:rsidR="00F029BB" w:rsidRPr="00752F50" w:rsidRDefault="00F029BB" w:rsidP="00F029BB"/>
    <w:p w:rsidR="00E0523A" w:rsidRPr="0003481B" w:rsidRDefault="00E0523A" w:rsidP="00DD2EE6">
      <w:pPr>
        <w:pStyle w:val="1"/>
        <w:rPr>
          <w:sz w:val="24"/>
          <w:szCs w:val="24"/>
        </w:rPr>
      </w:pPr>
    </w:p>
    <w:p w:rsidR="00E0523A" w:rsidRDefault="00E0523A" w:rsidP="00DD2EE6">
      <w:pPr>
        <w:pStyle w:val="1"/>
        <w:rPr>
          <w:sz w:val="24"/>
          <w:szCs w:val="24"/>
        </w:rPr>
      </w:pPr>
      <w:bookmarkStart w:id="9" w:name="_Toc403726657"/>
      <w:r w:rsidRPr="0003481B">
        <w:rPr>
          <w:sz w:val="24"/>
          <w:szCs w:val="24"/>
        </w:rPr>
        <w:t>Ұсынылатын әдебиеттер тізімі:</w:t>
      </w:r>
      <w:bookmarkEnd w:id="9"/>
    </w:p>
    <w:p w:rsidR="00E0523A" w:rsidRPr="0003481B" w:rsidRDefault="00E0523A" w:rsidP="0003481B">
      <w:pPr>
        <w:rPr>
          <w:lang w:eastAsia="ru-RU"/>
        </w:rPr>
      </w:pPr>
    </w:p>
    <w:p w:rsidR="00E0523A" w:rsidRPr="0003481B" w:rsidRDefault="00E0523A" w:rsidP="00DD2EE6">
      <w:pPr>
        <w:ind w:firstLine="567"/>
        <w:jc w:val="center"/>
        <w:rPr>
          <w:b/>
          <w:sz w:val="24"/>
          <w:szCs w:val="24"/>
        </w:rPr>
      </w:pPr>
    </w:p>
    <w:p w:rsidR="00E0523A" w:rsidRPr="00AC183F" w:rsidRDefault="00E0523A" w:rsidP="00AC183F">
      <w:pPr>
        <w:jc w:val="center"/>
        <w:rPr>
          <w:b/>
          <w:sz w:val="24"/>
          <w:szCs w:val="24"/>
        </w:rPr>
      </w:pPr>
      <w:r w:rsidRPr="00AC183F">
        <w:rPr>
          <w:b/>
          <w:sz w:val="24"/>
          <w:szCs w:val="24"/>
        </w:rPr>
        <w:t>Негізгі</w:t>
      </w:r>
    </w:p>
    <w:p w:rsidR="00F029BB" w:rsidRPr="00C65A9F" w:rsidRDefault="00F029BB" w:rsidP="00F029BB">
      <w:pPr>
        <w:contextualSpacing/>
        <w:rPr>
          <w:bCs/>
        </w:rPr>
      </w:pPr>
      <w:r>
        <w:rPr>
          <w:bCs/>
        </w:rPr>
        <w:t>1</w:t>
      </w:r>
      <w:r w:rsidRPr="00C65A9F">
        <w:rPr>
          <w:bCs/>
        </w:rPr>
        <w:t>. Мусанов, Ә. Ұңғыларды бұрғылау : 5В070600- Геология және пайдалы қазбалар кен орындарын барлау маманд. арналған оқулық / Ә. Мусанов. - Алматы : ЖШС РПБК Дәуiр, 2013. - 372 с. - (ҚР бiлiм және ғылым министр.)Экземпляры: всего:100 - ХР(2), Ч2(2), Ч11(1), А1(95)</w:t>
      </w:r>
    </w:p>
    <w:p w:rsidR="00F029BB" w:rsidRPr="00BA053A" w:rsidRDefault="00F029BB" w:rsidP="00F029BB">
      <w:pPr>
        <w:contextualSpacing/>
        <w:rPr>
          <w:bCs/>
        </w:rPr>
      </w:pPr>
      <w:r>
        <w:rPr>
          <w:bCs/>
        </w:rPr>
        <w:t xml:space="preserve">2. </w:t>
      </w:r>
      <w:r w:rsidRPr="00BA053A">
        <w:rPr>
          <w:bCs/>
        </w:rPr>
        <w:t>Дейк, Л.П. Основы разработки нефтяных и газовых месторождений : учебник / Пер. с англ. Б.Л. Фалалеев ; под ред. Э.М. Симкина. - М. : ООО "Премиум Инжиниринг", 2009. - 570 с. : ил. - (Промышленный инжиниринг)Экземпляры: всего:5 - Ч2(2), А1(3)</w:t>
      </w:r>
    </w:p>
    <w:p w:rsidR="00F029BB" w:rsidRPr="00BA053A" w:rsidRDefault="00F029BB" w:rsidP="00F029BB">
      <w:pPr>
        <w:contextualSpacing/>
        <w:rPr>
          <w:bCs/>
        </w:rPr>
      </w:pPr>
      <w:r>
        <w:rPr>
          <w:bCs/>
        </w:rPr>
        <w:t xml:space="preserve">3. </w:t>
      </w:r>
      <w:r w:rsidRPr="00BA053A">
        <w:rPr>
          <w:bCs/>
        </w:rPr>
        <w:t>Омаров, М.О. Ұңғының түп маңы аймағына механикалық жолмен әсер ету : Республикалық оқу-әдістемелік бірлестігі оқу құралы ретінде ұсынған / М. О. Омаров, Б. Т. Акашев, Н. Хабдай ; Қ.И. Сәтбаев атындағы ҚазҰТУ. - Алматы : ҚазҰТУ, 2007. - 73 с.</w:t>
      </w:r>
    </w:p>
    <w:p w:rsidR="00F029BB" w:rsidRPr="00BA053A" w:rsidRDefault="00F029BB" w:rsidP="00F029BB">
      <w:pPr>
        <w:contextualSpacing/>
        <w:rPr>
          <w:bCs/>
        </w:rPr>
      </w:pPr>
      <w:r>
        <w:rPr>
          <w:bCs/>
        </w:rPr>
        <w:t xml:space="preserve">4. </w:t>
      </w:r>
      <w:r w:rsidRPr="00BA053A">
        <w:rPr>
          <w:bCs/>
        </w:rPr>
        <w:t>Қараулов Ж. Мұнай және газ ұңғыларын бұрғылау технологиясы : ҚР Білім және ғылым мин. оқулық ретінде ұсынған  / Ж. Қараулов ; Қ.И. Сәтбаев атындағы ҚазҰТУ. - Алматы : ҚазҰТУ, 2007. - 280 с.</w:t>
      </w:r>
    </w:p>
    <w:p w:rsidR="00F029BB" w:rsidRPr="00BA053A" w:rsidRDefault="00F029BB" w:rsidP="00F029BB">
      <w:pPr>
        <w:contextualSpacing/>
        <w:rPr>
          <w:bCs/>
        </w:rPr>
      </w:pPr>
      <w:r>
        <w:rPr>
          <w:bCs/>
        </w:rPr>
        <w:t xml:space="preserve">5. </w:t>
      </w:r>
      <w:r w:rsidRPr="00BA053A">
        <w:rPr>
          <w:bCs/>
        </w:rPr>
        <w:t xml:space="preserve">Коршак А.А. Основы нефтегазового дела : Учебник для студ. вузов, обуч. по направ. "Нефтегазовое дело"; Рекомендовано МО РФ / А. А. Коршак, </w:t>
      </w:r>
      <w:r w:rsidRPr="00BA053A">
        <w:rPr>
          <w:bCs/>
        </w:rPr>
        <w:lastRenderedPageBreak/>
        <w:t>А. М. Шаммазов. - 3-е изд., испр. и доп. - Уфа : ООО "ДизайнПолиграфСервис", 2007. - 528 с. : ил.</w:t>
      </w:r>
    </w:p>
    <w:p w:rsidR="00F029BB" w:rsidRPr="00BA053A" w:rsidRDefault="00F029BB" w:rsidP="00F029BB">
      <w:pPr>
        <w:contextualSpacing/>
        <w:rPr>
          <w:bCs/>
        </w:rPr>
      </w:pPr>
      <w:r>
        <w:rPr>
          <w:bCs/>
        </w:rPr>
        <w:t xml:space="preserve">6. </w:t>
      </w:r>
      <w:r w:rsidRPr="00BA053A">
        <w:rPr>
          <w:bCs/>
        </w:rPr>
        <w:t>Ивановский В.Н. и др. Оборудование для добычи нефти и газа. – М.: РГУ нефти и газа им. И.М.Губкина, 2002. – с. 162.</w:t>
      </w:r>
    </w:p>
    <w:p w:rsidR="00F029BB" w:rsidRPr="00BA053A" w:rsidRDefault="00F029BB" w:rsidP="00F029BB">
      <w:pPr>
        <w:contextualSpacing/>
        <w:rPr>
          <w:bCs/>
        </w:rPr>
      </w:pPr>
      <w:r>
        <w:rPr>
          <w:bCs/>
        </w:rPr>
        <w:t xml:space="preserve">7. </w:t>
      </w:r>
      <w:r w:rsidRPr="00BA053A">
        <w:rPr>
          <w:bCs/>
        </w:rPr>
        <w:t>Омарәлиев Т. Мұнай мен газды өңдеудің химиясы және технологиясы : оқулық / Т. Омарәлиев. - Астана : Фолиант. – 2011 бөлім : Құрылымды өзгертпей өңдеу пр</w:t>
      </w:r>
      <w:r>
        <w:rPr>
          <w:bCs/>
        </w:rPr>
        <w:t xml:space="preserve">оцестері. </w:t>
      </w:r>
    </w:p>
    <w:p w:rsidR="00F029BB" w:rsidRPr="00BA053A" w:rsidRDefault="00F029BB" w:rsidP="00F029BB">
      <w:pPr>
        <w:contextualSpacing/>
        <w:rPr>
          <w:bCs/>
        </w:rPr>
      </w:pPr>
      <w:r>
        <w:rPr>
          <w:bCs/>
        </w:rPr>
        <w:t xml:space="preserve">8. </w:t>
      </w:r>
      <w:r w:rsidRPr="00BA053A">
        <w:rPr>
          <w:bCs/>
        </w:rPr>
        <w:t>Ибылдаев М.Х. Мұнай-газ саласындағы техника және технологиялар : оқу Құралы "Мұнай-газ іс"і маманд. оқитын жоғары оқу орындарыныѕ студ. арналған   / М. Х. Ибылдаев, М. Д. Аязбай. - Алматы : "Эверо", 2012. - 240 с Экземпляры: всего:50 - ХР(2), Ч2(2), Ч11(1), А1(45)</w:t>
      </w:r>
    </w:p>
    <w:p w:rsidR="00F029BB" w:rsidRPr="00BA053A" w:rsidRDefault="00F029BB" w:rsidP="00F029BB">
      <w:pPr>
        <w:contextualSpacing/>
        <w:rPr>
          <w:bCs/>
        </w:rPr>
      </w:pPr>
      <w:r>
        <w:rPr>
          <w:bCs/>
        </w:rPr>
        <w:t xml:space="preserve">9. </w:t>
      </w:r>
      <w:r w:rsidRPr="00BA053A">
        <w:rPr>
          <w:bCs/>
        </w:rPr>
        <w:t xml:space="preserve">Мищенко И.Т. Скважинная добыча нефти. Учебное пособие для вузов. – М.: ФГУП Изд-во «Нефть и газ» РГУ нефти и газа им. И.М.Губкина, 2003. – с. 278.  </w:t>
      </w:r>
    </w:p>
    <w:p w:rsidR="00E0523A" w:rsidRPr="00AC183F" w:rsidRDefault="00E0523A" w:rsidP="0046308F">
      <w:pPr>
        <w:ind w:firstLine="567"/>
        <w:rPr>
          <w:b/>
          <w:sz w:val="24"/>
          <w:szCs w:val="24"/>
        </w:rPr>
      </w:pPr>
    </w:p>
    <w:p w:rsidR="00E0523A" w:rsidRPr="00AC183F" w:rsidRDefault="00E0523A" w:rsidP="0046308F">
      <w:pPr>
        <w:ind w:firstLine="567"/>
        <w:jc w:val="center"/>
        <w:rPr>
          <w:b/>
          <w:sz w:val="24"/>
          <w:szCs w:val="24"/>
        </w:rPr>
      </w:pPr>
      <w:r w:rsidRPr="00AC183F">
        <w:rPr>
          <w:b/>
          <w:sz w:val="24"/>
          <w:szCs w:val="24"/>
        </w:rPr>
        <w:t>Қосымша</w:t>
      </w:r>
    </w:p>
    <w:p w:rsidR="00F029BB" w:rsidRPr="00BA053A" w:rsidRDefault="00F029BB" w:rsidP="00F029BB">
      <w:pPr>
        <w:contextualSpacing/>
        <w:rPr>
          <w:bCs/>
        </w:rPr>
      </w:pPr>
      <w:r>
        <w:rPr>
          <w:bCs/>
        </w:rPr>
        <w:t xml:space="preserve">1. </w:t>
      </w:r>
      <w:r w:rsidRPr="00BA053A">
        <w:rPr>
          <w:bCs/>
        </w:rPr>
        <w:t>Сарсенбаев Х.А., Амантаева Д. Методические указания к выполнению СРСП по дисциплине «Разработка и эксплуатация нефтяных и газовых месторождений» для студентов специальности 5В070800-«Нефтегазовое дело» заочной формы обучения</w:t>
      </w:r>
    </w:p>
    <w:p w:rsidR="00F029BB" w:rsidRPr="00BA053A" w:rsidRDefault="00F029BB" w:rsidP="00F029BB">
      <w:pPr>
        <w:shd w:val="clear" w:color="auto" w:fill="FFFFFF"/>
        <w:autoSpaceDE w:val="0"/>
        <w:autoSpaceDN w:val="0"/>
        <w:adjustRightInd w:val="0"/>
        <w:contextualSpacing/>
      </w:pPr>
      <w:r>
        <w:t>1.</w:t>
      </w:r>
      <w:r w:rsidRPr="00BA053A">
        <w:t>Вадецкий Ю.В. Бурение нефтяных и газовых скважин. – М.: Недра, 1985. – с. 417.</w:t>
      </w:r>
    </w:p>
    <w:p w:rsidR="00F029BB" w:rsidRPr="00BA053A" w:rsidRDefault="00F029BB" w:rsidP="00F029BB">
      <w:pPr>
        <w:shd w:val="clear" w:color="auto" w:fill="FFFFFF"/>
        <w:autoSpaceDE w:val="0"/>
        <w:autoSpaceDN w:val="0"/>
        <w:adjustRightInd w:val="0"/>
        <w:contextualSpacing/>
      </w:pPr>
      <w:r>
        <w:t>2.</w:t>
      </w:r>
      <w:r w:rsidRPr="00BA053A">
        <w:t>Сақтағанова, М. Мұнай кәсіпшілік машиналары мен механизмдері : ҚР Білім және ғылым мин. техникалық және кәсіптік білім беру ұйымдарына ұсынған оқулық / М. Сақтағанова. - Астана : Фолиант, 2011. - 192 с. - (Кәсіптік  білім ) Экземпляры: всего:20 - БК(20)</w:t>
      </w:r>
    </w:p>
    <w:p w:rsidR="00F029BB" w:rsidRPr="00BA053A" w:rsidRDefault="00F029BB" w:rsidP="00F029BB">
      <w:pPr>
        <w:shd w:val="clear" w:color="auto" w:fill="FFFFFF"/>
        <w:autoSpaceDE w:val="0"/>
        <w:autoSpaceDN w:val="0"/>
        <w:adjustRightInd w:val="0"/>
        <w:contextualSpacing/>
      </w:pPr>
      <w:r>
        <w:t>3.</w:t>
      </w:r>
      <w:r w:rsidRPr="00BA053A">
        <w:t>Ивановский В.Н., Дарищев  В.И., Сабиров А.А. и др. Оборудование для добычи нефти и газа. – М.: ч.1, ч.2. Уч. пособие, Нефть и газ, 2003. – с. 270.</w:t>
      </w:r>
    </w:p>
    <w:p w:rsidR="00F029BB" w:rsidRPr="00BA053A" w:rsidRDefault="00F029BB" w:rsidP="00F029BB">
      <w:pPr>
        <w:shd w:val="clear" w:color="auto" w:fill="FFFFFF"/>
        <w:autoSpaceDE w:val="0"/>
        <w:autoSpaceDN w:val="0"/>
        <w:adjustRightInd w:val="0"/>
        <w:contextualSpacing/>
      </w:pPr>
      <w:r>
        <w:t>4.</w:t>
      </w:r>
      <w:r w:rsidRPr="00BA053A">
        <w:t>Кузьменков П.Г. Эксплуатация машин и оборудования для бурения скважин. – М.: Уч.пособие, Нефть и газ, 2002. – с. 316.</w:t>
      </w:r>
    </w:p>
    <w:p w:rsidR="00F029BB" w:rsidRPr="00BA053A" w:rsidRDefault="00F029BB" w:rsidP="00F029BB">
      <w:pPr>
        <w:shd w:val="clear" w:color="auto" w:fill="FFFFFF"/>
        <w:autoSpaceDE w:val="0"/>
        <w:autoSpaceDN w:val="0"/>
        <w:adjustRightInd w:val="0"/>
        <w:contextualSpacing/>
      </w:pPr>
      <w:r>
        <w:t>5.</w:t>
      </w:r>
      <w:r w:rsidRPr="00BA053A">
        <w:t>Молчанов Г.В., Молчанов А.Г. Машины и оборудование для добычи нефти и газа. – М.: Недра, 1984. – с. 345.</w:t>
      </w:r>
    </w:p>
    <w:p w:rsidR="00F029BB" w:rsidRPr="00BA053A" w:rsidRDefault="00F029BB" w:rsidP="00F029BB">
      <w:pPr>
        <w:shd w:val="clear" w:color="auto" w:fill="FFFFFF"/>
        <w:autoSpaceDE w:val="0"/>
        <w:autoSpaceDN w:val="0"/>
        <w:adjustRightInd w:val="0"/>
        <w:contextualSpacing/>
      </w:pPr>
      <w:r>
        <w:t>6.</w:t>
      </w:r>
      <w:r w:rsidRPr="00BA053A">
        <w:t>Технология бурения глубоких скважин. Под редакцией Мавлютова Р.М. и др. – М.: Недра, 1982. – с. 272.</w:t>
      </w:r>
    </w:p>
    <w:p w:rsidR="00E0523A" w:rsidRDefault="00E0523A"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Default="00F029BB" w:rsidP="00FE184F">
      <w:pPr>
        <w:pStyle w:val="a6"/>
        <w:rPr>
          <w:iCs/>
          <w:lang w:val="en-US"/>
        </w:rPr>
      </w:pPr>
    </w:p>
    <w:p w:rsidR="00F029BB" w:rsidRPr="00F029BB" w:rsidRDefault="00F029BB" w:rsidP="00FE184F">
      <w:pPr>
        <w:pStyle w:val="a6"/>
        <w:rPr>
          <w:iCs/>
          <w:lang w:val="en-US"/>
        </w:rPr>
      </w:pPr>
    </w:p>
    <w:p w:rsidR="00E0523A" w:rsidRDefault="00010A3B" w:rsidP="00DD2EE6">
      <w:pPr>
        <w:pStyle w:val="a4"/>
        <w:jc w:val="center"/>
        <w:rPr>
          <w:b/>
          <w:szCs w:val="28"/>
          <w:lang w:val="en-US"/>
        </w:rPr>
      </w:pPr>
      <w:r w:rsidRPr="00AC183F">
        <w:rPr>
          <w:b/>
          <w:szCs w:val="28"/>
        </w:rPr>
        <w:t>«</w:t>
      </w:r>
      <w:r w:rsidR="00F029BB">
        <w:rPr>
          <w:sz w:val="24"/>
          <w:szCs w:val="24"/>
        </w:rPr>
        <w:t>МҰНАЙ ЖӘНЕ ГАЗ КЕНОРНЫДАРЫН ИГЕРУ ЖӘНЕ ПАЙДАЛАНУ НЕГІЗДЕРІ</w:t>
      </w:r>
      <w:r w:rsidRPr="00AC183F">
        <w:rPr>
          <w:b/>
          <w:szCs w:val="28"/>
        </w:rPr>
        <w:t>»</w:t>
      </w:r>
    </w:p>
    <w:p w:rsidR="00F029BB" w:rsidRPr="00F029BB" w:rsidRDefault="00F029BB" w:rsidP="00DD2EE6">
      <w:pPr>
        <w:pStyle w:val="a4"/>
        <w:jc w:val="center"/>
        <w:rPr>
          <w:b/>
          <w:iCs/>
          <w:szCs w:val="28"/>
          <w:lang w:val="en-US"/>
        </w:rPr>
      </w:pPr>
    </w:p>
    <w:p w:rsidR="00E0523A" w:rsidRPr="00AC183F" w:rsidRDefault="00E0523A" w:rsidP="00DD2EE6">
      <w:pPr>
        <w:pStyle w:val="a6"/>
        <w:jc w:val="center"/>
        <w:rPr>
          <w:sz w:val="28"/>
          <w:szCs w:val="28"/>
          <w:lang w:val="kk-KZ"/>
        </w:rPr>
      </w:pPr>
      <w:r w:rsidRPr="00AC183F">
        <w:rPr>
          <w:sz w:val="28"/>
          <w:szCs w:val="28"/>
          <w:lang w:val="kk-KZ"/>
        </w:rPr>
        <w:t xml:space="preserve">пәнін оқу  </w:t>
      </w:r>
    </w:p>
    <w:p w:rsidR="00E0523A" w:rsidRPr="00AC183F" w:rsidRDefault="00E0523A" w:rsidP="00DD2EE6">
      <w:pPr>
        <w:pStyle w:val="a6"/>
        <w:jc w:val="center"/>
        <w:rPr>
          <w:sz w:val="28"/>
          <w:szCs w:val="28"/>
          <w:lang w:val="kk-KZ"/>
        </w:rPr>
      </w:pPr>
      <w:r w:rsidRPr="00AC183F">
        <w:rPr>
          <w:sz w:val="28"/>
          <w:szCs w:val="28"/>
          <w:lang w:val="kk-KZ"/>
        </w:rPr>
        <w:t>бойынша әдістемелік нұсқаулар</w:t>
      </w:r>
    </w:p>
    <w:p w:rsidR="00E0523A" w:rsidRPr="00AC183F" w:rsidRDefault="00E0523A" w:rsidP="00DD2EE6">
      <w:pPr>
        <w:pStyle w:val="a6"/>
        <w:jc w:val="center"/>
        <w:rPr>
          <w:b/>
          <w:iCs/>
          <w:sz w:val="28"/>
          <w:szCs w:val="28"/>
          <w:lang w:val="kk-KZ"/>
        </w:rPr>
      </w:pPr>
    </w:p>
    <w:p w:rsidR="00E0523A" w:rsidRPr="00AC183F" w:rsidRDefault="00E0523A" w:rsidP="00DD2EE6">
      <w:pPr>
        <w:pStyle w:val="a6"/>
        <w:jc w:val="center"/>
        <w:rPr>
          <w:iCs/>
          <w:sz w:val="28"/>
          <w:szCs w:val="28"/>
          <w:lang w:val="kk-KZ"/>
        </w:rPr>
      </w:pPr>
      <w:r w:rsidRPr="00AC183F">
        <w:rPr>
          <w:sz w:val="28"/>
          <w:szCs w:val="28"/>
          <w:lang w:val="kk-KZ"/>
        </w:rPr>
        <w:t>5В070800 – «Мұнайгаз ісі»</w:t>
      </w:r>
      <w:r w:rsidRPr="00AC183F">
        <w:rPr>
          <w:iCs/>
          <w:sz w:val="28"/>
          <w:szCs w:val="28"/>
          <w:lang w:val="kk-KZ"/>
        </w:rPr>
        <w:t xml:space="preserve"> мамандығы үшін</w:t>
      </w:r>
    </w:p>
    <w:p w:rsidR="00E0523A" w:rsidRPr="00AC183F" w:rsidRDefault="00E0523A" w:rsidP="00DD2EE6">
      <w:pPr>
        <w:pStyle w:val="a6"/>
        <w:jc w:val="center"/>
        <w:rPr>
          <w:sz w:val="28"/>
          <w:szCs w:val="28"/>
          <w:lang w:val="kk-KZ"/>
        </w:rPr>
      </w:pPr>
    </w:p>
    <w:p w:rsidR="00E0523A" w:rsidRPr="00AC183F" w:rsidRDefault="00E0523A" w:rsidP="00DD2EE6">
      <w:pPr>
        <w:pStyle w:val="a6"/>
        <w:rPr>
          <w:iCs/>
          <w:sz w:val="28"/>
          <w:szCs w:val="28"/>
          <w:lang w:val="kk-KZ"/>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i/>
          <w:sz w:val="28"/>
          <w:szCs w:val="28"/>
          <w:lang w:val="kk-KZ" w:eastAsia="ko-KR"/>
        </w:rPr>
      </w:pPr>
    </w:p>
    <w:p w:rsidR="00E0523A" w:rsidRPr="00AC183F" w:rsidRDefault="00E0523A" w:rsidP="00DD2EE6">
      <w:pPr>
        <w:pStyle w:val="a6"/>
        <w:jc w:val="center"/>
        <w:rPr>
          <w:sz w:val="28"/>
          <w:szCs w:val="28"/>
          <w:lang w:val="kk-KZ"/>
        </w:rPr>
      </w:pPr>
      <w:r w:rsidRPr="00AC183F">
        <w:rPr>
          <w:sz w:val="28"/>
          <w:szCs w:val="28"/>
          <w:lang w:val="kk-KZ"/>
        </w:rPr>
        <w:t>_____.______201</w:t>
      </w:r>
      <w:r w:rsidR="00E653AD">
        <w:rPr>
          <w:sz w:val="28"/>
          <w:szCs w:val="28"/>
          <w:lang w:val="kk-KZ"/>
        </w:rPr>
        <w:t>8</w:t>
      </w:r>
      <w:r w:rsidRPr="00AC183F">
        <w:rPr>
          <w:sz w:val="28"/>
          <w:szCs w:val="28"/>
          <w:lang w:val="kk-KZ"/>
        </w:rPr>
        <w:t>ж.   баспаға ұсынылды</w:t>
      </w:r>
    </w:p>
    <w:p w:rsidR="00E0523A" w:rsidRPr="00AC183F" w:rsidRDefault="00E0523A" w:rsidP="00DD2EE6">
      <w:pPr>
        <w:pStyle w:val="a6"/>
        <w:jc w:val="center"/>
        <w:rPr>
          <w:sz w:val="28"/>
          <w:szCs w:val="28"/>
          <w:lang w:val="kk-KZ"/>
        </w:rPr>
      </w:pPr>
      <w:r w:rsidRPr="00AC183F">
        <w:rPr>
          <w:sz w:val="28"/>
          <w:szCs w:val="28"/>
          <w:lang w:val="kk-KZ"/>
        </w:rPr>
        <w:t>Қағаз форматы X</w:t>
      </w:r>
      <w:r w:rsidRPr="00AC183F">
        <w:rPr>
          <w:sz w:val="28"/>
          <w:szCs w:val="28"/>
          <w:vertAlign w:val="superscript"/>
          <w:lang w:val="kk-KZ"/>
        </w:rPr>
        <w:t>x</w:t>
      </w:r>
      <w:r w:rsidRPr="00AC183F">
        <w:rPr>
          <w:sz w:val="28"/>
          <w:szCs w:val="28"/>
          <w:lang w:val="kk-KZ"/>
        </w:rPr>
        <w:t>Y  1/16</w:t>
      </w:r>
    </w:p>
    <w:p w:rsidR="00E0523A" w:rsidRPr="00AC183F" w:rsidRDefault="00E0523A" w:rsidP="00DD2EE6">
      <w:pPr>
        <w:pStyle w:val="a6"/>
        <w:jc w:val="center"/>
        <w:rPr>
          <w:sz w:val="28"/>
          <w:szCs w:val="28"/>
          <w:lang w:val="kk-KZ"/>
        </w:rPr>
      </w:pPr>
      <w:r w:rsidRPr="00AC183F">
        <w:rPr>
          <w:sz w:val="28"/>
          <w:szCs w:val="28"/>
          <w:lang w:val="kk-KZ"/>
        </w:rPr>
        <w:t>Баспа қ</w:t>
      </w:r>
      <w:r w:rsidR="00FE184F">
        <w:rPr>
          <w:sz w:val="28"/>
          <w:szCs w:val="28"/>
          <w:lang w:val="kk-KZ"/>
        </w:rPr>
        <w:t xml:space="preserve">ағазы. Офсеттік баспа. Көлемі    </w:t>
      </w:r>
      <w:r w:rsidRPr="00AC183F">
        <w:rPr>
          <w:sz w:val="28"/>
          <w:szCs w:val="28"/>
          <w:lang w:val="kk-KZ"/>
        </w:rPr>
        <w:t xml:space="preserve"> б.т.</w:t>
      </w:r>
    </w:p>
    <w:p w:rsidR="00E0523A" w:rsidRPr="00AC183F" w:rsidRDefault="00E0523A" w:rsidP="00DD2EE6">
      <w:pPr>
        <w:pStyle w:val="a6"/>
        <w:jc w:val="center"/>
        <w:rPr>
          <w:sz w:val="28"/>
          <w:szCs w:val="28"/>
          <w:lang w:val="kk-KZ"/>
        </w:rPr>
      </w:pPr>
      <w:r w:rsidRPr="00AC183F">
        <w:rPr>
          <w:sz w:val="28"/>
          <w:szCs w:val="28"/>
          <w:lang w:val="kk-KZ"/>
        </w:rPr>
        <w:t>Та</w:t>
      </w:r>
      <w:r w:rsidR="00FE184F">
        <w:rPr>
          <w:sz w:val="28"/>
          <w:szCs w:val="28"/>
          <w:lang w:val="kk-KZ"/>
        </w:rPr>
        <w:t>ралымы _________дана. № ___</w:t>
      </w:r>
      <w:r w:rsidRPr="00AC183F">
        <w:rPr>
          <w:sz w:val="28"/>
          <w:szCs w:val="28"/>
          <w:lang w:val="kk-KZ"/>
        </w:rPr>
        <w:t>тапсырыс</w:t>
      </w: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bookmarkStart w:id="10" w:name="_GoBack"/>
      <w:bookmarkEnd w:id="10"/>
    </w:p>
    <w:p w:rsidR="00E0523A" w:rsidRPr="00AC183F" w:rsidRDefault="00E0523A" w:rsidP="00DD2EE6">
      <w:pPr>
        <w:pStyle w:val="a6"/>
        <w:jc w:val="center"/>
        <w:rPr>
          <w:i/>
          <w:sz w:val="28"/>
          <w:szCs w:val="28"/>
          <w:lang w:val="kk-KZ"/>
        </w:rPr>
      </w:pPr>
    </w:p>
    <w:p w:rsidR="00E0523A" w:rsidRPr="00AC183F" w:rsidRDefault="00E0523A" w:rsidP="00DD2EE6">
      <w:pPr>
        <w:pStyle w:val="a6"/>
        <w:jc w:val="center"/>
        <w:rPr>
          <w:i/>
          <w:sz w:val="28"/>
          <w:szCs w:val="28"/>
          <w:lang w:val="kk-KZ"/>
        </w:rPr>
      </w:pPr>
    </w:p>
    <w:p w:rsidR="00E0523A" w:rsidRPr="00AC183F" w:rsidRDefault="00E0523A" w:rsidP="00FE184F">
      <w:pPr>
        <w:pStyle w:val="a6"/>
        <w:jc w:val="center"/>
        <w:rPr>
          <w:b/>
          <w:sz w:val="28"/>
          <w:szCs w:val="28"/>
          <w:lang w:val="kk-KZ" w:eastAsia="ko-KR"/>
        </w:rPr>
      </w:pPr>
      <w:r w:rsidRPr="00AC183F">
        <w:rPr>
          <w:sz w:val="28"/>
          <w:szCs w:val="28"/>
          <w:lang w:val="kk-KZ"/>
        </w:rPr>
        <w:t>©  М</w:t>
      </w:r>
      <w:r w:rsidRPr="00AC183F">
        <w:rPr>
          <w:sz w:val="28"/>
          <w:szCs w:val="28"/>
          <w:lang w:val="kk-KZ" w:eastAsia="ko-KR"/>
        </w:rPr>
        <w:t>.Әуезов атындағы Оңтүстік Қазақстан мемлекеттік университетінің баспасы</w:t>
      </w:r>
    </w:p>
    <w:p w:rsidR="00E0523A" w:rsidRPr="00AC183F" w:rsidRDefault="00E0523A" w:rsidP="00FE184F">
      <w:pPr>
        <w:pStyle w:val="a6"/>
        <w:jc w:val="center"/>
        <w:rPr>
          <w:sz w:val="28"/>
          <w:szCs w:val="28"/>
          <w:lang w:val="kk-KZ"/>
        </w:rPr>
      </w:pPr>
    </w:p>
    <w:p w:rsidR="00E0523A" w:rsidRPr="00AC183F" w:rsidRDefault="00E0523A" w:rsidP="00FE184F">
      <w:pPr>
        <w:pStyle w:val="a6"/>
        <w:jc w:val="center"/>
        <w:rPr>
          <w:sz w:val="28"/>
          <w:szCs w:val="28"/>
          <w:lang w:val="kk-KZ"/>
        </w:rPr>
      </w:pPr>
    </w:p>
    <w:p w:rsidR="00E0523A" w:rsidRPr="00AC183F" w:rsidRDefault="00E0523A" w:rsidP="00FE184F">
      <w:pPr>
        <w:pStyle w:val="a6"/>
        <w:jc w:val="center"/>
        <w:rPr>
          <w:sz w:val="28"/>
          <w:szCs w:val="28"/>
          <w:lang w:val="kk-KZ"/>
        </w:rPr>
      </w:pPr>
    </w:p>
    <w:p w:rsidR="00E0523A" w:rsidRPr="00AC183F" w:rsidRDefault="00E0523A" w:rsidP="00FE184F">
      <w:pPr>
        <w:pStyle w:val="a6"/>
        <w:jc w:val="center"/>
        <w:rPr>
          <w:sz w:val="28"/>
          <w:szCs w:val="28"/>
          <w:lang w:val="kk-KZ"/>
        </w:rPr>
      </w:pPr>
      <w:r w:rsidRPr="00AC183F">
        <w:rPr>
          <w:sz w:val="28"/>
          <w:szCs w:val="28"/>
          <w:lang w:val="kk-KZ"/>
        </w:rPr>
        <w:t>М</w:t>
      </w:r>
      <w:r w:rsidRPr="00AC183F">
        <w:rPr>
          <w:sz w:val="28"/>
          <w:szCs w:val="28"/>
          <w:lang w:val="kk-KZ" w:eastAsia="ko-KR"/>
        </w:rPr>
        <w:t xml:space="preserve">.Әуезов атындағы ОҚМУ баспахана орталығы,  </w:t>
      </w:r>
      <w:r w:rsidRPr="00AC183F">
        <w:rPr>
          <w:sz w:val="28"/>
          <w:szCs w:val="28"/>
          <w:lang w:val="kk-KZ"/>
        </w:rPr>
        <w:t>Шымкент қаласы,</w:t>
      </w:r>
    </w:p>
    <w:p w:rsidR="00E0523A" w:rsidRPr="00AC183F" w:rsidRDefault="00E0523A" w:rsidP="00FE184F">
      <w:pPr>
        <w:pStyle w:val="a6"/>
        <w:jc w:val="center"/>
        <w:rPr>
          <w:sz w:val="28"/>
          <w:szCs w:val="28"/>
        </w:rPr>
      </w:pPr>
      <w:proofErr w:type="spellStart"/>
      <w:r w:rsidRPr="00AC183F">
        <w:rPr>
          <w:sz w:val="28"/>
          <w:szCs w:val="28"/>
        </w:rPr>
        <w:t>Тауке</w:t>
      </w:r>
      <w:proofErr w:type="spellEnd"/>
      <w:r w:rsidRPr="00AC183F">
        <w:rPr>
          <w:sz w:val="28"/>
          <w:szCs w:val="28"/>
        </w:rPr>
        <w:t xml:space="preserve"> хан</w:t>
      </w:r>
      <w:r w:rsidRPr="00AC183F">
        <w:rPr>
          <w:sz w:val="28"/>
          <w:szCs w:val="28"/>
          <w:lang w:val="kk-KZ"/>
        </w:rPr>
        <w:t xml:space="preserve"> даңғылы</w:t>
      </w:r>
      <w:r w:rsidRPr="00AC183F">
        <w:rPr>
          <w:sz w:val="28"/>
          <w:szCs w:val="28"/>
        </w:rPr>
        <w:t>, 5</w:t>
      </w:r>
    </w:p>
    <w:p w:rsidR="00E0523A" w:rsidRPr="00AC183F" w:rsidRDefault="00E0523A" w:rsidP="00FE184F">
      <w:pPr>
        <w:ind w:firstLine="567"/>
        <w:jc w:val="center"/>
      </w:pPr>
    </w:p>
    <w:p w:rsidR="00E0523A" w:rsidRDefault="00E0523A" w:rsidP="00FE184F">
      <w:pPr>
        <w:jc w:val="cente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Default="0051499D">
      <w:pPr>
        <w:rPr>
          <w:lang w:val="ru-RU"/>
        </w:rPr>
      </w:pPr>
    </w:p>
    <w:p w:rsidR="0051499D" w:rsidRPr="0051499D" w:rsidRDefault="0051499D">
      <w:pPr>
        <w:rPr>
          <w:lang w:val="ru-RU"/>
        </w:rPr>
      </w:pPr>
    </w:p>
    <w:sectPr w:rsidR="0051499D" w:rsidRPr="0051499D" w:rsidSect="007C7747">
      <w:footerReference w:type="default" r:id="rId8"/>
      <w:pgSz w:w="11906" w:h="16838"/>
      <w:pgMar w:top="1134" w:right="1134" w:bottom="1134"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5E8" w:rsidRDefault="009325E8" w:rsidP="00D01A90">
      <w:r>
        <w:separator/>
      </w:r>
    </w:p>
  </w:endnote>
  <w:endnote w:type="continuationSeparator" w:id="0">
    <w:p w:rsidR="009325E8" w:rsidRDefault="009325E8" w:rsidP="00D01A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3A" w:rsidRDefault="00C80A92">
    <w:pPr>
      <w:pStyle w:val="a4"/>
      <w:jc w:val="center"/>
    </w:pPr>
    <w:r>
      <w:fldChar w:fldCharType="begin"/>
    </w:r>
    <w:r w:rsidR="00AB3F40">
      <w:instrText xml:space="preserve"> PAGE   \* MERGEFORMAT </w:instrText>
    </w:r>
    <w:r>
      <w:fldChar w:fldCharType="separate"/>
    </w:r>
    <w:r w:rsidR="00F029BB">
      <w:rPr>
        <w:noProof/>
      </w:rPr>
      <w:t>5</w:t>
    </w:r>
    <w:r>
      <w:rPr>
        <w:noProof/>
      </w:rPr>
      <w:fldChar w:fldCharType="end"/>
    </w:r>
  </w:p>
  <w:p w:rsidR="00E0523A" w:rsidRDefault="00E052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5E8" w:rsidRDefault="009325E8" w:rsidP="00D01A90">
      <w:r>
        <w:separator/>
      </w:r>
    </w:p>
  </w:footnote>
  <w:footnote w:type="continuationSeparator" w:id="0">
    <w:p w:rsidR="009325E8" w:rsidRDefault="009325E8" w:rsidP="00D01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24F97"/>
    <w:multiLevelType w:val="hybridMultilevel"/>
    <w:tmpl w:val="6074A512"/>
    <w:lvl w:ilvl="0" w:tplc="38743BCC">
      <w:start w:val="1"/>
      <w:numFmt w:val="decimal"/>
      <w:lvlText w:val="%1)"/>
      <w:lvlJc w:val="left"/>
      <w:pPr>
        <w:ind w:left="1779" w:hanging="360"/>
      </w:pPr>
      <w:rPr>
        <w:rFonts w:cs="Times New Roman"/>
      </w:rPr>
    </w:lvl>
    <w:lvl w:ilvl="1" w:tplc="04190019" w:tentative="1">
      <w:start w:val="1"/>
      <w:numFmt w:val="lowerLetter"/>
      <w:lvlText w:val="%2."/>
      <w:lvlJc w:val="left"/>
      <w:pPr>
        <w:ind w:left="2499" w:hanging="360"/>
      </w:pPr>
      <w:rPr>
        <w:rFonts w:cs="Times New Roman"/>
      </w:rPr>
    </w:lvl>
    <w:lvl w:ilvl="2" w:tplc="0419001B" w:tentative="1">
      <w:start w:val="1"/>
      <w:numFmt w:val="lowerRoman"/>
      <w:lvlText w:val="%3."/>
      <w:lvlJc w:val="right"/>
      <w:pPr>
        <w:ind w:left="3219" w:hanging="180"/>
      </w:pPr>
      <w:rPr>
        <w:rFonts w:cs="Times New Roman"/>
      </w:rPr>
    </w:lvl>
    <w:lvl w:ilvl="3" w:tplc="0419000F" w:tentative="1">
      <w:start w:val="1"/>
      <w:numFmt w:val="decimal"/>
      <w:lvlText w:val="%4."/>
      <w:lvlJc w:val="left"/>
      <w:pPr>
        <w:ind w:left="3939" w:hanging="360"/>
      </w:pPr>
      <w:rPr>
        <w:rFonts w:cs="Times New Roman"/>
      </w:rPr>
    </w:lvl>
    <w:lvl w:ilvl="4" w:tplc="04190019" w:tentative="1">
      <w:start w:val="1"/>
      <w:numFmt w:val="lowerLetter"/>
      <w:lvlText w:val="%5."/>
      <w:lvlJc w:val="left"/>
      <w:pPr>
        <w:ind w:left="4659" w:hanging="360"/>
      </w:pPr>
      <w:rPr>
        <w:rFonts w:cs="Times New Roman"/>
      </w:rPr>
    </w:lvl>
    <w:lvl w:ilvl="5" w:tplc="0419001B" w:tentative="1">
      <w:start w:val="1"/>
      <w:numFmt w:val="lowerRoman"/>
      <w:lvlText w:val="%6."/>
      <w:lvlJc w:val="right"/>
      <w:pPr>
        <w:ind w:left="5379" w:hanging="180"/>
      </w:pPr>
      <w:rPr>
        <w:rFonts w:cs="Times New Roman"/>
      </w:rPr>
    </w:lvl>
    <w:lvl w:ilvl="6" w:tplc="0419000F" w:tentative="1">
      <w:start w:val="1"/>
      <w:numFmt w:val="decimal"/>
      <w:lvlText w:val="%7."/>
      <w:lvlJc w:val="left"/>
      <w:pPr>
        <w:ind w:left="6099" w:hanging="360"/>
      </w:pPr>
      <w:rPr>
        <w:rFonts w:cs="Times New Roman"/>
      </w:rPr>
    </w:lvl>
    <w:lvl w:ilvl="7" w:tplc="04190019" w:tentative="1">
      <w:start w:val="1"/>
      <w:numFmt w:val="lowerLetter"/>
      <w:lvlText w:val="%8."/>
      <w:lvlJc w:val="left"/>
      <w:pPr>
        <w:ind w:left="6819" w:hanging="360"/>
      </w:pPr>
      <w:rPr>
        <w:rFonts w:cs="Times New Roman"/>
      </w:rPr>
    </w:lvl>
    <w:lvl w:ilvl="8" w:tplc="0419001B" w:tentative="1">
      <w:start w:val="1"/>
      <w:numFmt w:val="lowerRoman"/>
      <w:lvlText w:val="%9."/>
      <w:lvlJc w:val="right"/>
      <w:pPr>
        <w:ind w:left="7539" w:hanging="180"/>
      </w:pPr>
      <w:rPr>
        <w:rFonts w:cs="Times New Roman"/>
      </w:rPr>
    </w:lvl>
  </w:abstractNum>
  <w:abstractNum w:abstractNumId="1">
    <w:nsid w:val="209355AC"/>
    <w:multiLevelType w:val="hybridMultilevel"/>
    <w:tmpl w:val="0988094E"/>
    <w:lvl w:ilvl="0" w:tplc="95D0E1C0">
      <w:start w:val="4"/>
      <w:numFmt w:val="bullet"/>
      <w:lvlText w:val="-"/>
      <w:lvlJc w:val="left"/>
      <w:pPr>
        <w:ind w:left="1230" w:hanging="360"/>
      </w:pPr>
      <w:rPr>
        <w:rFonts w:ascii="Times New Roman" w:eastAsia="Times New Roman" w:hAnsi="Times New Roman"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
    <w:nsid w:val="23DE40B3"/>
    <w:multiLevelType w:val="hybridMultilevel"/>
    <w:tmpl w:val="E7A8C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9F724E6"/>
    <w:multiLevelType w:val="hybridMultilevel"/>
    <w:tmpl w:val="A0C640D4"/>
    <w:lvl w:ilvl="0" w:tplc="AEC2DDD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1194FBC"/>
    <w:multiLevelType w:val="hybridMultilevel"/>
    <w:tmpl w:val="4894E0AC"/>
    <w:lvl w:ilvl="0" w:tplc="04190011">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
    <w:nsid w:val="49BE4629"/>
    <w:multiLevelType w:val="hybridMultilevel"/>
    <w:tmpl w:val="88C0C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1CC3333"/>
    <w:multiLevelType w:val="hybridMultilevel"/>
    <w:tmpl w:val="E7A8C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7D1420A"/>
    <w:multiLevelType w:val="hybridMultilevel"/>
    <w:tmpl w:val="67D02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62FD541A"/>
    <w:multiLevelType w:val="hybridMultilevel"/>
    <w:tmpl w:val="F0E6705C"/>
    <w:lvl w:ilvl="0" w:tplc="A47CD1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668E3150"/>
    <w:multiLevelType w:val="hybridMultilevel"/>
    <w:tmpl w:val="08F046FA"/>
    <w:lvl w:ilvl="0" w:tplc="3E909DE4">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F454A27"/>
    <w:multiLevelType w:val="hybridMultilevel"/>
    <w:tmpl w:val="3C1662A8"/>
    <w:lvl w:ilvl="0" w:tplc="0F128142">
      <w:start w:val="1"/>
      <w:numFmt w:val="decimal"/>
      <w:lvlText w:val="%1."/>
      <w:lvlJc w:val="left"/>
      <w:pPr>
        <w:tabs>
          <w:tab w:val="num" w:pos="1864"/>
        </w:tabs>
        <w:ind w:left="1864" w:hanging="115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4"/>
  </w:num>
  <w:num w:numId="2">
    <w:abstractNumId w:val="10"/>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 w:numId="7">
    <w:abstractNumId w:val="3"/>
  </w:num>
  <w:num w:numId="8">
    <w:abstractNumId w:val="5"/>
  </w:num>
  <w:num w:numId="9">
    <w:abstractNumId w:val="1"/>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footnotePr>
    <w:footnote w:id="-1"/>
    <w:footnote w:id="0"/>
  </w:footnotePr>
  <w:endnotePr>
    <w:endnote w:id="-1"/>
    <w:endnote w:id="0"/>
  </w:endnotePr>
  <w:compat/>
  <w:rsids>
    <w:rsidRoot w:val="00DD2EE6"/>
    <w:rsid w:val="00010A3B"/>
    <w:rsid w:val="0003481B"/>
    <w:rsid w:val="00045F91"/>
    <w:rsid w:val="00050203"/>
    <w:rsid w:val="001024CD"/>
    <w:rsid w:val="001C0D1F"/>
    <w:rsid w:val="001C2183"/>
    <w:rsid w:val="002A3D5A"/>
    <w:rsid w:val="002B178D"/>
    <w:rsid w:val="0034697B"/>
    <w:rsid w:val="00361BBC"/>
    <w:rsid w:val="003B7BF8"/>
    <w:rsid w:val="003D1AE9"/>
    <w:rsid w:val="004220FA"/>
    <w:rsid w:val="00435E4A"/>
    <w:rsid w:val="0046308F"/>
    <w:rsid w:val="00501927"/>
    <w:rsid w:val="00511CC9"/>
    <w:rsid w:val="0051499D"/>
    <w:rsid w:val="0064473D"/>
    <w:rsid w:val="00652C7D"/>
    <w:rsid w:val="006F7E3B"/>
    <w:rsid w:val="0077301A"/>
    <w:rsid w:val="007C0B29"/>
    <w:rsid w:val="007C7747"/>
    <w:rsid w:val="00811DB9"/>
    <w:rsid w:val="008A0B7F"/>
    <w:rsid w:val="00902661"/>
    <w:rsid w:val="009325E8"/>
    <w:rsid w:val="00945BAD"/>
    <w:rsid w:val="009807C5"/>
    <w:rsid w:val="00982D1E"/>
    <w:rsid w:val="009B220B"/>
    <w:rsid w:val="009F7D7F"/>
    <w:rsid w:val="00AB3F40"/>
    <w:rsid w:val="00AC1494"/>
    <w:rsid w:val="00AC183F"/>
    <w:rsid w:val="00B27977"/>
    <w:rsid w:val="00B57F50"/>
    <w:rsid w:val="00B846EF"/>
    <w:rsid w:val="00B85C54"/>
    <w:rsid w:val="00BB650A"/>
    <w:rsid w:val="00BD56BB"/>
    <w:rsid w:val="00C578E8"/>
    <w:rsid w:val="00C80A92"/>
    <w:rsid w:val="00CE0CAB"/>
    <w:rsid w:val="00CF6782"/>
    <w:rsid w:val="00D01A90"/>
    <w:rsid w:val="00D1033E"/>
    <w:rsid w:val="00D81DF7"/>
    <w:rsid w:val="00DD2EE6"/>
    <w:rsid w:val="00DE01EE"/>
    <w:rsid w:val="00E00C7F"/>
    <w:rsid w:val="00E0523A"/>
    <w:rsid w:val="00E13D26"/>
    <w:rsid w:val="00E40927"/>
    <w:rsid w:val="00E653AD"/>
    <w:rsid w:val="00E70B55"/>
    <w:rsid w:val="00EC786E"/>
    <w:rsid w:val="00F029BB"/>
    <w:rsid w:val="00F12245"/>
    <w:rsid w:val="00F31966"/>
    <w:rsid w:val="00FE18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D2EE6"/>
    <w:pPr>
      <w:ind w:firstLine="720"/>
      <w:jc w:val="both"/>
    </w:pPr>
    <w:rPr>
      <w:rFonts w:ascii="Times New Roman" w:hAnsi="Times New Roman"/>
      <w:sz w:val="28"/>
      <w:szCs w:val="28"/>
      <w:lang w:val="kk-KZ" w:eastAsia="en-US"/>
    </w:rPr>
  </w:style>
  <w:style w:type="paragraph" w:styleId="1">
    <w:name w:val="heading 1"/>
    <w:basedOn w:val="a"/>
    <w:next w:val="a"/>
    <w:link w:val="10"/>
    <w:uiPriority w:val="99"/>
    <w:qFormat/>
    <w:rsid w:val="00DD2EE6"/>
    <w:pPr>
      <w:keepNext/>
      <w:ind w:firstLine="567"/>
      <w:jc w:val="center"/>
      <w:outlineLvl w:val="0"/>
    </w:pPr>
    <w:rPr>
      <w:rFonts w:eastAsia="Times New Roman"/>
      <w:b/>
      <w:szCs w:val="20"/>
      <w:lang w:eastAsia="ru-RU"/>
    </w:rPr>
  </w:style>
  <w:style w:type="paragraph" w:styleId="2">
    <w:name w:val="heading 2"/>
    <w:basedOn w:val="a"/>
    <w:next w:val="a"/>
    <w:link w:val="20"/>
    <w:uiPriority w:val="99"/>
    <w:qFormat/>
    <w:rsid w:val="00AC183F"/>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2EE6"/>
    <w:rPr>
      <w:rFonts w:ascii="Times New Roman" w:hAnsi="Times New Roman" w:cs="Times New Roman"/>
      <w:b/>
      <w:sz w:val="20"/>
      <w:szCs w:val="20"/>
      <w:lang w:val="kk-KZ" w:eastAsia="ru-RU"/>
    </w:rPr>
  </w:style>
  <w:style w:type="character" w:customStyle="1" w:styleId="20">
    <w:name w:val="Заголовок 2 Знак"/>
    <w:link w:val="2"/>
    <w:uiPriority w:val="99"/>
    <w:semiHidden/>
    <w:locked/>
    <w:rsid w:val="00AC183F"/>
    <w:rPr>
      <w:rFonts w:ascii="Cambria" w:hAnsi="Cambria" w:cs="Times New Roman"/>
      <w:b/>
      <w:bCs/>
      <w:color w:val="4F81BD"/>
      <w:sz w:val="26"/>
      <w:szCs w:val="26"/>
      <w:lang w:val="kk-KZ"/>
    </w:rPr>
  </w:style>
  <w:style w:type="paragraph" w:styleId="a3">
    <w:name w:val="List Paragraph"/>
    <w:basedOn w:val="a"/>
    <w:uiPriority w:val="99"/>
    <w:qFormat/>
    <w:rsid w:val="00DD2EE6"/>
    <w:pPr>
      <w:ind w:left="720"/>
      <w:contextualSpacing/>
    </w:pPr>
    <w:rPr>
      <w:rFonts w:ascii="Calibri" w:hAnsi="Calibri"/>
    </w:rPr>
  </w:style>
  <w:style w:type="paragraph" w:styleId="a4">
    <w:name w:val="footer"/>
    <w:basedOn w:val="a"/>
    <w:link w:val="a5"/>
    <w:uiPriority w:val="99"/>
    <w:rsid w:val="00DD2EE6"/>
    <w:pPr>
      <w:tabs>
        <w:tab w:val="center" w:pos="4153"/>
        <w:tab w:val="right" w:pos="8306"/>
      </w:tabs>
    </w:pPr>
    <w:rPr>
      <w:rFonts w:eastAsia="Times New Roman"/>
      <w:szCs w:val="20"/>
      <w:lang w:eastAsia="ru-RU"/>
    </w:rPr>
  </w:style>
  <w:style w:type="character" w:customStyle="1" w:styleId="a5">
    <w:name w:val="Нижний колонтитул Знак"/>
    <w:link w:val="a4"/>
    <w:uiPriority w:val="99"/>
    <w:locked/>
    <w:rsid w:val="00DD2EE6"/>
    <w:rPr>
      <w:rFonts w:ascii="Times New Roman" w:hAnsi="Times New Roman" w:cs="Times New Roman"/>
      <w:sz w:val="20"/>
      <w:szCs w:val="20"/>
      <w:lang w:val="kk-KZ" w:eastAsia="ru-RU"/>
    </w:rPr>
  </w:style>
  <w:style w:type="paragraph" w:styleId="a6">
    <w:name w:val="No Spacing"/>
    <w:uiPriority w:val="99"/>
    <w:qFormat/>
    <w:rsid w:val="00DD2EE6"/>
    <w:rPr>
      <w:rFonts w:ascii="Times New Roman" w:eastAsia="Times New Roman" w:hAnsi="Times New Roman"/>
      <w:sz w:val="24"/>
      <w:szCs w:val="24"/>
    </w:rPr>
  </w:style>
  <w:style w:type="paragraph" w:styleId="a7">
    <w:name w:val="Body Text Indent"/>
    <w:basedOn w:val="a"/>
    <w:link w:val="a8"/>
    <w:uiPriority w:val="99"/>
    <w:rsid w:val="00DD2EE6"/>
    <w:pPr>
      <w:ind w:firstLine="680"/>
    </w:pPr>
    <w:rPr>
      <w:rFonts w:eastAsia="Times New Roman"/>
      <w:sz w:val="24"/>
      <w:szCs w:val="20"/>
      <w:lang w:val="ru-RU" w:eastAsia="zh-CN"/>
    </w:rPr>
  </w:style>
  <w:style w:type="character" w:customStyle="1" w:styleId="a8">
    <w:name w:val="Основной текст с отступом Знак"/>
    <w:link w:val="a7"/>
    <w:uiPriority w:val="99"/>
    <w:locked/>
    <w:rsid w:val="00DD2EE6"/>
    <w:rPr>
      <w:rFonts w:ascii="Times New Roman" w:hAnsi="Times New Roman" w:cs="Times New Roman"/>
      <w:sz w:val="20"/>
      <w:szCs w:val="20"/>
      <w:lang w:eastAsia="zh-CN"/>
    </w:rPr>
  </w:style>
  <w:style w:type="paragraph" w:styleId="a9">
    <w:name w:val="TOC Heading"/>
    <w:basedOn w:val="1"/>
    <w:next w:val="a"/>
    <w:uiPriority w:val="99"/>
    <w:qFormat/>
    <w:rsid w:val="00DD2EE6"/>
    <w:pPr>
      <w:keepLines/>
      <w:spacing w:before="480" w:line="276" w:lineRule="auto"/>
      <w:ind w:firstLine="0"/>
      <w:jc w:val="left"/>
      <w:outlineLvl w:val="9"/>
    </w:pPr>
    <w:rPr>
      <w:rFonts w:ascii="Cambria" w:hAnsi="Cambria"/>
      <w:bCs/>
      <w:color w:val="365F91"/>
      <w:szCs w:val="28"/>
      <w:lang w:val="ru-RU" w:eastAsia="en-US"/>
    </w:rPr>
  </w:style>
  <w:style w:type="paragraph" w:styleId="11">
    <w:name w:val="toc 1"/>
    <w:basedOn w:val="a"/>
    <w:next w:val="a"/>
    <w:autoRedefine/>
    <w:uiPriority w:val="99"/>
    <w:rsid w:val="00DD2EE6"/>
    <w:pPr>
      <w:tabs>
        <w:tab w:val="right" w:leader="dot" w:pos="9345"/>
      </w:tabs>
      <w:spacing w:after="100"/>
      <w:jc w:val="left"/>
    </w:pPr>
  </w:style>
  <w:style w:type="character" w:styleId="aa">
    <w:name w:val="Hyperlink"/>
    <w:uiPriority w:val="99"/>
    <w:rsid w:val="00DD2EE6"/>
    <w:rPr>
      <w:rFonts w:cs="Times New Roman"/>
      <w:color w:val="0000FF"/>
      <w:u w:val="single"/>
    </w:rPr>
  </w:style>
  <w:style w:type="paragraph" w:styleId="ab">
    <w:name w:val="Balloon Text"/>
    <w:basedOn w:val="a"/>
    <w:link w:val="ac"/>
    <w:uiPriority w:val="99"/>
    <w:semiHidden/>
    <w:rsid w:val="00DD2EE6"/>
    <w:rPr>
      <w:rFonts w:ascii="Tahoma" w:hAnsi="Tahoma" w:cs="Tahoma"/>
      <w:sz w:val="16"/>
      <w:szCs w:val="16"/>
    </w:rPr>
  </w:style>
  <w:style w:type="character" w:customStyle="1" w:styleId="ac">
    <w:name w:val="Текст выноски Знак"/>
    <w:link w:val="ab"/>
    <w:uiPriority w:val="99"/>
    <w:semiHidden/>
    <w:locked/>
    <w:rsid w:val="00DD2EE6"/>
    <w:rPr>
      <w:rFonts w:ascii="Tahoma" w:hAnsi="Tahoma" w:cs="Tahoma"/>
      <w:sz w:val="16"/>
      <w:szCs w:val="16"/>
      <w:lang w:val="kk-KZ"/>
    </w:rPr>
  </w:style>
  <w:style w:type="paragraph" w:styleId="3">
    <w:name w:val="Body Text 3"/>
    <w:basedOn w:val="a"/>
    <w:link w:val="30"/>
    <w:uiPriority w:val="99"/>
    <w:rsid w:val="0034697B"/>
    <w:pPr>
      <w:widowControl w:val="0"/>
      <w:autoSpaceDE w:val="0"/>
      <w:autoSpaceDN w:val="0"/>
      <w:adjustRightInd w:val="0"/>
      <w:spacing w:after="120"/>
      <w:ind w:firstLine="0"/>
      <w:jc w:val="left"/>
    </w:pPr>
    <w:rPr>
      <w:rFonts w:eastAsia="Times New Roman"/>
      <w:sz w:val="16"/>
      <w:szCs w:val="16"/>
      <w:lang w:val="ru-RU" w:eastAsia="ru-RU"/>
    </w:rPr>
  </w:style>
  <w:style w:type="character" w:customStyle="1" w:styleId="30">
    <w:name w:val="Основной текст 3 Знак"/>
    <w:link w:val="3"/>
    <w:uiPriority w:val="99"/>
    <w:locked/>
    <w:rsid w:val="0034697B"/>
    <w:rPr>
      <w:rFonts w:ascii="Times New Roman" w:hAnsi="Times New Roman" w:cs="Times New Roman"/>
      <w:sz w:val="16"/>
      <w:szCs w:val="16"/>
      <w:lang w:eastAsia="ru-RU"/>
    </w:rPr>
  </w:style>
  <w:style w:type="paragraph" w:customStyle="1" w:styleId="12">
    <w:name w:val="çàãîëîâîê 1"/>
    <w:basedOn w:val="a"/>
    <w:next w:val="a"/>
    <w:uiPriority w:val="99"/>
    <w:rsid w:val="00AC183F"/>
    <w:pPr>
      <w:keepNext/>
      <w:autoSpaceDE w:val="0"/>
      <w:autoSpaceDN w:val="0"/>
      <w:adjustRightInd w:val="0"/>
      <w:ind w:firstLine="0"/>
      <w:jc w:val="center"/>
    </w:pPr>
    <w:rPr>
      <w:rFonts w:eastAsia="Times New Roman"/>
      <w:b/>
      <w:caps/>
      <w:sz w:val="20"/>
      <w:szCs w:val="24"/>
      <w:lang w:val="ru-RU" w:eastAsia="ru-RU"/>
    </w:rPr>
  </w:style>
  <w:style w:type="paragraph" w:customStyle="1" w:styleId="Style3">
    <w:name w:val="Style3"/>
    <w:basedOn w:val="a"/>
    <w:uiPriority w:val="99"/>
    <w:rsid w:val="00AC183F"/>
    <w:pPr>
      <w:widowControl w:val="0"/>
      <w:autoSpaceDE w:val="0"/>
      <w:autoSpaceDN w:val="0"/>
      <w:adjustRightInd w:val="0"/>
      <w:spacing w:line="158" w:lineRule="exact"/>
      <w:ind w:firstLine="461"/>
    </w:pPr>
    <w:rPr>
      <w:rFonts w:eastAsia="Times New Roman"/>
      <w:sz w:val="24"/>
      <w:szCs w:val="24"/>
      <w:lang w:val="ru-RU" w:eastAsia="ru-RU"/>
    </w:rPr>
  </w:style>
  <w:style w:type="character" w:customStyle="1" w:styleId="FontStyle12">
    <w:name w:val="Font Style12"/>
    <w:uiPriority w:val="99"/>
    <w:rsid w:val="00AC183F"/>
    <w:rPr>
      <w:rFonts w:ascii="Palatino Linotype" w:hAnsi="Palatino Linotype" w:cs="Palatino Linotype"/>
      <w:color w:val="000000"/>
      <w:sz w:val="14"/>
      <w:szCs w:val="14"/>
    </w:rPr>
  </w:style>
  <w:style w:type="paragraph" w:styleId="21">
    <w:name w:val="Body Text Indent 2"/>
    <w:basedOn w:val="a"/>
    <w:link w:val="22"/>
    <w:uiPriority w:val="99"/>
    <w:semiHidden/>
    <w:rsid w:val="00AC183F"/>
    <w:pPr>
      <w:spacing w:after="120" w:line="480" w:lineRule="auto"/>
      <w:ind w:left="283"/>
    </w:pPr>
  </w:style>
  <w:style w:type="character" w:customStyle="1" w:styleId="22">
    <w:name w:val="Основной текст с отступом 2 Знак"/>
    <w:link w:val="21"/>
    <w:uiPriority w:val="99"/>
    <w:semiHidden/>
    <w:locked/>
    <w:rsid w:val="00AC183F"/>
    <w:rPr>
      <w:rFonts w:ascii="Times New Roman" w:hAnsi="Times New Roman" w:cs="Times New Roman"/>
      <w:sz w:val="28"/>
      <w:szCs w:val="28"/>
      <w:lang w:val="kk-KZ"/>
    </w:rPr>
  </w:style>
  <w:style w:type="character" w:customStyle="1" w:styleId="FontStyle14">
    <w:name w:val="Font Style14"/>
    <w:uiPriority w:val="99"/>
    <w:rsid w:val="00AC183F"/>
    <w:rPr>
      <w:rFonts w:ascii="Times New Roman" w:hAnsi="Times New Roman" w:cs="Times New Roman"/>
      <w:i/>
      <w:iCs/>
      <w:color w:val="000000"/>
      <w:sz w:val="16"/>
      <w:szCs w:val="16"/>
    </w:rPr>
  </w:style>
  <w:style w:type="character" w:styleId="ad">
    <w:name w:val="page number"/>
    <w:uiPriority w:val="99"/>
    <w:rsid w:val="00AC183F"/>
    <w:rPr>
      <w:rFonts w:cs="Times New Roman"/>
    </w:rPr>
  </w:style>
  <w:style w:type="paragraph" w:styleId="23">
    <w:name w:val="Body Text 2"/>
    <w:basedOn w:val="a"/>
    <w:link w:val="24"/>
    <w:uiPriority w:val="99"/>
    <w:rsid w:val="00AC183F"/>
    <w:pPr>
      <w:spacing w:after="120" w:line="480" w:lineRule="auto"/>
      <w:ind w:firstLine="0"/>
      <w:jc w:val="left"/>
    </w:pPr>
    <w:rPr>
      <w:rFonts w:eastAsia="Times New Roman"/>
      <w:sz w:val="24"/>
      <w:szCs w:val="24"/>
      <w:lang w:val="ru-RU" w:eastAsia="ru-RU"/>
    </w:rPr>
  </w:style>
  <w:style w:type="character" w:customStyle="1" w:styleId="24">
    <w:name w:val="Основной текст 2 Знак"/>
    <w:link w:val="23"/>
    <w:uiPriority w:val="99"/>
    <w:locked/>
    <w:rsid w:val="00AC183F"/>
    <w:rPr>
      <w:rFonts w:ascii="Times New Roman" w:hAnsi="Times New Roman" w:cs="Times New Roman"/>
      <w:sz w:val="24"/>
      <w:szCs w:val="24"/>
      <w:lang w:eastAsia="ru-RU"/>
    </w:rPr>
  </w:style>
  <w:style w:type="paragraph" w:styleId="ae">
    <w:name w:val="Normal (Web)"/>
    <w:basedOn w:val="a"/>
    <w:uiPriority w:val="99"/>
    <w:rsid w:val="00F029BB"/>
    <w:pPr>
      <w:spacing w:before="100" w:beforeAutospacing="1" w:after="100" w:afterAutospacing="1"/>
      <w:ind w:firstLine="0"/>
      <w:jc w:val="left"/>
    </w:pPr>
    <w:rPr>
      <w:rFonts w:ascii="Arial Unicode MS" w:eastAsia="Arial Unicode MS" w:hAnsi="Arial Unicode MS" w:cs="Arial Unicode M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D2EE6"/>
    <w:pPr>
      <w:ind w:firstLine="720"/>
      <w:jc w:val="both"/>
    </w:pPr>
    <w:rPr>
      <w:rFonts w:ascii="Times New Roman" w:hAnsi="Times New Roman"/>
      <w:sz w:val="28"/>
      <w:szCs w:val="28"/>
      <w:lang w:val="kk-KZ" w:eastAsia="en-US"/>
    </w:rPr>
  </w:style>
  <w:style w:type="paragraph" w:styleId="1">
    <w:name w:val="heading 1"/>
    <w:basedOn w:val="a"/>
    <w:next w:val="a"/>
    <w:link w:val="10"/>
    <w:uiPriority w:val="99"/>
    <w:qFormat/>
    <w:rsid w:val="00DD2EE6"/>
    <w:pPr>
      <w:keepNext/>
      <w:ind w:firstLine="567"/>
      <w:jc w:val="center"/>
      <w:outlineLvl w:val="0"/>
    </w:pPr>
    <w:rPr>
      <w:rFonts w:eastAsia="Times New Roman"/>
      <w:b/>
      <w:szCs w:val="20"/>
      <w:lang w:eastAsia="ru-RU"/>
    </w:rPr>
  </w:style>
  <w:style w:type="paragraph" w:styleId="2">
    <w:name w:val="heading 2"/>
    <w:basedOn w:val="a"/>
    <w:next w:val="a"/>
    <w:link w:val="20"/>
    <w:uiPriority w:val="99"/>
    <w:qFormat/>
    <w:rsid w:val="00AC183F"/>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D2EE6"/>
    <w:rPr>
      <w:rFonts w:ascii="Times New Roman" w:hAnsi="Times New Roman" w:cs="Times New Roman"/>
      <w:b/>
      <w:sz w:val="20"/>
      <w:szCs w:val="20"/>
      <w:lang w:val="kk-KZ" w:eastAsia="ru-RU"/>
    </w:rPr>
  </w:style>
  <w:style w:type="character" w:customStyle="1" w:styleId="20">
    <w:name w:val="Заголовок 2 Знак"/>
    <w:link w:val="2"/>
    <w:uiPriority w:val="99"/>
    <w:semiHidden/>
    <w:locked/>
    <w:rsid w:val="00AC183F"/>
    <w:rPr>
      <w:rFonts w:ascii="Cambria" w:hAnsi="Cambria" w:cs="Times New Roman"/>
      <w:b/>
      <w:bCs/>
      <w:color w:val="4F81BD"/>
      <w:sz w:val="26"/>
      <w:szCs w:val="26"/>
      <w:lang w:val="kk-KZ"/>
    </w:rPr>
  </w:style>
  <w:style w:type="paragraph" w:styleId="a3">
    <w:name w:val="List Paragraph"/>
    <w:basedOn w:val="a"/>
    <w:uiPriority w:val="99"/>
    <w:qFormat/>
    <w:rsid w:val="00DD2EE6"/>
    <w:pPr>
      <w:ind w:left="720"/>
      <w:contextualSpacing/>
    </w:pPr>
    <w:rPr>
      <w:rFonts w:ascii="Calibri" w:hAnsi="Calibri"/>
    </w:rPr>
  </w:style>
  <w:style w:type="paragraph" w:styleId="a4">
    <w:name w:val="footer"/>
    <w:basedOn w:val="a"/>
    <w:link w:val="a5"/>
    <w:uiPriority w:val="99"/>
    <w:rsid w:val="00DD2EE6"/>
    <w:pPr>
      <w:tabs>
        <w:tab w:val="center" w:pos="4153"/>
        <w:tab w:val="right" w:pos="8306"/>
      </w:tabs>
    </w:pPr>
    <w:rPr>
      <w:rFonts w:eastAsia="Times New Roman"/>
      <w:szCs w:val="20"/>
      <w:lang w:eastAsia="ru-RU"/>
    </w:rPr>
  </w:style>
  <w:style w:type="character" w:customStyle="1" w:styleId="a5">
    <w:name w:val="Нижний колонтитул Знак"/>
    <w:link w:val="a4"/>
    <w:uiPriority w:val="99"/>
    <w:locked/>
    <w:rsid w:val="00DD2EE6"/>
    <w:rPr>
      <w:rFonts w:ascii="Times New Roman" w:hAnsi="Times New Roman" w:cs="Times New Roman"/>
      <w:sz w:val="20"/>
      <w:szCs w:val="20"/>
      <w:lang w:val="kk-KZ" w:eastAsia="ru-RU"/>
    </w:rPr>
  </w:style>
  <w:style w:type="paragraph" w:styleId="a6">
    <w:name w:val="No Spacing"/>
    <w:uiPriority w:val="99"/>
    <w:qFormat/>
    <w:rsid w:val="00DD2EE6"/>
    <w:rPr>
      <w:rFonts w:ascii="Times New Roman" w:eastAsia="Times New Roman" w:hAnsi="Times New Roman"/>
      <w:sz w:val="24"/>
      <w:szCs w:val="24"/>
    </w:rPr>
  </w:style>
  <w:style w:type="paragraph" w:styleId="a7">
    <w:name w:val="Body Text Indent"/>
    <w:basedOn w:val="a"/>
    <w:link w:val="a8"/>
    <w:uiPriority w:val="99"/>
    <w:rsid w:val="00DD2EE6"/>
    <w:pPr>
      <w:ind w:firstLine="680"/>
    </w:pPr>
    <w:rPr>
      <w:rFonts w:eastAsia="Times New Roman"/>
      <w:sz w:val="24"/>
      <w:szCs w:val="20"/>
      <w:lang w:val="ru-RU" w:eastAsia="zh-CN"/>
    </w:rPr>
  </w:style>
  <w:style w:type="character" w:customStyle="1" w:styleId="a8">
    <w:name w:val="Основной текст с отступом Знак"/>
    <w:link w:val="a7"/>
    <w:uiPriority w:val="99"/>
    <w:locked/>
    <w:rsid w:val="00DD2EE6"/>
    <w:rPr>
      <w:rFonts w:ascii="Times New Roman" w:hAnsi="Times New Roman" w:cs="Times New Roman"/>
      <w:sz w:val="20"/>
      <w:szCs w:val="20"/>
      <w:lang w:eastAsia="zh-CN"/>
    </w:rPr>
  </w:style>
  <w:style w:type="paragraph" w:styleId="a9">
    <w:name w:val="TOC Heading"/>
    <w:basedOn w:val="1"/>
    <w:next w:val="a"/>
    <w:uiPriority w:val="99"/>
    <w:qFormat/>
    <w:rsid w:val="00DD2EE6"/>
    <w:pPr>
      <w:keepLines/>
      <w:spacing w:before="480" w:line="276" w:lineRule="auto"/>
      <w:ind w:firstLine="0"/>
      <w:jc w:val="left"/>
      <w:outlineLvl w:val="9"/>
    </w:pPr>
    <w:rPr>
      <w:rFonts w:ascii="Cambria" w:hAnsi="Cambria"/>
      <w:bCs/>
      <w:color w:val="365F91"/>
      <w:szCs w:val="28"/>
      <w:lang w:val="ru-RU" w:eastAsia="en-US"/>
    </w:rPr>
  </w:style>
  <w:style w:type="paragraph" w:styleId="11">
    <w:name w:val="toc 1"/>
    <w:basedOn w:val="a"/>
    <w:next w:val="a"/>
    <w:autoRedefine/>
    <w:uiPriority w:val="99"/>
    <w:rsid w:val="00DD2EE6"/>
    <w:pPr>
      <w:tabs>
        <w:tab w:val="right" w:leader="dot" w:pos="9345"/>
      </w:tabs>
      <w:spacing w:after="100"/>
      <w:jc w:val="left"/>
    </w:pPr>
  </w:style>
  <w:style w:type="character" w:styleId="aa">
    <w:name w:val="Hyperlink"/>
    <w:uiPriority w:val="99"/>
    <w:rsid w:val="00DD2EE6"/>
    <w:rPr>
      <w:rFonts w:cs="Times New Roman"/>
      <w:color w:val="0000FF"/>
      <w:u w:val="single"/>
    </w:rPr>
  </w:style>
  <w:style w:type="paragraph" w:styleId="ab">
    <w:name w:val="Balloon Text"/>
    <w:basedOn w:val="a"/>
    <w:link w:val="ac"/>
    <w:uiPriority w:val="99"/>
    <w:semiHidden/>
    <w:rsid w:val="00DD2EE6"/>
    <w:rPr>
      <w:rFonts w:ascii="Tahoma" w:hAnsi="Tahoma" w:cs="Tahoma"/>
      <w:sz w:val="16"/>
      <w:szCs w:val="16"/>
    </w:rPr>
  </w:style>
  <w:style w:type="character" w:customStyle="1" w:styleId="ac">
    <w:name w:val="Текст выноски Знак"/>
    <w:link w:val="ab"/>
    <w:uiPriority w:val="99"/>
    <w:semiHidden/>
    <w:locked/>
    <w:rsid w:val="00DD2EE6"/>
    <w:rPr>
      <w:rFonts w:ascii="Tahoma" w:hAnsi="Tahoma" w:cs="Tahoma"/>
      <w:sz w:val="16"/>
      <w:szCs w:val="16"/>
      <w:lang w:val="kk-KZ"/>
    </w:rPr>
  </w:style>
  <w:style w:type="paragraph" w:styleId="3">
    <w:name w:val="Body Text 3"/>
    <w:basedOn w:val="a"/>
    <w:link w:val="30"/>
    <w:uiPriority w:val="99"/>
    <w:rsid w:val="0034697B"/>
    <w:pPr>
      <w:widowControl w:val="0"/>
      <w:autoSpaceDE w:val="0"/>
      <w:autoSpaceDN w:val="0"/>
      <w:adjustRightInd w:val="0"/>
      <w:spacing w:after="120"/>
      <w:ind w:firstLine="0"/>
      <w:jc w:val="left"/>
    </w:pPr>
    <w:rPr>
      <w:rFonts w:eastAsia="Times New Roman"/>
      <w:sz w:val="16"/>
      <w:szCs w:val="16"/>
      <w:lang w:val="ru-RU" w:eastAsia="ru-RU"/>
    </w:rPr>
  </w:style>
  <w:style w:type="character" w:customStyle="1" w:styleId="30">
    <w:name w:val="Основной текст 3 Знак"/>
    <w:link w:val="3"/>
    <w:uiPriority w:val="99"/>
    <w:locked/>
    <w:rsid w:val="0034697B"/>
    <w:rPr>
      <w:rFonts w:ascii="Times New Roman" w:hAnsi="Times New Roman" w:cs="Times New Roman"/>
      <w:sz w:val="16"/>
      <w:szCs w:val="16"/>
      <w:lang w:eastAsia="ru-RU"/>
    </w:rPr>
  </w:style>
  <w:style w:type="paragraph" w:customStyle="1" w:styleId="12">
    <w:name w:val="çàãîëîâîê 1"/>
    <w:basedOn w:val="a"/>
    <w:next w:val="a"/>
    <w:uiPriority w:val="99"/>
    <w:rsid w:val="00AC183F"/>
    <w:pPr>
      <w:keepNext/>
      <w:autoSpaceDE w:val="0"/>
      <w:autoSpaceDN w:val="0"/>
      <w:adjustRightInd w:val="0"/>
      <w:ind w:firstLine="0"/>
      <w:jc w:val="center"/>
    </w:pPr>
    <w:rPr>
      <w:rFonts w:eastAsia="Times New Roman"/>
      <w:b/>
      <w:caps/>
      <w:sz w:val="20"/>
      <w:szCs w:val="24"/>
      <w:lang w:val="ru-RU" w:eastAsia="ru-RU"/>
    </w:rPr>
  </w:style>
  <w:style w:type="paragraph" w:customStyle="1" w:styleId="Style3">
    <w:name w:val="Style3"/>
    <w:basedOn w:val="a"/>
    <w:uiPriority w:val="99"/>
    <w:rsid w:val="00AC183F"/>
    <w:pPr>
      <w:widowControl w:val="0"/>
      <w:autoSpaceDE w:val="0"/>
      <w:autoSpaceDN w:val="0"/>
      <w:adjustRightInd w:val="0"/>
      <w:spacing w:line="158" w:lineRule="exact"/>
      <w:ind w:firstLine="461"/>
    </w:pPr>
    <w:rPr>
      <w:rFonts w:eastAsia="Times New Roman"/>
      <w:sz w:val="24"/>
      <w:szCs w:val="24"/>
      <w:lang w:val="ru-RU" w:eastAsia="ru-RU"/>
    </w:rPr>
  </w:style>
  <w:style w:type="character" w:customStyle="1" w:styleId="FontStyle12">
    <w:name w:val="Font Style12"/>
    <w:uiPriority w:val="99"/>
    <w:rsid w:val="00AC183F"/>
    <w:rPr>
      <w:rFonts w:ascii="Palatino Linotype" w:hAnsi="Palatino Linotype" w:cs="Palatino Linotype"/>
      <w:color w:val="000000"/>
      <w:sz w:val="14"/>
      <w:szCs w:val="14"/>
    </w:rPr>
  </w:style>
  <w:style w:type="paragraph" w:styleId="21">
    <w:name w:val="Body Text Indent 2"/>
    <w:basedOn w:val="a"/>
    <w:link w:val="22"/>
    <w:uiPriority w:val="99"/>
    <w:semiHidden/>
    <w:rsid w:val="00AC183F"/>
    <w:pPr>
      <w:spacing w:after="120" w:line="480" w:lineRule="auto"/>
      <w:ind w:left="283"/>
    </w:pPr>
  </w:style>
  <w:style w:type="character" w:customStyle="1" w:styleId="22">
    <w:name w:val="Основной текст с отступом 2 Знак"/>
    <w:link w:val="21"/>
    <w:uiPriority w:val="99"/>
    <w:semiHidden/>
    <w:locked/>
    <w:rsid w:val="00AC183F"/>
    <w:rPr>
      <w:rFonts w:ascii="Times New Roman" w:hAnsi="Times New Roman" w:cs="Times New Roman"/>
      <w:sz w:val="28"/>
      <w:szCs w:val="28"/>
      <w:lang w:val="kk-KZ"/>
    </w:rPr>
  </w:style>
  <w:style w:type="character" w:customStyle="1" w:styleId="FontStyle14">
    <w:name w:val="Font Style14"/>
    <w:uiPriority w:val="99"/>
    <w:rsid w:val="00AC183F"/>
    <w:rPr>
      <w:rFonts w:ascii="Times New Roman" w:hAnsi="Times New Roman" w:cs="Times New Roman"/>
      <w:i/>
      <w:iCs/>
      <w:color w:val="000000"/>
      <w:sz w:val="16"/>
      <w:szCs w:val="16"/>
    </w:rPr>
  </w:style>
  <w:style w:type="character" w:styleId="ad">
    <w:name w:val="page number"/>
    <w:uiPriority w:val="99"/>
    <w:rsid w:val="00AC183F"/>
    <w:rPr>
      <w:rFonts w:cs="Times New Roman"/>
    </w:rPr>
  </w:style>
  <w:style w:type="paragraph" w:styleId="23">
    <w:name w:val="Body Text 2"/>
    <w:basedOn w:val="a"/>
    <w:link w:val="24"/>
    <w:uiPriority w:val="99"/>
    <w:rsid w:val="00AC183F"/>
    <w:pPr>
      <w:spacing w:after="120" w:line="480" w:lineRule="auto"/>
      <w:ind w:firstLine="0"/>
      <w:jc w:val="left"/>
    </w:pPr>
    <w:rPr>
      <w:rFonts w:eastAsia="Times New Roman"/>
      <w:sz w:val="24"/>
      <w:szCs w:val="24"/>
      <w:lang w:val="ru-RU" w:eastAsia="ru-RU"/>
    </w:rPr>
  </w:style>
  <w:style w:type="character" w:customStyle="1" w:styleId="24">
    <w:name w:val="Основной текст 2 Знак"/>
    <w:link w:val="23"/>
    <w:uiPriority w:val="99"/>
    <w:locked/>
    <w:rsid w:val="00AC183F"/>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5533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406B-56D5-4B1C-BBF5-704C9B54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15</Pages>
  <Words>3233</Words>
  <Characters>18429</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12</cp:revision>
  <cp:lastPrinted>2015-01-19T08:39:00Z</cp:lastPrinted>
  <dcterms:created xsi:type="dcterms:W3CDTF">2015-10-02T15:32:00Z</dcterms:created>
  <dcterms:modified xsi:type="dcterms:W3CDTF">2018-12-05T11:07:00Z</dcterms:modified>
</cp:coreProperties>
</file>