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E8C" w:rsidRPr="007D039E" w:rsidRDefault="00F73E8C" w:rsidP="00F73E8C">
      <w:pPr>
        <w:spacing w:after="0" w:line="240" w:lineRule="auto"/>
        <w:ind w:right="588"/>
        <w:jc w:val="right"/>
        <w:rPr>
          <w:rFonts w:ascii="Times New Roman" w:hAnsi="Times New Roman" w:cs="Times New Roman"/>
          <w:sz w:val="32"/>
          <w:szCs w:val="32"/>
          <w:lang w:val="it-IT"/>
        </w:rPr>
      </w:pPr>
      <w:r w:rsidRPr="007D039E">
        <w:rPr>
          <w:rFonts w:ascii="Times New Roman" w:hAnsi="Times New Roman" w:cs="Times New Roman"/>
          <w:sz w:val="32"/>
          <w:szCs w:val="32"/>
          <w:lang w:val="it-IT"/>
        </w:rPr>
        <w:t>F.7.03-03</w:t>
      </w:r>
    </w:p>
    <w:p w:rsidR="00F73E8C" w:rsidRPr="007D039E" w:rsidRDefault="00F73E8C"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it-IT"/>
        </w:rPr>
      </w:pPr>
    </w:p>
    <w:p w:rsidR="00F73E8C" w:rsidRPr="007D039E" w:rsidRDefault="00F73E8C" w:rsidP="00F73E8C">
      <w:pPr>
        <w:spacing w:after="0" w:line="240" w:lineRule="auto"/>
        <w:jc w:val="center"/>
        <w:rPr>
          <w:rFonts w:ascii="Times New Roman" w:hAnsi="Times New Roman" w:cs="Times New Roman"/>
          <w:bCs/>
          <w:color w:val="000000"/>
          <w:sz w:val="32"/>
          <w:szCs w:val="32"/>
          <w:lang w:val="en-US"/>
        </w:rPr>
      </w:pPr>
      <w:proofErr w:type="spellStart"/>
      <w:r w:rsidRPr="007D039E">
        <w:rPr>
          <w:rFonts w:ascii="Times New Roman" w:hAnsi="Times New Roman" w:cs="Times New Roman"/>
          <w:bCs/>
          <w:color w:val="000000"/>
          <w:sz w:val="32"/>
          <w:szCs w:val="32"/>
          <w:lang w:val="en-US"/>
        </w:rPr>
        <w:t>Mamitova</w:t>
      </w:r>
      <w:proofErr w:type="spellEnd"/>
      <w:r w:rsidRPr="007D039E">
        <w:rPr>
          <w:rFonts w:ascii="Times New Roman" w:hAnsi="Times New Roman" w:cs="Times New Roman"/>
          <w:bCs/>
          <w:color w:val="000000"/>
          <w:sz w:val="32"/>
          <w:szCs w:val="32"/>
          <w:lang w:val="en-US"/>
        </w:rPr>
        <w:t xml:space="preserve"> A.D.</w:t>
      </w:r>
      <w:r w:rsidR="007D039E" w:rsidRPr="007D039E">
        <w:rPr>
          <w:rFonts w:ascii="Times New Roman" w:hAnsi="Times New Roman" w:cs="Times New Roman"/>
          <w:bCs/>
          <w:color w:val="000000"/>
          <w:sz w:val="32"/>
          <w:szCs w:val="32"/>
          <w:lang w:val="en-US"/>
        </w:rPr>
        <w:t>,</w:t>
      </w:r>
      <w:r w:rsidR="007D039E">
        <w:rPr>
          <w:rFonts w:ascii="Times New Roman" w:hAnsi="Times New Roman" w:cs="Times New Roman"/>
          <w:bCs/>
          <w:color w:val="000000"/>
          <w:sz w:val="32"/>
          <w:szCs w:val="32"/>
          <w:lang w:val="en-US"/>
        </w:rPr>
        <w:t xml:space="preserve"> </w:t>
      </w:r>
    </w:p>
    <w:p w:rsidR="007D039E" w:rsidRPr="007D039E" w:rsidRDefault="007D039E" w:rsidP="00F73E8C">
      <w:pPr>
        <w:spacing w:after="0" w:line="240" w:lineRule="auto"/>
        <w:jc w:val="center"/>
        <w:rPr>
          <w:rFonts w:ascii="Times New Roman" w:hAnsi="Times New Roman" w:cs="Times New Roman"/>
          <w:bCs/>
          <w:color w:val="000000"/>
          <w:sz w:val="32"/>
          <w:szCs w:val="32"/>
          <w:lang w:val="en-US"/>
        </w:rPr>
      </w:pPr>
      <w:proofErr w:type="spellStart"/>
      <w:r>
        <w:rPr>
          <w:rFonts w:ascii="Times New Roman" w:hAnsi="Times New Roman" w:cs="Times New Roman"/>
          <w:bCs/>
          <w:color w:val="000000"/>
          <w:sz w:val="32"/>
          <w:szCs w:val="32"/>
          <w:lang w:val="en-US"/>
        </w:rPr>
        <w:t>Iztleuova</w:t>
      </w:r>
      <w:proofErr w:type="spellEnd"/>
      <w:r>
        <w:rPr>
          <w:rFonts w:ascii="Times New Roman" w:hAnsi="Times New Roman" w:cs="Times New Roman"/>
          <w:bCs/>
          <w:color w:val="000000"/>
          <w:sz w:val="32"/>
          <w:szCs w:val="32"/>
          <w:lang w:val="en-US"/>
        </w:rPr>
        <w:t xml:space="preserve"> A.B.</w:t>
      </w:r>
    </w:p>
    <w:p w:rsidR="007D039E" w:rsidRPr="007D039E" w:rsidRDefault="007D039E" w:rsidP="00F73E8C">
      <w:pPr>
        <w:spacing w:after="0" w:line="240" w:lineRule="auto"/>
        <w:jc w:val="center"/>
        <w:rPr>
          <w:rFonts w:ascii="Times New Roman" w:hAnsi="Times New Roman" w:cs="Times New Roman"/>
          <w:sz w:val="32"/>
          <w:szCs w:val="32"/>
          <w:lang w:val="en-US"/>
        </w:rPr>
      </w:pPr>
    </w:p>
    <w:p w:rsidR="00F73E8C" w:rsidRPr="007D039E" w:rsidRDefault="00F73E8C" w:rsidP="00F73E8C">
      <w:pPr>
        <w:spacing w:after="0" w:line="240" w:lineRule="auto"/>
        <w:jc w:val="center"/>
        <w:rPr>
          <w:rFonts w:ascii="Times New Roman" w:hAnsi="Times New Roman" w:cs="Times New Roman"/>
          <w:bCs/>
          <w:color w:val="000000"/>
          <w:sz w:val="32"/>
          <w:szCs w:val="32"/>
          <w:lang w:val="en-US"/>
        </w:rPr>
      </w:pPr>
    </w:p>
    <w:p w:rsidR="00F73E8C" w:rsidRPr="007D039E" w:rsidRDefault="00115866"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r w:rsidRPr="007D039E">
        <w:rPr>
          <w:rFonts w:ascii="Times New Roman" w:hAnsi="Times New Roman" w:cs="Times New Roman"/>
          <w:b/>
          <w:noProof/>
          <w:sz w:val="32"/>
          <w:szCs w:val="32"/>
        </w:rPr>
        <w:drawing>
          <wp:inline distT="0" distB="0" distL="0" distR="0">
            <wp:extent cx="3262630" cy="1106170"/>
            <wp:effectExtent l="19050" t="0" r="0" b="0"/>
            <wp:docPr id="3"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3262630" cy="1106170"/>
                    </a:xfrm>
                    <a:prstGeom prst="rect">
                      <a:avLst/>
                    </a:prstGeom>
                    <a:noFill/>
                    <a:ln w="9525">
                      <a:noFill/>
                      <a:miter lim="800000"/>
                      <a:headEnd/>
                      <a:tailEnd/>
                    </a:ln>
                  </pic:spPr>
                </pic:pic>
              </a:graphicData>
            </a:graphic>
          </wp:inline>
        </w:drawing>
      </w:r>
    </w:p>
    <w:p w:rsidR="00F73E8C" w:rsidRPr="007D039E" w:rsidRDefault="00F73E8C"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p>
    <w:p w:rsidR="00F73E8C" w:rsidRPr="007D039E" w:rsidRDefault="00F73E8C" w:rsidP="00F73E8C">
      <w:pPr>
        <w:spacing w:after="0" w:line="240" w:lineRule="auto"/>
        <w:jc w:val="center"/>
        <w:rPr>
          <w:rFonts w:ascii="Times New Roman" w:hAnsi="Times New Roman" w:cs="Times New Roman"/>
          <w:b/>
          <w:sz w:val="32"/>
          <w:szCs w:val="32"/>
          <w:lang w:val="en-US"/>
        </w:rPr>
      </w:pPr>
      <w:r w:rsidRPr="007D039E">
        <w:rPr>
          <w:rFonts w:ascii="Times New Roman" w:hAnsi="Times New Roman" w:cs="Times New Roman"/>
          <w:sz w:val="32"/>
          <w:szCs w:val="32"/>
          <w:lang w:val="en-US"/>
        </w:rPr>
        <w:t xml:space="preserve">Laboratory practicum </w:t>
      </w:r>
      <w:r w:rsidRPr="007D039E">
        <w:rPr>
          <w:rFonts w:ascii="Times New Roman" w:hAnsi="Times New Roman" w:cs="Times New Roman"/>
          <w:sz w:val="32"/>
          <w:szCs w:val="32"/>
          <w:lang w:val="kk-KZ"/>
        </w:rPr>
        <w:t>on the discipline</w:t>
      </w:r>
    </w:p>
    <w:p w:rsidR="00F73E8C" w:rsidRPr="007D039E" w:rsidRDefault="00E43D0F" w:rsidP="00F73E8C">
      <w:pPr>
        <w:spacing w:after="0" w:line="240" w:lineRule="auto"/>
        <w:jc w:val="center"/>
        <w:rPr>
          <w:rFonts w:ascii="Times New Roman" w:hAnsi="Times New Roman" w:cs="Times New Roman"/>
          <w:sz w:val="32"/>
          <w:szCs w:val="32"/>
          <w:lang w:val="en-US"/>
        </w:rPr>
      </w:pPr>
      <w:r w:rsidRPr="007D039E">
        <w:rPr>
          <w:rFonts w:ascii="Times New Roman" w:hAnsi="Times New Roman" w:cs="Times New Roman"/>
          <w:b/>
          <w:sz w:val="32"/>
          <w:szCs w:val="32"/>
          <w:lang w:val="en-US"/>
        </w:rPr>
        <w:t>«Biotechnology of agricultural plants</w:t>
      </w:r>
      <w:r w:rsidRPr="007D039E">
        <w:rPr>
          <w:rFonts w:ascii="Times New Roman" w:hAnsi="Times New Roman" w:cs="Times New Roman"/>
          <w:b/>
          <w:sz w:val="32"/>
          <w:szCs w:val="32"/>
          <w:lang w:val="kk-KZ"/>
        </w:rPr>
        <w:t>»</w:t>
      </w:r>
      <w:r w:rsidRPr="007D039E">
        <w:rPr>
          <w:rFonts w:ascii="Times New Roman" w:hAnsi="Times New Roman" w:cs="Times New Roman"/>
          <w:sz w:val="32"/>
          <w:szCs w:val="32"/>
          <w:lang w:val="en-US"/>
        </w:rPr>
        <w:t xml:space="preserve"> </w:t>
      </w:r>
    </w:p>
    <w:p w:rsidR="00F73E8C" w:rsidRPr="007D039E" w:rsidRDefault="00F73E8C" w:rsidP="00F73E8C">
      <w:pPr>
        <w:spacing w:after="0" w:line="240" w:lineRule="auto"/>
        <w:ind w:right="588"/>
        <w:jc w:val="center"/>
        <w:rPr>
          <w:rFonts w:ascii="Times New Roman" w:hAnsi="Times New Roman" w:cs="Times New Roman"/>
          <w:sz w:val="32"/>
          <w:szCs w:val="32"/>
          <w:lang w:val="en-US"/>
        </w:rPr>
      </w:pPr>
      <w:r w:rsidRPr="007D039E">
        <w:rPr>
          <w:rFonts w:ascii="Times New Roman" w:hAnsi="Times New Roman" w:cs="Times New Roman"/>
          <w:sz w:val="32"/>
          <w:szCs w:val="32"/>
          <w:lang w:val="kk-KZ"/>
        </w:rPr>
        <w:t xml:space="preserve">for </w:t>
      </w:r>
      <w:r w:rsidR="00E43D0F" w:rsidRPr="007D039E">
        <w:rPr>
          <w:rFonts w:ascii="Times New Roman" w:hAnsi="Times New Roman" w:cs="Times New Roman"/>
          <w:sz w:val="32"/>
          <w:szCs w:val="32"/>
          <w:lang w:val="en-US"/>
        </w:rPr>
        <w:t>5</w:t>
      </w:r>
      <w:r w:rsidR="00E43D0F" w:rsidRPr="007D039E">
        <w:rPr>
          <w:rFonts w:ascii="Times New Roman" w:hAnsi="Times New Roman" w:cs="Times New Roman"/>
          <w:sz w:val="32"/>
          <w:szCs w:val="32"/>
        </w:rPr>
        <w:t>В</w:t>
      </w:r>
      <w:r w:rsidR="00E43D0F" w:rsidRPr="007D039E">
        <w:rPr>
          <w:rFonts w:ascii="Times New Roman" w:hAnsi="Times New Roman" w:cs="Times New Roman"/>
          <w:sz w:val="32"/>
          <w:szCs w:val="32"/>
          <w:lang w:val="en-US"/>
        </w:rPr>
        <w:t>080100 - «</w:t>
      </w:r>
      <w:r w:rsidR="00E43D0F" w:rsidRPr="007D039E">
        <w:rPr>
          <w:rFonts w:ascii="Times New Roman" w:hAnsi="Times New Roman" w:cs="Times New Roman"/>
          <w:sz w:val="32"/>
          <w:szCs w:val="32"/>
          <w:lang w:val="en-US" w:eastAsia="ar-SA"/>
        </w:rPr>
        <w:t>Agronomy</w:t>
      </w:r>
      <w:r w:rsidR="00E43D0F" w:rsidRPr="007D039E">
        <w:rPr>
          <w:rFonts w:ascii="Times New Roman" w:hAnsi="Times New Roman" w:cs="Times New Roman"/>
          <w:sz w:val="32"/>
          <w:szCs w:val="32"/>
          <w:lang w:val="en-US"/>
        </w:rPr>
        <w:t xml:space="preserve">» </w:t>
      </w:r>
      <w:r w:rsidRPr="007D039E">
        <w:rPr>
          <w:rFonts w:ascii="Times New Roman" w:hAnsi="Times New Roman" w:cs="Times New Roman"/>
          <w:sz w:val="32"/>
          <w:szCs w:val="32"/>
          <w:lang w:val="kk-KZ"/>
        </w:rPr>
        <w:t>specialty</w:t>
      </w:r>
    </w:p>
    <w:p w:rsidR="00E43D0F" w:rsidRPr="007D039E" w:rsidRDefault="00E43D0F" w:rsidP="00F73E8C">
      <w:pPr>
        <w:spacing w:after="0" w:line="240" w:lineRule="auto"/>
        <w:ind w:right="588"/>
        <w:jc w:val="center"/>
        <w:rPr>
          <w:rFonts w:ascii="Times New Roman" w:hAnsi="Times New Roman" w:cs="Times New Roman"/>
          <w:sz w:val="32"/>
          <w:szCs w:val="32"/>
          <w:lang w:val="en-US"/>
        </w:rPr>
      </w:pPr>
    </w:p>
    <w:p w:rsidR="00F73E8C" w:rsidRPr="007D039E" w:rsidRDefault="00F73E8C"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r w:rsidRPr="007D039E">
        <w:rPr>
          <w:rFonts w:ascii="Times New Roman" w:hAnsi="Times New Roman" w:cs="Times New Roman"/>
          <w:iCs/>
          <w:noProof/>
          <w:sz w:val="32"/>
          <w:szCs w:val="32"/>
        </w:rPr>
        <w:drawing>
          <wp:inline distT="0" distB="0" distL="0" distR="0">
            <wp:extent cx="4742180" cy="3147060"/>
            <wp:effectExtent l="19050" t="0" r="127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4742180" cy="3147060"/>
                    </a:xfrm>
                    <a:prstGeom prst="rect">
                      <a:avLst/>
                    </a:prstGeom>
                    <a:noFill/>
                    <a:ln w="9525">
                      <a:noFill/>
                      <a:miter lim="800000"/>
                      <a:headEnd/>
                      <a:tailEnd/>
                    </a:ln>
                  </pic:spPr>
                </pic:pic>
              </a:graphicData>
            </a:graphic>
          </wp:inline>
        </w:drawing>
      </w:r>
    </w:p>
    <w:p w:rsidR="00F73E8C" w:rsidRPr="007D039E" w:rsidRDefault="00F73E8C"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p>
    <w:p w:rsidR="00F73E8C" w:rsidRPr="007D039E" w:rsidRDefault="00F73E8C" w:rsidP="00F73E8C">
      <w:pPr>
        <w:spacing w:after="0" w:line="240" w:lineRule="auto"/>
        <w:ind w:right="588"/>
        <w:jc w:val="center"/>
        <w:rPr>
          <w:rFonts w:ascii="Times New Roman" w:hAnsi="Times New Roman" w:cs="Times New Roman"/>
          <w:sz w:val="32"/>
          <w:szCs w:val="32"/>
          <w:lang w:val="en-US"/>
        </w:rPr>
      </w:pPr>
      <w:proofErr w:type="spellStart"/>
      <w:r w:rsidRPr="007D039E">
        <w:rPr>
          <w:rFonts w:ascii="Times New Roman" w:hAnsi="Times New Roman" w:cs="Times New Roman"/>
          <w:sz w:val="32"/>
          <w:szCs w:val="32"/>
          <w:lang w:val="en-US"/>
        </w:rPr>
        <w:t>Shymkent</w:t>
      </w:r>
      <w:proofErr w:type="spellEnd"/>
      <w:r w:rsidRPr="007D039E">
        <w:rPr>
          <w:rFonts w:ascii="Times New Roman" w:hAnsi="Times New Roman" w:cs="Times New Roman"/>
          <w:sz w:val="32"/>
          <w:szCs w:val="32"/>
          <w:lang w:val="en-US"/>
        </w:rPr>
        <w:t xml:space="preserve"> - 201</w:t>
      </w:r>
      <w:r w:rsidR="00115866" w:rsidRPr="007D039E">
        <w:rPr>
          <w:rFonts w:ascii="Times New Roman" w:hAnsi="Times New Roman" w:cs="Times New Roman"/>
          <w:sz w:val="32"/>
          <w:szCs w:val="32"/>
          <w:lang w:val="en-US"/>
        </w:rPr>
        <w:t>9</w:t>
      </w:r>
    </w:p>
    <w:p w:rsidR="00F73E8C" w:rsidRPr="007D039E" w:rsidRDefault="00D744B9"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r>
        <w:rPr>
          <w:rFonts w:ascii="Times New Roman" w:hAnsi="Times New Roman" w:cs="Times New Roman"/>
          <w:bCs/>
          <w:noProof/>
          <w:color w:val="000000"/>
          <w:sz w:val="32"/>
          <w:szCs w:val="32"/>
        </w:rPr>
        <w:pict>
          <v:rect id="_x0000_s1029" style="position:absolute;left:0;text-align:left;margin-left:223.15pt;margin-top:5.3pt;width:40.75pt;height:42.1pt;z-index:251663360" strokecolor="white [3212]"/>
        </w:pict>
      </w:r>
    </w:p>
    <w:p w:rsidR="00F73E8C" w:rsidRPr="007D039E" w:rsidRDefault="00F73E8C"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p>
    <w:p w:rsidR="00F73E8C" w:rsidRPr="007D039E" w:rsidRDefault="00F73E8C" w:rsidP="00F73E8C">
      <w:pPr>
        <w:widowControl w:val="0"/>
        <w:shd w:val="clear" w:color="auto" w:fill="FFFFFF"/>
        <w:autoSpaceDE w:val="0"/>
        <w:autoSpaceDN w:val="0"/>
        <w:adjustRightInd w:val="0"/>
        <w:spacing w:after="0" w:line="240" w:lineRule="auto"/>
        <w:jc w:val="center"/>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D744B9"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r>
        <w:rPr>
          <w:rFonts w:ascii="Times New Roman" w:hAnsi="Times New Roman" w:cs="Times New Roman"/>
          <w:bCs/>
          <w:noProof/>
          <w:color w:val="000000"/>
          <w:sz w:val="32"/>
          <w:szCs w:val="32"/>
        </w:rPr>
        <w:pict>
          <v:rect id="_x0000_s1030" style="position:absolute;left:0;text-align:left;margin-left:220.45pt;margin-top:6.25pt;width:44.8pt;height:47.55pt;z-index:251664384" strokecolor="white [3212]"/>
        </w:pict>
      </w:r>
    </w:p>
    <w:p w:rsidR="00F73E8C" w:rsidRPr="007D039E" w:rsidRDefault="00115866" w:rsidP="00FB43F4">
      <w:pPr>
        <w:jc w:val="center"/>
        <w:rPr>
          <w:rFonts w:ascii="Times New Roman" w:hAnsi="Times New Roman" w:cs="Times New Roman"/>
          <w:color w:val="000000"/>
          <w:sz w:val="32"/>
          <w:szCs w:val="32"/>
          <w:lang w:val="en-US"/>
        </w:rPr>
      </w:pPr>
      <w:r w:rsidRPr="007D039E">
        <w:rPr>
          <w:rFonts w:ascii="Times New Roman" w:hAnsi="Times New Roman" w:cs="Times New Roman"/>
          <w:bCs/>
          <w:color w:val="000000"/>
          <w:sz w:val="32"/>
          <w:szCs w:val="32"/>
          <w:lang w:val="en-US"/>
        </w:rPr>
        <w:br w:type="page"/>
      </w:r>
      <w:r w:rsidR="00F73E8C" w:rsidRPr="007D039E">
        <w:rPr>
          <w:rFonts w:ascii="Times New Roman" w:hAnsi="Times New Roman" w:cs="Times New Roman"/>
          <w:bCs/>
          <w:color w:val="000000"/>
          <w:sz w:val="32"/>
          <w:szCs w:val="32"/>
          <w:lang w:val="en-US"/>
        </w:rPr>
        <w:lastRenderedPageBreak/>
        <w:t>MINISTRY OF EDUCATION AND SCIENCE</w:t>
      </w:r>
      <w:r w:rsidR="00FB43F4" w:rsidRPr="007D039E">
        <w:rPr>
          <w:rFonts w:ascii="Times New Roman" w:hAnsi="Times New Roman" w:cs="Times New Roman"/>
          <w:bCs/>
          <w:color w:val="000000"/>
          <w:sz w:val="32"/>
          <w:szCs w:val="32"/>
          <w:lang w:val="en-US"/>
        </w:rPr>
        <w:t xml:space="preserve"> </w:t>
      </w:r>
      <w:r w:rsidR="00F73E8C" w:rsidRPr="007D039E">
        <w:rPr>
          <w:rFonts w:ascii="Times New Roman" w:hAnsi="Times New Roman" w:cs="Times New Roman"/>
          <w:bCs/>
          <w:color w:val="000000"/>
          <w:sz w:val="32"/>
          <w:szCs w:val="32"/>
          <w:lang w:val="en-US"/>
        </w:rPr>
        <w:t>OF THE REPUBLIC OF KAZAKHSTAN</w:t>
      </w:r>
    </w:p>
    <w:p w:rsidR="00F73E8C" w:rsidRPr="007D039E" w:rsidRDefault="0094737C" w:rsidP="00F73E8C">
      <w:pPr>
        <w:widowControl w:val="0"/>
        <w:autoSpaceDE w:val="0"/>
        <w:autoSpaceDN w:val="0"/>
        <w:adjustRightInd w:val="0"/>
        <w:spacing w:after="0" w:line="240" w:lineRule="auto"/>
        <w:jc w:val="center"/>
        <w:rPr>
          <w:rFonts w:ascii="Times New Roman" w:hAnsi="Times New Roman" w:cs="Times New Roman"/>
          <w:color w:val="000000"/>
          <w:sz w:val="32"/>
          <w:szCs w:val="32"/>
          <w:lang w:val="en-US"/>
        </w:rPr>
      </w:pPr>
      <w:proofErr w:type="spellStart"/>
      <w:r w:rsidRPr="007D039E">
        <w:rPr>
          <w:rFonts w:ascii="Times New Roman" w:hAnsi="Times New Roman" w:cs="Times New Roman"/>
          <w:bCs/>
          <w:color w:val="000000"/>
          <w:sz w:val="32"/>
          <w:szCs w:val="32"/>
          <w:lang w:val="en-US"/>
        </w:rPr>
        <w:t>M.Auezov</w:t>
      </w:r>
      <w:proofErr w:type="spellEnd"/>
      <w:r w:rsidRPr="007D039E">
        <w:rPr>
          <w:rFonts w:ascii="Times New Roman" w:hAnsi="Times New Roman" w:cs="Times New Roman"/>
          <w:bCs/>
          <w:color w:val="000000"/>
          <w:sz w:val="32"/>
          <w:szCs w:val="32"/>
          <w:lang w:val="en-US"/>
        </w:rPr>
        <w:t xml:space="preserve"> </w:t>
      </w:r>
      <w:r w:rsidR="00F73E8C" w:rsidRPr="007D039E">
        <w:rPr>
          <w:rFonts w:ascii="Times New Roman" w:hAnsi="Times New Roman" w:cs="Times New Roman"/>
          <w:bCs/>
          <w:color w:val="000000"/>
          <w:sz w:val="32"/>
          <w:szCs w:val="32"/>
          <w:lang w:val="en-US"/>
        </w:rPr>
        <w:t>SOUTH-KAZAKHSTAN STATE UNIVERSITY</w:t>
      </w:r>
    </w:p>
    <w:p w:rsidR="00F73E8C" w:rsidRPr="007D039E" w:rsidRDefault="00F73E8C" w:rsidP="00F73E8C">
      <w:pPr>
        <w:widowControl w:val="0"/>
        <w:autoSpaceDE w:val="0"/>
        <w:autoSpaceDN w:val="0"/>
        <w:adjustRightInd w:val="0"/>
        <w:spacing w:after="0" w:line="240" w:lineRule="auto"/>
        <w:jc w:val="center"/>
        <w:rPr>
          <w:rFonts w:ascii="Times New Roman" w:hAnsi="Times New Roman" w:cs="Times New Roman"/>
          <w:color w:val="000000"/>
          <w:sz w:val="32"/>
          <w:szCs w:val="32"/>
          <w:lang w:val="en-US"/>
        </w:rPr>
      </w:pPr>
    </w:p>
    <w:p w:rsidR="00F73E8C" w:rsidRPr="007D039E" w:rsidRDefault="00F73E8C" w:rsidP="00F73E8C">
      <w:pPr>
        <w:spacing w:after="0" w:line="240" w:lineRule="auto"/>
        <w:jc w:val="center"/>
        <w:rPr>
          <w:rFonts w:ascii="Times New Roman" w:hAnsi="Times New Roman" w:cs="Times New Roman"/>
          <w:b/>
          <w:sz w:val="32"/>
          <w:szCs w:val="32"/>
          <w:lang w:val="en-US"/>
        </w:rPr>
      </w:pPr>
      <w:r w:rsidRPr="007D039E">
        <w:rPr>
          <w:rFonts w:ascii="Times New Roman" w:hAnsi="Times New Roman" w:cs="Times New Roman"/>
          <w:b/>
          <w:sz w:val="32"/>
          <w:szCs w:val="32"/>
          <w:lang w:val="en-US"/>
        </w:rPr>
        <w:t xml:space="preserve">Department: </w:t>
      </w:r>
      <w:r w:rsidR="00E43D0F" w:rsidRPr="007D039E">
        <w:rPr>
          <w:rFonts w:ascii="Times New Roman" w:hAnsi="Times New Roman" w:cs="Times New Roman"/>
          <w:b/>
          <w:sz w:val="32"/>
          <w:szCs w:val="32"/>
          <w:lang w:val="en-US"/>
        </w:rPr>
        <w:t>«</w:t>
      </w:r>
      <w:proofErr w:type="spellStart"/>
      <w:r w:rsidR="00E43D0F" w:rsidRPr="007D039E">
        <w:rPr>
          <w:rFonts w:ascii="Times New Roman" w:hAnsi="Times New Roman" w:cs="Times New Roman"/>
          <w:b/>
          <w:sz w:val="32"/>
          <w:szCs w:val="32"/>
          <w:lang w:val="en-US"/>
        </w:rPr>
        <w:t>Agrotechnology</w:t>
      </w:r>
      <w:proofErr w:type="spellEnd"/>
      <w:r w:rsidR="00E43D0F" w:rsidRPr="007D039E">
        <w:rPr>
          <w:rFonts w:ascii="Times New Roman" w:hAnsi="Times New Roman" w:cs="Times New Roman"/>
          <w:b/>
          <w:sz w:val="32"/>
          <w:szCs w:val="32"/>
          <w:lang w:val="en-US"/>
        </w:rPr>
        <w:t>»</w:t>
      </w:r>
      <w:r w:rsidR="00E43D0F" w:rsidRPr="007D039E">
        <w:rPr>
          <w:rFonts w:ascii="Times New Roman" w:hAnsi="Times New Roman" w:cs="Times New Roman"/>
          <w:b/>
          <w:bCs/>
          <w:spacing w:val="3"/>
          <w:sz w:val="32"/>
          <w:szCs w:val="32"/>
          <w:lang w:val="en-US"/>
        </w:rPr>
        <w:t>.</w:t>
      </w:r>
    </w:p>
    <w:p w:rsidR="00F73E8C" w:rsidRPr="007D039E" w:rsidRDefault="00F73E8C" w:rsidP="00F73E8C">
      <w:pPr>
        <w:widowControl w:val="0"/>
        <w:autoSpaceDE w:val="0"/>
        <w:autoSpaceDN w:val="0"/>
        <w:adjustRightInd w:val="0"/>
        <w:spacing w:after="0" w:line="240" w:lineRule="auto"/>
        <w:jc w:val="center"/>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jc w:val="center"/>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jc w:val="center"/>
        <w:rPr>
          <w:rFonts w:ascii="Times New Roman" w:hAnsi="Times New Roman" w:cs="Times New Roman"/>
          <w:color w:val="000000"/>
          <w:sz w:val="32"/>
          <w:szCs w:val="32"/>
          <w:lang w:val="en-US"/>
        </w:rPr>
      </w:pPr>
    </w:p>
    <w:p w:rsidR="00F73E8C" w:rsidRPr="007D039E" w:rsidRDefault="00F73E8C" w:rsidP="00F73E8C">
      <w:pPr>
        <w:spacing w:after="0" w:line="240" w:lineRule="auto"/>
        <w:jc w:val="center"/>
        <w:rPr>
          <w:rFonts w:ascii="Times New Roman" w:hAnsi="Times New Roman" w:cs="Times New Roman"/>
          <w:sz w:val="32"/>
          <w:szCs w:val="32"/>
          <w:lang w:val="en-US"/>
        </w:rPr>
      </w:pPr>
      <w:proofErr w:type="spellStart"/>
      <w:r w:rsidRPr="007D039E">
        <w:rPr>
          <w:rFonts w:ascii="Times New Roman" w:hAnsi="Times New Roman" w:cs="Times New Roman"/>
          <w:bCs/>
          <w:color w:val="000000"/>
          <w:sz w:val="32"/>
          <w:szCs w:val="32"/>
          <w:lang w:val="en-US"/>
        </w:rPr>
        <w:t>Mamitova</w:t>
      </w:r>
      <w:proofErr w:type="spellEnd"/>
      <w:r w:rsidRPr="007D039E">
        <w:rPr>
          <w:rFonts w:ascii="Times New Roman" w:hAnsi="Times New Roman" w:cs="Times New Roman"/>
          <w:bCs/>
          <w:color w:val="000000"/>
          <w:sz w:val="32"/>
          <w:szCs w:val="32"/>
          <w:lang w:val="en-US"/>
        </w:rPr>
        <w:t xml:space="preserve"> A.D.</w:t>
      </w: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center"/>
        <w:rPr>
          <w:rFonts w:ascii="Times New Roman" w:hAnsi="Times New Roman" w:cs="Times New Roman"/>
          <w:color w:val="000000"/>
          <w:sz w:val="32"/>
          <w:szCs w:val="32"/>
          <w:lang w:val="en-US"/>
        </w:rPr>
      </w:pPr>
      <w:r w:rsidRPr="007D039E">
        <w:rPr>
          <w:rFonts w:ascii="Times New Roman" w:hAnsi="Times New Roman" w:cs="Times New Roman"/>
          <w:bCs/>
          <w:color w:val="000000"/>
          <w:sz w:val="32"/>
          <w:szCs w:val="32"/>
          <w:lang w:val="en-US"/>
        </w:rPr>
        <w:t>Laboratory practicum on the discipline</w:t>
      </w:r>
    </w:p>
    <w:p w:rsidR="00F73E8C" w:rsidRPr="007D039E" w:rsidRDefault="0094737C" w:rsidP="00F73E8C">
      <w:pPr>
        <w:spacing w:after="0" w:line="240" w:lineRule="auto"/>
        <w:jc w:val="center"/>
        <w:rPr>
          <w:rFonts w:ascii="Times New Roman" w:hAnsi="Times New Roman" w:cs="Times New Roman"/>
          <w:sz w:val="32"/>
          <w:szCs w:val="32"/>
          <w:lang w:val="en-US"/>
        </w:rPr>
      </w:pPr>
      <w:r w:rsidRPr="007D039E">
        <w:rPr>
          <w:rFonts w:ascii="Times New Roman" w:hAnsi="Times New Roman" w:cs="Times New Roman"/>
          <w:b/>
          <w:sz w:val="32"/>
          <w:szCs w:val="32"/>
          <w:lang w:val="en-US"/>
        </w:rPr>
        <w:t>«Biotechnology of agricultural plants</w:t>
      </w:r>
      <w:r w:rsidRPr="007D039E">
        <w:rPr>
          <w:rFonts w:ascii="Times New Roman" w:hAnsi="Times New Roman" w:cs="Times New Roman"/>
          <w:b/>
          <w:sz w:val="32"/>
          <w:szCs w:val="32"/>
          <w:lang w:val="kk-KZ"/>
        </w:rPr>
        <w:t>»</w:t>
      </w:r>
    </w:p>
    <w:p w:rsidR="00F73E8C" w:rsidRPr="007D039E" w:rsidRDefault="00F73E8C" w:rsidP="00F73E8C">
      <w:pPr>
        <w:spacing w:after="0" w:line="240" w:lineRule="auto"/>
        <w:ind w:firstLine="426"/>
        <w:jc w:val="center"/>
        <w:rPr>
          <w:rFonts w:ascii="Times New Roman" w:hAnsi="Times New Roman" w:cs="Times New Roman"/>
          <w:sz w:val="32"/>
          <w:szCs w:val="32"/>
          <w:lang w:val="en-US"/>
        </w:rPr>
      </w:pPr>
    </w:p>
    <w:p w:rsidR="00F73E8C" w:rsidRPr="007D039E" w:rsidRDefault="00F73E8C" w:rsidP="00F73E8C">
      <w:pPr>
        <w:spacing w:after="0" w:line="240" w:lineRule="auto"/>
        <w:ind w:firstLine="426"/>
        <w:jc w:val="center"/>
        <w:rPr>
          <w:rFonts w:ascii="Times New Roman" w:hAnsi="Times New Roman" w:cs="Times New Roman"/>
          <w:sz w:val="32"/>
          <w:szCs w:val="32"/>
          <w:lang w:val="en-US"/>
        </w:rPr>
      </w:pPr>
    </w:p>
    <w:p w:rsidR="00F73E8C" w:rsidRPr="007D039E" w:rsidRDefault="00F73E8C" w:rsidP="00F73E8C">
      <w:pPr>
        <w:spacing w:after="0" w:line="240" w:lineRule="auto"/>
        <w:ind w:right="588" w:firstLine="426"/>
        <w:jc w:val="center"/>
        <w:rPr>
          <w:rFonts w:ascii="Times New Roman" w:hAnsi="Times New Roman" w:cs="Times New Roman"/>
          <w:sz w:val="32"/>
          <w:szCs w:val="32"/>
          <w:lang w:val="en-US"/>
        </w:rPr>
      </w:pPr>
      <w:r w:rsidRPr="007D039E">
        <w:rPr>
          <w:rFonts w:ascii="Times New Roman" w:hAnsi="Times New Roman" w:cs="Times New Roman"/>
          <w:sz w:val="32"/>
          <w:szCs w:val="32"/>
          <w:lang w:val="kk-KZ"/>
        </w:rPr>
        <w:t xml:space="preserve">for </w:t>
      </w:r>
      <w:r w:rsidRPr="007D039E">
        <w:rPr>
          <w:rFonts w:ascii="Times New Roman" w:hAnsi="Times New Roman" w:cs="Times New Roman"/>
          <w:sz w:val="32"/>
          <w:szCs w:val="32"/>
          <w:lang w:val="en-US"/>
        </w:rPr>
        <w:t>students</w:t>
      </w:r>
    </w:p>
    <w:p w:rsidR="00F73E8C" w:rsidRPr="007D039E" w:rsidRDefault="00F73E8C" w:rsidP="00F73E8C">
      <w:pPr>
        <w:spacing w:after="0" w:line="240" w:lineRule="auto"/>
        <w:ind w:right="588" w:firstLine="426"/>
        <w:jc w:val="center"/>
        <w:rPr>
          <w:rFonts w:ascii="Times New Roman" w:hAnsi="Times New Roman" w:cs="Times New Roman"/>
          <w:sz w:val="32"/>
          <w:szCs w:val="32"/>
          <w:lang w:val="en-US"/>
        </w:rPr>
      </w:pPr>
      <w:proofErr w:type="gramStart"/>
      <w:r w:rsidRPr="007D039E">
        <w:rPr>
          <w:rFonts w:ascii="Times New Roman" w:hAnsi="Times New Roman" w:cs="Times New Roman"/>
          <w:sz w:val="32"/>
          <w:szCs w:val="32"/>
          <w:lang w:val="en-US"/>
        </w:rPr>
        <w:t>of</w:t>
      </w:r>
      <w:proofErr w:type="gramEnd"/>
      <w:r w:rsidRPr="007D039E">
        <w:rPr>
          <w:rFonts w:ascii="Times New Roman" w:hAnsi="Times New Roman" w:cs="Times New Roman"/>
          <w:sz w:val="32"/>
          <w:szCs w:val="32"/>
          <w:lang w:val="en-US"/>
        </w:rPr>
        <w:t xml:space="preserve"> </w:t>
      </w:r>
      <w:r w:rsidRPr="007D039E">
        <w:rPr>
          <w:rFonts w:ascii="Times New Roman" w:hAnsi="Times New Roman" w:cs="Times New Roman"/>
          <w:sz w:val="32"/>
          <w:szCs w:val="32"/>
          <w:lang w:val="kk-KZ"/>
        </w:rPr>
        <w:t xml:space="preserve">specialty </w:t>
      </w:r>
      <w:r w:rsidR="0094737C" w:rsidRPr="007D039E">
        <w:rPr>
          <w:rFonts w:ascii="Times New Roman" w:hAnsi="Times New Roman" w:cs="Times New Roman"/>
          <w:sz w:val="32"/>
          <w:szCs w:val="32"/>
          <w:lang w:val="en-US"/>
        </w:rPr>
        <w:t>5</w:t>
      </w:r>
      <w:r w:rsidR="0094737C" w:rsidRPr="007D039E">
        <w:rPr>
          <w:rFonts w:ascii="Times New Roman" w:hAnsi="Times New Roman" w:cs="Times New Roman"/>
          <w:sz w:val="32"/>
          <w:szCs w:val="32"/>
        </w:rPr>
        <w:t>В</w:t>
      </w:r>
      <w:r w:rsidR="0094737C" w:rsidRPr="007D039E">
        <w:rPr>
          <w:rFonts w:ascii="Times New Roman" w:hAnsi="Times New Roman" w:cs="Times New Roman"/>
          <w:sz w:val="32"/>
          <w:szCs w:val="32"/>
          <w:lang w:val="en-US"/>
        </w:rPr>
        <w:t>080100 - «</w:t>
      </w:r>
      <w:r w:rsidR="0094737C" w:rsidRPr="007D039E">
        <w:rPr>
          <w:rFonts w:ascii="Times New Roman" w:hAnsi="Times New Roman" w:cs="Times New Roman"/>
          <w:sz w:val="32"/>
          <w:szCs w:val="32"/>
          <w:lang w:val="en-US" w:eastAsia="ar-SA"/>
        </w:rPr>
        <w:t>Agronomy</w:t>
      </w:r>
      <w:r w:rsidR="0094737C" w:rsidRPr="007D039E">
        <w:rPr>
          <w:rFonts w:ascii="Times New Roman" w:hAnsi="Times New Roman" w:cs="Times New Roman"/>
          <w:sz w:val="32"/>
          <w:szCs w:val="32"/>
          <w:lang w:val="en-US"/>
        </w:rPr>
        <w:t xml:space="preserve">» </w:t>
      </w:r>
    </w:p>
    <w:p w:rsidR="00F73E8C" w:rsidRPr="007D039E" w:rsidRDefault="00F73E8C" w:rsidP="00F73E8C">
      <w:pPr>
        <w:widowControl w:val="0"/>
        <w:autoSpaceDE w:val="0"/>
        <w:autoSpaceDN w:val="0"/>
        <w:adjustRightInd w:val="0"/>
        <w:spacing w:after="0" w:line="240" w:lineRule="auto"/>
        <w:ind w:firstLine="426"/>
        <w:jc w:val="center"/>
        <w:rPr>
          <w:rFonts w:ascii="Times New Roman" w:hAnsi="Times New Roman" w:cs="Times New Roman"/>
          <w:color w:val="000000"/>
          <w:sz w:val="32"/>
          <w:szCs w:val="32"/>
          <w:lang w:val="en-US"/>
        </w:rPr>
      </w:pPr>
      <w:r w:rsidRPr="007D039E">
        <w:rPr>
          <w:rFonts w:ascii="Times New Roman" w:hAnsi="Times New Roman" w:cs="Times New Roman"/>
          <w:sz w:val="32"/>
          <w:szCs w:val="32"/>
          <w:lang w:val="en-US"/>
        </w:rPr>
        <w:t>Training forms: full-time</w:t>
      </w: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D744B9" w:rsidP="00F73E8C">
      <w:pPr>
        <w:widowControl w:val="0"/>
        <w:autoSpaceDE w:val="0"/>
        <w:autoSpaceDN w:val="0"/>
        <w:adjustRightInd w:val="0"/>
        <w:spacing w:after="0" w:line="240" w:lineRule="auto"/>
        <w:ind w:firstLine="426"/>
        <w:jc w:val="center"/>
        <w:rPr>
          <w:rFonts w:ascii="Times New Roman" w:hAnsi="Times New Roman" w:cs="Times New Roman"/>
          <w:bCs/>
          <w:color w:val="000000"/>
          <w:sz w:val="32"/>
          <w:szCs w:val="32"/>
          <w:lang w:val="en-US"/>
        </w:rPr>
      </w:pPr>
      <w:r>
        <w:rPr>
          <w:rFonts w:ascii="Times New Roman" w:hAnsi="Times New Roman" w:cs="Times New Roman"/>
          <w:bCs/>
          <w:noProof/>
          <w:color w:val="000000"/>
          <w:sz w:val="32"/>
          <w:szCs w:val="32"/>
        </w:rPr>
        <w:pict>
          <v:rect id="_x0000_s1031" style="position:absolute;left:0;text-align:left;margin-left:234.05pt;margin-top:20.05pt;width:33.95pt;height:27.15pt;z-index:251665408" strokecolor="white [3212]"/>
        </w:pict>
      </w:r>
      <w:proofErr w:type="spellStart"/>
      <w:r w:rsidR="00F73E8C" w:rsidRPr="007D039E">
        <w:rPr>
          <w:rFonts w:ascii="Times New Roman" w:hAnsi="Times New Roman" w:cs="Times New Roman"/>
          <w:bCs/>
          <w:color w:val="000000"/>
          <w:sz w:val="32"/>
          <w:szCs w:val="32"/>
          <w:lang w:val="en-US"/>
        </w:rPr>
        <w:t>Shymkent</w:t>
      </w:r>
      <w:proofErr w:type="spellEnd"/>
      <w:r w:rsidR="00F73E8C" w:rsidRPr="007D039E">
        <w:rPr>
          <w:rFonts w:ascii="Times New Roman" w:hAnsi="Times New Roman" w:cs="Times New Roman"/>
          <w:bCs/>
          <w:color w:val="000000"/>
          <w:sz w:val="32"/>
          <w:szCs w:val="32"/>
          <w:lang w:val="en-US"/>
        </w:rPr>
        <w:t xml:space="preserve"> 201</w:t>
      </w:r>
      <w:r w:rsidR="00115866" w:rsidRPr="007D039E">
        <w:rPr>
          <w:rFonts w:ascii="Times New Roman" w:hAnsi="Times New Roman" w:cs="Times New Roman"/>
          <w:bCs/>
          <w:color w:val="000000"/>
          <w:sz w:val="32"/>
          <w:szCs w:val="32"/>
          <w:lang w:val="en-US"/>
        </w:rPr>
        <w:t>9</w:t>
      </w:r>
    </w:p>
    <w:p w:rsidR="00F73E8C" w:rsidRPr="007D039E" w:rsidRDefault="00F73E8C" w:rsidP="00F73E8C">
      <w:pPr>
        <w:widowControl w:val="0"/>
        <w:autoSpaceDE w:val="0"/>
        <w:autoSpaceDN w:val="0"/>
        <w:adjustRightInd w:val="0"/>
        <w:spacing w:after="0" w:line="240" w:lineRule="auto"/>
        <w:rPr>
          <w:rFonts w:ascii="Times New Roman" w:hAnsi="Times New Roman" w:cs="Times New Roman"/>
          <w:color w:val="000000"/>
          <w:sz w:val="32"/>
          <w:szCs w:val="32"/>
          <w:lang w:val="en-US"/>
        </w:rPr>
      </w:pPr>
      <w:r w:rsidRPr="007D039E">
        <w:rPr>
          <w:rFonts w:ascii="Times New Roman" w:hAnsi="Times New Roman" w:cs="Times New Roman"/>
          <w:color w:val="000000"/>
          <w:sz w:val="32"/>
          <w:szCs w:val="32"/>
        </w:rPr>
        <w:lastRenderedPageBreak/>
        <w:t>УДК</w:t>
      </w:r>
      <w:r w:rsidRPr="007D039E">
        <w:rPr>
          <w:rFonts w:ascii="Times New Roman" w:hAnsi="Times New Roman" w:cs="Times New Roman"/>
          <w:color w:val="000000"/>
          <w:sz w:val="32"/>
          <w:szCs w:val="32"/>
          <w:lang w:val="en-US"/>
        </w:rPr>
        <w:t xml:space="preserve"> </w:t>
      </w: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spacing w:after="0" w:line="240" w:lineRule="auto"/>
        <w:rPr>
          <w:rFonts w:ascii="Times New Roman" w:hAnsi="Times New Roman" w:cs="Times New Roman"/>
          <w:sz w:val="32"/>
          <w:szCs w:val="32"/>
          <w:lang w:val="en-US"/>
        </w:rPr>
      </w:pPr>
      <w:r w:rsidRPr="007D039E">
        <w:rPr>
          <w:rFonts w:ascii="Times New Roman" w:hAnsi="Times New Roman" w:cs="Times New Roman"/>
          <w:color w:val="000000"/>
          <w:sz w:val="32"/>
          <w:szCs w:val="32"/>
          <w:lang w:val="en-US"/>
        </w:rPr>
        <w:t xml:space="preserve">Compiled by: </w:t>
      </w:r>
    </w:p>
    <w:p w:rsidR="00F73E8C" w:rsidRPr="007D039E" w:rsidRDefault="00F73E8C" w:rsidP="00F73E8C">
      <w:pPr>
        <w:widowControl w:val="0"/>
        <w:autoSpaceDE w:val="0"/>
        <w:autoSpaceDN w:val="0"/>
        <w:adjustRightInd w:val="0"/>
        <w:spacing w:after="0" w:line="240" w:lineRule="auto"/>
        <w:jc w:val="both"/>
        <w:rPr>
          <w:rFonts w:ascii="Times New Roman" w:hAnsi="Times New Roman" w:cs="Times New Roman"/>
          <w:color w:val="000000"/>
          <w:sz w:val="32"/>
          <w:szCs w:val="32"/>
          <w:lang w:val="en-US"/>
        </w:rPr>
      </w:pPr>
    </w:p>
    <w:p w:rsidR="00F73E8C" w:rsidRPr="007D039E" w:rsidRDefault="00F73E8C" w:rsidP="0094737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color w:val="000000"/>
          <w:sz w:val="32"/>
          <w:szCs w:val="32"/>
          <w:lang w:val="en-US"/>
        </w:rPr>
        <w:t xml:space="preserve">Laboratory practicum on the discipline </w:t>
      </w:r>
      <w:r w:rsidR="0094737C" w:rsidRPr="007D039E">
        <w:rPr>
          <w:rFonts w:ascii="Times New Roman" w:hAnsi="Times New Roman" w:cs="Times New Roman"/>
          <w:sz w:val="32"/>
          <w:szCs w:val="32"/>
          <w:lang w:val="en-US"/>
        </w:rPr>
        <w:t>«Biotechnology of agricultural plants</w:t>
      </w:r>
      <w:r w:rsidR="0094737C" w:rsidRPr="007D039E">
        <w:rPr>
          <w:rFonts w:ascii="Times New Roman" w:hAnsi="Times New Roman" w:cs="Times New Roman"/>
          <w:sz w:val="32"/>
          <w:szCs w:val="32"/>
          <w:lang w:val="kk-KZ"/>
        </w:rPr>
        <w:t>»</w:t>
      </w:r>
      <w:r w:rsidRPr="007D039E">
        <w:rPr>
          <w:rFonts w:ascii="Times New Roman" w:hAnsi="Times New Roman" w:cs="Times New Roman"/>
          <w:color w:val="000000"/>
          <w:sz w:val="32"/>
          <w:szCs w:val="32"/>
          <w:lang w:val="en-US"/>
        </w:rPr>
        <w:t>:</w:t>
      </w:r>
      <w:r w:rsidR="0094737C" w:rsidRPr="007D039E">
        <w:rPr>
          <w:rFonts w:ascii="Times New Roman" w:hAnsi="Times New Roman" w:cs="Times New Roman"/>
          <w:color w:val="000000"/>
          <w:sz w:val="32"/>
          <w:szCs w:val="32"/>
          <w:lang w:val="en-US"/>
        </w:rPr>
        <w:t xml:space="preserve"> </w:t>
      </w:r>
      <w:r w:rsidR="00115866" w:rsidRPr="007D039E">
        <w:rPr>
          <w:rFonts w:ascii="Times New Roman" w:hAnsi="Times New Roman" w:cs="Times New Roman"/>
          <w:color w:val="000000"/>
          <w:sz w:val="32"/>
          <w:szCs w:val="32"/>
          <w:lang w:val="en-US"/>
        </w:rPr>
        <w:t xml:space="preserve">The laboratory practicum </w:t>
      </w:r>
      <w:r w:rsidRPr="007D039E">
        <w:rPr>
          <w:rFonts w:ascii="Times New Roman" w:hAnsi="Times New Roman" w:cs="Times New Roman"/>
          <w:color w:val="000000"/>
          <w:sz w:val="32"/>
          <w:szCs w:val="32"/>
          <w:lang w:val="en-US"/>
        </w:rPr>
        <w:t xml:space="preserve">for the students of specialty </w:t>
      </w:r>
      <w:r w:rsidRPr="007D039E">
        <w:rPr>
          <w:rFonts w:ascii="Times New Roman" w:hAnsi="Times New Roman" w:cs="Times New Roman"/>
          <w:sz w:val="32"/>
          <w:szCs w:val="32"/>
          <w:lang w:val="en-US"/>
        </w:rPr>
        <w:t>5B0</w:t>
      </w:r>
      <w:r w:rsidR="0094737C" w:rsidRPr="007D039E">
        <w:rPr>
          <w:rFonts w:ascii="Times New Roman" w:hAnsi="Times New Roman" w:cs="Times New Roman"/>
          <w:sz w:val="32"/>
          <w:szCs w:val="32"/>
          <w:lang w:val="en-US"/>
        </w:rPr>
        <w:t>8</w:t>
      </w:r>
      <w:r w:rsidRPr="007D039E">
        <w:rPr>
          <w:rFonts w:ascii="Times New Roman" w:hAnsi="Times New Roman" w:cs="Times New Roman"/>
          <w:sz w:val="32"/>
          <w:szCs w:val="32"/>
          <w:lang w:val="en-US"/>
        </w:rPr>
        <w:t>0100</w:t>
      </w:r>
      <w:r w:rsidRPr="007D039E">
        <w:rPr>
          <w:rFonts w:ascii="Times New Roman" w:hAnsi="Times New Roman" w:cs="Times New Roman"/>
          <w:color w:val="000000"/>
          <w:sz w:val="32"/>
          <w:szCs w:val="32"/>
          <w:lang w:val="en-US"/>
        </w:rPr>
        <w:t xml:space="preserve"> </w:t>
      </w:r>
      <w:r w:rsidR="0094737C" w:rsidRPr="007D039E">
        <w:rPr>
          <w:rFonts w:ascii="Times New Roman" w:hAnsi="Times New Roman" w:cs="Times New Roman"/>
          <w:sz w:val="32"/>
          <w:szCs w:val="32"/>
          <w:lang w:val="en-US"/>
        </w:rPr>
        <w:t>«</w:t>
      </w:r>
      <w:r w:rsidR="0094737C" w:rsidRPr="007D039E">
        <w:rPr>
          <w:rFonts w:ascii="Times New Roman" w:hAnsi="Times New Roman" w:cs="Times New Roman"/>
          <w:sz w:val="32"/>
          <w:szCs w:val="32"/>
          <w:lang w:val="en-US" w:eastAsia="ar-SA"/>
        </w:rPr>
        <w:t>Agronomy</w:t>
      </w:r>
      <w:r w:rsidR="0094737C" w:rsidRPr="007D039E">
        <w:rPr>
          <w:rFonts w:ascii="Times New Roman" w:hAnsi="Times New Roman" w:cs="Times New Roman"/>
          <w:sz w:val="32"/>
          <w:szCs w:val="32"/>
          <w:lang w:val="en-US"/>
        </w:rPr>
        <w:t>»</w:t>
      </w:r>
      <w:r w:rsidRPr="007D039E">
        <w:rPr>
          <w:rFonts w:ascii="Times New Roman" w:hAnsi="Times New Roman" w:cs="Times New Roman"/>
          <w:color w:val="000000"/>
          <w:sz w:val="32"/>
          <w:szCs w:val="32"/>
          <w:lang w:val="en-US"/>
        </w:rPr>
        <w:t xml:space="preserve"> - </w:t>
      </w:r>
      <w:proofErr w:type="spellStart"/>
      <w:r w:rsidRPr="007D039E">
        <w:rPr>
          <w:rFonts w:ascii="Times New Roman" w:hAnsi="Times New Roman" w:cs="Times New Roman"/>
          <w:color w:val="000000"/>
          <w:sz w:val="32"/>
          <w:szCs w:val="32"/>
          <w:lang w:val="en-US"/>
        </w:rPr>
        <w:t>Shymkent</w:t>
      </w:r>
      <w:proofErr w:type="spellEnd"/>
      <w:r w:rsidRPr="007D039E">
        <w:rPr>
          <w:rFonts w:ascii="Times New Roman" w:hAnsi="Times New Roman" w:cs="Times New Roman"/>
          <w:color w:val="000000"/>
          <w:sz w:val="32"/>
          <w:szCs w:val="32"/>
          <w:lang w:val="en-US"/>
        </w:rPr>
        <w:t xml:space="preserve">: M. </w:t>
      </w:r>
      <w:proofErr w:type="spellStart"/>
      <w:r w:rsidRPr="007D039E">
        <w:rPr>
          <w:rFonts w:ascii="Times New Roman" w:hAnsi="Times New Roman" w:cs="Times New Roman"/>
          <w:color w:val="000000"/>
          <w:sz w:val="32"/>
          <w:szCs w:val="32"/>
          <w:lang w:val="en-US"/>
        </w:rPr>
        <w:t>Auezov</w:t>
      </w:r>
      <w:proofErr w:type="spellEnd"/>
      <w:r w:rsidRPr="007D039E">
        <w:rPr>
          <w:rFonts w:ascii="Times New Roman" w:hAnsi="Times New Roman" w:cs="Times New Roman"/>
          <w:color w:val="000000"/>
          <w:sz w:val="32"/>
          <w:szCs w:val="32"/>
          <w:lang w:val="en-US"/>
        </w:rPr>
        <w:t xml:space="preserve"> SKSU, - 201</w:t>
      </w:r>
      <w:r w:rsidR="00115866" w:rsidRPr="007D039E">
        <w:rPr>
          <w:rFonts w:ascii="Times New Roman" w:hAnsi="Times New Roman" w:cs="Times New Roman"/>
          <w:color w:val="000000"/>
          <w:sz w:val="32"/>
          <w:szCs w:val="32"/>
          <w:lang w:val="en-US"/>
        </w:rPr>
        <w:t>9</w:t>
      </w:r>
      <w:r w:rsidRPr="007D039E">
        <w:rPr>
          <w:rFonts w:ascii="Times New Roman" w:hAnsi="Times New Roman" w:cs="Times New Roman"/>
          <w:color w:val="000000"/>
          <w:sz w:val="32"/>
          <w:szCs w:val="32"/>
          <w:lang w:val="en-US"/>
        </w:rPr>
        <w:t xml:space="preserve"> -      p.</w:t>
      </w: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r w:rsidRPr="007D039E">
        <w:rPr>
          <w:rFonts w:ascii="Times New Roman" w:hAnsi="Times New Roman" w:cs="Times New Roman"/>
          <w:color w:val="000000"/>
          <w:sz w:val="32"/>
          <w:szCs w:val="32"/>
          <w:lang w:val="en-US"/>
        </w:rPr>
        <w:t xml:space="preserve">The laboratory practicum is intended for the </w:t>
      </w:r>
      <w:r w:rsidR="0094737C" w:rsidRPr="007D039E">
        <w:rPr>
          <w:rFonts w:ascii="Times New Roman" w:hAnsi="Times New Roman" w:cs="Times New Roman"/>
          <w:color w:val="000000"/>
          <w:sz w:val="32"/>
          <w:szCs w:val="32"/>
          <w:lang w:val="en-US"/>
        </w:rPr>
        <w:t>2</w:t>
      </w:r>
      <w:r w:rsidR="0094737C" w:rsidRPr="007D039E">
        <w:rPr>
          <w:rFonts w:ascii="Times New Roman" w:hAnsi="Times New Roman" w:cs="Times New Roman"/>
          <w:color w:val="000000"/>
          <w:sz w:val="32"/>
          <w:szCs w:val="32"/>
          <w:vertAlign w:val="superscript"/>
          <w:lang w:val="en-US"/>
        </w:rPr>
        <w:t>nd</w:t>
      </w:r>
      <w:r w:rsidR="0094737C" w:rsidRPr="007D039E">
        <w:rPr>
          <w:rFonts w:ascii="Times New Roman" w:hAnsi="Times New Roman" w:cs="Times New Roman"/>
          <w:color w:val="000000"/>
          <w:sz w:val="32"/>
          <w:szCs w:val="32"/>
          <w:lang w:val="en-US"/>
        </w:rPr>
        <w:t xml:space="preserve"> </w:t>
      </w:r>
      <w:r w:rsidRPr="007D039E">
        <w:rPr>
          <w:rFonts w:ascii="Times New Roman" w:hAnsi="Times New Roman" w:cs="Times New Roman"/>
          <w:color w:val="000000"/>
          <w:sz w:val="32"/>
          <w:szCs w:val="32"/>
          <w:lang w:val="en-US"/>
        </w:rPr>
        <w:t xml:space="preserve">year students of day time of </w:t>
      </w:r>
      <w:proofErr w:type="spellStart"/>
      <w:r w:rsidRPr="007D039E">
        <w:rPr>
          <w:rFonts w:ascii="Times New Roman" w:hAnsi="Times New Roman" w:cs="Times New Roman"/>
          <w:color w:val="000000"/>
          <w:sz w:val="32"/>
          <w:szCs w:val="32"/>
          <w:lang w:val="en-US"/>
        </w:rPr>
        <w:t>speciality</w:t>
      </w:r>
      <w:proofErr w:type="spellEnd"/>
      <w:r w:rsidRPr="007D039E">
        <w:rPr>
          <w:rFonts w:ascii="Times New Roman" w:hAnsi="Times New Roman" w:cs="Times New Roman"/>
          <w:color w:val="000000"/>
          <w:sz w:val="32"/>
          <w:szCs w:val="32"/>
          <w:lang w:val="en-US"/>
        </w:rPr>
        <w:t xml:space="preserve"> </w:t>
      </w:r>
      <w:r w:rsidRPr="007D039E">
        <w:rPr>
          <w:rFonts w:ascii="Times New Roman" w:hAnsi="Times New Roman" w:cs="Times New Roman"/>
          <w:sz w:val="32"/>
          <w:szCs w:val="32"/>
          <w:lang w:val="en-US"/>
        </w:rPr>
        <w:t>5B0</w:t>
      </w:r>
      <w:r w:rsidR="0094737C" w:rsidRPr="007D039E">
        <w:rPr>
          <w:rFonts w:ascii="Times New Roman" w:hAnsi="Times New Roman" w:cs="Times New Roman"/>
          <w:sz w:val="32"/>
          <w:szCs w:val="32"/>
          <w:lang w:val="en-US"/>
        </w:rPr>
        <w:t>8</w:t>
      </w:r>
      <w:r w:rsidRPr="007D039E">
        <w:rPr>
          <w:rFonts w:ascii="Times New Roman" w:hAnsi="Times New Roman" w:cs="Times New Roman"/>
          <w:sz w:val="32"/>
          <w:szCs w:val="32"/>
          <w:lang w:val="en-US"/>
        </w:rPr>
        <w:t>0100</w:t>
      </w:r>
      <w:r w:rsidR="00F353D9" w:rsidRPr="007D039E">
        <w:rPr>
          <w:rFonts w:ascii="Times New Roman" w:hAnsi="Times New Roman" w:cs="Times New Roman"/>
          <w:color w:val="000000"/>
          <w:sz w:val="32"/>
          <w:szCs w:val="32"/>
          <w:lang w:val="en-US"/>
        </w:rPr>
        <w:t xml:space="preserve"> </w:t>
      </w:r>
      <w:r w:rsidR="0094737C" w:rsidRPr="007D039E">
        <w:rPr>
          <w:rFonts w:ascii="Times New Roman" w:hAnsi="Times New Roman" w:cs="Times New Roman"/>
          <w:sz w:val="32"/>
          <w:szCs w:val="32"/>
          <w:lang w:val="en-US"/>
        </w:rPr>
        <w:t>«</w:t>
      </w:r>
      <w:r w:rsidR="0094737C" w:rsidRPr="007D039E">
        <w:rPr>
          <w:rFonts w:ascii="Times New Roman" w:hAnsi="Times New Roman" w:cs="Times New Roman"/>
          <w:sz w:val="32"/>
          <w:szCs w:val="32"/>
          <w:lang w:val="en-US" w:eastAsia="ar-SA"/>
        </w:rPr>
        <w:t>Agronomy</w:t>
      </w:r>
      <w:r w:rsidR="0094737C" w:rsidRPr="007D039E">
        <w:rPr>
          <w:rFonts w:ascii="Times New Roman" w:hAnsi="Times New Roman" w:cs="Times New Roman"/>
          <w:sz w:val="32"/>
          <w:szCs w:val="32"/>
          <w:lang w:val="en-US"/>
        </w:rPr>
        <w:t>»</w:t>
      </w:r>
      <w:r w:rsidRPr="007D039E">
        <w:rPr>
          <w:rFonts w:ascii="Times New Roman" w:hAnsi="Times New Roman" w:cs="Times New Roman"/>
          <w:color w:val="000000"/>
          <w:sz w:val="32"/>
          <w:szCs w:val="32"/>
          <w:lang w:val="en-US"/>
        </w:rPr>
        <w:t xml:space="preserve"> and contains </w:t>
      </w:r>
      <w:r w:rsidR="00F353D9" w:rsidRPr="007D039E">
        <w:rPr>
          <w:rFonts w:ascii="Times New Roman" w:hAnsi="Times New Roman" w:cs="Times New Roman"/>
          <w:color w:val="000000"/>
          <w:sz w:val="32"/>
          <w:szCs w:val="32"/>
          <w:lang w:val="en-US"/>
        </w:rPr>
        <w:t>6</w:t>
      </w:r>
      <w:r w:rsidRPr="007D039E">
        <w:rPr>
          <w:rFonts w:ascii="Times New Roman" w:hAnsi="Times New Roman" w:cs="Times New Roman"/>
          <w:color w:val="000000"/>
          <w:sz w:val="32"/>
          <w:szCs w:val="32"/>
          <w:lang w:val="en-US"/>
        </w:rPr>
        <w:t xml:space="preserve"> laboratory works covering the program of the course.</w:t>
      </w: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color w:val="000000"/>
          <w:sz w:val="32"/>
          <w:szCs w:val="32"/>
          <w:lang w:val="en-US"/>
        </w:rPr>
        <w:t xml:space="preserve">The </w:t>
      </w:r>
      <w:r w:rsidR="00F353D9" w:rsidRPr="007D039E">
        <w:rPr>
          <w:rFonts w:ascii="Times New Roman" w:hAnsi="Times New Roman" w:cs="Times New Roman"/>
          <w:color w:val="000000"/>
          <w:sz w:val="32"/>
          <w:szCs w:val="32"/>
          <w:lang w:val="en-US"/>
        </w:rPr>
        <w:t>laboratory practicum</w:t>
      </w:r>
      <w:r w:rsidRPr="007D039E">
        <w:rPr>
          <w:rFonts w:ascii="Times New Roman" w:hAnsi="Times New Roman" w:cs="Times New Roman"/>
          <w:color w:val="000000"/>
          <w:sz w:val="32"/>
          <w:szCs w:val="32"/>
          <w:lang w:val="en-US"/>
        </w:rPr>
        <w:t xml:space="preserve"> is made </w:t>
      </w:r>
      <w:r w:rsidR="00FB43F4" w:rsidRPr="007D039E">
        <w:rPr>
          <w:rFonts w:ascii="Times New Roman" w:hAnsi="Times New Roman" w:cs="Times New Roman"/>
          <w:sz w:val="32"/>
          <w:szCs w:val="32"/>
          <w:lang w:val="en-US"/>
        </w:rPr>
        <w:t>on the basis of program</w:t>
      </w:r>
      <w:r w:rsidRPr="007D039E">
        <w:rPr>
          <w:rFonts w:ascii="Times New Roman" w:hAnsi="Times New Roman" w:cs="Times New Roman"/>
          <w:sz w:val="32"/>
          <w:szCs w:val="32"/>
          <w:lang w:val="en-US"/>
        </w:rPr>
        <w:t xml:space="preserve"> of discipline </w:t>
      </w:r>
      <w:r w:rsidR="0094737C" w:rsidRPr="007D039E">
        <w:rPr>
          <w:rFonts w:ascii="Times New Roman" w:hAnsi="Times New Roman" w:cs="Times New Roman"/>
          <w:sz w:val="32"/>
          <w:szCs w:val="32"/>
          <w:lang w:val="en-US"/>
        </w:rPr>
        <w:t>«Biotechnology of agricultural plants</w:t>
      </w:r>
      <w:r w:rsidR="0094737C" w:rsidRPr="007D039E">
        <w:rPr>
          <w:rFonts w:ascii="Times New Roman" w:hAnsi="Times New Roman" w:cs="Times New Roman"/>
          <w:sz w:val="32"/>
          <w:szCs w:val="32"/>
          <w:lang w:val="kk-KZ"/>
        </w:rPr>
        <w:t>»</w:t>
      </w:r>
      <w:r w:rsidR="00F353D9" w:rsidRPr="007D039E">
        <w:rPr>
          <w:rFonts w:ascii="Times New Roman" w:hAnsi="Times New Roman" w:cs="Times New Roman"/>
          <w:color w:val="000000"/>
          <w:sz w:val="32"/>
          <w:szCs w:val="32"/>
          <w:lang w:val="en-US"/>
        </w:rPr>
        <w:t xml:space="preserve"> </w:t>
      </w:r>
      <w:r w:rsidRPr="007D039E">
        <w:rPr>
          <w:rFonts w:ascii="Times New Roman" w:hAnsi="Times New Roman" w:cs="Times New Roman"/>
          <w:sz w:val="32"/>
          <w:szCs w:val="32"/>
          <w:lang w:val="en-US"/>
        </w:rPr>
        <w:t xml:space="preserve">for students of </w:t>
      </w:r>
      <w:proofErr w:type="spellStart"/>
      <w:r w:rsidRPr="007D039E">
        <w:rPr>
          <w:rFonts w:ascii="Times New Roman" w:hAnsi="Times New Roman" w:cs="Times New Roman"/>
          <w:sz w:val="32"/>
          <w:szCs w:val="32"/>
          <w:lang w:val="en-US"/>
        </w:rPr>
        <w:t>speciality</w:t>
      </w:r>
      <w:proofErr w:type="spellEnd"/>
      <w:r w:rsidRPr="007D039E">
        <w:rPr>
          <w:rFonts w:ascii="Times New Roman" w:hAnsi="Times New Roman" w:cs="Times New Roman"/>
          <w:sz w:val="32"/>
          <w:szCs w:val="32"/>
          <w:lang w:val="en-US"/>
        </w:rPr>
        <w:t xml:space="preserve"> 5</w:t>
      </w:r>
      <w:r w:rsidRPr="007D039E">
        <w:rPr>
          <w:rFonts w:ascii="Times New Roman" w:hAnsi="Times New Roman" w:cs="Times New Roman"/>
          <w:sz w:val="32"/>
          <w:szCs w:val="32"/>
        </w:rPr>
        <w:t>В</w:t>
      </w:r>
      <w:r w:rsidRPr="007D039E">
        <w:rPr>
          <w:rFonts w:ascii="Times New Roman" w:hAnsi="Times New Roman" w:cs="Times New Roman"/>
          <w:sz w:val="32"/>
          <w:szCs w:val="32"/>
          <w:lang w:val="en-US"/>
        </w:rPr>
        <w:t>0</w:t>
      </w:r>
      <w:r w:rsidR="0094737C" w:rsidRPr="007D039E">
        <w:rPr>
          <w:rFonts w:ascii="Times New Roman" w:hAnsi="Times New Roman" w:cs="Times New Roman"/>
          <w:sz w:val="32"/>
          <w:szCs w:val="32"/>
          <w:lang w:val="en-US"/>
        </w:rPr>
        <w:t>8</w:t>
      </w:r>
      <w:r w:rsidRPr="007D039E">
        <w:rPr>
          <w:rFonts w:ascii="Times New Roman" w:hAnsi="Times New Roman" w:cs="Times New Roman"/>
          <w:sz w:val="32"/>
          <w:szCs w:val="32"/>
          <w:lang w:val="en-US"/>
        </w:rPr>
        <w:t xml:space="preserve">0100 - </w:t>
      </w:r>
      <w:r w:rsidR="0094737C" w:rsidRPr="007D039E">
        <w:rPr>
          <w:rFonts w:ascii="Times New Roman" w:hAnsi="Times New Roman" w:cs="Times New Roman"/>
          <w:sz w:val="32"/>
          <w:szCs w:val="32"/>
          <w:lang w:val="en-US"/>
        </w:rPr>
        <w:t>«</w:t>
      </w:r>
      <w:r w:rsidR="0094737C" w:rsidRPr="007D039E">
        <w:rPr>
          <w:rFonts w:ascii="Times New Roman" w:hAnsi="Times New Roman" w:cs="Times New Roman"/>
          <w:sz w:val="32"/>
          <w:szCs w:val="32"/>
          <w:lang w:val="en-US" w:eastAsia="ar-SA"/>
        </w:rPr>
        <w:t>Agronomy</w:t>
      </w:r>
      <w:r w:rsidR="0094737C" w:rsidRPr="007D039E">
        <w:rPr>
          <w:rFonts w:ascii="Times New Roman" w:hAnsi="Times New Roman" w:cs="Times New Roman"/>
          <w:sz w:val="32"/>
          <w:szCs w:val="32"/>
          <w:lang w:val="en-US"/>
        </w:rPr>
        <w:t>»</w:t>
      </w:r>
    </w:p>
    <w:p w:rsidR="00F73E8C" w:rsidRPr="007D039E" w:rsidRDefault="00F73E8C" w:rsidP="00F73E8C">
      <w:pPr>
        <w:spacing w:after="0" w:line="240" w:lineRule="auto"/>
        <w:ind w:firstLine="426"/>
        <w:jc w:val="both"/>
        <w:rPr>
          <w:rFonts w:ascii="Times New Roman" w:hAnsi="Times New Roman" w:cs="Times New Roman"/>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r w:rsidRPr="007D039E">
        <w:rPr>
          <w:rFonts w:ascii="Times New Roman" w:hAnsi="Times New Roman" w:cs="Times New Roman"/>
          <w:color w:val="000000"/>
          <w:sz w:val="32"/>
          <w:szCs w:val="32"/>
          <w:lang w:val="en-US"/>
        </w:rPr>
        <w:t xml:space="preserve">Reviewers: </w:t>
      </w:r>
    </w:p>
    <w:p w:rsidR="00FB43F4" w:rsidRPr="007D039E" w:rsidRDefault="00FB43F4" w:rsidP="00F73E8C">
      <w:pPr>
        <w:adjustRightInd w:val="0"/>
        <w:spacing w:after="0" w:line="240" w:lineRule="auto"/>
        <w:rPr>
          <w:rFonts w:ascii="Times New Roman" w:hAnsi="Times New Roman" w:cs="Times New Roman"/>
          <w:sz w:val="32"/>
          <w:szCs w:val="32"/>
          <w:lang w:val="en-US"/>
        </w:rPr>
      </w:pPr>
      <w:proofErr w:type="spellStart"/>
      <w:r w:rsidRPr="007D039E">
        <w:rPr>
          <w:rFonts w:ascii="Times New Roman" w:hAnsi="Times New Roman" w:cs="Times New Roman"/>
          <w:sz w:val="32"/>
          <w:szCs w:val="32"/>
          <w:lang w:val="en-US"/>
        </w:rPr>
        <w:t>Shoinbayeva</w:t>
      </w:r>
      <w:proofErr w:type="spellEnd"/>
      <w:r w:rsidRPr="007D039E">
        <w:rPr>
          <w:rFonts w:ascii="Times New Roman" w:hAnsi="Times New Roman" w:cs="Times New Roman"/>
          <w:sz w:val="32"/>
          <w:szCs w:val="32"/>
          <w:lang w:val="en-US"/>
        </w:rPr>
        <w:t xml:space="preserve"> K.B. - PhD of the department «Biotechnology»</w:t>
      </w:r>
      <w:r w:rsidRPr="007D039E">
        <w:rPr>
          <w:rFonts w:ascii="Times New Roman" w:hAnsi="Times New Roman" w:cs="Times New Roman"/>
          <w:sz w:val="32"/>
          <w:szCs w:val="32"/>
          <w:lang w:val="en-US"/>
        </w:rPr>
        <w:tab/>
      </w:r>
      <w:r w:rsidRPr="007D039E">
        <w:rPr>
          <w:rFonts w:ascii="Times New Roman" w:hAnsi="Times New Roman" w:cs="Times New Roman"/>
          <w:sz w:val="32"/>
          <w:szCs w:val="32"/>
          <w:lang w:val="en-US"/>
        </w:rPr>
        <w:tab/>
      </w:r>
    </w:p>
    <w:p w:rsidR="00F73E8C" w:rsidRPr="007D039E" w:rsidRDefault="00FB43F4" w:rsidP="00FB43F4">
      <w:pPr>
        <w:shd w:val="clear" w:color="auto" w:fill="FFFFFF"/>
        <w:spacing w:after="0" w:line="360" w:lineRule="auto"/>
        <w:ind w:left="14"/>
        <w:rPr>
          <w:rFonts w:ascii="Times New Roman" w:hAnsi="Times New Roman" w:cs="Times New Roman"/>
          <w:sz w:val="32"/>
          <w:szCs w:val="32"/>
          <w:lang w:val="en-US"/>
        </w:rPr>
      </w:pPr>
      <w:proofErr w:type="spellStart"/>
      <w:r w:rsidRPr="007D039E">
        <w:rPr>
          <w:rFonts w:ascii="Times New Roman" w:hAnsi="Times New Roman" w:cs="Times New Roman"/>
          <w:sz w:val="32"/>
          <w:szCs w:val="32"/>
          <w:lang w:val="en-US"/>
        </w:rPr>
        <w:t>Saparbekova</w:t>
      </w:r>
      <w:proofErr w:type="spellEnd"/>
      <w:r w:rsidRPr="007D039E">
        <w:rPr>
          <w:rFonts w:ascii="Times New Roman" w:hAnsi="Times New Roman" w:cs="Times New Roman"/>
          <w:sz w:val="32"/>
          <w:szCs w:val="32"/>
          <w:lang w:val="en-US"/>
        </w:rPr>
        <w:t xml:space="preserve"> A.A</w:t>
      </w:r>
      <w:proofErr w:type="gramStart"/>
      <w:r w:rsidRPr="007D039E">
        <w:rPr>
          <w:rFonts w:ascii="Times New Roman" w:hAnsi="Times New Roman" w:cs="Times New Roman"/>
          <w:sz w:val="32"/>
          <w:szCs w:val="32"/>
          <w:lang w:val="en-US"/>
        </w:rPr>
        <w:t>.</w:t>
      </w:r>
      <w:r w:rsidRPr="007D039E">
        <w:rPr>
          <w:rFonts w:ascii="Times New Roman" w:eastAsia="SimSun" w:hAnsi="Times New Roman" w:cs="Times New Roman"/>
          <w:color w:val="000000"/>
          <w:sz w:val="32"/>
          <w:szCs w:val="32"/>
          <w:lang w:val="en-US" w:eastAsia="zh-CN"/>
        </w:rPr>
        <w:t>–</w:t>
      </w:r>
      <w:proofErr w:type="gramEnd"/>
      <w:r w:rsidRPr="007D039E">
        <w:rPr>
          <w:rFonts w:ascii="Times New Roman" w:eastAsia="SimSun" w:hAnsi="Times New Roman" w:cs="Times New Roman"/>
          <w:color w:val="000000"/>
          <w:sz w:val="32"/>
          <w:szCs w:val="32"/>
          <w:lang w:val="en-US" w:eastAsia="zh-CN"/>
        </w:rPr>
        <w:t xml:space="preserve"> </w:t>
      </w:r>
      <w:proofErr w:type="spellStart"/>
      <w:r w:rsidRPr="007D039E">
        <w:rPr>
          <w:rFonts w:ascii="Times New Roman" w:eastAsia="SimSun" w:hAnsi="Times New Roman" w:cs="Times New Roman"/>
          <w:color w:val="000000"/>
          <w:sz w:val="32"/>
          <w:szCs w:val="32"/>
          <w:lang w:val="en-US" w:eastAsia="zh-CN"/>
        </w:rPr>
        <w:t>c.b</w:t>
      </w:r>
      <w:r w:rsidR="00F73E8C" w:rsidRPr="007D039E">
        <w:rPr>
          <w:rFonts w:ascii="Times New Roman" w:eastAsia="SimSun" w:hAnsi="Times New Roman" w:cs="Times New Roman"/>
          <w:color w:val="000000"/>
          <w:sz w:val="32"/>
          <w:szCs w:val="32"/>
          <w:lang w:val="en-US" w:eastAsia="zh-CN"/>
        </w:rPr>
        <w:t>.s</w:t>
      </w:r>
      <w:proofErr w:type="spellEnd"/>
      <w:r w:rsidR="00F73E8C" w:rsidRPr="007D039E">
        <w:rPr>
          <w:rFonts w:ascii="Times New Roman" w:eastAsia="SimSun" w:hAnsi="Times New Roman" w:cs="Times New Roman"/>
          <w:color w:val="000000"/>
          <w:sz w:val="32"/>
          <w:szCs w:val="32"/>
          <w:lang w:val="en-US" w:eastAsia="zh-CN"/>
        </w:rPr>
        <w:t xml:space="preserve">., </w:t>
      </w:r>
      <w:r w:rsidR="00F73E8C" w:rsidRPr="007D039E">
        <w:rPr>
          <w:rFonts w:ascii="Times New Roman" w:hAnsi="Times New Roman" w:cs="Times New Roman"/>
          <w:sz w:val="32"/>
          <w:szCs w:val="32"/>
          <w:lang w:val="en-US"/>
        </w:rPr>
        <w:t>associate professor of the department «Biotechnology»</w:t>
      </w: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tabs>
          <w:tab w:val="left" w:pos="1095"/>
        </w:tabs>
        <w:spacing w:after="0" w:line="240" w:lineRule="auto"/>
        <w:ind w:firstLine="426"/>
        <w:jc w:val="both"/>
        <w:rPr>
          <w:rFonts w:ascii="Times New Roman" w:hAnsi="Times New Roman" w:cs="Times New Roman"/>
          <w:color w:val="000000"/>
          <w:sz w:val="32"/>
          <w:szCs w:val="32"/>
          <w:lang w:val="en-US"/>
        </w:rPr>
      </w:pPr>
      <w:r w:rsidRPr="007D039E">
        <w:rPr>
          <w:rFonts w:ascii="Times New Roman" w:hAnsi="Times New Roman" w:cs="Times New Roman"/>
          <w:sz w:val="32"/>
          <w:szCs w:val="32"/>
          <w:lang w:val="en-US"/>
        </w:rPr>
        <w:t>The methodical instruction is discussed and recommended for printing at the chair meeting (Minutes #____ “__</w:t>
      </w:r>
      <w:r w:rsidR="0094737C" w:rsidRPr="007D039E">
        <w:rPr>
          <w:rFonts w:ascii="Times New Roman" w:hAnsi="Times New Roman" w:cs="Times New Roman"/>
          <w:sz w:val="32"/>
          <w:szCs w:val="32"/>
          <w:lang w:val="en-US"/>
        </w:rPr>
        <w:t>_</w:t>
      </w:r>
      <w:r w:rsidRPr="007D039E">
        <w:rPr>
          <w:rFonts w:ascii="Times New Roman" w:hAnsi="Times New Roman" w:cs="Times New Roman"/>
          <w:sz w:val="32"/>
          <w:szCs w:val="32"/>
          <w:lang w:val="en-US"/>
        </w:rPr>
        <w:t>_”</w:t>
      </w:r>
      <w:r w:rsidR="00FB43F4" w:rsidRPr="007D039E">
        <w:rPr>
          <w:rFonts w:ascii="Times New Roman" w:hAnsi="Times New Roman" w:cs="Times New Roman"/>
          <w:sz w:val="32"/>
          <w:szCs w:val="32"/>
          <w:lang w:val="en-US"/>
        </w:rPr>
        <w:t>_____</w:t>
      </w:r>
      <w:r w:rsidRPr="007D039E">
        <w:rPr>
          <w:rFonts w:ascii="Times New Roman" w:hAnsi="Times New Roman" w:cs="Times New Roman"/>
          <w:sz w:val="32"/>
          <w:szCs w:val="32"/>
          <w:lang w:val="en-US"/>
        </w:rPr>
        <w:t xml:space="preserve"> 20___), and </w:t>
      </w:r>
      <w:r w:rsidRPr="007D039E">
        <w:rPr>
          <w:rFonts w:ascii="Times New Roman" w:hAnsi="Times New Roman" w:cs="Times New Roman"/>
          <w:color w:val="000000"/>
          <w:sz w:val="32"/>
          <w:szCs w:val="32"/>
          <w:lang w:val="en-US"/>
        </w:rPr>
        <w:t xml:space="preserve">it is approved </w:t>
      </w:r>
      <w:r w:rsidRPr="007D039E">
        <w:rPr>
          <w:rFonts w:ascii="Times New Roman" w:hAnsi="Times New Roman" w:cs="Times New Roman"/>
          <w:bCs/>
          <w:spacing w:val="3"/>
          <w:sz w:val="32"/>
          <w:szCs w:val="32"/>
          <w:lang w:val="en-US"/>
        </w:rPr>
        <w:t xml:space="preserve">by </w:t>
      </w:r>
      <w:r w:rsidRPr="007D039E">
        <w:rPr>
          <w:rFonts w:ascii="Times New Roman" w:hAnsi="Times New Roman" w:cs="Times New Roman"/>
          <w:sz w:val="32"/>
          <w:szCs w:val="32"/>
          <w:lang w:val="en-US"/>
        </w:rPr>
        <w:t xml:space="preserve">the Committee on innovational technologies of training and Methodical provision of higher school </w:t>
      </w:r>
      <w:r w:rsidRPr="007D039E">
        <w:rPr>
          <w:rFonts w:ascii="Times New Roman" w:hAnsi="Times New Roman" w:cs="Times New Roman"/>
          <w:color w:val="000000"/>
          <w:sz w:val="32"/>
          <w:szCs w:val="32"/>
          <w:lang w:val="en-US"/>
        </w:rPr>
        <w:t>(Minutes #___“__</w:t>
      </w:r>
      <w:r w:rsidR="0094737C" w:rsidRPr="007D039E">
        <w:rPr>
          <w:rFonts w:ascii="Times New Roman" w:hAnsi="Times New Roman" w:cs="Times New Roman"/>
          <w:color w:val="000000"/>
          <w:sz w:val="32"/>
          <w:szCs w:val="32"/>
          <w:lang w:val="en-US"/>
        </w:rPr>
        <w:t>_</w:t>
      </w:r>
      <w:r w:rsidRPr="007D039E">
        <w:rPr>
          <w:rFonts w:ascii="Times New Roman" w:hAnsi="Times New Roman" w:cs="Times New Roman"/>
          <w:color w:val="000000"/>
          <w:sz w:val="32"/>
          <w:szCs w:val="32"/>
          <w:lang w:val="en-US"/>
        </w:rPr>
        <w:t>_”</w:t>
      </w:r>
      <w:r w:rsidR="00FB43F4" w:rsidRPr="007D039E">
        <w:rPr>
          <w:rFonts w:ascii="Times New Roman" w:hAnsi="Times New Roman" w:cs="Times New Roman"/>
          <w:color w:val="000000"/>
          <w:sz w:val="32"/>
          <w:szCs w:val="32"/>
          <w:lang w:val="en-US"/>
        </w:rPr>
        <w:t>______</w:t>
      </w:r>
      <w:r w:rsidRPr="007D039E">
        <w:rPr>
          <w:rFonts w:ascii="Times New Roman" w:hAnsi="Times New Roman" w:cs="Times New Roman"/>
          <w:color w:val="000000"/>
          <w:sz w:val="32"/>
          <w:szCs w:val="32"/>
          <w:lang w:val="en-US"/>
        </w:rPr>
        <w:t xml:space="preserve">20___). </w:t>
      </w:r>
    </w:p>
    <w:p w:rsidR="00F73E8C" w:rsidRPr="007D039E" w:rsidRDefault="00F73E8C" w:rsidP="00F73E8C">
      <w:pPr>
        <w:adjustRightInd w:val="0"/>
        <w:spacing w:after="0" w:line="240" w:lineRule="auto"/>
        <w:ind w:firstLine="426"/>
        <w:jc w:val="both"/>
        <w:rPr>
          <w:rFonts w:ascii="Times New Roman" w:eastAsia="SimSun" w:hAnsi="Times New Roman" w:cs="Times New Roman"/>
          <w:color w:val="000000"/>
          <w:sz w:val="32"/>
          <w:szCs w:val="32"/>
          <w:lang w:val="en-US" w:eastAsia="zh-CN"/>
        </w:rPr>
      </w:pPr>
    </w:p>
    <w:p w:rsidR="00F73E8C" w:rsidRPr="007D039E" w:rsidRDefault="00F73E8C" w:rsidP="00F73E8C">
      <w:pPr>
        <w:adjustRightInd w:val="0"/>
        <w:spacing w:after="0" w:line="240" w:lineRule="auto"/>
        <w:ind w:firstLine="426"/>
        <w:jc w:val="both"/>
        <w:rPr>
          <w:rFonts w:ascii="Times New Roman" w:eastAsia="SimSun" w:hAnsi="Times New Roman" w:cs="Times New Roman"/>
          <w:color w:val="000000"/>
          <w:sz w:val="32"/>
          <w:szCs w:val="32"/>
          <w:lang w:val="en-US" w:eastAsia="zh-CN"/>
        </w:rPr>
      </w:pPr>
      <w:r w:rsidRPr="007D039E">
        <w:rPr>
          <w:rFonts w:ascii="Times New Roman" w:eastAsia="SimSun" w:hAnsi="Times New Roman" w:cs="Times New Roman"/>
          <w:sz w:val="32"/>
          <w:szCs w:val="32"/>
          <w:lang w:val="en-US" w:eastAsia="zh-CN"/>
        </w:rPr>
        <w:t xml:space="preserve">The methodical instruction is recommended for printing </w:t>
      </w:r>
      <w:r w:rsidRPr="007D039E">
        <w:rPr>
          <w:rFonts w:ascii="Times New Roman" w:hAnsi="Times New Roman" w:cs="Times New Roman"/>
          <w:sz w:val="32"/>
          <w:szCs w:val="32"/>
          <w:lang w:val="en-US"/>
        </w:rPr>
        <w:t xml:space="preserve">at the </w:t>
      </w:r>
      <w:proofErr w:type="spellStart"/>
      <w:r w:rsidRPr="007D039E">
        <w:rPr>
          <w:rFonts w:ascii="Times New Roman" w:hAnsi="Times New Roman" w:cs="Times New Roman"/>
          <w:sz w:val="32"/>
          <w:szCs w:val="32"/>
          <w:lang w:val="en-US"/>
        </w:rPr>
        <w:t>M.Auezov</w:t>
      </w:r>
      <w:proofErr w:type="spellEnd"/>
      <w:r w:rsidRPr="007D039E">
        <w:rPr>
          <w:rFonts w:ascii="Times New Roman" w:hAnsi="Times New Roman" w:cs="Times New Roman"/>
          <w:sz w:val="32"/>
          <w:szCs w:val="32"/>
          <w:lang w:val="en-US"/>
        </w:rPr>
        <w:t xml:space="preserve"> South Kazakhstan State University </w:t>
      </w:r>
      <w:r w:rsidRPr="007D039E">
        <w:rPr>
          <w:rFonts w:ascii="Times New Roman" w:eastAsia="SimSun" w:hAnsi="Times New Roman" w:cs="Times New Roman"/>
          <w:sz w:val="32"/>
          <w:szCs w:val="32"/>
          <w:lang w:val="en-US" w:eastAsia="zh-CN"/>
        </w:rPr>
        <w:t>Methodical</w:t>
      </w:r>
      <w:r w:rsidRPr="007D039E">
        <w:rPr>
          <w:rFonts w:ascii="Times New Roman" w:hAnsi="Times New Roman" w:cs="Times New Roman"/>
          <w:sz w:val="32"/>
          <w:szCs w:val="32"/>
          <w:lang w:val="en-US"/>
        </w:rPr>
        <w:t xml:space="preserve"> Board</w:t>
      </w:r>
      <w:r w:rsidRPr="007D039E">
        <w:rPr>
          <w:rFonts w:ascii="Times New Roman" w:eastAsia="SimSun" w:hAnsi="Times New Roman" w:cs="Times New Roman"/>
          <w:sz w:val="32"/>
          <w:szCs w:val="32"/>
          <w:lang w:val="en-US" w:eastAsia="zh-CN"/>
        </w:rPr>
        <w:t xml:space="preserve"> (</w:t>
      </w:r>
      <w:r w:rsidRPr="007D039E">
        <w:rPr>
          <w:rFonts w:ascii="Times New Roman" w:hAnsi="Times New Roman" w:cs="Times New Roman"/>
          <w:sz w:val="32"/>
          <w:szCs w:val="32"/>
          <w:lang w:val="en-US"/>
        </w:rPr>
        <w:t>Minutes #____</w:t>
      </w:r>
      <w:r w:rsidR="00FB43F4" w:rsidRPr="007D039E">
        <w:rPr>
          <w:rFonts w:ascii="Times New Roman" w:eastAsia="SimSun" w:hAnsi="Times New Roman" w:cs="Times New Roman"/>
          <w:sz w:val="32"/>
          <w:szCs w:val="32"/>
          <w:lang w:val="en-US" w:eastAsia="zh-CN"/>
        </w:rPr>
        <w:t xml:space="preserve"> “____” ____</w:t>
      </w:r>
      <w:r w:rsidRPr="007D039E">
        <w:rPr>
          <w:rFonts w:ascii="Times New Roman" w:eastAsia="SimSun" w:hAnsi="Times New Roman" w:cs="Times New Roman"/>
          <w:sz w:val="32"/>
          <w:szCs w:val="32"/>
          <w:lang w:val="en-US" w:eastAsia="zh-CN"/>
        </w:rPr>
        <w:t xml:space="preserve">_20___) </w:t>
      </w:r>
    </w:p>
    <w:p w:rsidR="00F73E8C" w:rsidRPr="007D039E" w:rsidRDefault="00F73E8C" w:rsidP="00F73E8C">
      <w:pPr>
        <w:adjustRightInd w:val="0"/>
        <w:spacing w:after="0" w:line="240" w:lineRule="auto"/>
        <w:ind w:firstLine="426"/>
        <w:jc w:val="both"/>
        <w:rPr>
          <w:rFonts w:ascii="Times New Roman" w:eastAsia="SimSun" w:hAnsi="Times New Roman" w:cs="Times New Roman"/>
          <w:color w:val="000000"/>
          <w:sz w:val="32"/>
          <w:szCs w:val="32"/>
          <w:lang w:val="en-US" w:eastAsia="zh-CN"/>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r w:rsidRPr="007D039E">
        <w:rPr>
          <w:rFonts w:ascii="Times New Roman" w:hAnsi="Times New Roman" w:cs="Times New Roman"/>
          <w:color w:val="000000"/>
          <w:sz w:val="32"/>
          <w:szCs w:val="32"/>
          <w:lang w:val="en-US"/>
        </w:rPr>
        <w:t xml:space="preserve">© </w:t>
      </w:r>
      <w:proofErr w:type="spellStart"/>
      <w:r w:rsidRPr="007D039E">
        <w:rPr>
          <w:rFonts w:ascii="Times New Roman" w:hAnsi="Times New Roman" w:cs="Times New Roman"/>
          <w:color w:val="000000"/>
          <w:sz w:val="32"/>
          <w:szCs w:val="32"/>
          <w:lang w:val="en-US"/>
        </w:rPr>
        <w:t>Auezov</w:t>
      </w:r>
      <w:proofErr w:type="spellEnd"/>
      <w:r w:rsidRPr="007D039E">
        <w:rPr>
          <w:rFonts w:ascii="Times New Roman" w:hAnsi="Times New Roman" w:cs="Times New Roman"/>
          <w:color w:val="000000"/>
          <w:sz w:val="32"/>
          <w:szCs w:val="32"/>
          <w:lang w:val="en-US"/>
        </w:rPr>
        <w:t xml:space="preserve"> South-Kazakhstan State University, 201</w:t>
      </w:r>
      <w:r w:rsidR="00FB43F4" w:rsidRPr="007D039E">
        <w:rPr>
          <w:rFonts w:ascii="Times New Roman" w:hAnsi="Times New Roman" w:cs="Times New Roman"/>
          <w:color w:val="000000"/>
          <w:sz w:val="32"/>
          <w:szCs w:val="32"/>
          <w:lang w:val="en-US"/>
        </w:rPr>
        <w:t>9</w:t>
      </w:r>
    </w:p>
    <w:p w:rsidR="00F73E8C" w:rsidRPr="007D039E" w:rsidRDefault="00D744B9" w:rsidP="00B43483">
      <w:pPr>
        <w:jc w:val="center"/>
        <w:rPr>
          <w:rFonts w:ascii="Times New Roman" w:hAnsi="Times New Roman" w:cs="Times New Roman"/>
          <w:bCs/>
          <w:color w:val="000000"/>
          <w:sz w:val="32"/>
          <w:szCs w:val="32"/>
          <w:lang w:val="en-US"/>
        </w:rPr>
      </w:pPr>
      <w:r>
        <w:rPr>
          <w:rFonts w:ascii="Times New Roman" w:hAnsi="Times New Roman" w:cs="Times New Roman"/>
          <w:bCs/>
          <w:noProof/>
          <w:color w:val="000000"/>
          <w:sz w:val="32"/>
          <w:szCs w:val="32"/>
        </w:rPr>
        <w:pict>
          <v:rect id="_x0000_s1032" style="position:absolute;left:0;text-align:left;margin-left:227.2pt;margin-top:1.45pt;width:32.65pt;height:27.15pt;z-index:251666432" strokecolor="white [3212]"/>
        </w:pict>
      </w:r>
      <w:r w:rsidR="00C452F8" w:rsidRPr="007D039E">
        <w:rPr>
          <w:rFonts w:ascii="Times New Roman" w:hAnsi="Times New Roman" w:cs="Times New Roman"/>
          <w:bCs/>
          <w:color w:val="000000"/>
          <w:sz w:val="32"/>
          <w:szCs w:val="32"/>
          <w:lang w:val="en-US"/>
        </w:rPr>
        <w:br w:type="page"/>
      </w:r>
      <w:r w:rsidR="00F73E8C" w:rsidRPr="007D039E">
        <w:rPr>
          <w:rFonts w:ascii="Times New Roman" w:hAnsi="Times New Roman" w:cs="Times New Roman"/>
          <w:bCs/>
          <w:color w:val="000000"/>
          <w:sz w:val="32"/>
          <w:szCs w:val="32"/>
          <w:lang w:val="en-US"/>
        </w:rPr>
        <w:lastRenderedPageBreak/>
        <w:t>CONTENTS</w:t>
      </w:r>
    </w:p>
    <w:p w:rsidR="00F73E8C" w:rsidRPr="007D039E" w:rsidRDefault="00F73E8C" w:rsidP="00F73E8C">
      <w:pPr>
        <w:widowControl w:val="0"/>
        <w:autoSpaceDE w:val="0"/>
        <w:autoSpaceDN w:val="0"/>
        <w:adjustRightInd w:val="0"/>
        <w:spacing w:after="0" w:line="240" w:lineRule="auto"/>
        <w:ind w:firstLine="426"/>
        <w:jc w:val="center"/>
        <w:rPr>
          <w:rFonts w:ascii="Times New Roman" w:hAnsi="Times New Roman" w:cs="Times New Roman"/>
          <w:bCs/>
          <w:color w:val="000000"/>
          <w:sz w:val="32"/>
          <w:szCs w:val="32"/>
          <w:lang w:val="en-US"/>
        </w:rPr>
      </w:pPr>
    </w:p>
    <w:tbl>
      <w:tblPr>
        <w:tblW w:w="9606" w:type="dxa"/>
        <w:tblLayout w:type="fixed"/>
        <w:tblLook w:val="04A0"/>
      </w:tblPr>
      <w:tblGrid>
        <w:gridCol w:w="9039"/>
        <w:gridCol w:w="567"/>
      </w:tblGrid>
      <w:tr w:rsidR="00F73E8C" w:rsidRPr="007D039E" w:rsidTr="00C00A14">
        <w:tc>
          <w:tcPr>
            <w:tcW w:w="9039" w:type="dxa"/>
          </w:tcPr>
          <w:p w:rsidR="00F73E8C" w:rsidRPr="007D039E" w:rsidRDefault="00311D55" w:rsidP="00F73E8C">
            <w:pPr>
              <w:widowControl w:val="0"/>
              <w:autoSpaceDE w:val="0"/>
              <w:autoSpaceDN w:val="0"/>
              <w:adjustRightInd w:val="0"/>
              <w:spacing w:after="0" w:line="240" w:lineRule="auto"/>
              <w:rPr>
                <w:rFonts w:ascii="Times New Roman" w:hAnsi="Times New Roman" w:cs="Times New Roman"/>
                <w:bCs/>
                <w:color w:val="000000"/>
                <w:sz w:val="32"/>
                <w:szCs w:val="32"/>
                <w:lang w:val="en-US"/>
              </w:rPr>
            </w:pPr>
            <w:r w:rsidRPr="007D039E">
              <w:rPr>
                <w:rFonts w:ascii="Times New Roman" w:hAnsi="Times New Roman" w:cs="Times New Roman"/>
                <w:bCs/>
                <w:color w:val="000000"/>
                <w:sz w:val="32"/>
                <w:szCs w:val="32"/>
                <w:lang w:val="en-US"/>
              </w:rPr>
              <w:t>Preface……………………………………………………………</w:t>
            </w:r>
            <w:r w:rsidR="00821CED">
              <w:rPr>
                <w:rFonts w:ascii="Times New Roman" w:hAnsi="Times New Roman" w:cs="Times New Roman"/>
                <w:bCs/>
                <w:color w:val="000000"/>
                <w:sz w:val="32"/>
                <w:szCs w:val="32"/>
                <w:lang w:val="en-US"/>
              </w:rPr>
              <w:t>…..</w:t>
            </w:r>
          </w:p>
        </w:tc>
        <w:tc>
          <w:tcPr>
            <w:tcW w:w="567" w:type="dxa"/>
          </w:tcPr>
          <w:p w:rsidR="00F73E8C" w:rsidRPr="007D039E" w:rsidRDefault="00311D55"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r w:rsidRPr="007D039E">
              <w:rPr>
                <w:rFonts w:ascii="Times New Roman" w:hAnsi="Times New Roman" w:cs="Times New Roman"/>
                <w:bCs/>
                <w:color w:val="000000"/>
                <w:sz w:val="32"/>
                <w:szCs w:val="32"/>
                <w:lang w:val="en-US"/>
              </w:rPr>
              <w:t>6</w:t>
            </w:r>
          </w:p>
        </w:tc>
      </w:tr>
      <w:tr w:rsidR="00F73E8C" w:rsidRPr="007D039E" w:rsidTr="00C00A14">
        <w:tc>
          <w:tcPr>
            <w:tcW w:w="9039" w:type="dxa"/>
          </w:tcPr>
          <w:p w:rsidR="00F73E8C" w:rsidRPr="007D039E" w:rsidRDefault="00311D55" w:rsidP="00F73E8C">
            <w:pPr>
              <w:shd w:val="clear" w:color="auto" w:fill="FFFFFF"/>
              <w:spacing w:after="0" w:line="240" w:lineRule="auto"/>
              <w:jc w:val="both"/>
              <w:rPr>
                <w:rFonts w:ascii="Times New Roman" w:hAnsi="Times New Roman" w:cs="Times New Roman"/>
                <w:bCs/>
                <w:color w:val="000000"/>
                <w:sz w:val="32"/>
                <w:szCs w:val="32"/>
                <w:lang w:val="en-US"/>
              </w:rPr>
            </w:pPr>
            <w:r w:rsidRPr="007D039E">
              <w:rPr>
                <w:rFonts w:ascii="Times New Roman" w:hAnsi="Times New Roman" w:cs="Times New Roman"/>
                <w:spacing w:val="-4"/>
                <w:sz w:val="32"/>
                <w:szCs w:val="32"/>
                <w:lang w:val="en-US"/>
              </w:rPr>
              <w:t>The criteria of the evaluation of students on laboratory work………</w:t>
            </w:r>
            <w:r w:rsidR="00821CED">
              <w:rPr>
                <w:rFonts w:ascii="Times New Roman" w:hAnsi="Times New Roman" w:cs="Times New Roman"/>
                <w:spacing w:val="-4"/>
                <w:sz w:val="32"/>
                <w:szCs w:val="32"/>
                <w:lang w:val="en-US"/>
              </w:rPr>
              <w:t>….</w:t>
            </w:r>
          </w:p>
        </w:tc>
        <w:tc>
          <w:tcPr>
            <w:tcW w:w="567" w:type="dxa"/>
          </w:tcPr>
          <w:p w:rsidR="00F73E8C" w:rsidRPr="007D039E" w:rsidRDefault="00821CED"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r>
              <w:rPr>
                <w:rFonts w:ascii="Times New Roman" w:hAnsi="Times New Roman" w:cs="Times New Roman"/>
                <w:bCs/>
                <w:color w:val="000000"/>
                <w:sz w:val="32"/>
                <w:szCs w:val="32"/>
                <w:lang w:val="en-US"/>
              </w:rPr>
              <w:t>8</w:t>
            </w:r>
          </w:p>
        </w:tc>
      </w:tr>
      <w:tr w:rsidR="00F73E8C" w:rsidRPr="007D039E" w:rsidTr="00C00A14">
        <w:trPr>
          <w:trHeight w:val="575"/>
        </w:trPr>
        <w:tc>
          <w:tcPr>
            <w:tcW w:w="9039" w:type="dxa"/>
          </w:tcPr>
          <w:p w:rsidR="00F73E8C" w:rsidRPr="007D039E" w:rsidRDefault="00CD0EDA" w:rsidP="00CD0EDA">
            <w:pPr>
              <w:spacing w:after="0" w:line="240" w:lineRule="auto"/>
              <w:jc w:val="both"/>
              <w:rPr>
                <w:rFonts w:ascii="Times New Roman" w:hAnsi="Times New Roman" w:cs="Times New Roman"/>
                <w:bCs/>
                <w:color w:val="000000"/>
                <w:sz w:val="32"/>
                <w:szCs w:val="32"/>
                <w:lang w:val="en-US"/>
              </w:rPr>
            </w:pPr>
            <w:r w:rsidRPr="007D039E">
              <w:rPr>
                <w:rFonts w:ascii="Times New Roman" w:hAnsi="Times New Roman" w:cs="Times New Roman"/>
                <w:sz w:val="32"/>
                <w:szCs w:val="32"/>
                <w:lang w:val="en-US"/>
              </w:rPr>
              <w:t>Laboratory w</w:t>
            </w:r>
            <w:r w:rsidR="00311D55" w:rsidRPr="007D039E">
              <w:rPr>
                <w:rFonts w:ascii="Times New Roman" w:hAnsi="Times New Roman" w:cs="Times New Roman"/>
                <w:sz w:val="32"/>
                <w:szCs w:val="32"/>
                <w:lang w:val="en-US"/>
              </w:rPr>
              <w:t xml:space="preserve">ork </w:t>
            </w:r>
            <w:r w:rsidRPr="007D039E">
              <w:rPr>
                <w:rFonts w:ascii="Times New Roman" w:hAnsi="Times New Roman" w:cs="Times New Roman"/>
                <w:sz w:val="32"/>
                <w:szCs w:val="32"/>
                <w:lang w:val="en-US"/>
              </w:rPr>
              <w:t>1. The technique laboratory works carrying out. Preparation of growth solutions for culture media</w:t>
            </w:r>
            <w:r w:rsidR="00311D55" w:rsidRPr="007D039E">
              <w:rPr>
                <w:rFonts w:ascii="Times New Roman" w:hAnsi="Times New Roman" w:cs="Times New Roman"/>
                <w:sz w:val="32"/>
                <w:szCs w:val="32"/>
                <w:lang w:val="en-US"/>
              </w:rPr>
              <w:t>…………………</w:t>
            </w:r>
            <w:r w:rsidR="00821CED">
              <w:rPr>
                <w:rFonts w:ascii="Times New Roman" w:hAnsi="Times New Roman" w:cs="Times New Roman"/>
                <w:sz w:val="32"/>
                <w:szCs w:val="32"/>
                <w:lang w:val="en-US"/>
              </w:rPr>
              <w:t>...</w:t>
            </w:r>
          </w:p>
        </w:tc>
        <w:tc>
          <w:tcPr>
            <w:tcW w:w="567" w:type="dxa"/>
          </w:tcPr>
          <w:p w:rsidR="00311D55" w:rsidRPr="007D039E" w:rsidRDefault="00311D55"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p>
          <w:p w:rsidR="00F73E8C" w:rsidRPr="00821CED" w:rsidRDefault="00821CED"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r>
              <w:rPr>
                <w:rFonts w:ascii="Times New Roman" w:hAnsi="Times New Roman" w:cs="Times New Roman"/>
                <w:bCs/>
                <w:color w:val="000000"/>
                <w:sz w:val="32"/>
                <w:szCs w:val="32"/>
                <w:lang w:val="en-US"/>
              </w:rPr>
              <w:t>9</w:t>
            </w:r>
          </w:p>
        </w:tc>
      </w:tr>
      <w:tr w:rsidR="00F73E8C" w:rsidRPr="007D039E" w:rsidTr="00C00A14">
        <w:tc>
          <w:tcPr>
            <w:tcW w:w="9039" w:type="dxa"/>
          </w:tcPr>
          <w:p w:rsidR="00F73E8C" w:rsidRPr="007D039E" w:rsidRDefault="00311D55" w:rsidP="00311D55">
            <w:pPr>
              <w:spacing w:after="0" w:line="240" w:lineRule="auto"/>
              <w:jc w:val="both"/>
              <w:rPr>
                <w:rFonts w:ascii="Times New Roman" w:hAnsi="Times New Roman" w:cs="Times New Roman"/>
                <w:bCs/>
                <w:color w:val="000000"/>
                <w:sz w:val="32"/>
                <w:szCs w:val="32"/>
                <w:lang w:val="en-US"/>
              </w:rPr>
            </w:pPr>
            <w:r w:rsidRPr="007D039E">
              <w:rPr>
                <w:rFonts w:ascii="Times New Roman" w:hAnsi="Times New Roman" w:cs="Times New Roman"/>
                <w:sz w:val="32"/>
                <w:szCs w:val="32"/>
                <w:lang w:val="en-US"/>
              </w:rPr>
              <w:t>Laboratory work 2. Preparing of liquid and agar nutrient medium MS medium. Materials and instruments……………………………</w:t>
            </w:r>
            <w:r w:rsidR="00821CED">
              <w:rPr>
                <w:rFonts w:ascii="Times New Roman" w:hAnsi="Times New Roman" w:cs="Times New Roman"/>
                <w:sz w:val="32"/>
                <w:szCs w:val="32"/>
                <w:lang w:val="en-US"/>
              </w:rPr>
              <w:t>..</w:t>
            </w:r>
          </w:p>
        </w:tc>
        <w:tc>
          <w:tcPr>
            <w:tcW w:w="567" w:type="dxa"/>
          </w:tcPr>
          <w:p w:rsidR="00311D55" w:rsidRPr="007D039E" w:rsidRDefault="00311D55"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p>
          <w:p w:rsidR="00F73E8C" w:rsidRPr="007D039E" w:rsidRDefault="00311D55" w:rsidP="00821CED">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r w:rsidRPr="007D039E">
              <w:rPr>
                <w:rFonts w:ascii="Times New Roman" w:hAnsi="Times New Roman" w:cs="Times New Roman"/>
                <w:bCs/>
                <w:color w:val="000000"/>
                <w:sz w:val="32"/>
                <w:szCs w:val="32"/>
                <w:lang w:val="en-US"/>
              </w:rPr>
              <w:t>1</w:t>
            </w:r>
            <w:r w:rsidR="00821CED">
              <w:rPr>
                <w:rFonts w:ascii="Times New Roman" w:hAnsi="Times New Roman" w:cs="Times New Roman"/>
                <w:bCs/>
                <w:color w:val="000000"/>
                <w:sz w:val="32"/>
                <w:szCs w:val="32"/>
                <w:lang w:val="en-US"/>
              </w:rPr>
              <w:t>3</w:t>
            </w:r>
          </w:p>
        </w:tc>
      </w:tr>
      <w:tr w:rsidR="00F73E8C" w:rsidRPr="007D039E" w:rsidTr="00C00A14">
        <w:tc>
          <w:tcPr>
            <w:tcW w:w="9039" w:type="dxa"/>
          </w:tcPr>
          <w:p w:rsidR="00F73E8C" w:rsidRPr="007D039E" w:rsidRDefault="00311D55" w:rsidP="00311D55">
            <w:pPr>
              <w:spacing w:after="0" w:line="240" w:lineRule="auto"/>
              <w:jc w:val="both"/>
              <w:rPr>
                <w:rFonts w:ascii="Times New Roman" w:hAnsi="Times New Roman" w:cs="Times New Roman"/>
                <w:bCs/>
                <w:color w:val="000000"/>
                <w:sz w:val="32"/>
                <w:szCs w:val="32"/>
                <w:lang w:val="en-US"/>
              </w:rPr>
            </w:pPr>
            <w:r w:rsidRPr="007D039E">
              <w:rPr>
                <w:rFonts w:ascii="Times New Roman" w:hAnsi="Times New Roman" w:cs="Times New Roman"/>
                <w:sz w:val="32"/>
                <w:szCs w:val="32"/>
                <w:lang w:val="en-US"/>
              </w:rPr>
              <w:t>Laboratory work 3.  Preparation of plant material and isolation of explants</w:t>
            </w:r>
            <w:r w:rsidR="00B43483" w:rsidRPr="007D039E">
              <w:rPr>
                <w:rFonts w:ascii="Times New Roman" w:hAnsi="Times New Roman" w:cs="Times New Roman"/>
                <w:sz w:val="32"/>
                <w:szCs w:val="32"/>
                <w:lang w:val="en-US"/>
              </w:rPr>
              <w:t>………………………………………………………………</w:t>
            </w:r>
          </w:p>
        </w:tc>
        <w:tc>
          <w:tcPr>
            <w:tcW w:w="567" w:type="dxa"/>
          </w:tcPr>
          <w:p w:rsidR="00B43483" w:rsidRPr="007D039E" w:rsidRDefault="00B43483"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p>
          <w:p w:rsidR="00F73E8C" w:rsidRPr="007D039E" w:rsidRDefault="00311D55" w:rsidP="00821CED">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r w:rsidRPr="007D039E">
              <w:rPr>
                <w:rFonts w:ascii="Times New Roman" w:hAnsi="Times New Roman" w:cs="Times New Roman"/>
                <w:bCs/>
                <w:color w:val="000000"/>
                <w:sz w:val="32"/>
                <w:szCs w:val="32"/>
                <w:lang w:val="en-US"/>
              </w:rPr>
              <w:t>1</w:t>
            </w:r>
            <w:r w:rsidR="00821CED">
              <w:rPr>
                <w:rFonts w:ascii="Times New Roman" w:hAnsi="Times New Roman" w:cs="Times New Roman"/>
                <w:bCs/>
                <w:color w:val="000000"/>
                <w:sz w:val="32"/>
                <w:szCs w:val="32"/>
                <w:lang w:val="en-US"/>
              </w:rPr>
              <w:t>6</w:t>
            </w:r>
          </w:p>
        </w:tc>
      </w:tr>
      <w:tr w:rsidR="00F73E8C" w:rsidRPr="007D039E" w:rsidTr="00C00A14">
        <w:tc>
          <w:tcPr>
            <w:tcW w:w="9039" w:type="dxa"/>
          </w:tcPr>
          <w:p w:rsidR="00F73E8C" w:rsidRPr="007D039E" w:rsidRDefault="00E926E5" w:rsidP="00E926E5">
            <w:pPr>
              <w:spacing w:after="0" w:line="240" w:lineRule="auto"/>
              <w:jc w:val="both"/>
              <w:rPr>
                <w:rFonts w:ascii="Times New Roman" w:hAnsi="Times New Roman" w:cs="Times New Roman"/>
                <w:bCs/>
                <w:color w:val="000000"/>
                <w:sz w:val="32"/>
                <w:szCs w:val="32"/>
                <w:lang w:val="en-US"/>
              </w:rPr>
            </w:pPr>
            <w:r w:rsidRPr="007D039E">
              <w:rPr>
                <w:rFonts w:ascii="Times New Roman" w:hAnsi="Times New Roman" w:cs="Times New Roman"/>
                <w:sz w:val="32"/>
                <w:szCs w:val="32"/>
                <w:lang w:val="en-US"/>
              </w:rPr>
              <w:t xml:space="preserve">Laboratory work 4. Obtaining of callus from young embryos and </w:t>
            </w:r>
            <w:proofErr w:type="spellStart"/>
            <w:r w:rsidRPr="007D039E">
              <w:rPr>
                <w:rFonts w:ascii="Times New Roman" w:hAnsi="Times New Roman" w:cs="Times New Roman"/>
                <w:sz w:val="32"/>
                <w:szCs w:val="32"/>
                <w:lang w:val="en-US"/>
              </w:rPr>
              <w:t>tillering</w:t>
            </w:r>
            <w:proofErr w:type="spellEnd"/>
            <w:r w:rsidRPr="007D039E">
              <w:rPr>
                <w:rFonts w:ascii="Times New Roman" w:hAnsi="Times New Roman" w:cs="Times New Roman"/>
                <w:sz w:val="32"/>
                <w:szCs w:val="32"/>
                <w:lang w:val="en-US"/>
              </w:rPr>
              <w:t xml:space="preserve"> nodes of wheat………………………………………………</w:t>
            </w:r>
          </w:p>
        </w:tc>
        <w:tc>
          <w:tcPr>
            <w:tcW w:w="567" w:type="dxa"/>
          </w:tcPr>
          <w:p w:rsidR="00E926E5" w:rsidRPr="007D039E" w:rsidRDefault="00E926E5"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p>
          <w:p w:rsidR="00F73E8C" w:rsidRPr="007D039E" w:rsidRDefault="00E926E5" w:rsidP="00821CED">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r w:rsidRPr="007D039E">
              <w:rPr>
                <w:rFonts w:ascii="Times New Roman" w:hAnsi="Times New Roman" w:cs="Times New Roman"/>
                <w:bCs/>
                <w:color w:val="000000"/>
                <w:sz w:val="32"/>
                <w:szCs w:val="32"/>
                <w:lang w:val="en-US"/>
              </w:rPr>
              <w:t>1</w:t>
            </w:r>
            <w:r w:rsidR="00821CED">
              <w:rPr>
                <w:rFonts w:ascii="Times New Roman" w:hAnsi="Times New Roman" w:cs="Times New Roman"/>
                <w:bCs/>
                <w:color w:val="000000"/>
                <w:sz w:val="32"/>
                <w:szCs w:val="32"/>
                <w:lang w:val="en-US"/>
              </w:rPr>
              <w:t>9</w:t>
            </w:r>
          </w:p>
        </w:tc>
      </w:tr>
      <w:tr w:rsidR="00F73E8C" w:rsidRPr="007D039E" w:rsidTr="00C00A14">
        <w:tc>
          <w:tcPr>
            <w:tcW w:w="9039" w:type="dxa"/>
          </w:tcPr>
          <w:p w:rsidR="00F73E8C" w:rsidRPr="007D039E" w:rsidRDefault="00E926E5" w:rsidP="00E926E5">
            <w:pPr>
              <w:spacing w:after="0" w:line="240" w:lineRule="auto"/>
              <w:rPr>
                <w:rFonts w:ascii="Times New Roman" w:hAnsi="Times New Roman" w:cs="Times New Roman"/>
                <w:bCs/>
                <w:color w:val="000000"/>
                <w:sz w:val="32"/>
                <w:szCs w:val="32"/>
                <w:lang w:val="en-US"/>
              </w:rPr>
            </w:pPr>
            <w:r w:rsidRPr="007D039E">
              <w:rPr>
                <w:rFonts w:ascii="Times New Roman" w:hAnsi="Times New Roman" w:cs="Times New Roman"/>
                <w:sz w:val="32"/>
                <w:szCs w:val="32"/>
                <w:lang w:val="en-US"/>
              </w:rPr>
              <w:t xml:space="preserve">Laboratory </w:t>
            </w:r>
            <w:proofErr w:type="gramStart"/>
            <w:r w:rsidRPr="007D039E">
              <w:rPr>
                <w:rFonts w:ascii="Times New Roman" w:hAnsi="Times New Roman" w:cs="Times New Roman"/>
                <w:sz w:val="32"/>
                <w:szCs w:val="32"/>
                <w:lang w:val="en-US"/>
              </w:rPr>
              <w:t>work  5</w:t>
            </w:r>
            <w:proofErr w:type="gramEnd"/>
            <w:r w:rsidRPr="007D039E">
              <w:rPr>
                <w:rFonts w:ascii="Times New Roman" w:hAnsi="Times New Roman" w:cs="Times New Roman"/>
                <w:sz w:val="32"/>
                <w:szCs w:val="32"/>
                <w:lang w:val="en-US"/>
              </w:rPr>
              <w:t>. Production of callus from roots bean…………</w:t>
            </w:r>
            <w:r w:rsidR="00821CED">
              <w:rPr>
                <w:rFonts w:ascii="Times New Roman" w:hAnsi="Times New Roman" w:cs="Times New Roman"/>
                <w:sz w:val="32"/>
                <w:szCs w:val="32"/>
                <w:lang w:val="en-US"/>
              </w:rPr>
              <w:t>..</w:t>
            </w:r>
          </w:p>
        </w:tc>
        <w:tc>
          <w:tcPr>
            <w:tcW w:w="567" w:type="dxa"/>
          </w:tcPr>
          <w:p w:rsidR="00F73E8C" w:rsidRPr="007D039E" w:rsidRDefault="00821CED"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r>
              <w:rPr>
                <w:rFonts w:ascii="Times New Roman" w:hAnsi="Times New Roman" w:cs="Times New Roman"/>
                <w:bCs/>
                <w:color w:val="000000"/>
                <w:sz w:val="32"/>
                <w:szCs w:val="32"/>
                <w:lang w:val="en-US"/>
              </w:rPr>
              <w:t>23</w:t>
            </w:r>
          </w:p>
        </w:tc>
      </w:tr>
      <w:tr w:rsidR="00F73E8C" w:rsidRPr="007D039E" w:rsidTr="00C00A14">
        <w:tc>
          <w:tcPr>
            <w:tcW w:w="9039" w:type="dxa"/>
          </w:tcPr>
          <w:p w:rsidR="00F73E8C" w:rsidRPr="007D039E" w:rsidRDefault="00E926E5" w:rsidP="00E926E5">
            <w:pPr>
              <w:spacing w:after="0" w:line="240" w:lineRule="auto"/>
              <w:rPr>
                <w:rFonts w:ascii="Times New Roman" w:hAnsi="Times New Roman" w:cs="Times New Roman"/>
                <w:bCs/>
                <w:color w:val="000000"/>
                <w:sz w:val="32"/>
                <w:szCs w:val="32"/>
                <w:lang w:val="en-US"/>
              </w:rPr>
            </w:pPr>
            <w:r w:rsidRPr="007D039E">
              <w:rPr>
                <w:rFonts w:ascii="Times New Roman" w:hAnsi="Times New Roman" w:cs="Times New Roman"/>
                <w:sz w:val="32"/>
                <w:szCs w:val="32"/>
                <w:lang w:val="en-US"/>
              </w:rPr>
              <w:t xml:space="preserve">Laboratory work 6. </w:t>
            </w:r>
            <w:r w:rsidRPr="007D039E">
              <w:rPr>
                <w:rStyle w:val="11pt"/>
                <w:b w:val="0"/>
                <w:sz w:val="32"/>
                <w:szCs w:val="32"/>
                <w:lang w:val="en-US"/>
              </w:rPr>
              <w:t xml:space="preserve">Callus </w:t>
            </w:r>
            <w:proofErr w:type="spellStart"/>
            <w:r w:rsidRPr="007D039E">
              <w:rPr>
                <w:rStyle w:val="11pt"/>
                <w:b w:val="0"/>
                <w:sz w:val="32"/>
                <w:szCs w:val="32"/>
                <w:lang w:val="en-US"/>
              </w:rPr>
              <w:t>subcultivation</w:t>
            </w:r>
            <w:proofErr w:type="spellEnd"/>
            <w:r w:rsidRPr="007D039E">
              <w:rPr>
                <w:rStyle w:val="11pt"/>
                <w:b w:val="0"/>
                <w:sz w:val="32"/>
                <w:szCs w:val="32"/>
                <w:lang w:val="en-US"/>
              </w:rPr>
              <w:t>……………………………</w:t>
            </w:r>
          </w:p>
        </w:tc>
        <w:tc>
          <w:tcPr>
            <w:tcW w:w="567" w:type="dxa"/>
          </w:tcPr>
          <w:p w:rsidR="00F73E8C" w:rsidRPr="007D039E" w:rsidRDefault="00E926E5" w:rsidP="00821CED">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r w:rsidRPr="007D039E">
              <w:rPr>
                <w:rFonts w:ascii="Times New Roman" w:hAnsi="Times New Roman" w:cs="Times New Roman"/>
                <w:bCs/>
                <w:color w:val="000000"/>
                <w:sz w:val="32"/>
                <w:szCs w:val="32"/>
                <w:lang w:val="en-US"/>
              </w:rPr>
              <w:t>2</w:t>
            </w:r>
            <w:r w:rsidR="00821CED">
              <w:rPr>
                <w:rFonts w:ascii="Times New Roman" w:hAnsi="Times New Roman" w:cs="Times New Roman"/>
                <w:bCs/>
                <w:color w:val="000000"/>
                <w:sz w:val="32"/>
                <w:szCs w:val="32"/>
                <w:lang w:val="en-US"/>
              </w:rPr>
              <w:t>6</w:t>
            </w:r>
          </w:p>
        </w:tc>
      </w:tr>
      <w:tr w:rsidR="00821CED" w:rsidRPr="007D039E" w:rsidTr="00C00A14">
        <w:tc>
          <w:tcPr>
            <w:tcW w:w="9039" w:type="dxa"/>
          </w:tcPr>
          <w:p w:rsidR="00821CED" w:rsidRPr="00821CED" w:rsidRDefault="00821CED" w:rsidP="00821CED">
            <w:pPr>
              <w:tabs>
                <w:tab w:val="left" w:pos="0"/>
              </w:tabs>
              <w:autoSpaceDE w:val="0"/>
              <w:autoSpaceDN w:val="0"/>
              <w:adjustRightInd w:val="0"/>
              <w:spacing w:after="0" w:line="240" w:lineRule="auto"/>
              <w:rPr>
                <w:rFonts w:ascii="Times New Roman" w:hAnsi="Times New Roman" w:cs="Times New Roman"/>
                <w:sz w:val="32"/>
                <w:szCs w:val="32"/>
                <w:lang w:val="en-US"/>
              </w:rPr>
            </w:pPr>
            <w:r w:rsidRPr="00821CED">
              <w:rPr>
                <w:rFonts w:ascii="Times New Roman" w:hAnsi="Times New Roman" w:cs="Times New Roman"/>
                <w:sz w:val="32"/>
                <w:szCs w:val="32"/>
                <w:lang w:val="en-US"/>
              </w:rPr>
              <w:t>Questions of self-control</w:t>
            </w:r>
            <w:r>
              <w:rPr>
                <w:rFonts w:ascii="Times New Roman" w:hAnsi="Times New Roman" w:cs="Times New Roman"/>
                <w:sz w:val="32"/>
                <w:szCs w:val="32"/>
                <w:lang w:val="en-US"/>
              </w:rPr>
              <w:t>……………………………………………..</w:t>
            </w:r>
          </w:p>
        </w:tc>
        <w:tc>
          <w:tcPr>
            <w:tcW w:w="567" w:type="dxa"/>
          </w:tcPr>
          <w:p w:rsidR="00821CED" w:rsidRPr="007D039E" w:rsidRDefault="00821CED" w:rsidP="00821CED">
            <w:pPr>
              <w:widowControl w:val="0"/>
              <w:autoSpaceDE w:val="0"/>
              <w:autoSpaceDN w:val="0"/>
              <w:adjustRightInd w:val="0"/>
              <w:spacing w:after="0" w:line="240" w:lineRule="auto"/>
              <w:rPr>
                <w:rFonts w:ascii="Times New Roman" w:hAnsi="Times New Roman" w:cs="Times New Roman"/>
                <w:bCs/>
                <w:color w:val="000000"/>
                <w:sz w:val="32"/>
                <w:szCs w:val="32"/>
                <w:lang w:val="en-US"/>
              </w:rPr>
            </w:pPr>
            <w:r>
              <w:rPr>
                <w:rFonts w:ascii="Times New Roman" w:hAnsi="Times New Roman" w:cs="Times New Roman"/>
                <w:bCs/>
                <w:color w:val="000000"/>
                <w:sz w:val="32"/>
                <w:szCs w:val="32"/>
                <w:lang w:val="en-US"/>
              </w:rPr>
              <w:t>29</w:t>
            </w:r>
          </w:p>
        </w:tc>
      </w:tr>
      <w:tr w:rsidR="00821CED" w:rsidRPr="00821CED" w:rsidTr="00C00A14">
        <w:trPr>
          <w:trHeight w:val="355"/>
        </w:trPr>
        <w:tc>
          <w:tcPr>
            <w:tcW w:w="9039" w:type="dxa"/>
          </w:tcPr>
          <w:p w:rsidR="00821CED" w:rsidRPr="00821CED" w:rsidRDefault="00821CED" w:rsidP="00821CED">
            <w:pPr>
              <w:spacing w:after="0" w:line="240" w:lineRule="auto"/>
              <w:rPr>
                <w:rFonts w:ascii="Times New Roman" w:hAnsi="Times New Roman" w:cs="Times New Roman"/>
                <w:sz w:val="32"/>
                <w:szCs w:val="32"/>
                <w:lang w:val="en-US"/>
              </w:rPr>
            </w:pPr>
            <w:r w:rsidRPr="00821CED">
              <w:rPr>
                <w:rFonts w:ascii="Times New Roman" w:hAnsi="Times New Roman" w:cs="Times New Roman"/>
                <w:sz w:val="32"/>
                <w:szCs w:val="32"/>
                <w:lang w:val="en-US"/>
              </w:rPr>
              <w:t>Dictionary of basic terms of cell biotechnology</w:t>
            </w:r>
            <w:r>
              <w:rPr>
                <w:rFonts w:ascii="Times New Roman" w:hAnsi="Times New Roman" w:cs="Times New Roman"/>
                <w:sz w:val="32"/>
                <w:szCs w:val="32"/>
                <w:lang w:val="en-US"/>
              </w:rPr>
              <w:t>……………………..</w:t>
            </w:r>
          </w:p>
        </w:tc>
        <w:tc>
          <w:tcPr>
            <w:tcW w:w="567" w:type="dxa"/>
          </w:tcPr>
          <w:p w:rsidR="00821CED" w:rsidRPr="007D039E" w:rsidRDefault="00821CED" w:rsidP="00821CED">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r>
              <w:rPr>
                <w:rFonts w:ascii="Times New Roman" w:hAnsi="Times New Roman" w:cs="Times New Roman"/>
                <w:bCs/>
                <w:color w:val="000000"/>
                <w:sz w:val="32"/>
                <w:szCs w:val="32"/>
                <w:lang w:val="en-US"/>
              </w:rPr>
              <w:t>33</w:t>
            </w:r>
          </w:p>
        </w:tc>
      </w:tr>
      <w:tr w:rsidR="00821CED" w:rsidRPr="00821CED" w:rsidTr="00C00A14">
        <w:trPr>
          <w:trHeight w:val="355"/>
        </w:trPr>
        <w:tc>
          <w:tcPr>
            <w:tcW w:w="9039" w:type="dxa"/>
          </w:tcPr>
          <w:p w:rsidR="00821CED" w:rsidRPr="00821CED" w:rsidRDefault="00821CED" w:rsidP="00821CED">
            <w:pPr>
              <w:spacing w:after="0" w:line="240" w:lineRule="auto"/>
              <w:rPr>
                <w:rFonts w:ascii="Times New Roman" w:hAnsi="Times New Roman" w:cs="Times New Roman"/>
                <w:sz w:val="32"/>
                <w:szCs w:val="32"/>
                <w:lang w:val="en-US"/>
              </w:rPr>
            </w:pPr>
            <w:r w:rsidRPr="00821CED">
              <w:rPr>
                <w:rFonts w:ascii="Times New Roman" w:hAnsi="Times New Roman" w:cs="Times New Roman"/>
                <w:sz w:val="32"/>
                <w:szCs w:val="32"/>
                <w:lang w:val="en-US"/>
              </w:rPr>
              <w:t>Appendix</w:t>
            </w:r>
            <w:r>
              <w:rPr>
                <w:rFonts w:ascii="Times New Roman" w:hAnsi="Times New Roman" w:cs="Times New Roman"/>
                <w:sz w:val="32"/>
                <w:szCs w:val="32"/>
                <w:lang w:val="en-US"/>
              </w:rPr>
              <w:t>……………………………………………………………..</w:t>
            </w:r>
          </w:p>
        </w:tc>
        <w:tc>
          <w:tcPr>
            <w:tcW w:w="567" w:type="dxa"/>
          </w:tcPr>
          <w:p w:rsidR="00821CED" w:rsidRDefault="00821CED" w:rsidP="00821CED">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r>
              <w:rPr>
                <w:rFonts w:ascii="Times New Roman" w:hAnsi="Times New Roman" w:cs="Times New Roman"/>
                <w:bCs/>
                <w:color w:val="000000"/>
                <w:sz w:val="32"/>
                <w:szCs w:val="32"/>
                <w:lang w:val="en-US"/>
              </w:rPr>
              <w:t>37</w:t>
            </w:r>
          </w:p>
        </w:tc>
      </w:tr>
      <w:tr w:rsidR="00F73E8C" w:rsidRPr="007D039E" w:rsidTr="00C00A14">
        <w:tc>
          <w:tcPr>
            <w:tcW w:w="9039" w:type="dxa"/>
          </w:tcPr>
          <w:p w:rsidR="00F73E8C" w:rsidRPr="007D039E" w:rsidRDefault="00E926E5" w:rsidP="00E926E5">
            <w:pPr>
              <w:spacing w:after="0" w:line="240" w:lineRule="auto"/>
              <w:jc w:val="both"/>
              <w:rPr>
                <w:rFonts w:ascii="Times New Roman" w:hAnsi="Times New Roman" w:cs="Times New Roman"/>
                <w:bCs/>
                <w:color w:val="000000"/>
                <w:sz w:val="32"/>
                <w:szCs w:val="32"/>
                <w:lang w:val="en-US"/>
              </w:rPr>
            </w:pPr>
            <w:r w:rsidRPr="007D039E">
              <w:rPr>
                <w:rFonts w:ascii="Times New Roman" w:hAnsi="Times New Roman" w:cs="Times New Roman"/>
                <w:sz w:val="32"/>
                <w:szCs w:val="32"/>
                <w:lang w:val="en-US"/>
              </w:rPr>
              <w:t>List of recommended literature………………………………</w:t>
            </w:r>
            <w:r w:rsidR="00B43483" w:rsidRPr="007D039E">
              <w:rPr>
                <w:rFonts w:ascii="Times New Roman" w:hAnsi="Times New Roman" w:cs="Times New Roman"/>
                <w:sz w:val="32"/>
                <w:szCs w:val="32"/>
                <w:lang w:val="en-US"/>
              </w:rPr>
              <w:t>………</w:t>
            </w:r>
          </w:p>
        </w:tc>
        <w:tc>
          <w:tcPr>
            <w:tcW w:w="567" w:type="dxa"/>
          </w:tcPr>
          <w:p w:rsidR="00F73E8C" w:rsidRPr="007D039E" w:rsidRDefault="00821CED" w:rsidP="00F73E8C">
            <w:pPr>
              <w:widowControl w:val="0"/>
              <w:autoSpaceDE w:val="0"/>
              <w:autoSpaceDN w:val="0"/>
              <w:adjustRightInd w:val="0"/>
              <w:spacing w:after="0" w:line="240" w:lineRule="auto"/>
              <w:jc w:val="center"/>
              <w:rPr>
                <w:rFonts w:ascii="Times New Roman" w:hAnsi="Times New Roman" w:cs="Times New Roman"/>
                <w:bCs/>
                <w:color w:val="000000"/>
                <w:sz w:val="32"/>
                <w:szCs w:val="32"/>
                <w:lang w:val="en-US"/>
              </w:rPr>
            </w:pPr>
            <w:r>
              <w:rPr>
                <w:rFonts w:ascii="Times New Roman" w:hAnsi="Times New Roman" w:cs="Times New Roman"/>
                <w:bCs/>
                <w:color w:val="000000"/>
                <w:sz w:val="32"/>
                <w:szCs w:val="32"/>
                <w:lang w:val="en-US"/>
              </w:rPr>
              <w:t>40</w:t>
            </w:r>
          </w:p>
        </w:tc>
      </w:tr>
    </w:tbl>
    <w:p w:rsidR="00F73E8C" w:rsidRPr="007D039E" w:rsidRDefault="00F73E8C" w:rsidP="00F73E8C">
      <w:pPr>
        <w:widowControl w:val="0"/>
        <w:autoSpaceDE w:val="0"/>
        <w:autoSpaceDN w:val="0"/>
        <w:adjustRightInd w:val="0"/>
        <w:spacing w:after="0" w:line="240" w:lineRule="auto"/>
        <w:ind w:firstLine="426"/>
        <w:jc w:val="center"/>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bCs/>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F73E8C" w:rsidRPr="007D039E" w:rsidRDefault="00F73E8C" w:rsidP="00F73E8C">
      <w:pPr>
        <w:widowControl w:val="0"/>
        <w:autoSpaceDE w:val="0"/>
        <w:autoSpaceDN w:val="0"/>
        <w:adjustRightInd w:val="0"/>
        <w:spacing w:after="0" w:line="240" w:lineRule="auto"/>
        <w:ind w:firstLine="426"/>
        <w:jc w:val="both"/>
        <w:rPr>
          <w:rFonts w:ascii="Times New Roman" w:hAnsi="Times New Roman" w:cs="Times New Roman"/>
          <w:color w:val="000000"/>
          <w:sz w:val="32"/>
          <w:szCs w:val="32"/>
          <w:lang w:val="en-US"/>
        </w:rPr>
      </w:pPr>
    </w:p>
    <w:p w:rsidR="00821CED" w:rsidRDefault="00821CED">
      <w:pPr>
        <w:rPr>
          <w:rFonts w:ascii="Times New Roman" w:hAnsi="Times New Roman" w:cs="Times New Roman"/>
          <w:b/>
          <w:color w:val="000000"/>
          <w:sz w:val="32"/>
          <w:szCs w:val="32"/>
          <w:lang w:val="en-US"/>
        </w:rPr>
      </w:pPr>
      <w:r>
        <w:rPr>
          <w:rFonts w:ascii="Times New Roman" w:hAnsi="Times New Roman" w:cs="Times New Roman"/>
          <w:b/>
          <w:color w:val="000000"/>
          <w:sz w:val="32"/>
          <w:szCs w:val="32"/>
          <w:lang w:val="en-US"/>
        </w:rPr>
        <w:br w:type="page"/>
      </w:r>
    </w:p>
    <w:p w:rsidR="00F73E8C" w:rsidRPr="007D039E" w:rsidRDefault="00F73E8C" w:rsidP="00F73E8C">
      <w:pPr>
        <w:widowControl w:val="0"/>
        <w:autoSpaceDE w:val="0"/>
        <w:autoSpaceDN w:val="0"/>
        <w:adjustRightInd w:val="0"/>
        <w:spacing w:after="0" w:line="240" w:lineRule="auto"/>
        <w:ind w:firstLine="426"/>
        <w:jc w:val="center"/>
        <w:rPr>
          <w:rFonts w:ascii="Times New Roman" w:hAnsi="Times New Roman" w:cs="Times New Roman"/>
          <w:b/>
          <w:color w:val="000000"/>
          <w:sz w:val="32"/>
          <w:szCs w:val="32"/>
          <w:lang w:val="en-US"/>
        </w:rPr>
      </w:pPr>
      <w:r w:rsidRPr="007D039E">
        <w:rPr>
          <w:rFonts w:ascii="Times New Roman" w:hAnsi="Times New Roman" w:cs="Times New Roman"/>
          <w:b/>
          <w:color w:val="000000"/>
          <w:sz w:val="32"/>
          <w:szCs w:val="32"/>
          <w:lang w:val="en-US"/>
        </w:rPr>
        <w:t>Preface</w:t>
      </w:r>
    </w:p>
    <w:p w:rsidR="007D039E" w:rsidRDefault="007D039E" w:rsidP="00693863">
      <w:pPr>
        <w:spacing w:after="0" w:line="240" w:lineRule="auto"/>
        <w:ind w:firstLine="567"/>
        <w:jc w:val="both"/>
        <w:rPr>
          <w:rFonts w:ascii="Times New Roman" w:eastAsia="Times New Roman" w:hAnsi="Times New Roman" w:cs="Times New Roman"/>
          <w:bCs/>
          <w:sz w:val="32"/>
          <w:szCs w:val="32"/>
          <w:lang w:val="en-US"/>
        </w:rPr>
      </w:pPr>
    </w:p>
    <w:p w:rsidR="00693863" w:rsidRPr="007D039E" w:rsidRDefault="00693863" w:rsidP="00693863">
      <w:pPr>
        <w:spacing w:after="0" w:line="240" w:lineRule="auto"/>
        <w:ind w:firstLine="567"/>
        <w:jc w:val="both"/>
        <w:rPr>
          <w:rFonts w:ascii="Times New Roman" w:eastAsia="Times New Roman" w:hAnsi="Times New Roman" w:cs="Times New Roman"/>
          <w:bCs/>
          <w:sz w:val="32"/>
          <w:szCs w:val="32"/>
          <w:lang w:val="en-US"/>
        </w:rPr>
      </w:pPr>
      <w:r w:rsidRPr="007D039E">
        <w:rPr>
          <w:rFonts w:ascii="Times New Roman" w:eastAsia="Times New Roman" w:hAnsi="Times New Roman" w:cs="Times New Roman"/>
          <w:bCs/>
          <w:sz w:val="32"/>
          <w:szCs w:val="32"/>
          <w:lang w:val="en-US"/>
        </w:rPr>
        <w:t xml:space="preserve">Plant tissue culture technology is being widely used for large scale plant multiplication. Apart from their use as a tool of research, plant tissue culture techniques have in recent years, become of major industrial importance in the area of plant propagation, disease elimination, plant improvement and production of secondary metabolites. Small pieces of tissue (named explants) can be used to produce hundreds and thousands of plants in a continuous process. A single </w:t>
      </w:r>
      <w:proofErr w:type="spellStart"/>
      <w:r w:rsidRPr="007D039E">
        <w:rPr>
          <w:rFonts w:ascii="Times New Roman" w:eastAsia="Times New Roman" w:hAnsi="Times New Roman" w:cs="Times New Roman"/>
          <w:bCs/>
          <w:sz w:val="32"/>
          <w:szCs w:val="32"/>
          <w:lang w:val="en-US"/>
        </w:rPr>
        <w:t>explant</w:t>
      </w:r>
      <w:proofErr w:type="spellEnd"/>
      <w:r w:rsidRPr="007D039E">
        <w:rPr>
          <w:rFonts w:ascii="Times New Roman" w:eastAsia="Times New Roman" w:hAnsi="Times New Roman" w:cs="Times New Roman"/>
          <w:bCs/>
          <w:sz w:val="32"/>
          <w:szCs w:val="32"/>
          <w:lang w:val="en-US"/>
        </w:rPr>
        <w:t xml:space="preserve"> can be multiplied into several thousand plants in relatively short time period and space under controlled conditions, irrespective of the season and weather on a year round basis. Endangered, threatened and rare species have successfully been grown and conserved by </w:t>
      </w:r>
      <w:proofErr w:type="spellStart"/>
      <w:r w:rsidRPr="007D039E">
        <w:rPr>
          <w:rFonts w:ascii="Times New Roman" w:eastAsia="Times New Roman" w:hAnsi="Times New Roman" w:cs="Times New Roman"/>
          <w:bCs/>
          <w:sz w:val="32"/>
          <w:szCs w:val="32"/>
          <w:lang w:val="en-US"/>
        </w:rPr>
        <w:t>micropropagation</w:t>
      </w:r>
      <w:proofErr w:type="spellEnd"/>
      <w:r w:rsidRPr="007D039E">
        <w:rPr>
          <w:rFonts w:ascii="Times New Roman" w:eastAsia="Times New Roman" w:hAnsi="Times New Roman" w:cs="Times New Roman"/>
          <w:bCs/>
          <w:sz w:val="32"/>
          <w:szCs w:val="32"/>
          <w:lang w:val="en-US"/>
        </w:rPr>
        <w:t xml:space="preserve"> because of high coefficient of multiplication and small demands on number of initial plants and space.  </w:t>
      </w:r>
    </w:p>
    <w:p w:rsidR="00693863" w:rsidRPr="007D039E" w:rsidRDefault="00693863" w:rsidP="00693863">
      <w:pPr>
        <w:spacing w:after="0" w:line="240" w:lineRule="auto"/>
        <w:ind w:firstLine="426"/>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Plant cell culture systems represent a potential renewable source of valuable medicinal compounds, flavors, fragrances, and colorants, which cannot be produced by microbial cells or chemical synthesis. Biotechnological applications of plant cell cultures presents the most up-dated reviews on current techniques in plant culture in the field. The evolving commercial importance of the secondary metabolites has in recent years resulted in a great interest, in secondary metabolism, and particularly in the possibility to alter the production of bioactive plant metabolites by means of cell culture technology. The principle advantage of this technology is that it may provide continuous, reliable source of plant pharmaceuticals and could be used for the large-scale culture of plant cells from which these metabolites can be extracted. In addition to its importance in the discovery of new medicines, plant cell culture technology plays an even more significant role in solving world hunger by developing agricultural crops resistant to adverse environmental and climatic conditions.</w:t>
      </w:r>
    </w:p>
    <w:p w:rsidR="007D039E" w:rsidRDefault="007D039E" w:rsidP="00693863">
      <w:pPr>
        <w:spacing w:after="0" w:line="240" w:lineRule="auto"/>
        <w:ind w:firstLine="426"/>
        <w:jc w:val="both"/>
        <w:rPr>
          <w:rFonts w:ascii="Times New Roman" w:hAnsi="Times New Roman" w:cs="Times New Roman"/>
          <w:b/>
          <w:sz w:val="32"/>
          <w:szCs w:val="32"/>
          <w:lang w:val="en-US"/>
        </w:rPr>
      </w:pPr>
    </w:p>
    <w:p w:rsidR="00693863" w:rsidRPr="007D039E" w:rsidRDefault="00693863" w:rsidP="00693863">
      <w:pPr>
        <w:spacing w:after="0" w:line="240" w:lineRule="auto"/>
        <w:ind w:firstLine="426"/>
        <w:jc w:val="both"/>
        <w:rPr>
          <w:rFonts w:ascii="Times New Roman" w:eastAsia="Times New Roman" w:hAnsi="Times New Roman" w:cs="Times New Roman"/>
          <w:sz w:val="32"/>
          <w:szCs w:val="32"/>
          <w:lang w:val="en-US"/>
        </w:rPr>
      </w:pPr>
      <w:r w:rsidRPr="007D039E">
        <w:rPr>
          <w:rFonts w:ascii="Times New Roman" w:hAnsi="Times New Roman" w:cs="Times New Roman"/>
          <w:b/>
          <w:sz w:val="32"/>
          <w:szCs w:val="32"/>
          <w:lang w:val="en-US"/>
        </w:rPr>
        <w:t>The aim of studying the subject</w:t>
      </w:r>
      <w:r w:rsidRPr="007D039E">
        <w:rPr>
          <w:rFonts w:ascii="Times New Roman" w:hAnsi="Times New Roman" w:cs="Times New Roman"/>
          <w:sz w:val="32"/>
          <w:szCs w:val="32"/>
          <w:lang w:val="en-US"/>
        </w:rPr>
        <w:t xml:space="preserve">: </w:t>
      </w:r>
    </w:p>
    <w:p w:rsidR="00693863" w:rsidRPr="007D039E" w:rsidRDefault="00693863" w:rsidP="00693863">
      <w:pPr>
        <w:autoSpaceDE w:val="0"/>
        <w:autoSpaceDN w:val="0"/>
        <w:adjustRightInd w:val="0"/>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The aim of studying the discipline is formation at students of modern ideas about the main directions and possibilities of cultivation of plant cells, methods and different systems of cultivation, as well as the principles of preparation of nutrient media and equipment of cultural industry and laboratories.</w:t>
      </w:r>
    </w:p>
    <w:p w:rsidR="007D039E" w:rsidRDefault="00693863" w:rsidP="00693863">
      <w:pPr>
        <w:tabs>
          <w:tab w:val="left" w:pos="426"/>
        </w:tabs>
        <w:autoSpaceDE w:val="0"/>
        <w:autoSpaceDN w:val="0"/>
        <w:adjustRightInd w:val="0"/>
        <w:spacing w:after="0" w:line="240" w:lineRule="auto"/>
        <w:ind w:right="235"/>
        <w:jc w:val="both"/>
        <w:rPr>
          <w:rFonts w:ascii="Times New Roman" w:hAnsi="Times New Roman" w:cs="Times New Roman"/>
          <w:b/>
          <w:sz w:val="32"/>
          <w:szCs w:val="32"/>
          <w:lang w:val="en-US"/>
        </w:rPr>
      </w:pPr>
      <w:r w:rsidRPr="007D039E">
        <w:rPr>
          <w:rFonts w:ascii="Times New Roman" w:hAnsi="Times New Roman" w:cs="Times New Roman"/>
          <w:b/>
          <w:sz w:val="32"/>
          <w:szCs w:val="32"/>
          <w:lang w:val="en-US"/>
        </w:rPr>
        <w:tab/>
      </w:r>
    </w:p>
    <w:p w:rsidR="00693863" w:rsidRPr="007D039E" w:rsidRDefault="00693863" w:rsidP="00693863">
      <w:pPr>
        <w:tabs>
          <w:tab w:val="left" w:pos="426"/>
        </w:tabs>
        <w:autoSpaceDE w:val="0"/>
        <w:autoSpaceDN w:val="0"/>
        <w:adjustRightInd w:val="0"/>
        <w:spacing w:after="0" w:line="240" w:lineRule="auto"/>
        <w:ind w:right="235"/>
        <w:jc w:val="both"/>
        <w:rPr>
          <w:rFonts w:ascii="Times New Roman" w:hAnsi="Times New Roman" w:cs="Times New Roman"/>
          <w:b/>
          <w:sz w:val="32"/>
          <w:szCs w:val="32"/>
          <w:lang w:val="en-GB"/>
        </w:rPr>
      </w:pPr>
      <w:r w:rsidRPr="007D039E">
        <w:rPr>
          <w:rFonts w:ascii="Times New Roman" w:hAnsi="Times New Roman" w:cs="Times New Roman"/>
          <w:b/>
          <w:sz w:val="32"/>
          <w:szCs w:val="32"/>
          <w:lang w:val="en-US"/>
        </w:rPr>
        <w:t>Tasks of studying the subject:</w:t>
      </w:r>
    </w:p>
    <w:p w:rsidR="00693863" w:rsidRPr="007D039E" w:rsidRDefault="00693863" w:rsidP="00693863">
      <w:pPr>
        <w:shd w:val="clear" w:color="auto" w:fill="FFFFFF"/>
        <w:autoSpaceDE w:val="0"/>
        <w:autoSpaceDN w:val="0"/>
        <w:adjustRightInd w:val="0"/>
        <w:spacing w:after="0" w:line="240" w:lineRule="auto"/>
        <w:ind w:firstLine="425"/>
        <w:jc w:val="both"/>
        <w:rPr>
          <w:rFonts w:ascii="Times New Roman" w:hAnsi="Times New Roman" w:cs="Times New Roman"/>
          <w:color w:val="000000"/>
          <w:sz w:val="32"/>
          <w:szCs w:val="32"/>
          <w:lang w:val="en-US"/>
        </w:rPr>
      </w:pPr>
      <w:r w:rsidRPr="007D039E">
        <w:rPr>
          <w:rFonts w:ascii="Times New Roman" w:hAnsi="Times New Roman" w:cs="Times New Roman"/>
          <w:sz w:val="32"/>
          <w:szCs w:val="32"/>
          <w:lang w:val="en-US"/>
        </w:rPr>
        <w:t xml:space="preserve">The main tasks of course </w:t>
      </w:r>
      <w:r w:rsidR="0094737C" w:rsidRPr="007D039E">
        <w:rPr>
          <w:rFonts w:ascii="Times New Roman" w:hAnsi="Times New Roman" w:cs="Times New Roman"/>
          <w:sz w:val="32"/>
          <w:szCs w:val="32"/>
          <w:lang w:val="en-US"/>
        </w:rPr>
        <w:t>«Biotechnology of agricultural plants</w:t>
      </w:r>
      <w:r w:rsidR="0094737C" w:rsidRPr="007D039E">
        <w:rPr>
          <w:rFonts w:ascii="Times New Roman" w:hAnsi="Times New Roman" w:cs="Times New Roman"/>
          <w:sz w:val="32"/>
          <w:szCs w:val="32"/>
          <w:lang w:val="kk-KZ"/>
        </w:rPr>
        <w:t>»</w:t>
      </w:r>
      <w:r w:rsidRPr="007D039E">
        <w:rPr>
          <w:rFonts w:ascii="Times New Roman" w:hAnsi="Times New Roman" w:cs="Times New Roman"/>
          <w:sz w:val="32"/>
          <w:szCs w:val="32"/>
          <w:lang w:val="kk-KZ"/>
        </w:rPr>
        <w:t xml:space="preserve"> </w:t>
      </w:r>
      <w:proofErr w:type="gramStart"/>
      <w:r w:rsidRPr="007D039E">
        <w:rPr>
          <w:rFonts w:ascii="Times New Roman" w:hAnsi="Times New Roman" w:cs="Times New Roman"/>
          <w:sz w:val="32"/>
          <w:szCs w:val="32"/>
          <w:lang w:val="en-US"/>
        </w:rPr>
        <w:t>consist</w:t>
      </w:r>
      <w:proofErr w:type="gramEnd"/>
      <w:r w:rsidRPr="007D039E">
        <w:rPr>
          <w:rFonts w:ascii="Times New Roman" w:hAnsi="Times New Roman" w:cs="Times New Roman"/>
          <w:color w:val="000000"/>
          <w:sz w:val="32"/>
          <w:szCs w:val="32"/>
          <w:lang w:val="en-US"/>
        </w:rPr>
        <w:t xml:space="preserve"> in:</w:t>
      </w:r>
    </w:p>
    <w:p w:rsidR="00693863" w:rsidRPr="007D039E" w:rsidRDefault="00693863" w:rsidP="00693863">
      <w:pPr>
        <w:shd w:val="clear" w:color="auto" w:fill="FFFFFF"/>
        <w:autoSpaceDE w:val="0"/>
        <w:autoSpaceDN w:val="0"/>
        <w:adjustRightInd w:val="0"/>
        <w:spacing w:after="0" w:line="240" w:lineRule="auto"/>
        <w:ind w:firstLine="425"/>
        <w:jc w:val="both"/>
        <w:rPr>
          <w:rFonts w:ascii="Times New Roman" w:hAnsi="Times New Roman" w:cs="Times New Roman"/>
          <w:sz w:val="32"/>
          <w:szCs w:val="32"/>
          <w:lang w:val="en-US"/>
        </w:rPr>
      </w:pPr>
      <w:r w:rsidRPr="007D039E">
        <w:rPr>
          <w:rFonts w:ascii="Times New Roman" w:hAnsi="Times New Roman" w:cs="Times New Roman"/>
          <w:sz w:val="32"/>
          <w:szCs w:val="32"/>
          <w:lang w:val="kk-KZ"/>
        </w:rPr>
        <w:t>-studying</w:t>
      </w:r>
      <w:r w:rsidRPr="007D039E">
        <w:rPr>
          <w:rFonts w:ascii="Times New Roman" w:hAnsi="Times New Roman" w:cs="Times New Roman"/>
          <w:sz w:val="32"/>
          <w:szCs w:val="32"/>
          <w:lang w:val="en-US"/>
        </w:rPr>
        <w:t xml:space="preserve"> of the methods of production in vitro of callus cultures, suspension cultures, isolated protoplasts; </w:t>
      </w:r>
    </w:p>
    <w:p w:rsidR="00693863" w:rsidRPr="007D039E" w:rsidRDefault="00693863" w:rsidP="00693863">
      <w:pPr>
        <w:shd w:val="clear" w:color="auto" w:fill="FFFFFF"/>
        <w:autoSpaceDE w:val="0"/>
        <w:autoSpaceDN w:val="0"/>
        <w:adjustRightInd w:val="0"/>
        <w:spacing w:after="0" w:line="240" w:lineRule="auto"/>
        <w:ind w:firstLine="425"/>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studying of biotechnology based on plant cells and tissues culture;</w:t>
      </w:r>
    </w:p>
    <w:p w:rsidR="00693863" w:rsidRPr="007D039E" w:rsidRDefault="00693863" w:rsidP="00693863">
      <w:pPr>
        <w:shd w:val="clear" w:color="auto" w:fill="FFFFFF"/>
        <w:autoSpaceDE w:val="0"/>
        <w:autoSpaceDN w:val="0"/>
        <w:adjustRightInd w:val="0"/>
        <w:spacing w:after="0" w:line="240" w:lineRule="auto"/>
        <w:ind w:firstLine="425"/>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-studying of methods of selection of plant cells and tissues culture cultivation;</w:t>
      </w:r>
    </w:p>
    <w:p w:rsidR="00693863" w:rsidRPr="007D039E" w:rsidRDefault="00693863" w:rsidP="00693863">
      <w:pPr>
        <w:shd w:val="clear" w:color="auto" w:fill="FFFFFF"/>
        <w:autoSpaceDE w:val="0"/>
        <w:autoSpaceDN w:val="0"/>
        <w:adjustRightInd w:val="0"/>
        <w:spacing w:after="0" w:line="240" w:lineRule="auto"/>
        <w:ind w:firstLine="425"/>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studying of methods of selection of nutrient medium for plant cells and tissues culture.</w:t>
      </w:r>
    </w:p>
    <w:p w:rsidR="00693863" w:rsidRPr="007D039E" w:rsidRDefault="00693863" w:rsidP="00693863">
      <w:pPr>
        <w:spacing w:after="0" w:line="240" w:lineRule="auto"/>
        <w:ind w:firstLine="426"/>
        <w:jc w:val="both"/>
        <w:rPr>
          <w:rFonts w:ascii="Times New Roman" w:eastAsia="Times New Roman" w:hAnsi="Times New Roman" w:cs="Times New Roman"/>
          <w:sz w:val="32"/>
          <w:szCs w:val="32"/>
          <w:lang w:val="en-US"/>
        </w:rPr>
      </w:pPr>
    </w:p>
    <w:p w:rsidR="00693863" w:rsidRPr="007D039E" w:rsidRDefault="00693863" w:rsidP="007D039E">
      <w:pPr>
        <w:spacing w:after="0" w:line="240" w:lineRule="auto"/>
        <w:jc w:val="center"/>
        <w:rPr>
          <w:rFonts w:ascii="Times New Roman" w:hAnsi="Times New Roman" w:cs="Times New Roman"/>
          <w:b/>
          <w:spacing w:val="-4"/>
          <w:sz w:val="32"/>
          <w:szCs w:val="32"/>
          <w:lang w:val="en-US"/>
        </w:rPr>
      </w:pPr>
      <w:r w:rsidRPr="007D039E">
        <w:rPr>
          <w:rFonts w:ascii="Times New Roman" w:hAnsi="Times New Roman" w:cs="Times New Roman"/>
          <w:b/>
          <w:sz w:val="32"/>
          <w:szCs w:val="32"/>
          <w:lang w:val="en-US"/>
        </w:rPr>
        <w:br w:type="page"/>
      </w:r>
      <w:r w:rsidRPr="007D039E">
        <w:rPr>
          <w:rFonts w:ascii="Times New Roman" w:hAnsi="Times New Roman" w:cs="Times New Roman"/>
          <w:b/>
          <w:spacing w:val="-4"/>
          <w:sz w:val="32"/>
          <w:szCs w:val="32"/>
          <w:lang w:val="en-US"/>
        </w:rPr>
        <w:t>The criteria of the evaluation of students on laboratory work</w:t>
      </w:r>
    </w:p>
    <w:p w:rsidR="00693863" w:rsidRPr="007D039E" w:rsidRDefault="00693863" w:rsidP="00693863">
      <w:pPr>
        <w:spacing w:after="0" w:line="240" w:lineRule="auto"/>
        <w:ind w:firstLine="426"/>
        <w:jc w:val="both"/>
        <w:rPr>
          <w:rFonts w:ascii="Times New Roman" w:hAnsi="Times New Roman" w:cs="Times New Roman"/>
          <w:spacing w:val="-4"/>
          <w:sz w:val="32"/>
          <w:szCs w:val="32"/>
          <w:lang w:val="en-US"/>
        </w:rPr>
      </w:pPr>
      <w:r w:rsidRPr="007D039E">
        <w:rPr>
          <w:rFonts w:ascii="Times New Roman" w:hAnsi="Times New Roman" w:cs="Times New Roman"/>
          <w:spacing w:val="-4"/>
          <w:sz w:val="32"/>
          <w:szCs w:val="32"/>
          <w:lang w:val="en-US"/>
        </w:rPr>
        <w:t>Knowledge, skills and competencies of students at all types of control are determined by the grades of score-rating letter system, which has the directly proportional ratio.</w:t>
      </w:r>
    </w:p>
    <w:p w:rsidR="00693863" w:rsidRPr="007D039E" w:rsidRDefault="00693863" w:rsidP="00693863">
      <w:pPr>
        <w:spacing w:after="0" w:line="240" w:lineRule="auto"/>
        <w:ind w:firstLine="426"/>
        <w:jc w:val="both"/>
        <w:rPr>
          <w:rFonts w:ascii="Times New Roman" w:hAnsi="Times New Roman" w:cs="Times New Roman"/>
          <w:spacing w:val="-4"/>
          <w:sz w:val="32"/>
          <w:szCs w:val="32"/>
          <w:lang w:val="en-US"/>
        </w:rPr>
      </w:pPr>
      <w:r w:rsidRPr="007D039E">
        <w:rPr>
          <w:rFonts w:ascii="Times New Roman" w:hAnsi="Times New Roman" w:cs="Times New Roman"/>
          <w:spacing w:val="-4"/>
          <w:sz w:val="32"/>
          <w:szCs w:val="32"/>
          <w:lang w:val="en-US"/>
        </w:rPr>
        <w:t>The mark "excellent" corresponds to the grades A, having the numeric equivalent of 4.0, and the percentage of 95-100% and A-, having the numeric equivalent of 3.67 and the percentage of 90-94%.</w:t>
      </w:r>
    </w:p>
    <w:p w:rsidR="00693863" w:rsidRPr="007D039E" w:rsidRDefault="00693863" w:rsidP="00693863">
      <w:pPr>
        <w:spacing w:after="0" w:line="240" w:lineRule="auto"/>
        <w:ind w:firstLine="426"/>
        <w:jc w:val="both"/>
        <w:rPr>
          <w:rFonts w:ascii="Times New Roman" w:hAnsi="Times New Roman" w:cs="Times New Roman"/>
          <w:spacing w:val="-4"/>
          <w:sz w:val="32"/>
          <w:szCs w:val="32"/>
          <w:lang w:val="en-US"/>
        </w:rPr>
      </w:pPr>
      <w:r w:rsidRPr="007D039E">
        <w:rPr>
          <w:rFonts w:ascii="Times New Roman" w:hAnsi="Times New Roman" w:cs="Times New Roman"/>
          <w:spacing w:val="-4"/>
          <w:sz w:val="32"/>
          <w:szCs w:val="32"/>
          <w:lang w:val="en-US"/>
        </w:rPr>
        <w:t>This mark is graded in the case if student shows the full acquirement of the program material and does not make any mistakes, timely and properly completes the tasks in class, shows the original thinking, timely and without any mistakes completes homework, independently uses additional scientific literature at studying the discipline.</w:t>
      </w:r>
    </w:p>
    <w:p w:rsidR="00693863" w:rsidRPr="007D039E" w:rsidRDefault="00693863" w:rsidP="00693863">
      <w:pPr>
        <w:spacing w:after="0" w:line="240" w:lineRule="auto"/>
        <w:ind w:firstLine="426"/>
        <w:jc w:val="both"/>
        <w:rPr>
          <w:rFonts w:ascii="Times New Roman" w:hAnsi="Times New Roman" w:cs="Times New Roman"/>
          <w:spacing w:val="-4"/>
          <w:sz w:val="32"/>
          <w:szCs w:val="32"/>
          <w:lang w:val="en-US"/>
        </w:rPr>
      </w:pPr>
      <w:r w:rsidRPr="007D039E">
        <w:rPr>
          <w:rFonts w:ascii="Times New Roman" w:hAnsi="Times New Roman" w:cs="Times New Roman"/>
          <w:spacing w:val="-4"/>
          <w:sz w:val="32"/>
          <w:szCs w:val="32"/>
          <w:lang w:val="en-US"/>
        </w:rPr>
        <w:t>The mark "good" corresponds to B+ having the numeric equivalent of 3</w:t>
      </w:r>
      <w:proofErr w:type="gramStart"/>
      <w:r w:rsidRPr="007D039E">
        <w:rPr>
          <w:rFonts w:ascii="Times New Roman" w:hAnsi="Times New Roman" w:cs="Times New Roman"/>
          <w:spacing w:val="-4"/>
          <w:sz w:val="32"/>
          <w:szCs w:val="32"/>
          <w:lang w:val="en-US"/>
        </w:rPr>
        <w:t>,33</w:t>
      </w:r>
      <w:proofErr w:type="gramEnd"/>
      <w:r w:rsidRPr="007D039E">
        <w:rPr>
          <w:rFonts w:ascii="Times New Roman" w:hAnsi="Times New Roman" w:cs="Times New Roman"/>
          <w:spacing w:val="-4"/>
          <w:sz w:val="32"/>
          <w:szCs w:val="32"/>
          <w:lang w:val="en-US"/>
        </w:rPr>
        <w:t xml:space="preserve"> and the percentage of 85-89%, the mark B having the numeric equivalent of 3,0 and the percentage of 80-84% and B- having the numeric equivalent of 2,67 and percentage of 75-79%.</w:t>
      </w:r>
    </w:p>
    <w:p w:rsidR="00693863" w:rsidRPr="007D039E" w:rsidRDefault="00693863" w:rsidP="00693863">
      <w:pPr>
        <w:spacing w:after="0" w:line="240" w:lineRule="auto"/>
        <w:ind w:firstLine="426"/>
        <w:jc w:val="both"/>
        <w:rPr>
          <w:rFonts w:ascii="Times New Roman" w:hAnsi="Times New Roman" w:cs="Times New Roman"/>
          <w:spacing w:val="-4"/>
          <w:sz w:val="32"/>
          <w:szCs w:val="32"/>
          <w:lang w:val="en-US"/>
        </w:rPr>
      </w:pPr>
      <w:r w:rsidRPr="007D039E">
        <w:rPr>
          <w:rFonts w:ascii="Times New Roman" w:hAnsi="Times New Roman" w:cs="Times New Roman"/>
          <w:spacing w:val="-4"/>
          <w:sz w:val="32"/>
          <w:szCs w:val="32"/>
          <w:lang w:val="en-US"/>
        </w:rPr>
        <w:t xml:space="preserve">This mark is graded in the case, if the student has mastered the program material not lower than on 75% and does not make serious mistakes in the answers, timely completes all tasks without basic remarks, correctly executes homework without basic remarks, uses additional literature according to instructions of the teacher, makes </w:t>
      </w:r>
      <w:proofErr w:type="spellStart"/>
      <w:r w:rsidRPr="007D039E">
        <w:rPr>
          <w:rFonts w:ascii="Times New Roman" w:hAnsi="Times New Roman" w:cs="Times New Roman"/>
          <w:spacing w:val="-4"/>
          <w:sz w:val="32"/>
          <w:szCs w:val="32"/>
          <w:lang w:val="en-US"/>
        </w:rPr>
        <w:t>unprinciple</w:t>
      </w:r>
      <w:proofErr w:type="spellEnd"/>
      <w:r w:rsidRPr="007D039E">
        <w:rPr>
          <w:rFonts w:ascii="Times New Roman" w:hAnsi="Times New Roman" w:cs="Times New Roman"/>
          <w:spacing w:val="-4"/>
          <w:sz w:val="32"/>
          <w:szCs w:val="32"/>
          <w:lang w:val="en-US"/>
        </w:rPr>
        <w:t xml:space="preserve"> inaccuracies or mistakes corrected by himself (herself).</w:t>
      </w:r>
    </w:p>
    <w:p w:rsidR="00693863" w:rsidRPr="007D039E" w:rsidRDefault="00693863" w:rsidP="00693863">
      <w:pPr>
        <w:spacing w:after="0" w:line="240" w:lineRule="auto"/>
        <w:ind w:firstLine="426"/>
        <w:jc w:val="both"/>
        <w:rPr>
          <w:rFonts w:ascii="Times New Roman" w:hAnsi="Times New Roman" w:cs="Times New Roman"/>
          <w:spacing w:val="-4"/>
          <w:sz w:val="32"/>
          <w:szCs w:val="32"/>
          <w:lang w:val="en-US"/>
        </w:rPr>
      </w:pPr>
      <w:r w:rsidRPr="007D039E">
        <w:rPr>
          <w:rFonts w:ascii="Times New Roman" w:hAnsi="Times New Roman" w:cs="Times New Roman"/>
          <w:spacing w:val="-4"/>
          <w:sz w:val="32"/>
          <w:szCs w:val="32"/>
          <w:lang w:val="en-US"/>
        </w:rPr>
        <w:t>The grade "satisfactory" corresponds to C+ having the numeric equivalent of 2.33 and the percentage of 70-74%, C, having the numeric equivalent of 2.0 and the percentage of 65-69%, C-, having the numeric equivalent of 1.67 and the percentage of 60-64 %, D + with the numeric equivalent of 1.33 and the percentage of 55 - 59%, D with the equivalent of 1.0 and the percentage of 50-54%,</w:t>
      </w:r>
    </w:p>
    <w:p w:rsidR="00693863" w:rsidRPr="007D039E" w:rsidRDefault="00693863" w:rsidP="00693863">
      <w:pPr>
        <w:spacing w:after="0" w:line="240" w:lineRule="auto"/>
        <w:ind w:firstLine="426"/>
        <w:jc w:val="both"/>
        <w:rPr>
          <w:rFonts w:ascii="Times New Roman" w:hAnsi="Times New Roman" w:cs="Times New Roman"/>
          <w:spacing w:val="-4"/>
          <w:sz w:val="32"/>
          <w:szCs w:val="32"/>
          <w:lang w:val="en-US"/>
        </w:rPr>
      </w:pPr>
      <w:r w:rsidRPr="007D039E">
        <w:rPr>
          <w:rFonts w:ascii="Times New Roman" w:hAnsi="Times New Roman" w:cs="Times New Roman"/>
          <w:spacing w:val="-4"/>
          <w:sz w:val="32"/>
          <w:szCs w:val="32"/>
          <w:lang w:val="en-US"/>
        </w:rPr>
        <w:t>This mark is graded in the case, if the student has mastered the program material not less than 50%, at performing of control and laboratory work and homework student needs the help of teachers, at the Colloquium carrying out he makes inaccuracies and mistakes, he is not active at research work, has difficulties in the systematization of the material.</w:t>
      </w:r>
    </w:p>
    <w:p w:rsidR="00693863" w:rsidRPr="007D039E" w:rsidRDefault="00693863" w:rsidP="00693863">
      <w:pPr>
        <w:spacing w:after="0" w:line="240" w:lineRule="auto"/>
        <w:ind w:firstLine="426"/>
        <w:jc w:val="both"/>
        <w:rPr>
          <w:rFonts w:ascii="Times New Roman" w:hAnsi="Times New Roman" w:cs="Times New Roman"/>
          <w:spacing w:val="-4"/>
          <w:sz w:val="32"/>
          <w:szCs w:val="32"/>
          <w:lang w:val="en-US"/>
        </w:rPr>
      </w:pPr>
      <w:r w:rsidRPr="007D039E">
        <w:rPr>
          <w:rFonts w:ascii="Times New Roman" w:hAnsi="Times New Roman" w:cs="Times New Roman"/>
          <w:spacing w:val="-4"/>
          <w:sz w:val="32"/>
          <w:szCs w:val="32"/>
          <w:lang w:val="en-US"/>
        </w:rPr>
        <w:t xml:space="preserve">The mark "unsatisfactory" corresponds to C, having the numeric equivalent of 0 and percentage of 0-49%. This mark is graded in case if the student shows the absence of knowledge of the basic material provided by the program, does not master more than half of the program of discipline, makes the fundamental mistakes in answers, </w:t>
      </w:r>
      <w:proofErr w:type="gramStart"/>
      <w:r w:rsidRPr="007D039E">
        <w:rPr>
          <w:rFonts w:ascii="Times New Roman" w:hAnsi="Times New Roman" w:cs="Times New Roman"/>
          <w:spacing w:val="-4"/>
          <w:sz w:val="32"/>
          <w:szCs w:val="32"/>
          <w:lang w:val="en-US"/>
        </w:rPr>
        <w:t>does</w:t>
      </w:r>
      <w:proofErr w:type="gramEnd"/>
      <w:r w:rsidRPr="007D039E">
        <w:rPr>
          <w:rFonts w:ascii="Times New Roman" w:hAnsi="Times New Roman" w:cs="Times New Roman"/>
          <w:spacing w:val="-4"/>
          <w:sz w:val="32"/>
          <w:szCs w:val="32"/>
          <w:lang w:val="en-US"/>
        </w:rPr>
        <w:t xml:space="preserve"> not fulfill the tasks of current, intermediate and final control.</w:t>
      </w:r>
    </w:p>
    <w:p w:rsidR="000F376C" w:rsidRPr="007D039E" w:rsidRDefault="000F376C" w:rsidP="000F376C">
      <w:pPr>
        <w:spacing w:after="0" w:line="240" w:lineRule="auto"/>
        <w:jc w:val="center"/>
        <w:rPr>
          <w:rFonts w:ascii="Times New Roman" w:hAnsi="Times New Roman" w:cs="Times New Roman"/>
          <w:b/>
          <w:sz w:val="32"/>
          <w:szCs w:val="32"/>
          <w:lang w:val="en-US"/>
        </w:rPr>
      </w:pPr>
      <w:proofErr w:type="gramStart"/>
      <w:r w:rsidRPr="007D039E">
        <w:rPr>
          <w:rFonts w:ascii="Times New Roman" w:hAnsi="Times New Roman" w:cs="Times New Roman"/>
          <w:b/>
          <w:sz w:val="32"/>
          <w:szCs w:val="32"/>
          <w:lang w:val="en-US"/>
        </w:rPr>
        <w:t>Laboratory work №1.</w:t>
      </w:r>
      <w:proofErr w:type="gramEnd"/>
      <w:r w:rsidRPr="007D039E">
        <w:rPr>
          <w:rFonts w:ascii="Times New Roman" w:hAnsi="Times New Roman" w:cs="Times New Roman"/>
          <w:b/>
          <w:sz w:val="32"/>
          <w:szCs w:val="32"/>
          <w:lang w:val="en-US"/>
        </w:rPr>
        <w:t xml:space="preserve"> </w:t>
      </w:r>
    </w:p>
    <w:p w:rsidR="000F376C" w:rsidRPr="007D039E" w:rsidRDefault="000F376C" w:rsidP="000F376C">
      <w:pPr>
        <w:spacing w:after="0" w:line="240" w:lineRule="auto"/>
        <w:jc w:val="center"/>
        <w:rPr>
          <w:rFonts w:ascii="Times New Roman" w:hAnsi="Times New Roman" w:cs="Times New Roman"/>
          <w:b/>
          <w:sz w:val="32"/>
          <w:szCs w:val="32"/>
          <w:lang w:val="en-US"/>
        </w:rPr>
      </w:pPr>
      <w:r w:rsidRPr="007D039E">
        <w:rPr>
          <w:rFonts w:ascii="Times New Roman" w:hAnsi="Times New Roman" w:cs="Times New Roman"/>
          <w:b/>
          <w:sz w:val="32"/>
          <w:szCs w:val="32"/>
          <w:lang w:val="en-US"/>
        </w:rPr>
        <w:t xml:space="preserve">The technique laboratory works carrying out. </w:t>
      </w:r>
      <w:proofErr w:type="gramStart"/>
      <w:r w:rsidRPr="007D039E">
        <w:rPr>
          <w:rFonts w:ascii="Times New Roman" w:hAnsi="Times New Roman" w:cs="Times New Roman"/>
          <w:b/>
          <w:sz w:val="32"/>
          <w:szCs w:val="32"/>
          <w:lang w:val="en-US"/>
        </w:rPr>
        <w:t>Preparation of growth solutions for culture media.</w:t>
      </w:r>
      <w:proofErr w:type="gramEnd"/>
    </w:p>
    <w:p w:rsidR="000F376C" w:rsidRPr="007D039E" w:rsidRDefault="000F376C" w:rsidP="000F376C">
      <w:pPr>
        <w:spacing w:after="0" w:line="240" w:lineRule="auto"/>
        <w:jc w:val="both"/>
        <w:rPr>
          <w:rFonts w:ascii="Times New Roman" w:hAnsi="Times New Roman" w:cs="Times New Roman"/>
          <w:sz w:val="32"/>
          <w:szCs w:val="32"/>
          <w:lang w:val="en-US"/>
        </w:rPr>
      </w:pPr>
    </w:p>
    <w:p w:rsidR="000F376C" w:rsidRPr="007D039E" w:rsidRDefault="000F376C" w:rsidP="00693863">
      <w:pPr>
        <w:spacing w:after="0" w:line="240" w:lineRule="auto"/>
        <w:ind w:firstLine="426"/>
        <w:jc w:val="both"/>
        <w:rPr>
          <w:rFonts w:ascii="Times New Roman" w:hAnsi="Times New Roman" w:cs="Times New Roman"/>
          <w:sz w:val="32"/>
          <w:szCs w:val="32"/>
          <w:lang w:val="en-US"/>
        </w:rPr>
      </w:pPr>
      <w:proofErr w:type="gramStart"/>
      <w:r w:rsidRPr="007D039E">
        <w:rPr>
          <w:rFonts w:ascii="Times New Roman" w:hAnsi="Times New Roman" w:cs="Times New Roman"/>
          <w:b/>
          <w:sz w:val="32"/>
          <w:szCs w:val="32"/>
          <w:lang w:val="en-US"/>
        </w:rPr>
        <w:t>The aim of the work</w:t>
      </w:r>
      <w:r w:rsidRPr="007D039E">
        <w:rPr>
          <w:rFonts w:ascii="Times New Roman" w:hAnsi="Times New Roman" w:cs="Times New Roman"/>
          <w:sz w:val="32"/>
          <w:szCs w:val="32"/>
          <w:lang w:val="en-US"/>
        </w:rPr>
        <w:t>.</w:t>
      </w:r>
      <w:proofErr w:type="gramEnd"/>
      <w:r w:rsidRPr="007D039E">
        <w:rPr>
          <w:rFonts w:ascii="Times New Roman" w:hAnsi="Times New Roman" w:cs="Times New Roman"/>
          <w:sz w:val="32"/>
          <w:szCs w:val="32"/>
          <w:lang w:val="en-US"/>
        </w:rPr>
        <w:t xml:space="preserve"> </w:t>
      </w:r>
      <w:proofErr w:type="gramStart"/>
      <w:r w:rsidRPr="007D039E">
        <w:rPr>
          <w:rFonts w:ascii="Times New Roman" w:hAnsi="Times New Roman" w:cs="Times New Roman"/>
          <w:sz w:val="32"/>
          <w:szCs w:val="32"/>
          <w:lang w:val="en-US"/>
        </w:rPr>
        <w:t>Sterilization of premises, plant materials, vessels, tools and culture media.</w:t>
      </w:r>
      <w:proofErr w:type="gramEnd"/>
      <w:r w:rsidRPr="007D039E">
        <w:rPr>
          <w:rFonts w:ascii="Times New Roman" w:hAnsi="Times New Roman" w:cs="Times New Roman"/>
          <w:sz w:val="32"/>
          <w:szCs w:val="32"/>
          <w:lang w:val="en-US"/>
        </w:rPr>
        <w:t xml:space="preserve"> Preparation of nutrient media for culturing of isolated cells and tissues (</w:t>
      </w:r>
      <w:proofErr w:type="spellStart"/>
      <w:r w:rsidRPr="007D039E">
        <w:rPr>
          <w:rFonts w:ascii="Times New Roman" w:hAnsi="Times New Roman" w:cs="Times New Roman"/>
          <w:sz w:val="32"/>
          <w:szCs w:val="32"/>
          <w:lang w:val="en-US"/>
        </w:rPr>
        <w:t>Murashige-Skoog</w:t>
      </w:r>
      <w:proofErr w:type="spellEnd"/>
      <w:r w:rsidRPr="007D039E">
        <w:rPr>
          <w:rFonts w:ascii="Times New Roman" w:hAnsi="Times New Roman" w:cs="Times New Roman"/>
          <w:sz w:val="32"/>
          <w:szCs w:val="32"/>
          <w:lang w:val="en-US"/>
        </w:rPr>
        <w:t xml:space="preserve"> medium). </w:t>
      </w:r>
    </w:p>
    <w:p w:rsidR="000F376C" w:rsidRPr="007D039E" w:rsidRDefault="000F376C" w:rsidP="000F376C">
      <w:pPr>
        <w:spacing w:after="0" w:line="240" w:lineRule="auto"/>
        <w:ind w:firstLine="425"/>
        <w:jc w:val="both"/>
        <w:rPr>
          <w:rFonts w:ascii="Times New Roman" w:hAnsi="Times New Roman" w:cs="Times New Roman"/>
          <w:sz w:val="32"/>
          <w:szCs w:val="32"/>
          <w:highlight w:val="yellow"/>
          <w:lang w:val="en-US"/>
        </w:rPr>
      </w:pPr>
      <w:bookmarkStart w:id="0" w:name="_GoBack"/>
      <w:bookmarkEnd w:id="0"/>
    </w:p>
    <w:p w:rsidR="000F376C" w:rsidRPr="007D039E" w:rsidRDefault="000F376C" w:rsidP="000F376C">
      <w:pPr>
        <w:spacing w:after="0" w:line="240" w:lineRule="auto"/>
        <w:ind w:firstLine="426"/>
        <w:jc w:val="both"/>
        <w:rPr>
          <w:rFonts w:ascii="Times New Roman" w:hAnsi="Times New Roman" w:cs="Times New Roman"/>
          <w:sz w:val="32"/>
          <w:szCs w:val="32"/>
          <w:lang w:val="en-US"/>
        </w:rPr>
      </w:pPr>
      <w:proofErr w:type="gramStart"/>
      <w:r w:rsidRPr="007D039E">
        <w:rPr>
          <w:rFonts w:ascii="Times New Roman" w:hAnsi="Times New Roman" w:cs="Times New Roman"/>
          <w:b/>
          <w:sz w:val="32"/>
          <w:szCs w:val="32"/>
          <w:lang w:val="en-US"/>
        </w:rPr>
        <w:t>Theoretical basis</w:t>
      </w:r>
      <w:r w:rsidRPr="007D039E">
        <w:rPr>
          <w:rFonts w:ascii="Times New Roman" w:hAnsi="Times New Roman" w:cs="Times New Roman"/>
          <w:sz w:val="32"/>
          <w:szCs w:val="32"/>
          <w:lang w:val="en-US"/>
        </w:rPr>
        <w:t>.</w:t>
      </w:r>
      <w:proofErr w:type="gramEnd"/>
      <w:r w:rsidRPr="007D039E">
        <w:rPr>
          <w:rFonts w:ascii="Times New Roman" w:hAnsi="Times New Roman" w:cs="Times New Roman"/>
          <w:sz w:val="32"/>
          <w:szCs w:val="32"/>
          <w:lang w:val="en-US"/>
        </w:rPr>
        <w:t xml:space="preserve"> One of the main conditions of successful cultivation of isolated organs, tissues, cells and protoplasts is strict sterility. Thorough sterilization is necessary, as on artificial nutrient media aimed for cultivation of plant tissues and cells also the microorganisms grow well, creating a danger for the cultivated material. As a result of the activity of organisms the composition of the nutrient media can be changed. In addition, isolated from the plant tissues, cells and especially the protoplasts are easily damaged by microorganisms. Therefore, all the culture experiments with isolated organs, tissues, cells and protoplasts of plants are carried out in the laminar-boxes. Box, tools, instruments, plant materials, culture media, cotton stoppers, and all other materials necessary for the work are sterilized. Nutrient media for cultivation of isolated cells and tissues should include all necessary for plants macronutrients, vitamins, carbohydrates, hormones. Some nutrient media contain casein </w:t>
      </w:r>
      <w:proofErr w:type="spellStart"/>
      <w:r w:rsidRPr="007D039E">
        <w:rPr>
          <w:rFonts w:ascii="Times New Roman" w:hAnsi="Times New Roman" w:cs="Times New Roman"/>
          <w:sz w:val="32"/>
          <w:szCs w:val="32"/>
          <w:lang w:val="en-US"/>
        </w:rPr>
        <w:t>hydrolysate</w:t>
      </w:r>
      <w:proofErr w:type="spellEnd"/>
      <w:r w:rsidRPr="007D039E">
        <w:rPr>
          <w:rFonts w:ascii="Times New Roman" w:hAnsi="Times New Roman" w:cs="Times New Roman"/>
          <w:sz w:val="32"/>
          <w:szCs w:val="32"/>
          <w:lang w:val="en-US"/>
        </w:rPr>
        <w:t>, specific amino acids. In addition, the nutrient medium composition includes EDTA (</w:t>
      </w:r>
      <w:proofErr w:type="spellStart"/>
      <w:r w:rsidRPr="007D039E">
        <w:rPr>
          <w:rFonts w:ascii="Times New Roman" w:hAnsi="Times New Roman" w:cs="Times New Roman"/>
          <w:sz w:val="32"/>
          <w:szCs w:val="32"/>
          <w:lang w:val="en-US"/>
        </w:rPr>
        <w:t>ethylenediaminetetraacetic</w:t>
      </w:r>
      <w:proofErr w:type="spellEnd"/>
      <w:r w:rsidRPr="007D039E">
        <w:rPr>
          <w:rFonts w:ascii="Times New Roman" w:hAnsi="Times New Roman" w:cs="Times New Roman"/>
          <w:sz w:val="32"/>
          <w:szCs w:val="32"/>
          <w:lang w:val="en-US"/>
        </w:rPr>
        <w:t xml:space="preserve"> acid) or its sodium salt, increasing the availability of iron for cells in a wide range of </w:t>
      </w:r>
      <w:proofErr w:type="spellStart"/>
      <w:r w:rsidRPr="007D039E">
        <w:rPr>
          <w:rFonts w:ascii="Times New Roman" w:hAnsi="Times New Roman" w:cs="Times New Roman"/>
          <w:sz w:val="32"/>
          <w:szCs w:val="32"/>
          <w:lang w:val="en-US"/>
        </w:rPr>
        <w:t>pH.</w:t>
      </w:r>
      <w:proofErr w:type="spellEnd"/>
      <w:r w:rsidRPr="007D039E">
        <w:rPr>
          <w:rFonts w:ascii="Times New Roman" w:hAnsi="Times New Roman" w:cs="Times New Roman"/>
          <w:sz w:val="32"/>
          <w:szCs w:val="32"/>
          <w:lang w:val="en-US"/>
        </w:rPr>
        <w:t xml:space="preserve"> Carbohydrates are the necessary component of culture media during cultivation of isolated cells and tissues, as they are not capable of autotrophic nutrition. Usually as a source of carbohydrates sucrose or glucose at concentrations of 20-40 g/L are used. Tumor tissues, which contain a lot of active hydrolytic enzymes, can grow on media with dissolved starch. The growth regulators are necessary for cell differentiation and for the induction of mitosis. Therefore, to obtain of callus tissue the nutrient media should </w:t>
      </w:r>
      <w:proofErr w:type="gramStart"/>
      <w:r w:rsidRPr="007D039E">
        <w:rPr>
          <w:rFonts w:ascii="Times New Roman" w:hAnsi="Times New Roman" w:cs="Times New Roman"/>
          <w:sz w:val="32"/>
          <w:szCs w:val="32"/>
          <w:lang w:val="en-US"/>
        </w:rPr>
        <w:t xml:space="preserve">contain  </w:t>
      </w:r>
      <w:proofErr w:type="spellStart"/>
      <w:r w:rsidRPr="007D039E">
        <w:rPr>
          <w:rFonts w:ascii="Times New Roman" w:hAnsi="Times New Roman" w:cs="Times New Roman"/>
          <w:sz w:val="32"/>
          <w:szCs w:val="32"/>
          <w:lang w:val="en-US"/>
        </w:rPr>
        <w:t>auxins</w:t>
      </w:r>
      <w:proofErr w:type="spellEnd"/>
      <w:proofErr w:type="gramEnd"/>
      <w:r w:rsidRPr="007D039E">
        <w:rPr>
          <w:rFonts w:ascii="Times New Roman" w:hAnsi="Times New Roman" w:cs="Times New Roman"/>
          <w:sz w:val="32"/>
          <w:szCs w:val="32"/>
          <w:lang w:val="en-US"/>
        </w:rPr>
        <w:t xml:space="preserve">, causing cellular n-dedifferentiation, and </w:t>
      </w:r>
      <w:proofErr w:type="spellStart"/>
      <w:r w:rsidRPr="007D039E">
        <w:rPr>
          <w:rFonts w:ascii="Times New Roman" w:hAnsi="Times New Roman" w:cs="Times New Roman"/>
          <w:sz w:val="32"/>
          <w:szCs w:val="32"/>
          <w:lang w:val="en-US"/>
        </w:rPr>
        <w:t>cytokinins</w:t>
      </w:r>
      <w:proofErr w:type="spellEnd"/>
      <w:r w:rsidRPr="007D039E">
        <w:rPr>
          <w:rFonts w:ascii="Times New Roman" w:hAnsi="Times New Roman" w:cs="Times New Roman"/>
          <w:sz w:val="32"/>
          <w:szCs w:val="32"/>
          <w:lang w:val="en-US"/>
        </w:rPr>
        <w:t xml:space="preserve">, which induce the division of the dedifferentiated cells. In the case of induction of the </w:t>
      </w:r>
      <w:proofErr w:type="spellStart"/>
      <w:r w:rsidRPr="007D039E">
        <w:rPr>
          <w:rFonts w:ascii="Times New Roman" w:hAnsi="Times New Roman" w:cs="Times New Roman"/>
          <w:sz w:val="32"/>
          <w:szCs w:val="32"/>
          <w:lang w:val="en-US"/>
        </w:rPr>
        <w:t>cauline</w:t>
      </w:r>
      <w:proofErr w:type="spellEnd"/>
      <w:r w:rsidRPr="007D039E">
        <w:rPr>
          <w:rFonts w:ascii="Times New Roman" w:hAnsi="Times New Roman" w:cs="Times New Roman"/>
          <w:sz w:val="32"/>
          <w:szCs w:val="32"/>
          <w:lang w:val="en-US"/>
        </w:rPr>
        <w:t xml:space="preserve"> morphogenesis it is possible to reduce the content of </w:t>
      </w:r>
      <w:proofErr w:type="spellStart"/>
      <w:r w:rsidRPr="007D039E">
        <w:rPr>
          <w:rFonts w:ascii="Times New Roman" w:hAnsi="Times New Roman" w:cs="Times New Roman"/>
          <w:sz w:val="32"/>
          <w:szCs w:val="32"/>
          <w:lang w:val="en-US"/>
        </w:rPr>
        <w:t>auxin</w:t>
      </w:r>
      <w:proofErr w:type="spellEnd"/>
      <w:r w:rsidRPr="007D039E">
        <w:rPr>
          <w:rFonts w:ascii="Times New Roman" w:hAnsi="Times New Roman" w:cs="Times New Roman"/>
          <w:sz w:val="32"/>
          <w:szCs w:val="32"/>
          <w:lang w:val="en-US"/>
        </w:rPr>
        <w:t xml:space="preserve"> in the medium, or to exclude it from the culture medium. On the media without hormones the tumor tissues or "accustomed" to such conditions tissues grow. Self-supportability in relation to the hormones of </w:t>
      </w:r>
      <w:proofErr w:type="gramStart"/>
      <w:r w:rsidRPr="007D039E">
        <w:rPr>
          <w:rFonts w:ascii="Times New Roman" w:hAnsi="Times New Roman" w:cs="Times New Roman"/>
          <w:sz w:val="32"/>
          <w:szCs w:val="32"/>
          <w:lang w:val="en-US"/>
        </w:rPr>
        <w:t>both types or</w:t>
      </w:r>
      <w:proofErr w:type="gramEnd"/>
      <w:r w:rsidRPr="007D039E">
        <w:rPr>
          <w:rFonts w:ascii="Times New Roman" w:hAnsi="Times New Roman" w:cs="Times New Roman"/>
          <w:sz w:val="32"/>
          <w:szCs w:val="32"/>
          <w:lang w:val="en-US"/>
        </w:rPr>
        <w:t xml:space="preserve"> one of them is connected with the ability of cells to synthesize hormones. As a sources of </w:t>
      </w:r>
      <w:proofErr w:type="spellStart"/>
      <w:r w:rsidRPr="007D039E">
        <w:rPr>
          <w:rFonts w:ascii="Times New Roman" w:hAnsi="Times New Roman" w:cs="Times New Roman"/>
          <w:sz w:val="32"/>
          <w:szCs w:val="32"/>
          <w:lang w:val="en-US"/>
        </w:rPr>
        <w:t>auxin</w:t>
      </w:r>
      <w:proofErr w:type="spellEnd"/>
      <w:r w:rsidRPr="007D039E">
        <w:rPr>
          <w:rFonts w:ascii="Times New Roman" w:hAnsi="Times New Roman" w:cs="Times New Roman"/>
          <w:sz w:val="32"/>
          <w:szCs w:val="32"/>
          <w:lang w:val="en-US"/>
        </w:rPr>
        <w:t xml:space="preserve"> in nutrient media usually 2,4 - </w:t>
      </w:r>
      <w:proofErr w:type="spellStart"/>
      <w:r w:rsidRPr="007D039E">
        <w:rPr>
          <w:rFonts w:ascii="Times New Roman" w:hAnsi="Times New Roman" w:cs="Times New Roman"/>
          <w:sz w:val="32"/>
          <w:szCs w:val="32"/>
          <w:lang w:val="en-US"/>
        </w:rPr>
        <w:t>dichlorophenoxyacetic</w:t>
      </w:r>
      <w:proofErr w:type="spellEnd"/>
      <w:r w:rsidRPr="007D039E">
        <w:rPr>
          <w:rFonts w:ascii="Times New Roman" w:hAnsi="Times New Roman" w:cs="Times New Roman"/>
          <w:sz w:val="32"/>
          <w:szCs w:val="32"/>
          <w:lang w:val="en-US"/>
        </w:rPr>
        <w:t xml:space="preserve"> acid (2,4-D) - 1-10 mg/l and </w:t>
      </w:r>
      <w:proofErr w:type="spellStart"/>
      <w:r w:rsidRPr="007D039E">
        <w:rPr>
          <w:rFonts w:ascii="Times New Roman" w:hAnsi="Times New Roman" w:cs="Times New Roman"/>
          <w:sz w:val="32"/>
          <w:szCs w:val="32"/>
          <w:lang w:val="en-US"/>
        </w:rPr>
        <w:t>indole</w:t>
      </w:r>
      <w:proofErr w:type="spellEnd"/>
      <w:r w:rsidRPr="007D039E">
        <w:rPr>
          <w:rFonts w:ascii="Times New Roman" w:hAnsi="Times New Roman" w:cs="Times New Roman"/>
          <w:sz w:val="32"/>
          <w:szCs w:val="32"/>
          <w:lang w:val="en-US"/>
        </w:rPr>
        <w:t>-acetic acid (IAA) – 1 - 30 mg/l, n-</w:t>
      </w:r>
      <w:proofErr w:type="spellStart"/>
      <w:r w:rsidRPr="007D039E">
        <w:rPr>
          <w:rFonts w:ascii="Times New Roman" w:hAnsi="Times New Roman" w:cs="Times New Roman"/>
          <w:sz w:val="32"/>
          <w:szCs w:val="32"/>
          <w:lang w:val="en-US"/>
        </w:rPr>
        <w:t>naphthyloxy</w:t>
      </w:r>
      <w:proofErr w:type="spellEnd"/>
      <w:r w:rsidRPr="007D039E">
        <w:rPr>
          <w:rFonts w:ascii="Times New Roman" w:hAnsi="Times New Roman" w:cs="Times New Roman"/>
          <w:sz w:val="32"/>
          <w:szCs w:val="32"/>
          <w:lang w:val="en-US"/>
        </w:rPr>
        <w:t xml:space="preserve"> acid (NAA) - 0.1-2 mg/l. IAA is usually 30 times less active than 2,4-D. For induction of callus formation the high concentration of </w:t>
      </w:r>
      <w:proofErr w:type="spellStart"/>
      <w:r w:rsidRPr="007D039E">
        <w:rPr>
          <w:rFonts w:ascii="Times New Roman" w:hAnsi="Times New Roman" w:cs="Times New Roman"/>
          <w:sz w:val="32"/>
          <w:szCs w:val="32"/>
          <w:lang w:val="en-US"/>
        </w:rPr>
        <w:t>auxin</w:t>
      </w:r>
      <w:proofErr w:type="spellEnd"/>
      <w:r w:rsidRPr="007D039E">
        <w:rPr>
          <w:rFonts w:ascii="Times New Roman" w:hAnsi="Times New Roman" w:cs="Times New Roman"/>
          <w:sz w:val="32"/>
          <w:szCs w:val="32"/>
          <w:lang w:val="en-US"/>
        </w:rPr>
        <w:t xml:space="preserve"> is usually applied, and at the subsequent transplanting the tissue can grow if the content of </w:t>
      </w:r>
      <w:proofErr w:type="spellStart"/>
      <w:r w:rsidRPr="007D039E">
        <w:rPr>
          <w:rFonts w:ascii="Times New Roman" w:hAnsi="Times New Roman" w:cs="Times New Roman"/>
          <w:sz w:val="32"/>
          <w:szCs w:val="32"/>
          <w:lang w:val="en-US"/>
        </w:rPr>
        <w:t>auxin</w:t>
      </w:r>
      <w:proofErr w:type="spellEnd"/>
      <w:r w:rsidRPr="007D039E">
        <w:rPr>
          <w:rFonts w:ascii="Times New Roman" w:hAnsi="Times New Roman" w:cs="Times New Roman"/>
          <w:sz w:val="32"/>
          <w:szCs w:val="32"/>
          <w:lang w:val="en-US"/>
        </w:rPr>
        <w:t xml:space="preserve"> in the medium is reduced in several times. As a source of </w:t>
      </w:r>
      <w:proofErr w:type="spellStart"/>
      <w:r w:rsidRPr="007D039E">
        <w:rPr>
          <w:rFonts w:ascii="Times New Roman" w:hAnsi="Times New Roman" w:cs="Times New Roman"/>
          <w:sz w:val="32"/>
          <w:szCs w:val="32"/>
          <w:lang w:val="en-US"/>
        </w:rPr>
        <w:t>cytokinins</w:t>
      </w:r>
      <w:proofErr w:type="spellEnd"/>
      <w:r w:rsidRPr="007D039E">
        <w:rPr>
          <w:rFonts w:ascii="Times New Roman" w:hAnsi="Times New Roman" w:cs="Times New Roman"/>
          <w:sz w:val="32"/>
          <w:szCs w:val="32"/>
          <w:lang w:val="en-US"/>
        </w:rPr>
        <w:t xml:space="preserve"> in artificial nutrient mixtures kinetin, 6-benzylaminopurine (6-BAP), </w:t>
      </w:r>
      <w:proofErr w:type="spellStart"/>
      <w:proofErr w:type="gramStart"/>
      <w:r w:rsidRPr="007D039E">
        <w:rPr>
          <w:rFonts w:ascii="Times New Roman" w:hAnsi="Times New Roman" w:cs="Times New Roman"/>
          <w:sz w:val="32"/>
          <w:szCs w:val="32"/>
          <w:lang w:val="en-US"/>
        </w:rPr>
        <w:t>zeatin</w:t>
      </w:r>
      <w:proofErr w:type="spellEnd"/>
      <w:r w:rsidRPr="007D039E">
        <w:rPr>
          <w:rFonts w:ascii="Times New Roman" w:hAnsi="Times New Roman" w:cs="Times New Roman"/>
          <w:sz w:val="32"/>
          <w:szCs w:val="32"/>
          <w:lang w:val="en-US"/>
        </w:rPr>
        <w:t xml:space="preserve"> (0,001-10 mg/l) are</w:t>
      </w:r>
      <w:proofErr w:type="gramEnd"/>
      <w:r w:rsidRPr="007D039E">
        <w:rPr>
          <w:rFonts w:ascii="Times New Roman" w:hAnsi="Times New Roman" w:cs="Times New Roman"/>
          <w:sz w:val="32"/>
          <w:szCs w:val="32"/>
          <w:lang w:val="en-US"/>
        </w:rPr>
        <w:t xml:space="preserve"> used. </w:t>
      </w:r>
      <w:proofErr w:type="spellStart"/>
      <w:r w:rsidRPr="007D039E">
        <w:rPr>
          <w:rFonts w:ascii="Times New Roman" w:hAnsi="Times New Roman" w:cs="Times New Roman"/>
          <w:sz w:val="32"/>
          <w:szCs w:val="32"/>
          <w:lang w:val="en-US"/>
        </w:rPr>
        <w:t>Zeatin</w:t>
      </w:r>
      <w:proofErr w:type="spellEnd"/>
      <w:r w:rsidRPr="007D039E">
        <w:rPr>
          <w:rFonts w:ascii="Times New Roman" w:hAnsi="Times New Roman" w:cs="Times New Roman"/>
          <w:sz w:val="32"/>
          <w:szCs w:val="32"/>
          <w:lang w:val="en-US"/>
        </w:rPr>
        <w:t xml:space="preserve"> and BAP are more active at supporting of growth of isolated tissues and induction of organogenesis than kinetin. </w:t>
      </w:r>
    </w:p>
    <w:p w:rsidR="000F376C" w:rsidRPr="007D039E" w:rsidRDefault="000F376C" w:rsidP="000F376C">
      <w:pPr>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The </w:t>
      </w:r>
      <w:proofErr w:type="gramStart"/>
      <w:r w:rsidRPr="007D039E">
        <w:rPr>
          <w:rFonts w:ascii="Times New Roman" w:hAnsi="Times New Roman" w:cs="Times New Roman"/>
          <w:sz w:val="32"/>
          <w:szCs w:val="32"/>
          <w:lang w:val="en-US"/>
        </w:rPr>
        <w:t>composition of some nutrient compounds include</w:t>
      </w:r>
      <w:proofErr w:type="gramEnd"/>
      <w:r w:rsidRPr="007D039E">
        <w:rPr>
          <w:rFonts w:ascii="Times New Roman" w:hAnsi="Times New Roman" w:cs="Times New Roman"/>
          <w:sz w:val="32"/>
          <w:szCs w:val="32"/>
          <w:lang w:val="en-US"/>
        </w:rPr>
        <w:t xml:space="preserve"> adenine. The individual nutrient media include except of </w:t>
      </w:r>
      <w:proofErr w:type="spellStart"/>
      <w:r w:rsidRPr="007D039E">
        <w:rPr>
          <w:rFonts w:ascii="Times New Roman" w:hAnsi="Times New Roman" w:cs="Times New Roman"/>
          <w:sz w:val="32"/>
          <w:szCs w:val="32"/>
          <w:lang w:val="en-US"/>
        </w:rPr>
        <w:t>auxins</w:t>
      </w:r>
      <w:proofErr w:type="spellEnd"/>
      <w:r w:rsidRPr="007D039E">
        <w:rPr>
          <w:rFonts w:ascii="Times New Roman" w:hAnsi="Times New Roman" w:cs="Times New Roman"/>
          <w:sz w:val="32"/>
          <w:szCs w:val="32"/>
          <w:lang w:val="en-US"/>
        </w:rPr>
        <w:t xml:space="preserve"> and </w:t>
      </w:r>
      <w:proofErr w:type="spellStart"/>
      <w:r w:rsidRPr="007D039E">
        <w:rPr>
          <w:rFonts w:ascii="Times New Roman" w:hAnsi="Times New Roman" w:cs="Times New Roman"/>
          <w:sz w:val="32"/>
          <w:szCs w:val="32"/>
          <w:lang w:val="en-US"/>
        </w:rPr>
        <w:t>cytokinins</w:t>
      </w:r>
      <w:proofErr w:type="spellEnd"/>
      <w:r w:rsidRPr="007D039E">
        <w:rPr>
          <w:rFonts w:ascii="Times New Roman" w:hAnsi="Times New Roman" w:cs="Times New Roman"/>
          <w:sz w:val="32"/>
          <w:szCs w:val="32"/>
          <w:lang w:val="en-US"/>
        </w:rPr>
        <w:t xml:space="preserve"> </w:t>
      </w:r>
      <w:proofErr w:type="spellStart"/>
      <w:r w:rsidRPr="007D039E">
        <w:rPr>
          <w:rFonts w:ascii="Times New Roman" w:hAnsi="Times New Roman" w:cs="Times New Roman"/>
          <w:sz w:val="32"/>
          <w:szCs w:val="32"/>
          <w:lang w:val="en-US"/>
        </w:rPr>
        <w:t>gibberellic</w:t>
      </w:r>
      <w:proofErr w:type="spellEnd"/>
      <w:r w:rsidRPr="007D039E">
        <w:rPr>
          <w:rFonts w:ascii="Times New Roman" w:hAnsi="Times New Roman" w:cs="Times New Roman"/>
          <w:sz w:val="32"/>
          <w:szCs w:val="32"/>
          <w:lang w:val="en-US"/>
        </w:rPr>
        <w:t xml:space="preserve"> acid (GC). Sometimes to the nutrient medium the plant extracts or juices are added. The highest growth activating capability has coconut milk -the liquid of endosperm of the coconut. </w:t>
      </w:r>
    </w:p>
    <w:p w:rsidR="000F376C" w:rsidRPr="007D039E" w:rsidRDefault="000F376C" w:rsidP="000F376C">
      <w:pPr>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For preparing of solid nutrient media agar-agar, the polysaccharide produced from seaweed is used. The least amount of unwanted impurities contain bacterial agar "</w:t>
      </w:r>
      <w:proofErr w:type="spellStart"/>
      <w:r w:rsidRPr="007D039E">
        <w:rPr>
          <w:rFonts w:ascii="Times New Roman" w:hAnsi="Times New Roman" w:cs="Times New Roman"/>
          <w:sz w:val="32"/>
          <w:szCs w:val="32"/>
          <w:lang w:val="en-US"/>
        </w:rPr>
        <w:t>Difco</w:t>
      </w:r>
      <w:proofErr w:type="spellEnd"/>
      <w:r w:rsidRPr="007D039E">
        <w:rPr>
          <w:rFonts w:ascii="Times New Roman" w:hAnsi="Times New Roman" w:cs="Times New Roman"/>
          <w:sz w:val="32"/>
          <w:szCs w:val="32"/>
          <w:lang w:val="en-US"/>
        </w:rPr>
        <w:t xml:space="preserve">" and bacterial agar of domestic production, they can be used without pre-washing. Usually, to obtain the solid nutrient mixture 5-8% of agar is added to the medium. </w:t>
      </w:r>
    </w:p>
    <w:p w:rsidR="000F376C" w:rsidRPr="007D039E" w:rsidRDefault="000F376C" w:rsidP="000F376C">
      <w:pPr>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Concentrated solutions of </w:t>
      </w:r>
      <w:proofErr w:type="spellStart"/>
      <w:r w:rsidRPr="007D039E">
        <w:rPr>
          <w:rFonts w:ascii="Times New Roman" w:hAnsi="Times New Roman" w:cs="Times New Roman"/>
          <w:sz w:val="32"/>
          <w:szCs w:val="32"/>
          <w:lang w:val="en-US"/>
        </w:rPr>
        <w:t>macrosalts</w:t>
      </w:r>
      <w:proofErr w:type="spellEnd"/>
      <w:r w:rsidRPr="007D039E">
        <w:rPr>
          <w:rFonts w:ascii="Times New Roman" w:hAnsi="Times New Roman" w:cs="Times New Roman"/>
          <w:sz w:val="32"/>
          <w:szCs w:val="32"/>
          <w:lang w:val="en-US"/>
        </w:rPr>
        <w:t xml:space="preserve">, </w:t>
      </w:r>
      <w:proofErr w:type="spellStart"/>
      <w:r w:rsidRPr="007D039E">
        <w:rPr>
          <w:rFonts w:ascii="Times New Roman" w:hAnsi="Times New Roman" w:cs="Times New Roman"/>
          <w:sz w:val="32"/>
          <w:szCs w:val="32"/>
          <w:lang w:val="en-US"/>
        </w:rPr>
        <w:t>microsalts</w:t>
      </w:r>
      <w:proofErr w:type="spellEnd"/>
      <w:r w:rsidRPr="007D039E">
        <w:rPr>
          <w:rFonts w:ascii="Times New Roman" w:hAnsi="Times New Roman" w:cs="Times New Roman"/>
          <w:sz w:val="32"/>
          <w:szCs w:val="32"/>
          <w:lang w:val="en-US"/>
        </w:rPr>
        <w:t xml:space="preserve"> and vitamins are convenient to prepare. </w:t>
      </w:r>
    </w:p>
    <w:p w:rsidR="000F376C" w:rsidRPr="007D039E" w:rsidRDefault="000F376C" w:rsidP="000F376C">
      <w:pPr>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The growth solutions are stored in the </w:t>
      </w:r>
      <w:proofErr w:type="gramStart"/>
      <w:r w:rsidRPr="007D039E">
        <w:rPr>
          <w:rFonts w:ascii="Times New Roman" w:hAnsi="Times New Roman" w:cs="Times New Roman"/>
          <w:sz w:val="32"/>
          <w:szCs w:val="32"/>
          <w:lang w:val="en-US"/>
        </w:rPr>
        <w:t>refrigerator,</w:t>
      </w:r>
      <w:proofErr w:type="gramEnd"/>
      <w:r w:rsidRPr="007D039E">
        <w:rPr>
          <w:rFonts w:ascii="Times New Roman" w:hAnsi="Times New Roman" w:cs="Times New Roman"/>
          <w:sz w:val="32"/>
          <w:szCs w:val="32"/>
          <w:lang w:val="en-US"/>
        </w:rPr>
        <w:t xml:space="preserve"> vitamins are stored at temperatures below freezing. 10-20 times more concentrated than it is necessary the solutions of </w:t>
      </w:r>
      <w:proofErr w:type="spellStart"/>
      <w:r w:rsidRPr="007D039E">
        <w:rPr>
          <w:rFonts w:ascii="Times New Roman" w:hAnsi="Times New Roman" w:cs="Times New Roman"/>
          <w:sz w:val="32"/>
          <w:szCs w:val="32"/>
          <w:lang w:val="en-US"/>
        </w:rPr>
        <w:t>macrosalts</w:t>
      </w:r>
      <w:proofErr w:type="spellEnd"/>
      <w:r w:rsidRPr="007D039E">
        <w:rPr>
          <w:rFonts w:ascii="Times New Roman" w:hAnsi="Times New Roman" w:cs="Times New Roman"/>
          <w:sz w:val="32"/>
          <w:szCs w:val="32"/>
          <w:lang w:val="en-US"/>
        </w:rPr>
        <w:t xml:space="preserve"> are prepared, 100-1000 times more concentrated – the solutions of </w:t>
      </w:r>
      <w:proofErr w:type="spellStart"/>
      <w:r w:rsidRPr="007D039E">
        <w:rPr>
          <w:rFonts w:ascii="Times New Roman" w:hAnsi="Times New Roman" w:cs="Times New Roman"/>
          <w:sz w:val="32"/>
          <w:szCs w:val="32"/>
          <w:lang w:val="en-US"/>
        </w:rPr>
        <w:t>microsalts</w:t>
      </w:r>
      <w:proofErr w:type="spellEnd"/>
      <w:r w:rsidRPr="007D039E">
        <w:rPr>
          <w:rFonts w:ascii="Times New Roman" w:hAnsi="Times New Roman" w:cs="Times New Roman"/>
          <w:sz w:val="32"/>
          <w:szCs w:val="32"/>
          <w:lang w:val="en-US"/>
        </w:rPr>
        <w:t xml:space="preserve">, 1000 times concentrated – the solution of vitamins. For the cultivation of cells, tissues and organs of certain plants nutrient media of different composition is used. The most widely used are </w:t>
      </w:r>
      <w:proofErr w:type="spellStart"/>
      <w:r w:rsidRPr="007D039E">
        <w:rPr>
          <w:rFonts w:ascii="Times New Roman" w:hAnsi="Times New Roman" w:cs="Times New Roman"/>
          <w:sz w:val="32"/>
          <w:szCs w:val="32"/>
          <w:lang w:val="en-US"/>
        </w:rPr>
        <w:t>Murashige-Skoog</w:t>
      </w:r>
      <w:proofErr w:type="spellEnd"/>
      <w:r w:rsidRPr="007D039E">
        <w:rPr>
          <w:rFonts w:ascii="Times New Roman" w:hAnsi="Times New Roman" w:cs="Times New Roman"/>
          <w:sz w:val="32"/>
          <w:szCs w:val="32"/>
          <w:lang w:val="en-US"/>
        </w:rPr>
        <w:t xml:space="preserve"> medium, White </w:t>
      </w:r>
      <w:proofErr w:type="gramStart"/>
      <w:r w:rsidRPr="007D039E">
        <w:rPr>
          <w:rFonts w:ascii="Times New Roman" w:hAnsi="Times New Roman" w:cs="Times New Roman"/>
          <w:sz w:val="32"/>
          <w:szCs w:val="32"/>
          <w:lang w:val="en-US"/>
        </w:rPr>
        <w:t>medium ,</w:t>
      </w:r>
      <w:proofErr w:type="gramEnd"/>
      <w:r w:rsidRPr="007D039E">
        <w:rPr>
          <w:rFonts w:ascii="Times New Roman" w:hAnsi="Times New Roman" w:cs="Times New Roman"/>
          <w:sz w:val="32"/>
          <w:szCs w:val="32"/>
          <w:lang w:val="en-US"/>
        </w:rPr>
        <w:t xml:space="preserve"> </w:t>
      </w:r>
      <w:proofErr w:type="spellStart"/>
      <w:r w:rsidRPr="007D039E">
        <w:rPr>
          <w:rFonts w:ascii="Times New Roman" w:hAnsi="Times New Roman" w:cs="Times New Roman"/>
          <w:sz w:val="32"/>
          <w:szCs w:val="32"/>
          <w:lang w:val="en-US"/>
        </w:rPr>
        <w:t>Gamborg</w:t>
      </w:r>
      <w:proofErr w:type="spellEnd"/>
      <w:r w:rsidRPr="007D039E">
        <w:rPr>
          <w:rFonts w:ascii="Times New Roman" w:hAnsi="Times New Roman" w:cs="Times New Roman"/>
          <w:sz w:val="32"/>
          <w:szCs w:val="32"/>
          <w:lang w:val="en-US"/>
        </w:rPr>
        <w:t xml:space="preserve"> medium B-5. </w:t>
      </w:r>
    </w:p>
    <w:p w:rsidR="000F376C" w:rsidRPr="007D039E" w:rsidRDefault="000F376C" w:rsidP="000F376C">
      <w:pPr>
        <w:spacing w:after="0" w:line="240" w:lineRule="auto"/>
        <w:jc w:val="both"/>
        <w:rPr>
          <w:rFonts w:ascii="Times New Roman" w:hAnsi="Times New Roman" w:cs="Times New Roman"/>
          <w:sz w:val="32"/>
          <w:szCs w:val="32"/>
          <w:lang w:val="en-US"/>
        </w:rPr>
      </w:pPr>
    </w:p>
    <w:p w:rsidR="000F376C" w:rsidRPr="007D039E" w:rsidRDefault="000F376C" w:rsidP="000F376C">
      <w:pPr>
        <w:spacing w:after="0" w:line="240" w:lineRule="auto"/>
        <w:ind w:firstLine="426"/>
        <w:jc w:val="both"/>
        <w:rPr>
          <w:rFonts w:ascii="Times New Roman" w:hAnsi="Times New Roman" w:cs="Times New Roman"/>
          <w:sz w:val="32"/>
          <w:szCs w:val="32"/>
          <w:lang w:val="en-US"/>
        </w:rPr>
      </w:pPr>
      <w:proofErr w:type="gramStart"/>
      <w:r w:rsidRPr="007D039E">
        <w:rPr>
          <w:rFonts w:ascii="Times New Roman" w:hAnsi="Times New Roman" w:cs="Times New Roman"/>
          <w:b/>
          <w:sz w:val="32"/>
          <w:szCs w:val="32"/>
          <w:lang w:val="en-US"/>
        </w:rPr>
        <w:t>Materials and instruments</w:t>
      </w:r>
      <w:r w:rsidRPr="007D039E">
        <w:rPr>
          <w:rFonts w:ascii="Times New Roman" w:hAnsi="Times New Roman" w:cs="Times New Roman"/>
          <w:sz w:val="32"/>
          <w:szCs w:val="32"/>
          <w:lang w:val="en-US"/>
        </w:rPr>
        <w:t>.</w:t>
      </w:r>
      <w:proofErr w:type="gramEnd"/>
      <w:r w:rsidRPr="007D039E">
        <w:rPr>
          <w:rFonts w:ascii="Times New Roman" w:hAnsi="Times New Roman" w:cs="Times New Roman"/>
          <w:sz w:val="32"/>
          <w:szCs w:val="32"/>
          <w:lang w:val="en-US"/>
        </w:rPr>
        <w:t xml:space="preserve"> Test tubes with diameter 15-25mm, glass pipettes with volume 1-25 ml, graduated cylinders with volumes of 25-1000ml, graduated glasses on 50-1000 ml, </w:t>
      </w:r>
      <w:proofErr w:type="spellStart"/>
      <w:r w:rsidRPr="007D039E">
        <w:rPr>
          <w:rFonts w:ascii="Times New Roman" w:hAnsi="Times New Roman" w:cs="Times New Roman"/>
          <w:sz w:val="32"/>
          <w:szCs w:val="32"/>
          <w:lang w:val="en-US"/>
        </w:rPr>
        <w:t>bunsen</w:t>
      </w:r>
      <w:proofErr w:type="spellEnd"/>
      <w:r w:rsidRPr="007D039E">
        <w:rPr>
          <w:rFonts w:ascii="Times New Roman" w:hAnsi="Times New Roman" w:cs="Times New Roman"/>
          <w:sz w:val="32"/>
          <w:szCs w:val="32"/>
          <w:lang w:val="en-US"/>
        </w:rPr>
        <w:t xml:space="preserve"> beakers, automatic pipettes, analytical scale, hot plate, water bath, magnetic stirrer, porcelain cups with the volumes of 200-500ml, conical flasks 250-500ml, Petri dishes with a diameter of 40-90mm, object-plates, scalpel, tweezers, thin foil, </w:t>
      </w:r>
      <w:proofErr w:type="spellStart"/>
      <w:r w:rsidRPr="007D039E">
        <w:rPr>
          <w:rFonts w:ascii="Times New Roman" w:hAnsi="Times New Roman" w:cs="Times New Roman"/>
          <w:sz w:val="32"/>
          <w:szCs w:val="32"/>
          <w:lang w:val="en-US"/>
        </w:rPr>
        <w:t>pergament</w:t>
      </w:r>
      <w:proofErr w:type="spellEnd"/>
      <w:r w:rsidRPr="007D039E">
        <w:rPr>
          <w:rFonts w:ascii="Times New Roman" w:hAnsi="Times New Roman" w:cs="Times New Roman"/>
          <w:sz w:val="32"/>
          <w:szCs w:val="32"/>
          <w:lang w:val="en-US"/>
        </w:rPr>
        <w:t xml:space="preserve"> paper, salt, hormones, vitamins, ethanol, 1N </w:t>
      </w:r>
      <w:proofErr w:type="spellStart"/>
      <w:r w:rsidRPr="007D039E">
        <w:rPr>
          <w:rFonts w:ascii="Times New Roman" w:hAnsi="Times New Roman" w:cs="Times New Roman"/>
          <w:sz w:val="32"/>
          <w:szCs w:val="32"/>
          <w:lang w:val="en-US"/>
        </w:rPr>
        <w:t>NaOH</w:t>
      </w:r>
      <w:proofErr w:type="spellEnd"/>
      <w:r w:rsidRPr="007D039E">
        <w:rPr>
          <w:rFonts w:ascii="Times New Roman" w:hAnsi="Times New Roman" w:cs="Times New Roman"/>
          <w:sz w:val="32"/>
          <w:szCs w:val="32"/>
          <w:lang w:val="en-US"/>
        </w:rPr>
        <w:t xml:space="preserve"> or KOH, autoclave, drying box, detergents. </w:t>
      </w:r>
    </w:p>
    <w:p w:rsidR="000F376C" w:rsidRPr="007D039E" w:rsidRDefault="000F376C" w:rsidP="000F376C">
      <w:pPr>
        <w:spacing w:after="0" w:line="240" w:lineRule="auto"/>
        <w:jc w:val="both"/>
        <w:rPr>
          <w:rFonts w:ascii="Times New Roman" w:hAnsi="Times New Roman" w:cs="Times New Roman"/>
          <w:sz w:val="32"/>
          <w:szCs w:val="32"/>
          <w:lang w:val="en-US"/>
        </w:rPr>
      </w:pPr>
    </w:p>
    <w:p w:rsidR="000F376C" w:rsidRPr="007D039E" w:rsidRDefault="000F376C" w:rsidP="000F376C">
      <w:pPr>
        <w:spacing w:after="0" w:line="240" w:lineRule="auto"/>
        <w:ind w:firstLine="426"/>
        <w:jc w:val="both"/>
        <w:rPr>
          <w:rFonts w:ascii="Times New Roman" w:hAnsi="Times New Roman" w:cs="Times New Roman"/>
          <w:b/>
          <w:sz w:val="32"/>
          <w:szCs w:val="32"/>
          <w:lang w:val="en-US"/>
        </w:rPr>
      </w:pPr>
      <w:r w:rsidRPr="007D039E">
        <w:rPr>
          <w:rFonts w:ascii="Times New Roman" w:hAnsi="Times New Roman" w:cs="Times New Roman"/>
          <w:b/>
          <w:sz w:val="32"/>
          <w:szCs w:val="32"/>
          <w:lang w:val="en-US"/>
        </w:rPr>
        <w:t xml:space="preserve">Work order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1. The dishes wash thoroughly in a solution of detergent (washing powder, </w:t>
      </w:r>
      <w:proofErr w:type="spellStart"/>
      <w:r w:rsidRPr="007D039E">
        <w:rPr>
          <w:rFonts w:ascii="Times New Roman" w:hAnsi="Times New Roman" w:cs="Times New Roman"/>
          <w:sz w:val="32"/>
          <w:szCs w:val="32"/>
          <w:lang w:val="en-US"/>
        </w:rPr>
        <w:t>soap</w:t>
      </w:r>
      <w:proofErr w:type="spellEnd"/>
      <w:r w:rsidRPr="007D039E">
        <w:rPr>
          <w:rFonts w:ascii="Times New Roman" w:hAnsi="Times New Roman" w:cs="Times New Roman"/>
          <w:sz w:val="32"/>
          <w:szCs w:val="32"/>
          <w:lang w:val="en-US"/>
        </w:rPr>
        <w:t xml:space="preserve"> water).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2. To wash from the detergent 8-10 times in water.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3. Place for 1-6 hours in a </w:t>
      </w:r>
      <w:proofErr w:type="spellStart"/>
      <w:r w:rsidRPr="007D039E">
        <w:rPr>
          <w:rFonts w:ascii="Times New Roman" w:hAnsi="Times New Roman" w:cs="Times New Roman"/>
          <w:sz w:val="32"/>
          <w:szCs w:val="32"/>
          <w:lang w:val="en-US"/>
        </w:rPr>
        <w:t>bichromate</w:t>
      </w:r>
      <w:proofErr w:type="spellEnd"/>
      <w:r w:rsidRPr="007D039E">
        <w:rPr>
          <w:rFonts w:ascii="Times New Roman" w:hAnsi="Times New Roman" w:cs="Times New Roman"/>
          <w:sz w:val="32"/>
          <w:szCs w:val="32"/>
          <w:lang w:val="en-US"/>
        </w:rPr>
        <w:t xml:space="preserve"> and wash 10 times in warm water, then 5 times wash in distilled water.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4. Clean dish is placed in a drying box for 2 hours at a temperature of 130-170°C.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5. Metal instruments are wrapped in thick paper and placed in a drying box for sterilizing by dry heat at a temperature of 170-200°C for 2 hours.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6. To wrap dry vessels, instruments into paper or cellophane and store in glass cabinets or sliding shelves of laboratory tables.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7. To prepare the growth solution of microelements according to the recipe. For this it is necessary to take portion of each salt and to dissolve at low heating in a small volume of distilled water, cool till room temperature, pour the solutions into the measuring cylinder and fill by water up to 200ml. The solution of calcium chloride (CaCl2) is necessary to prepare and store separately. 20 ml of growth solution is taken on 1 liter of medium.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8. To prepare the growth solution of microelements according to the recipe. For this it is necessary to take the portion of each salt, to dissolve in low heating in a small volume of distilled water, cool till room temperature, pour the solutions into the measuring cylinder and fill by distilled water till 200ml. 2 ml of growth solution is taken on 1l of the medium.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9. To prepare the growth solution of the </w:t>
      </w:r>
      <w:proofErr w:type="spellStart"/>
      <w:r w:rsidRPr="007D039E">
        <w:rPr>
          <w:rFonts w:ascii="Times New Roman" w:hAnsi="Times New Roman" w:cs="Times New Roman"/>
          <w:sz w:val="32"/>
          <w:szCs w:val="32"/>
          <w:lang w:val="en-US"/>
        </w:rPr>
        <w:t>chelate</w:t>
      </w:r>
      <w:proofErr w:type="spellEnd"/>
      <w:r w:rsidRPr="007D039E">
        <w:rPr>
          <w:rFonts w:ascii="Times New Roman" w:hAnsi="Times New Roman" w:cs="Times New Roman"/>
          <w:sz w:val="32"/>
          <w:szCs w:val="32"/>
          <w:lang w:val="en-US"/>
        </w:rPr>
        <w:t xml:space="preserve"> iron. Preparation of concentrate of iron </w:t>
      </w:r>
      <w:proofErr w:type="spellStart"/>
      <w:r w:rsidRPr="007D039E">
        <w:rPr>
          <w:rFonts w:ascii="Times New Roman" w:hAnsi="Times New Roman" w:cs="Times New Roman"/>
          <w:sz w:val="32"/>
          <w:szCs w:val="32"/>
          <w:lang w:val="en-US"/>
        </w:rPr>
        <w:t>chelate</w:t>
      </w:r>
      <w:proofErr w:type="spellEnd"/>
      <w:r w:rsidRPr="007D039E">
        <w:rPr>
          <w:rFonts w:ascii="Times New Roman" w:hAnsi="Times New Roman" w:cs="Times New Roman"/>
          <w:sz w:val="32"/>
          <w:szCs w:val="32"/>
          <w:lang w:val="en-US"/>
        </w:rPr>
        <w:t xml:space="preserve"> (Fe-</w:t>
      </w:r>
      <w:proofErr w:type="spellStart"/>
      <w:r w:rsidRPr="007D039E">
        <w:rPr>
          <w:rFonts w:ascii="Times New Roman" w:hAnsi="Times New Roman" w:cs="Times New Roman"/>
          <w:sz w:val="32"/>
          <w:szCs w:val="32"/>
          <w:lang w:val="en-US"/>
        </w:rPr>
        <w:t>chelate</w:t>
      </w:r>
      <w:proofErr w:type="spellEnd"/>
      <w:r w:rsidRPr="007D039E">
        <w:rPr>
          <w:rFonts w:ascii="Times New Roman" w:hAnsi="Times New Roman" w:cs="Times New Roman"/>
          <w:sz w:val="32"/>
          <w:szCs w:val="32"/>
          <w:lang w:val="en-US"/>
        </w:rPr>
        <w:t xml:space="preserve">): 557 mg of FeSO4 7H2O and 745 mg of Na2 EDTA 2H2O are dissolved separately with heating (not boiling) in 30-40ml of distilled water. Then the solutions are combined and filled by water to total volume of 100ml. On 1 </w:t>
      </w:r>
      <w:proofErr w:type="spellStart"/>
      <w:r w:rsidRPr="007D039E">
        <w:rPr>
          <w:rFonts w:ascii="Times New Roman" w:hAnsi="Times New Roman" w:cs="Times New Roman"/>
          <w:sz w:val="32"/>
          <w:szCs w:val="32"/>
          <w:lang w:val="en-US"/>
        </w:rPr>
        <w:t>litre</w:t>
      </w:r>
      <w:proofErr w:type="spellEnd"/>
      <w:r w:rsidRPr="007D039E">
        <w:rPr>
          <w:rFonts w:ascii="Times New Roman" w:hAnsi="Times New Roman" w:cs="Times New Roman"/>
          <w:sz w:val="32"/>
          <w:szCs w:val="32"/>
          <w:lang w:val="en-US"/>
        </w:rPr>
        <w:t xml:space="preserve"> of the medium 5ml of the solution is taken.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10. To prepare concentrated solutions of </w:t>
      </w:r>
      <w:proofErr w:type="spellStart"/>
      <w:r w:rsidRPr="007D039E">
        <w:rPr>
          <w:rFonts w:ascii="Times New Roman" w:hAnsi="Times New Roman" w:cs="Times New Roman"/>
          <w:sz w:val="32"/>
          <w:szCs w:val="32"/>
          <w:lang w:val="en-US"/>
        </w:rPr>
        <w:t>auxin</w:t>
      </w:r>
      <w:proofErr w:type="spellEnd"/>
      <w:r w:rsidRPr="007D039E">
        <w:rPr>
          <w:rFonts w:ascii="Times New Roman" w:hAnsi="Times New Roman" w:cs="Times New Roman"/>
          <w:sz w:val="32"/>
          <w:szCs w:val="32"/>
          <w:lang w:val="en-US"/>
        </w:rPr>
        <w:t>. For this 100 mg of substances (IAA, 2</w:t>
      </w:r>
      <w:proofErr w:type="gramStart"/>
      <w:r w:rsidRPr="007D039E">
        <w:rPr>
          <w:rFonts w:ascii="Times New Roman" w:hAnsi="Times New Roman" w:cs="Times New Roman"/>
          <w:sz w:val="32"/>
          <w:szCs w:val="32"/>
          <w:lang w:val="en-US"/>
        </w:rPr>
        <w:t>,4</w:t>
      </w:r>
      <w:proofErr w:type="gramEnd"/>
      <w:r w:rsidRPr="007D039E">
        <w:rPr>
          <w:rFonts w:ascii="Times New Roman" w:hAnsi="Times New Roman" w:cs="Times New Roman"/>
          <w:sz w:val="32"/>
          <w:szCs w:val="32"/>
          <w:lang w:val="en-US"/>
        </w:rPr>
        <w:t xml:space="preserve">-D, NAA) dissolved in 1,2 ml of ethyl alcohol (each separately) to warm up, fill by distilled water to 100ml. 1 ml of solution will contain 1 mg of substance.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11. To prepare concentrated solutions of </w:t>
      </w:r>
      <w:proofErr w:type="spellStart"/>
      <w:r w:rsidRPr="007D039E">
        <w:rPr>
          <w:rFonts w:ascii="Times New Roman" w:hAnsi="Times New Roman" w:cs="Times New Roman"/>
          <w:sz w:val="32"/>
          <w:szCs w:val="32"/>
          <w:lang w:val="en-US"/>
        </w:rPr>
        <w:t>cytokinins</w:t>
      </w:r>
      <w:proofErr w:type="spellEnd"/>
      <w:r w:rsidRPr="007D039E">
        <w:rPr>
          <w:rFonts w:ascii="Times New Roman" w:hAnsi="Times New Roman" w:cs="Times New Roman"/>
          <w:sz w:val="32"/>
          <w:szCs w:val="32"/>
          <w:lang w:val="en-US"/>
        </w:rPr>
        <w:t xml:space="preserve">. For this 100 mg of substances (kinetin, </w:t>
      </w:r>
      <w:proofErr w:type="spellStart"/>
      <w:r w:rsidRPr="007D039E">
        <w:rPr>
          <w:rFonts w:ascii="Times New Roman" w:hAnsi="Times New Roman" w:cs="Times New Roman"/>
          <w:sz w:val="32"/>
          <w:szCs w:val="32"/>
          <w:lang w:val="en-US"/>
        </w:rPr>
        <w:t>zeatin</w:t>
      </w:r>
      <w:proofErr w:type="spellEnd"/>
      <w:r w:rsidRPr="007D039E">
        <w:rPr>
          <w:rFonts w:ascii="Times New Roman" w:hAnsi="Times New Roman" w:cs="Times New Roman"/>
          <w:sz w:val="32"/>
          <w:szCs w:val="32"/>
          <w:lang w:val="en-US"/>
        </w:rPr>
        <w:t xml:space="preserve">, BAP) dissolved in a small volume of 0.5-1N of </w:t>
      </w:r>
      <w:proofErr w:type="spellStart"/>
      <w:r w:rsidRPr="007D039E">
        <w:rPr>
          <w:rFonts w:ascii="Times New Roman" w:hAnsi="Times New Roman" w:cs="Times New Roman"/>
          <w:sz w:val="32"/>
          <w:szCs w:val="32"/>
          <w:lang w:val="en-US"/>
        </w:rPr>
        <w:t>NaOH</w:t>
      </w:r>
      <w:proofErr w:type="spellEnd"/>
      <w:r w:rsidRPr="007D039E">
        <w:rPr>
          <w:rFonts w:ascii="Times New Roman" w:hAnsi="Times New Roman" w:cs="Times New Roman"/>
          <w:sz w:val="32"/>
          <w:szCs w:val="32"/>
          <w:lang w:val="en-US"/>
        </w:rPr>
        <w:t xml:space="preserve"> solution (KOH) at low heat, fill by the distilled water up to 100 ml. 1 ml of solution will contain 1 mg of substance.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12. To prepare the growth solutions of vitamins. For this capsule (pharmacy) containing (1 or 5%) solution of vitamin fill to 100 ml by distilled water. 1 ml of solution will contain, respectively, 0</w:t>
      </w:r>
      <w:proofErr w:type="gramStart"/>
      <w:r w:rsidRPr="007D039E">
        <w:rPr>
          <w:rFonts w:ascii="Times New Roman" w:hAnsi="Times New Roman" w:cs="Times New Roman"/>
          <w:sz w:val="32"/>
          <w:szCs w:val="32"/>
          <w:lang w:val="en-US"/>
        </w:rPr>
        <w:t>,1</w:t>
      </w:r>
      <w:proofErr w:type="gramEnd"/>
      <w:r w:rsidRPr="007D039E">
        <w:rPr>
          <w:rFonts w:ascii="Times New Roman" w:hAnsi="Times New Roman" w:cs="Times New Roman"/>
          <w:sz w:val="32"/>
          <w:szCs w:val="32"/>
          <w:lang w:val="en-US"/>
        </w:rPr>
        <w:t xml:space="preserve"> or 0,5 mg of the vitamin.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13. On vessels with the growth solutions is necessary to specify the name of the medium, the concentration of the solution, the date of preparation and put into the refrigerator. </w:t>
      </w:r>
      <w:proofErr w:type="gramStart"/>
      <w:r w:rsidRPr="007D039E">
        <w:rPr>
          <w:rFonts w:ascii="Times New Roman" w:hAnsi="Times New Roman" w:cs="Times New Roman"/>
          <w:sz w:val="32"/>
          <w:szCs w:val="32"/>
          <w:lang w:val="en-US"/>
        </w:rPr>
        <w:t>Store at a temperature 4-7°C during the month.</w:t>
      </w:r>
      <w:proofErr w:type="gramEnd"/>
      <w:r w:rsidRPr="007D039E">
        <w:rPr>
          <w:rFonts w:ascii="Times New Roman" w:hAnsi="Times New Roman" w:cs="Times New Roman"/>
          <w:sz w:val="32"/>
          <w:szCs w:val="32"/>
          <w:lang w:val="en-US"/>
        </w:rPr>
        <w:t xml:space="preserve"> </w:t>
      </w:r>
    </w:p>
    <w:p w:rsidR="000F376C" w:rsidRPr="007D039E" w:rsidRDefault="000F376C" w:rsidP="000F376C">
      <w:pPr>
        <w:spacing w:after="0" w:line="240" w:lineRule="auto"/>
        <w:jc w:val="both"/>
        <w:rPr>
          <w:rFonts w:ascii="Times New Roman" w:hAnsi="Times New Roman" w:cs="Times New Roman"/>
          <w:sz w:val="32"/>
          <w:szCs w:val="32"/>
          <w:lang w:val="en-US"/>
        </w:rPr>
      </w:pPr>
    </w:p>
    <w:p w:rsidR="000F376C" w:rsidRPr="007D039E" w:rsidRDefault="000F376C" w:rsidP="000F376C">
      <w:pPr>
        <w:spacing w:after="0" w:line="240" w:lineRule="auto"/>
        <w:jc w:val="both"/>
        <w:rPr>
          <w:rFonts w:ascii="Times New Roman" w:hAnsi="Times New Roman" w:cs="Times New Roman"/>
          <w:b/>
          <w:sz w:val="32"/>
          <w:szCs w:val="32"/>
          <w:lang w:val="en-US"/>
        </w:rPr>
      </w:pPr>
      <w:r w:rsidRPr="007D039E">
        <w:rPr>
          <w:rFonts w:ascii="Times New Roman" w:hAnsi="Times New Roman" w:cs="Times New Roman"/>
          <w:b/>
          <w:sz w:val="32"/>
          <w:szCs w:val="32"/>
          <w:lang w:val="en-US"/>
        </w:rPr>
        <w:t xml:space="preserve">Control questions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1. What is sterility?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2. How are the vessels and instruments sterilized?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3. How are plant </w:t>
      </w:r>
      <w:proofErr w:type="gramStart"/>
      <w:r w:rsidRPr="007D039E">
        <w:rPr>
          <w:rFonts w:ascii="Times New Roman" w:hAnsi="Times New Roman" w:cs="Times New Roman"/>
          <w:sz w:val="32"/>
          <w:szCs w:val="32"/>
          <w:lang w:val="en-US"/>
        </w:rPr>
        <w:t>objects  sterilized</w:t>
      </w:r>
      <w:proofErr w:type="gramEnd"/>
      <w:r w:rsidRPr="007D039E">
        <w:rPr>
          <w:rFonts w:ascii="Times New Roman" w:hAnsi="Times New Roman" w:cs="Times New Roman"/>
          <w:sz w:val="32"/>
          <w:szCs w:val="32"/>
          <w:lang w:val="en-US"/>
        </w:rPr>
        <w:t xml:space="preserve">?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4. How are nutrient mediums </w:t>
      </w:r>
      <w:proofErr w:type="gramStart"/>
      <w:r w:rsidRPr="007D039E">
        <w:rPr>
          <w:rFonts w:ascii="Times New Roman" w:hAnsi="Times New Roman" w:cs="Times New Roman"/>
          <w:sz w:val="32"/>
          <w:szCs w:val="32"/>
          <w:lang w:val="en-US"/>
        </w:rPr>
        <w:t>sterilized ?</w:t>
      </w:r>
      <w:proofErr w:type="gramEnd"/>
      <w:r w:rsidRPr="007D039E">
        <w:rPr>
          <w:rFonts w:ascii="Times New Roman" w:hAnsi="Times New Roman" w:cs="Times New Roman"/>
          <w:sz w:val="32"/>
          <w:szCs w:val="32"/>
          <w:lang w:val="en-US"/>
        </w:rPr>
        <w:t xml:space="preserve">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5. What is the composition of nutrient media for isolated cells and tissues?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6. What substances are used as </w:t>
      </w:r>
      <w:proofErr w:type="spellStart"/>
      <w:r w:rsidRPr="007D039E">
        <w:rPr>
          <w:rFonts w:ascii="Times New Roman" w:hAnsi="Times New Roman" w:cs="Times New Roman"/>
          <w:sz w:val="32"/>
          <w:szCs w:val="32"/>
          <w:lang w:val="en-US"/>
        </w:rPr>
        <w:t>auxins</w:t>
      </w:r>
      <w:proofErr w:type="spellEnd"/>
      <w:r w:rsidRPr="007D039E">
        <w:rPr>
          <w:rFonts w:ascii="Times New Roman" w:hAnsi="Times New Roman" w:cs="Times New Roman"/>
          <w:sz w:val="32"/>
          <w:szCs w:val="32"/>
          <w:lang w:val="en-US"/>
        </w:rPr>
        <w:t xml:space="preserve"> in nutrient media?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7. What </w:t>
      </w:r>
      <w:proofErr w:type="gramStart"/>
      <w:r w:rsidRPr="007D039E">
        <w:rPr>
          <w:rFonts w:ascii="Times New Roman" w:hAnsi="Times New Roman" w:cs="Times New Roman"/>
          <w:sz w:val="32"/>
          <w:szCs w:val="32"/>
          <w:lang w:val="en-US"/>
        </w:rPr>
        <w:t>is growth solutions</w:t>
      </w:r>
      <w:proofErr w:type="gramEnd"/>
      <w:r w:rsidRPr="007D039E">
        <w:rPr>
          <w:rFonts w:ascii="Times New Roman" w:hAnsi="Times New Roman" w:cs="Times New Roman"/>
          <w:sz w:val="32"/>
          <w:szCs w:val="32"/>
          <w:lang w:val="en-US"/>
        </w:rPr>
        <w:t xml:space="preserve"> and how they are prepared?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8. How the biotechnological laboratory is designed?</w:t>
      </w:r>
    </w:p>
    <w:p w:rsidR="000F376C" w:rsidRPr="007D039E" w:rsidRDefault="000F376C" w:rsidP="000F376C">
      <w:pPr>
        <w:spacing w:after="0" w:line="240" w:lineRule="auto"/>
        <w:jc w:val="both"/>
        <w:rPr>
          <w:rFonts w:ascii="Times New Roman" w:hAnsi="Times New Roman" w:cs="Times New Roman"/>
          <w:sz w:val="32"/>
          <w:szCs w:val="32"/>
          <w:lang w:val="en-US"/>
        </w:rPr>
      </w:pPr>
    </w:p>
    <w:p w:rsidR="000F376C" w:rsidRPr="007D039E" w:rsidRDefault="000F376C">
      <w:pPr>
        <w:rPr>
          <w:sz w:val="32"/>
          <w:szCs w:val="32"/>
          <w:lang w:val="en-US"/>
        </w:rPr>
      </w:pPr>
      <w:r w:rsidRPr="007D039E">
        <w:rPr>
          <w:sz w:val="32"/>
          <w:szCs w:val="32"/>
          <w:lang w:val="en-US"/>
        </w:rPr>
        <w:br/>
      </w:r>
    </w:p>
    <w:p w:rsidR="000F376C" w:rsidRPr="007D039E" w:rsidRDefault="000F376C">
      <w:pPr>
        <w:rPr>
          <w:sz w:val="32"/>
          <w:szCs w:val="32"/>
          <w:lang w:val="en-US"/>
        </w:rPr>
      </w:pPr>
      <w:r w:rsidRPr="007D039E">
        <w:rPr>
          <w:sz w:val="32"/>
          <w:szCs w:val="32"/>
          <w:lang w:val="en-US"/>
        </w:rPr>
        <w:br w:type="page"/>
      </w:r>
    </w:p>
    <w:p w:rsidR="000F376C" w:rsidRPr="007D039E" w:rsidRDefault="000F376C" w:rsidP="000F376C">
      <w:pPr>
        <w:spacing w:after="0" w:line="240" w:lineRule="auto"/>
        <w:jc w:val="center"/>
        <w:rPr>
          <w:rFonts w:ascii="Times New Roman" w:hAnsi="Times New Roman" w:cs="Times New Roman"/>
          <w:b/>
          <w:sz w:val="32"/>
          <w:szCs w:val="32"/>
          <w:lang w:val="en-US"/>
        </w:rPr>
      </w:pPr>
      <w:proofErr w:type="gramStart"/>
      <w:r w:rsidRPr="007D039E">
        <w:rPr>
          <w:rFonts w:ascii="Times New Roman" w:hAnsi="Times New Roman" w:cs="Times New Roman"/>
          <w:b/>
          <w:sz w:val="32"/>
          <w:szCs w:val="32"/>
          <w:lang w:val="en-US"/>
        </w:rPr>
        <w:t>Laboratory work № 2.</w:t>
      </w:r>
      <w:proofErr w:type="gramEnd"/>
      <w:r w:rsidRPr="007D039E">
        <w:rPr>
          <w:rFonts w:ascii="Times New Roman" w:hAnsi="Times New Roman" w:cs="Times New Roman"/>
          <w:b/>
          <w:sz w:val="32"/>
          <w:szCs w:val="32"/>
          <w:lang w:val="en-US"/>
        </w:rPr>
        <w:t xml:space="preserve"> </w:t>
      </w:r>
    </w:p>
    <w:p w:rsidR="000F376C" w:rsidRPr="007D039E" w:rsidRDefault="000F376C" w:rsidP="000F376C">
      <w:pPr>
        <w:spacing w:after="0" w:line="240" w:lineRule="auto"/>
        <w:jc w:val="center"/>
        <w:rPr>
          <w:rFonts w:ascii="Times New Roman" w:hAnsi="Times New Roman" w:cs="Times New Roman"/>
          <w:b/>
          <w:sz w:val="32"/>
          <w:szCs w:val="32"/>
          <w:lang w:val="en-US"/>
        </w:rPr>
      </w:pPr>
      <w:proofErr w:type="gramStart"/>
      <w:r w:rsidRPr="007D039E">
        <w:rPr>
          <w:rFonts w:ascii="Times New Roman" w:hAnsi="Times New Roman" w:cs="Times New Roman"/>
          <w:b/>
          <w:sz w:val="32"/>
          <w:szCs w:val="32"/>
          <w:lang w:val="en-US"/>
        </w:rPr>
        <w:t>Preparing of liquid and agar nutrient medium MS medium.</w:t>
      </w:r>
      <w:proofErr w:type="gramEnd"/>
      <w:r w:rsidRPr="007D039E">
        <w:rPr>
          <w:rFonts w:ascii="Times New Roman" w:hAnsi="Times New Roman" w:cs="Times New Roman"/>
          <w:b/>
          <w:sz w:val="32"/>
          <w:szCs w:val="32"/>
          <w:lang w:val="en-US"/>
        </w:rPr>
        <w:t xml:space="preserve"> </w:t>
      </w:r>
      <w:proofErr w:type="gramStart"/>
      <w:r w:rsidRPr="007D039E">
        <w:rPr>
          <w:rFonts w:ascii="Times New Roman" w:hAnsi="Times New Roman" w:cs="Times New Roman"/>
          <w:b/>
          <w:sz w:val="32"/>
          <w:szCs w:val="32"/>
          <w:lang w:val="en-US"/>
        </w:rPr>
        <w:t>Materials and instruments.</w:t>
      </w:r>
      <w:proofErr w:type="gramEnd"/>
    </w:p>
    <w:p w:rsidR="000F376C" w:rsidRPr="007D039E" w:rsidRDefault="000F376C" w:rsidP="000F376C">
      <w:pPr>
        <w:spacing w:after="0" w:line="240" w:lineRule="auto"/>
        <w:jc w:val="both"/>
        <w:rPr>
          <w:rFonts w:ascii="Times New Roman" w:hAnsi="Times New Roman" w:cs="Times New Roman"/>
          <w:sz w:val="32"/>
          <w:szCs w:val="32"/>
          <w:lang w:val="en-US"/>
        </w:rPr>
      </w:pPr>
    </w:p>
    <w:p w:rsidR="000F376C" w:rsidRPr="007D039E" w:rsidRDefault="000F376C" w:rsidP="000F376C">
      <w:pPr>
        <w:spacing w:after="0" w:line="240" w:lineRule="auto"/>
        <w:ind w:firstLine="426"/>
        <w:jc w:val="both"/>
        <w:rPr>
          <w:rFonts w:ascii="Times New Roman" w:hAnsi="Times New Roman" w:cs="Times New Roman"/>
          <w:sz w:val="32"/>
          <w:szCs w:val="32"/>
          <w:lang w:val="en-US"/>
        </w:rPr>
      </w:pPr>
      <w:proofErr w:type="gramStart"/>
      <w:r w:rsidRPr="007D039E">
        <w:rPr>
          <w:rFonts w:ascii="Times New Roman" w:hAnsi="Times New Roman" w:cs="Times New Roman"/>
          <w:b/>
          <w:sz w:val="32"/>
          <w:szCs w:val="32"/>
          <w:lang w:val="en-US"/>
        </w:rPr>
        <w:t>The aim of the work</w:t>
      </w:r>
      <w:r w:rsidRPr="007D039E">
        <w:rPr>
          <w:rFonts w:ascii="Times New Roman" w:hAnsi="Times New Roman" w:cs="Times New Roman"/>
          <w:sz w:val="32"/>
          <w:szCs w:val="32"/>
          <w:lang w:val="en-US"/>
        </w:rPr>
        <w:t>.</w:t>
      </w:r>
      <w:proofErr w:type="gramEnd"/>
      <w:r w:rsidRPr="007D039E">
        <w:rPr>
          <w:rFonts w:ascii="Times New Roman" w:hAnsi="Times New Roman" w:cs="Times New Roman"/>
          <w:sz w:val="32"/>
          <w:szCs w:val="32"/>
          <w:lang w:val="en-US"/>
        </w:rPr>
        <w:t xml:space="preserve"> Preparation of nutrient media for culturing of isolated cells and tissues (</w:t>
      </w:r>
      <w:proofErr w:type="spellStart"/>
      <w:r w:rsidRPr="007D039E">
        <w:rPr>
          <w:rFonts w:ascii="Times New Roman" w:hAnsi="Times New Roman" w:cs="Times New Roman"/>
          <w:sz w:val="32"/>
          <w:szCs w:val="32"/>
          <w:lang w:val="en-US"/>
        </w:rPr>
        <w:t>Murashige-Skoog</w:t>
      </w:r>
      <w:proofErr w:type="spellEnd"/>
      <w:r w:rsidRPr="007D039E">
        <w:rPr>
          <w:rFonts w:ascii="Times New Roman" w:hAnsi="Times New Roman" w:cs="Times New Roman"/>
          <w:sz w:val="32"/>
          <w:szCs w:val="32"/>
          <w:lang w:val="en-US"/>
        </w:rPr>
        <w:t xml:space="preserve"> medium). </w:t>
      </w:r>
    </w:p>
    <w:p w:rsidR="000F376C" w:rsidRPr="007D039E" w:rsidRDefault="000F376C" w:rsidP="000F376C">
      <w:pPr>
        <w:spacing w:after="0" w:line="240" w:lineRule="auto"/>
        <w:ind w:firstLine="426"/>
        <w:jc w:val="both"/>
        <w:rPr>
          <w:rFonts w:ascii="Times New Roman" w:hAnsi="Times New Roman" w:cs="Times New Roman"/>
          <w:sz w:val="32"/>
          <w:szCs w:val="32"/>
          <w:lang w:val="en-US"/>
        </w:rPr>
      </w:pPr>
    </w:p>
    <w:p w:rsidR="000E62AA" w:rsidRPr="007D039E" w:rsidRDefault="00693863" w:rsidP="000E62AA">
      <w:pPr>
        <w:spacing w:after="0" w:line="240" w:lineRule="auto"/>
        <w:ind w:firstLine="567"/>
        <w:jc w:val="both"/>
        <w:rPr>
          <w:rFonts w:ascii="Times New Roman" w:hAnsi="Times New Roman" w:cs="Times New Roman"/>
          <w:sz w:val="32"/>
          <w:szCs w:val="32"/>
          <w:lang w:val="en-US"/>
        </w:rPr>
      </w:pPr>
      <w:proofErr w:type="gramStart"/>
      <w:r w:rsidRPr="007D039E">
        <w:rPr>
          <w:rFonts w:ascii="Times New Roman" w:hAnsi="Times New Roman" w:cs="Times New Roman"/>
          <w:b/>
          <w:sz w:val="32"/>
          <w:szCs w:val="32"/>
          <w:lang w:val="en-US"/>
        </w:rPr>
        <w:t>Theoretical basis</w:t>
      </w:r>
      <w:r w:rsidRPr="007D039E">
        <w:rPr>
          <w:rFonts w:ascii="Times New Roman" w:hAnsi="Times New Roman" w:cs="Times New Roman"/>
          <w:sz w:val="32"/>
          <w:szCs w:val="32"/>
          <w:lang w:val="en-US"/>
        </w:rPr>
        <w:t>.</w:t>
      </w:r>
      <w:proofErr w:type="gramEnd"/>
      <w:r w:rsidR="000E62AA" w:rsidRPr="007D039E">
        <w:rPr>
          <w:rFonts w:ascii="Times New Roman" w:hAnsi="Times New Roman" w:cs="Times New Roman"/>
          <w:sz w:val="32"/>
          <w:szCs w:val="32"/>
          <w:lang w:val="en-US"/>
        </w:rPr>
        <w:t xml:space="preserve"> Nutrient media: The type and composition of culture media very strongly govern the growth and morphogenesis of plant tissues. The choice of tissue culture medium largely depends upon the species to be cultured.  For e.g. some species are sensitive to high salts or have different requirements for PGRs. Some tissues show better response on solid medium while others prefer a liquid medium. Therefore, development of culture medium formulations is result of systematic trial and experimentation considering specific requirements of a particular culture system. White’s medium is one of the earliest plant tissue culture media originally formulated for root culture. </w:t>
      </w:r>
      <w:proofErr w:type="spellStart"/>
      <w:r w:rsidR="000E62AA" w:rsidRPr="007D039E">
        <w:rPr>
          <w:rFonts w:ascii="Times New Roman" w:hAnsi="Times New Roman" w:cs="Times New Roman"/>
          <w:sz w:val="32"/>
          <w:szCs w:val="32"/>
          <w:lang w:val="en-US"/>
        </w:rPr>
        <w:t>Murashige</w:t>
      </w:r>
      <w:proofErr w:type="spellEnd"/>
      <w:r w:rsidR="000E62AA" w:rsidRPr="007D039E">
        <w:rPr>
          <w:rFonts w:ascii="Times New Roman" w:hAnsi="Times New Roman" w:cs="Times New Roman"/>
          <w:sz w:val="32"/>
          <w:szCs w:val="32"/>
          <w:lang w:val="en-US"/>
        </w:rPr>
        <w:t xml:space="preserve"> and </w:t>
      </w:r>
      <w:proofErr w:type="spellStart"/>
      <w:r w:rsidR="000E62AA" w:rsidRPr="007D039E">
        <w:rPr>
          <w:rFonts w:ascii="Times New Roman" w:hAnsi="Times New Roman" w:cs="Times New Roman"/>
          <w:sz w:val="32"/>
          <w:szCs w:val="32"/>
          <w:lang w:val="en-US"/>
        </w:rPr>
        <w:t>Skoog</w:t>
      </w:r>
      <w:proofErr w:type="spellEnd"/>
      <w:r w:rsidR="000E62AA" w:rsidRPr="007D039E">
        <w:rPr>
          <w:rFonts w:ascii="Times New Roman" w:hAnsi="Times New Roman" w:cs="Times New Roman"/>
          <w:sz w:val="32"/>
          <w:szCs w:val="32"/>
          <w:lang w:val="en-US"/>
        </w:rPr>
        <w:t xml:space="preserve"> (MS) medium is the most suitable and commonly used medium for plant regeneration from tissues and callus. This is a high salt medium due to its content of potassium and nitrogen salts. B5 medium works well for protoplast culture. It has lesser amounts of nitrate and particularly ammonium salts than MS medium. </w:t>
      </w:r>
      <w:proofErr w:type="spellStart"/>
      <w:r w:rsidR="000E62AA" w:rsidRPr="007D039E">
        <w:rPr>
          <w:rFonts w:ascii="Times New Roman" w:hAnsi="Times New Roman" w:cs="Times New Roman"/>
          <w:sz w:val="32"/>
          <w:szCs w:val="32"/>
          <w:lang w:val="en-US"/>
        </w:rPr>
        <w:t>Nitsch’s</w:t>
      </w:r>
      <w:proofErr w:type="spellEnd"/>
      <w:r w:rsidR="000E62AA" w:rsidRPr="007D039E">
        <w:rPr>
          <w:rFonts w:ascii="Times New Roman" w:hAnsi="Times New Roman" w:cs="Times New Roman"/>
          <w:sz w:val="32"/>
          <w:szCs w:val="32"/>
          <w:lang w:val="en-US"/>
        </w:rPr>
        <w:t xml:space="preserve"> </w:t>
      </w:r>
      <w:proofErr w:type="gramStart"/>
      <w:r w:rsidR="000E62AA" w:rsidRPr="007D039E">
        <w:rPr>
          <w:rFonts w:ascii="Times New Roman" w:hAnsi="Times New Roman" w:cs="Times New Roman"/>
          <w:sz w:val="32"/>
          <w:szCs w:val="32"/>
          <w:lang w:val="en-US"/>
        </w:rPr>
        <w:t>medium  developed</w:t>
      </w:r>
      <w:proofErr w:type="gramEnd"/>
      <w:r w:rsidR="000E62AA" w:rsidRPr="007D039E">
        <w:rPr>
          <w:rFonts w:ascii="Times New Roman" w:hAnsi="Times New Roman" w:cs="Times New Roman"/>
          <w:sz w:val="32"/>
          <w:szCs w:val="32"/>
          <w:lang w:val="en-US"/>
        </w:rPr>
        <w:t xml:space="preserve"> for </w:t>
      </w:r>
      <w:proofErr w:type="spellStart"/>
      <w:r w:rsidR="000E62AA" w:rsidRPr="007D039E">
        <w:rPr>
          <w:rFonts w:ascii="Times New Roman" w:hAnsi="Times New Roman" w:cs="Times New Roman"/>
          <w:sz w:val="32"/>
          <w:szCs w:val="32"/>
          <w:lang w:val="en-US"/>
        </w:rPr>
        <w:t>anther</w:t>
      </w:r>
      <w:proofErr w:type="spellEnd"/>
      <w:r w:rsidR="000E62AA" w:rsidRPr="007D039E">
        <w:rPr>
          <w:rFonts w:ascii="Times New Roman" w:hAnsi="Times New Roman" w:cs="Times New Roman"/>
          <w:sz w:val="32"/>
          <w:szCs w:val="32"/>
          <w:lang w:val="en-US"/>
        </w:rPr>
        <w:t xml:space="preserve"> culture  contains salt concentration intermediate to MS and White.  </w:t>
      </w:r>
    </w:p>
    <w:p w:rsidR="000E62AA" w:rsidRPr="007D039E" w:rsidRDefault="000E62AA" w:rsidP="000E62AA">
      <w:pPr>
        <w:spacing w:after="0" w:line="240" w:lineRule="auto"/>
        <w:ind w:firstLine="567"/>
        <w:jc w:val="both"/>
        <w:rPr>
          <w:rFonts w:ascii="Times New Roman" w:hAnsi="Times New Roman" w:cs="Times New Roman"/>
          <w:sz w:val="32"/>
          <w:szCs w:val="32"/>
          <w:lang w:val="en-US"/>
        </w:rPr>
      </w:pPr>
      <w:r w:rsidRPr="007D039E">
        <w:rPr>
          <w:rFonts w:ascii="Times New Roman" w:hAnsi="Times New Roman" w:cs="Times New Roman"/>
          <w:i/>
          <w:sz w:val="32"/>
          <w:szCs w:val="32"/>
          <w:lang w:val="en-US"/>
        </w:rPr>
        <w:t>Preparation of Media</w:t>
      </w:r>
      <w:r w:rsidRPr="007D039E">
        <w:rPr>
          <w:rFonts w:ascii="Times New Roman" w:hAnsi="Times New Roman" w:cs="Times New Roman"/>
          <w:sz w:val="32"/>
          <w:szCs w:val="32"/>
          <w:lang w:val="en-US"/>
        </w:rPr>
        <w:t xml:space="preserve">: This is a very crucial step for the experiment to be successful. While making the media taking individual constituents, each ingredient is separately weighed and dissolved before putting them together. After making up volume by water, pH is adjusted and then medium is autoclaved. Preferably, following four stock solutions are prepared:  </w:t>
      </w:r>
    </w:p>
    <w:p w:rsidR="000E62AA" w:rsidRPr="007D039E" w:rsidRDefault="000E62AA" w:rsidP="000E62AA">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 </w:t>
      </w:r>
    </w:p>
    <w:p w:rsidR="000E62AA" w:rsidRPr="007D039E" w:rsidRDefault="000E62AA" w:rsidP="000E62AA">
      <w:pPr>
        <w:spacing w:after="0" w:line="240" w:lineRule="auto"/>
        <w:jc w:val="both"/>
        <w:rPr>
          <w:rFonts w:ascii="Times New Roman" w:hAnsi="Times New Roman" w:cs="Times New Roman"/>
          <w:sz w:val="32"/>
          <w:szCs w:val="32"/>
          <w:lang w:val="en-US"/>
        </w:rPr>
      </w:pPr>
      <w:proofErr w:type="gramStart"/>
      <w:r w:rsidRPr="007D039E">
        <w:rPr>
          <w:rFonts w:ascii="Times New Roman" w:hAnsi="Times New Roman" w:cs="Times New Roman"/>
          <w:sz w:val="32"/>
          <w:szCs w:val="32"/>
          <w:lang w:val="en-US"/>
        </w:rPr>
        <w:t>•  Major</w:t>
      </w:r>
      <w:proofErr w:type="gramEnd"/>
      <w:r w:rsidRPr="007D039E">
        <w:rPr>
          <w:rFonts w:ascii="Times New Roman" w:hAnsi="Times New Roman" w:cs="Times New Roman"/>
          <w:sz w:val="32"/>
          <w:szCs w:val="32"/>
          <w:lang w:val="en-US"/>
        </w:rPr>
        <w:t xml:space="preserve"> salts (20X concentration) </w:t>
      </w:r>
    </w:p>
    <w:p w:rsidR="000E62AA" w:rsidRPr="007D039E" w:rsidRDefault="000E62AA" w:rsidP="000E62AA">
      <w:pPr>
        <w:spacing w:after="0" w:line="240" w:lineRule="auto"/>
        <w:jc w:val="both"/>
        <w:rPr>
          <w:rFonts w:ascii="Times New Roman" w:hAnsi="Times New Roman" w:cs="Times New Roman"/>
          <w:sz w:val="32"/>
          <w:szCs w:val="32"/>
          <w:lang w:val="en-US"/>
        </w:rPr>
      </w:pPr>
      <w:proofErr w:type="gramStart"/>
      <w:r w:rsidRPr="007D039E">
        <w:rPr>
          <w:rFonts w:ascii="Times New Roman" w:hAnsi="Times New Roman" w:cs="Times New Roman"/>
          <w:sz w:val="32"/>
          <w:szCs w:val="32"/>
          <w:lang w:val="en-US"/>
        </w:rPr>
        <w:t>•  Minor</w:t>
      </w:r>
      <w:proofErr w:type="gramEnd"/>
      <w:r w:rsidRPr="007D039E">
        <w:rPr>
          <w:rFonts w:ascii="Times New Roman" w:hAnsi="Times New Roman" w:cs="Times New Roman"/>
          <w:sz w:val="32"/>
          <w:szCs w:val="32"/>
          <w:lang w:val="en-US"/>
        </w:rPr>
        <w:t xml:space="preserve"> salts (200X concentration) </w:t>
      </w:r>
    </w:p>
    <w:p w:rsidR="000E62AA" w:rsidRPr="007D039E" w:rsidRDefault="000E62AA" w:rsidP="000E62AA">
      <w:pPr>
        <w:spacing w:after="0" w:line="240" w:lineRule="auto"/>
        <w:jc w:val="both"/>
        <w:rPr>
          <w:rFonts w:ascii="Times New Roman" w:hAnsi="Times New Roman" w:cs="Times New Roman"/>
          <w:sz w:val="32"/>
          <w:szCs w:val="32"/>
          <w:lang w:val="en-US"/>
        </w:rPr>
      </w:pPr>
      <w:proofErr w:type="gramStart"/>
      <w:r w:rsidRPr="007D039E">
        <w:rPr>
          <w:rFonts w:ascii="Times New Roman" w:hAnsi="Times New Roman" w:cs="Times New Roman"/>
          <w:sz w:val="32"/>
          <w:szCs w:val="32"/>
          <w:lang w:val="en-US"/>
        </w:rPr>
        <w:t>•  Iron</w:t>
      </w:r>
      <w:proofErr w:type="gramEnd"/>
      <w:r w:rsidRPr="007D039E">
        <w:rPr>
          <w:rFonts w:ascii="Times New Roman" w:hAnsi="Times New Roman" w:cs="Times New Roman"/>
          <w:sz w:val="32"/>
          <w:szCs w:val="32"/>
          <w:lang w:val="en-US"/>
        </w:rPr>
        <w:t xml:space="preserve"> (200X concentration) </w:t>
      </w:r>
    </w:p>
    <w:p w:rsidR="000E62AA" w:rsidRPr="007D039E" w:rsidRDefault="000E62AA" w:rsidP="000E62AA">
      <w:pPr>
        <w:spacing w:after="0" w:line="240" w:lineRule="auto"/>
        <w:jc w:val="both"/>
        <w:rPr>
          <w:rFonts w:ascii="Times New Roman" w:hAnsi="Times New Roman" w:cs="Times New Roman"/>
          <w:sz w:val="32"/>
          <w:szCs w:val="32"/>
          <w:lang w:val="en-US"/>
        </w:rPr>
      </w:pPr>
      <w:proofErr w:type="gramStart"/>
      <w:r w:rsidRPr="007D039E">
        <w:rPr>
          <w:rFonts w:ascii="Times New Roman" w:hAnsi="Times New Roman" w:cs="Times New Roman"/>
          <w:sz w:val="32"/>
          <w:szCs w:val="32"/>
          <w:lang w:val="en-US"/>
        </w:rPr>
        <w:t>•  Organic</w:t>
      </w:r>
      <w:proofErr w:type="gramEnd"/>
      <w:r w:rsidRPr="007D039E">
        <w:rPr>
          <w:rFonts w:ascii="Times New Roman" w:hAnsi="Times New Roman" w:cs="Times New Roman"/>
          <w:sz w:val="32"/>
          <w:szCs w:val="32"/>
          <w:lang w:val="en-US"/>
        </w:rPr>
        <w:t xml:space="preserve"> nutrients (200X concentration) </w:t>
      </w:r>
    </w:p>
    <w:p w:rsidR="000E62AA" w:rsidRPr="007D039E" w:rsidRDefault="000E62AA" w:rsidP="000E62AA">
      <w:pPr>
        <w:spacing w:after="0" w:line="240" w:lineRule="auto"/>
        <w:ind w:firstLine="426"/>
        <w:jc w:val="both"/>
        <w:rPr>
          <w:rFonts w:ascii="Times New Roman" w:hAnsi="Times New Roman" w:cs="Times New Roman"/>
          <w:sz w:val="32"/>
          <w:szCs w:val="32"/>
          <w:lang w:val="en-US"/>
        </w:rPr>
      </w:pPr>
    </w:p>
    <w:p w:rsidR="000E62AA" w:rsidRPr="007D039E" w:rsidRDefault="000E62AA" w:rsidP="000E62AA">
      <w:pPr>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Separate stock solution for each growth regulator is prepared. Appropriate quantities are taken from stocks and mixed to constitute basal medium. Required quantity of agar, sucrose and organic supplements if needed are added separately. </w:t>
      </w:r>
    </w:p>
    <w:p w:rsidR="000E62AA" w:rsidRPr="007D039E" w:rsidRDefault="000E62AA" w:rsidP="000E62AA">
      <w:pPr>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 </w:t>
      </w:r>
      <w:r w:rsidRPr="007D039E">
        <w:rPr>
          <w:rFonts w:ascii="Times New Roman" w:hAnsi="Times New Roman" w:cs="Times New Roman"/>
          <w:i/>
          <w:sz w:val="32"/>
          <w:szCs w:val="32"/>
          <w:lang w:val="en-US"/>
        </w:rPr>
        <w:t>Selection of a suitable new medium</w:t>
      </w:r>
      <w:r w:rsidRPr="007D039E">
        <w:rPr>
          <w:rFonts w:ascii="Times New Roman" w:hAnsi="Times New Roman" w:cs="Times New Roman"/>
          <w:sz w:val="32"/>
          <w:szCs w:val="32"/>
          <w:lang w:val="en-US"/>
        </w:rPr>
        <w:t xml:space="preserve">:  A suitable medium may be devised by trying many combinations of different concentrations of major components like PGRs, salt, sucrose. Also, various combinations of low, medium and high concentration of the following four categories of components can be evaluated i.e. minerals, </w:t>
      </w:r>
      <w:proofErr w:type="spellStart"/>
      <w:r w:rsidRPr="007D039E">
        <w:rPr>
          <w:rFonts w:ascii="Times New Roman" w:hAnsi="Times New Roman" w:cs="Times New Roman"/>
          <w:sz w:val="32"/>
          <w:szCs w:val="32"/>
          <w:lang w:val="en-US"/>
        </w:rPr>
        <w:t>auxins</w:t>
      </w:r>
      <w:proofErr w:type="spellEnd"/>
      <w:r w:rsidRPr="007D039E">
        <w:rPr>
          <w:rFonts w:ascii="Times New Roman" w:hAnsi="Times New Roman" w:cs="Times New Roman"/>
          <w:sz w:val="32"/>
          <w:szCs w:val="32"/>
          <w:lang w:val="en-US"/>
        </w:rPr>
        <w:t xml:space="preserve">, </w:t>
      </w:r>
      <w:proofErr w:type="spellStart"/>
      <w:r w:rsidRPr="007D039E">
        <w:rPr>
          <w:rFonts w:ascii="Times New Roman" w:hAnsi="Times New Roman" w:cs="Times New Roman"/>
          <w:sz w:val="32"/>
          <w:szCs w:val="32"/>
          <w:lang w:val="en-US"/>
        </w:rPr>
        <w:t>cytokinin</w:t>
      </w:r>
      <w:proofErr w:type="spellEnd"/>
      <w:r w:rsidRPr="007D039E">
        <w:rPr>
          <w:rFonts w:ascii="Times New Roman" w:hAnsi="Times New Roman" w:cs="Times New Roman"/>
          <w:sz w:val="32"/>
          <w:szCs w:val="32"/>
          <w:lang w:val="en-US"/>
        </w:rPr>
        <w:t xml:space="preserve">, </w:t>
      </w:r>
      <w:proofErr w:type="gramStart"/>
      <w:r w:rsidRPr="007D039E">
        <w:rPr>
          <w:rFonts w:ascii="Times New Roman" w:hAnsi="Times New Roman" w:cs="Times New Roman"/>
          <w:sz w:val="32"/>
          <w:szCs w:val="32"/>
          <w:lang w:val="en-US"/>
        </w:rPr>
        <w:t>organic</w:t>
      </w:r>
      <w:proofErr w:type="gramEnd"/>
      <w:r w:rsidRPr="007D039E">
        <w:rPr>
          <w:rFonts w:ascii="Times New Roman" w:hAnsi="Times New Roman" w:cs="Times New Roman"/>
          <w:sz w:val="32"/>
          <w:szCs w:val="32"/>
          <w:lang w:val="en-US"/>
        </w:rPr>
        <w:t xml:space="preserve"> nutrients to get a suitable medium. The exact conditions required to initiate and sustain plant cells in culture or to regenerate intact plants from cultured cells, are different for each plant species. Each variety of species will have a particular set of cultural requirements. Despite all the knowledge that has been obtained about plant tissue culture during the twentieth century, these conditions have to be identified for each variety through experimentation.</w:t>
      </w:r>
    </w:p>
    <w:p w:rsidR="000E62AA" w:rsidRPr="007D039E" w:rsidRDefault="000E62AA" w:rsidP="000E62AA">
      <w:pPr>
        <w:spacing w:after="0" w:line="240" w:lineRule="auto"/>
        <w:jc w:val="both"/>
        <w:rPr>
          <w:rFonts w:ascii="Times New Roman" w:hAnsi="Times New Roman" w:cs="Times New Roman"/>
          <w:sz w:val="32"/>
          <w:szCs w:val="32"/>
          <w:lang w:val="en-US"/>
        </w:rPr>
      </w:pPr>
    </w:p>
    <w:p w:rsidR="000F376C" w:rsidRPr="007D039E" w:rsidRDefault="00693863" w:rsidP="000F376C">
      <w:pPr>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 </w:t>
      </w:r>
      <w:proofErr w:type="gramStart"/>
      <w:r w:rsidR="000F376C" w:rsidRPr="007D039E">
        <w:rPr>
          <w:rFonts w:ascii="Times New Roman" w:hAnsi="Times New Roman" w:cs="Times New Roman"/>
          <w:b/>
          <w:sz w:val="32"/>
          <w:szCs w:val="32"/>
          <w:lang w:val="en-US"/>
        </w:rPr>
        <w:t>Materials and instruments.</w:t>
      </w:r>
      <w:proofErr w:type="gramEnd"/>
      <w:r w:rsidR="000F376C" w:rsidRPr="007D039E">
        <w:rPr>
          <w:rFonts w:ascii="Times New Roman" w:hAnsi="Times New Roman" w:cs="Times New Roman"/>
          <w:sz w:val="32"/>
          <w:szCs w:val="32"/>
          <w:lang w:val="en-US"/>
        </w:rPr>
        <w:t xml:space="preserve"> </w:t>
      </w:r>
      <w:proofErr w:type="gramStart"/>
      <w:r w:rsidR="000F376C" w:rsidRPr="007D039E">
        <w:rPr>
          <w:rFonts w:ascii="Times New Roman" w:hAnsi="Times New Roman" w:cs="Times New Roman"/>
          <w:sz w:val="32"/>
          <w:szCs w:val="32"/>
          <w:lang w:val="en-US"/>
        </w:rPr>
        <w:t xml:space="preserve">The growth solution of macro - and microelements, vitamins, </w:t>
      </w:r>
      <w:proofErr w:type="spellStart"/>
      <w:r w:rsidR="000F376C" w:rsidRPr="007D039E">
        <w:rPr>
          <w:rFonts w:ascii="Times New Roman" w:hAnsi="Times New Roman" w:cs="Times New Roman"/>
          <w:sz w:val="32"/>
          <w:szCs w:val="32"/>
          <w:lang w:val="en-US"/>
        </w:rPr>
        <w:t>phytohormones</w:t>
      </w:r>
      <w:proofErr w:type="spellEnd"/>
      <w:r w:rsidR="000F376C" w:rsidRPr="007D039E">
        <w:rPr>
          <w:rFonts w:ascii="Times New Roman" w:hAnsi="Times New Roman" w:cs="Times New Roman"/>
          <w:sz w:val="32"/>
          <w:szCs w:val="32"/>
          <w:lang w:val="en-US"/>
        </w:rPr>
        <w:t xml:space="preserve">, </w:t>
      </w:r>
      <w:proofErr w:type="spellStart"/>
      <w:r w:rsidR="000F376C" w:rsidRPr="007D039E">
        <w:rPr>
          <w:rFonts w:ascii="Times New Roman" w:hAnsi="Times New Roman" w:cs="Times New Roman"/>
          <w:sz w:val="32"/>
          <w:szCs w:val="32"/>
          <w:lang w:val="en-US"/>
        </w:rPr>
        <w:t>glycine</w:t>
      </w:r>
      <w:proofErr w:type="spellEnd"/>
      <w:r w:rsidR="000F376C" w:rsidRPr="007D039E">
        <w:rPr>
          <w:rFonts w:ascii="Times New Roman" w:hAnsi="Times New Roman" w:cs="Times New Roman"/>
          <w:sz w:val="32"/>
          <w:szCs w:val="32"/>
          <w:lang w:val="en-US"/>
        </w:rPr>
        <w:t xml:space="preserve">, </w:t>
      </w:r>
      <w:proofErr w:type="spellStart"/>
      <w:r w:rsidR="000F376C" w:rsidRPr="007D039E">
        <w:rPr>
          <w:rFonts w:ascii="Times New Roman" w:hAnsi="Times New Roman" w:cs="Times New Roman"/>
          <w:sz w:val="32"/>
          <w:szCs w:val="32"/>
          <w:lang w:val="en-US"/>
        </w:rPr>
        <w:t>mesoinositol</w:t>
      </w:r>
      <w:proofErr w:type="spellEnd"/>
      <w:r w:rsidR="000F376C" w:rsidRPr="007D039E">
        <w:rPr>
          <w:rFonts w:ascii="Times New Roman" w:hAnsi="Times New Roman" w:cs="Times New Roman"/>
          <w:sz w:val="32"/>
          <w:szCs w:val="32"/>
          <w:lang w:val="en-US"/>
        </w:rPr>
        <w:t>, sucrose, agar.</w:t>
      </w:r>
      <w:proofErr w:type="gramEnd"/>
      <w:r w:rsidR="000F376C" w:rsidRPr="007D039E">
        <w:rPr>
          <w:rFonts w:ascii="Times New Roman" w:hAnsi="Times New Roman" w:cs="Times New Roman"/>
          <w:sz w:val="32"/>
          <w:szCs w:val="32"/>
          <w:lang w:val="en-US"/>
        </w:rPr>
        <w:t xml:space="preserve"> Flasks or beakers on 50-1000ml, bottles with ground stoppers for storage of growth solutions on 1 liter and 100ml, bottles on 20-50ml, measuring pipettes on 1-25ml, test tubes, magnetic stirrer, water bath, autoclave, analytical scales, hotplate. </w:t>
      </w:r>
    </w:p>
    <w:p w:rsidR="000F376C" w:rsidRPr="007D039E" w:rsidRDefault="000F376C" w:rsidP="000F376C">
      <w:pPr>
        <w:spacing w:after="0" w:line="240" w:lineRule="auto"/>
        <w:ind w:firstLine="425"/>
        <w:jc w:val="both"/>
        <w:rPr>
          <w:rFonts w:ascii="Times New Roman" w:hAnsi="Times New Roman" w:cs="Times New Roman"/>
          <w:sz w:val="32"/>
          <w:szCs w:val="32"/>
          <w:highlight w:val="yellow"/>
          <w:lang w:val="en-US"/>
        </w:rPr>
      </w:pPr>
    </w:p>
    <w:p w:rsidR="000F376C" w:rsidRPr="007D039E" w:rsidRDefault="000F376C" w:rsidP="000F376C">
      <w:pPr>
        <w:spacing w:after="0" w:line="240" w:lineRule="auto"/>
        <w:jc w:val="both"/>
        <w:rPr>
          <w:rFonts w:ascii="Times New Roman" w:hAnsi="Times New Roman" w:cs="Times New Roman"/>
          <w:b/>
          <w:sz w:val="32"/>
          <w:szCs w:val="32"/>
          <w:lang w:val="en-US"/>
        </w:rPr>
      </w:pPr>
      <w:r w:rsidRPr="007D039E">
        <w:rPr>
          <w:rFonts w:ascii="Times New Roman" w:hAnsi="Times New Roman" w:cs="Times New Roman"/>
          <w:b/>
          <w:sz w:val="32"/>
          <w:szCs w:val="32"/>
          <w:lang w:val="en-US"/>
        </w:rPr>
        <w:t xml:space="preserve">Work order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1. To prepare the growth solutions of macro - and microelements, vitamins, growth regulators.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2. For preparing of 1 liter of medium in 1 liter glass by a pipette to transfer the required amount of each of the initial solutions.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3. Dissolve in a small volume of distilled water, </w:t>
      </w:r>
      <w:proofErr w:type="spellStart"/>
      <w:r w:rsidRPr="007D039E">
        <w:rPr>
          <w:rFonts w:ascii="Times New Roman" w:hAnsi="Times New Roman" w:cs="Times New Roman"/>
          <w:sz w:val="32"/>
          <w:szCs w:val="32"/>
          <w:lang w:val="en-US"/>
        </w:rPr>
        <w:t>meso-inositol</w:t>
      </w:r>
      <w:proofErr w:type="spellEnd"/>
      <w:r w:rsidRPr="007D039E">
        <w:rPr>
          <w:rFonts w:ascii="Times New Roman" w:hAnsi="Times New Roman" w:cs="Times New Roman"/>
          <w:sz w:val="32"/>
          <w:szCs w:val="32"/>
          <w:lang w:val="en-US"/>
        </w:rPr>
        <w:t xml:space="preserve">, </w:t>
      </w:r>
      <w:proofErr w:type="spellStart"/>
      <w:r w:rsidRPr="007D039E">
        <w:rPr>
          <w:rFonts w:ascii="Times New Roman" w:hAnsi="Times New Roman" w:cs="Times New Roman"/>
          <w:sz w:val="32"/>
          <w:szCs w:val="32"/>
          <w:lang w:val="en-US"/>
        </w:rPr>
        <w:t>glycine</w:t>
      </w:r>
      <w:proofErr w:type="spellEnd"/>
      <w:r w:rsidRPr="007D039E">
        <w:rPr>
          <w:rFonts w:ascii="Times New Roman" w:hAnsi="Times New Roman" w:cs="Times New Roman"/>
          <w:sz w:val="32"/>
          <w:szCs w:val="32"/>
          <w:lang w:val="en-US"/>
        </w:rPr>
        <w:t xml:space="preserve">, sucrose (each individually) and the resulting solutions put to the glass with growth solutions.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4. The received liquid nutrient medium from the glass put into a measuring cylinder and by the distilled water fill till volume 950ml.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5. To calibrate the pH to the desired value. If the pH is above the desired value, add a few drops of 1N </w:t>
      </w:r>
      <w:proofErr w:type="spellStart"/>
      <w:r w:rsidRPr="007D039E">
        <w:rPr>
          <w:rFonts w:ascii="Times New Roman" w:hAnsi="Times New Roman" w:cs="Times New Roman"/>
          <w:sz w:val="32"/>
          <w:szCs w:val="32"/>
          <w:lang w:val="en-US"/>
        </w:rPr>
        <w:t>HCl</w:t>
      </w:r>
      <w:proofErr w:type="spellEnd"/>
      <w:r w:rsidRPr="007D039E">
        <w:rPr>
          <w:rFonts w:ascii="Times New Roman" w:hAnsi="Times New Roman" w:cs="Times New Roman"/>
          <w:sz w:val="32"/>
          <w:szCs w:val="32"/>
          <w:lang w:val="en-US"/>
        </w:rPr>
        <w:t xml:space="preserve">, if it is below this value it is necessary to add a few drops of 1N </w:t>
      </w:r>
      <w:proofErr w:type="spellStart"/>
      <w:r w:rsidRPr="007D039E">
        <w:rPr>
          <w:rFonts w:ascii="Times New Roman" w:hAnsi="Times New Roman" w:cs="Times New Roman"/>
          <w:sz w:val="32"/>
          <w:szCs w:val="32"/>
          <w:lang w:val="en-US"/>
        </w:rPr>
        <w:t>NaOH</w:t>
      </w:r>
      <w:proofErr w:type="spellEnd"/>
      <w:r w:rsidRPr="007D039E">
        <w:rPr>
          <w:rFonts w:ascii="Times New Roman" w:hAnsi="Times New Roman" w:cs="Times New Roman"/>
          <w:sz w:val="32"/>
          <w:szCs w:val="32"/>
          <w:lang w:val="en-US"/>
        </w:rPr>
        <w:t xml:space="preserve"> (KOH) in a measuring cylinder, mix thoroughly. To put a small volume of medium into the beaker, measure the </w:t>
      </w:r>
      <w:proofErr w:type="spellStart"/>
      <w:r w:rsidRPr="007D039E">
        <w:rPr>
          <w:rFonts w:ascii="Times New Roman" w:hAnsi="Times New Roman" w:cs="Times New Roman"/>
          <w:sz w:val="32"/>
          <w:szCs w:val="32"/>
          <w:lang w:val="en-US"/>
        </w:rPr>
        <w:t>pH.</w:t>
      </w:r>
      <w:proofErr w:type="spellEnd"/>
      <w:r w:rsidRPr="007D039E">
        <w:rPr>
          <w:rFonts w:ascii="Times New Roman" w:hAnsi="Times New Roman" w:cs="Times New Roman"/>
          <w:sz w:val="32"/>
          <w:szCs w:val="32"/>
          <w:lang w:val="en-US"/>
        </w:rPr>
        <w:t xml:space="preserve"> Measuring of pH of medium is carried out before the establishment of the desired value.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6. The agar (6-7 g) is placed into a beaker, dissolved by heating on the stove (not boiling), with constant stirring.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7. The nutrient medium is heated till 50-60°C, combined with a hot solution of agar. Powder agar can be introduced to the medium directly.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8. To fill the volume of the medium to the mark 1 l by heated distilled water and mix thoroughly.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9. Ready nutrient medium pour into a test tube ¼ </w:t>
      </w:r>
      <w:proofErr w:type="gramStart"/>
      <w:r w:rsidRPr="007D039E">
        <w:rPr>
          <w:rFonts w:ascii="Times New Roman" w:hAnsi="Times New Roman" w:cs="Times New Roman"/>
          <w:sz w:val="32"/>
          <w:szCs w:val="32"/>
          <w:lang w:val="en-US"/>
        </w:rPr>
        <w:t>volume</w:t>
      </w:r>
      <w:proofErr w:type="gramEnd"/>
      <w:r w:rsidRPr="007D039E">
        <w:rPr>
          <w:rFonts w:ascii="Times New Roman" w:hAnsi="Times New Roman" w:cs="Times New Roman"/>
          <w:sz w:val="32"/>
          <w:szCs w:val="32"/>
          <w:lang w:val="en-US"/>
        </w:rPr>
        <w:t xml:space="preserve">, close the tube by caps from wool or foil and place the tubes in metal racks.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10. Place the racks in the autoclave and to autoclave during 15 min at a pressure of 0.7-1 ATM. </w:t>
      </w:r>
    </w:p>
    <w:p w:rsidR="000F376C" w:rsidRPr="007D039E" w:rsidRDefault="000F376C" w:rsidP="000F376C">
      <w:pPr>
        <w:spacing w:after="0" w:line="240" w:lineRule="auto"/>
        <w:jc w:val="both"/>
        <w:rPr>
          <w:rFonts w:ascii="Times New Roman" w:hAnsi="Times New Roman" w:cs="Times New Roman"/>
          <w:sz w:val="32"/>
          <w:szCs w:val="32"/>
          <w:lang w:val="en-US"/>
        </w:rPr>
      </w:pPr>
    </w:p>
    <w:p w:rsidR="007D039E" w:rsidRDefault="007D039E" w:rsidP="000F376C">
      <w:pPr>
        <w:spacing w:after="0" w:line="240" w:lineRule="auto"/>
        <w:jc w:val="both"/>
        <w:rPr>
          <w:rFonts w:ascii="Times New Roman" w:hAnsi="Times New Roman" w:cs="Times New Roman"/>
          <w:b/>
          <w:sz w:val="32"/>
          <w:szCs w:val="32"/>
          <w:lang w:val="en-US"/>
        </w:rPr>
      </w:pPr>
    </w:p>
    <w:p w:rsidR="000F376C" w:rsidRPr="007D039E" w:rsidRDefault="000F376C" w:rsidP="000F376C">
      <w:pPr>
        <w:spacing w:after="0" w:line="240" w:lineRule="auto"/>
        <w:jc w:val="both"/>
        <w:rPr>
          <w:rFonts w:ascii="Times New Roman" w:hAnsi="Times New Roman" w:cs="Times New Roman"/>
          <w:b/>
          <w:sz w:val="32"/>
          <w:szCs w:val="32"/>
          <w:lang w:val="en-US"/>
        </w:rPr>
      </w:pPr>
      <w:r w:rsidRPr="007D039E">
        <w:rPr>
          <w:rFonts w:ascii="Times New Roman" w:hAnsi="Times New Roman" w:cs="Times New Roman"/>
          <w:b/>
          <w:sz w:val="32"/>
          <w:szCs w:val="32"/>
          <w:lang w:val="en-US"/>
        </w:rPr>
        <w:t xml:space="preserve">Control questions.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1. What is the composition of nutrient medium for isolated cells and tissues?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2. What substances are used as </w:t>
      </w:r>
      <w:proofErr w:type="spellStart"/>
      <w:r w:rsidRPr="007D039E">
        <w:rPr>
          <w:rFonts w:ascii="Times New Roman" w:hAnsi="Times New Roman" w:cs="Times New Roman"/>
          <w:sz w:val="32"/>
          <w:szCs w:val="32"/>
          <w:lang w:val="en-US"/>
        </w:rPr>
        <w:t>auxins</w:t>
      </w:r>
      <w:proofErr w:type="spellEnd"/>
      <w:r w:rsidRPr="007D039E">
        <w:rPr>
          <w:rFonts w:ascii="Times New Roman" w:hAnsi="Times New Roman" w:cs="Times New Roman"/>
          <w:sz w:val="32"/>
          <w:szCs w:val="32"/>
          <w:lang w:val="en-US"/>
        </w:rPr>
        <w:t xml:space="preserve"> in nutrient media?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3. What are growth solutions and how are they prepared?</w:t>
      </w:r>
    </w:p>
    <w:p w:rsidR="000F376C" w:rsidRPr="007D039E" w:rsidRDefault="000F376C">
      <w:pPr>
        <w:rPr>
          <w:rFonts w:ascii="Times New Roman" w:hAnsi="Times New Roman" w:cs="Times New Roman"/>
          <w:b/>
          <w:sz w:val="32"/>
          <w:szCs w:val="32"/>
          <w:lang w:val="en-US"/>
        </w:rPr>
      </w:pPr>
      <w:r w:rsidRPr="007D039E">
        <w:rPr>
          <w:rFonts w:ascii="Times New Roman" w:hAnsi="Times New Roman" w:cs="Times New Roman"/>
          <w:b/>
          <w:sz w:val="32"/>
          <w:szCs w:val="32"/>
          <w:lang w:val="en-US"/>
        </w:rPr>
        <w:br w:type="page"/>
      </w:r>
    </w:p>
    <w:p w:rsidR="000F376C" w:rsidRPr="007D039E" w:rsidRDefault="000F376C" w:rsidP="000F376C">
      <w:pPr>
        <w:spacing w:after="0" w:line="240" w:lineRule="auto"/>
        <w:jc w:val="center"/>
        <w:rPr>
          <w:rFonts w:ascii="Times New Roman" w:hAnsi="Times New Roman" w:cs="Times New Roman"/>
          <w:b/>
          <w:sz w:val="32"/>
          <w:szCs w:val="32"/>
          <w:lang w:val="en-US"/>
        </w:rPr>
      </w:pPr>
      <w:proofErr w:type="gramStart"/>
      <w:r w:rsidRPr="007D039E">
        <w:rPr>
          <w:rFonts w:ascii="Times New Roman" w:hAnsi="Times New Roman" w:cs="Times New Roman"/>
          <w:b/>
          <w:sz w:val="32"/>
          <w:szCs w:val="32"/>
          <w:lang w:val="en-US"/>
        </w:rPr>
        <w:t>Laboratory work № 3.</w:t>
      </w:r>
      <w:proofErr w:type="gramEnd"/>
    </w:p>
    <w:p w:rsidR="000F376C" w:rsidRPr="007D039E" w:rsidRDefault="000F376C" w:rsidP="000F376C">
      <w:pPr>
        <w:spacing w:after="0" w:line="240" w:lineRule="auto"/>
        <w:jc w:val="center"/>
        <w:rPr>
          <w:rFonts w:ascii="Times New Roman" w:hAnsi="Times New Roman" w:cs="Times New Roman"/>
          <w:b/>
          <w:sz w:val="32"/>
          <w:szCs w:val="32"/>
          <w:lang w:val="en-US"/>
        </w:rPr>
      </w:pPr>
      <w:r w:rsidRPr="007D039E">
        <w:rPr>
          <w:rFonts w:ascii="Times New Roman" w:hAnsi="Times New Roman" w:cs="Times New Roman"/>
          <w:b/>
          <w:sz w:val="32"/>
          <w:szCs w:val="32"/>
          <w:lang w:val="en-US"/>
        </w:rPr>
        <w:t xml:space="preserve"> Preparation of plant material and isolation of explants</w:t>
      </w:r>
    </w:p>
    <w:p w:rsidR="000F376C" w:rsidRPr="007D039E" w:rsidRDefault="000F376C" w:rsidP="000F376C">
      <w:pPr>
        <w:spacing w:after="0" w:line="240" w:lineRule="auto"/>
        <w:jc w:val="both"/>
        <w:rPr>
          <w:rFonts w:ascii="Times New Roman" w:hAnsi="Times New Roman" w:cs="Times New Roman"/>
          <w:sz w:val="32"/>
          <w:szCs w:val="32"/>
          <w:lang w:val="en-US"/>
        </w:rPr>
      </w:pPr>
    </w:p>
    <w:p w:rsidR="000F376C" w:rsidRPr="007D039E" w:rsidRDefault="000F376C" w:rsidP="000F376C">
      <w:pPr>
        <w:spacing w:after="0" w:line="240" w:lineRule="auto"/>
        <w:ind w:firstLine="426"/>
        <w:jc w:val="both"/>
        <w:rPr>
          <w:rFonts w:ascii="Times New Roman" w:hAnsi="Times New Roman" w:cs="Times New Roman"/>
          <w:sz w:val="32"/>
          <w:szCs w:val="32"/>
          <w:lang w:val="en-US"/>
        </w:rPr>
      </w:pPr>
      <w:proofErr w:type="gramStart"/>
      <w:r w:rsidRPr="007D039E">
        <w:rPr>
          <w:rFonts w:ascii="Times New Roman" w:hAnsi="Times New Roman" w:cs="Times New Roman"/>
          <w:b/>
          <w:sz w:val="32"/>
          <w:szCs w:val="32"/>
          <w:lang w:val="en-US"/>
        </w:rPr>
        <w:t>The aim of the work.</w:t>
      </w:r>
      <w:proofErr w:type="gramEnd"/>
      <w:r w:rsidRPr="007D039E">
        <w:rPr>
          <w:rFonts w:ascii="Times New Roman" w:hAnsi="Times New Roman" w:cs="Times New Roman"/>
          <w:sz w:val="32"/>
          <w:szCs w:val="32"/>
          <w:lang w:val="en-US"/>
        </w:rPr>
        <w:t xml:space="preserve"> </w:t>
      </w:r>
      <w:proofErr w:type="gramStart"/>
      <w:r w:rsidRPr="007D039E">
        <w:rPr>
          <w:rFonts w:ascii="Times New Roman" w:hAnsi="Times New Roman" w:cs="Times New Roman"/>
          <w:sz w:val="32"/>
          <w:szCs w:val="32"/>
          <w:lang w:val="en-US"/>
        </w:rPr>
        <w:t xml:space="preserve">Cultivation of sterile germs of pea, soybean with the aim of obtaining aseptic plants and receiving explants </w:t>
      </w:r>
      <w:r w:rsidRPr="007D039E">
        <w:rPr>
          <w:rFonts w:ascii="Times New Roman" w:hAnsi="Times New Roman" w:cs="Times New Roman"/>
          <w:i/>
          <w:sz w:val="32"/>
          <w:szCs w:val="32"/>
          <w:lang w:val="en-US"/>
        </w:rPr>
        <w:t>in vitro.</w:t>
      </w:r>
      <w:proofErr w:type="gramEnd"/>
    </w:p>
    <w:p w:rsidR="000F376C" w:rsidRPr="007D039E" w:rsidRDefault="000F376C" w:rsidP="000F376C">
      <w:pPr>
        <w:spacing w:after="0" w:line="240" w:lineRule="auto"/>
        <w:jc w:val="both"/>
        <w:rPr>
          <w:rFonts w:ascii="Times New Roman" w:hAnsi="Times New Roman" w:cs="Times New Roman"/>
          <w:sz w:val="32"/>
          <w:szCs w:val="32"/>
          <w:lang w:val="en-US"/>
        </w:rPr>
      </w:pPr>
    </w:p>
    <w:p w:rsidR="000F376C" w:rsidRPr="007D039E" w:rsidRDefault="000F376C" w:rsidP="000F376C">
      <w:pPr>
        <w:spacing w:after="0" w:line="240" w:lineRule="auto"/>
        <w:ind w:firstLine="426"/>
        <w:jc w:val="both"/>
        <w:rPr>
          <w:rFonts w:ascii="Times New Roman" w:hAnsi="Times New Roman" w:cs="Times New Roman"/>
          <w:sz w:val="32"/>
          <w:szCs w:val="32"/>
          <w:lang w:val="en-US"/>
        </w:rPr>
      </w:pPr>
      <w:proofErr w:type="gramStart"/>
      <w:r w:rsidRPr="007D039E">
        <w:rPr>
          <w:rFonts w:ascii="Times New Roman" w:hAnsi="Times New Roman" w:cs="Times New Roman"/>
          <w:b/>
          <w:sz w:val="32"/>
          <w:szCs w:val="32"/>
          <w:lang w:val="en-US"/>
        </w:rPr>
        <w:t>Theoretical basis</w:t>
      </w:r>
      <w:r w:rsidRPr="007D039E">
        <w:rPr>
          <w:rFonts w:ascii="Times New Roman" w:hAnsi="Times New Roman" w:cs="Times New Roman"/>
          <w:sz w:val="32"/>
          <w:szCs w:val="32"/>
          <w:lang w:val="en-US"/>
        </w:rPr>
        <w:t>.</w:t>
      </w:r>
      <w:proofErr w:type="gramEnd"/>
      <w:r w:rsidRPr="007D039E">
        <w:rPr>
          <w:rFonts w:ascii="Times New Roman" w:hAnsi="Times New Roman" w:cs="Times New Roman"/>
          <w:sz w:val="32"/>
          <w:szCs w:val="32"/>
          <w:lang w:val="en-US"/>
        </w:rPr>
        <w:t xml:space="preserve"> Sterile germs are grown for obtaining of aseptic plants and receiving of explants </w:t>
      </w:r>
      <w:r w:rsidRPr="007D039E">
        <w:rPr>
          <w:rFonts w:ascii="Times New Roman" w:hAnsi="Times New Roman" w:cs="Times New Roman"/>
          <w:i/>
          <w:sz w:val="32"/>
          <w:szCs w:val="32"/>
          <w:lang w:val="en-US"/>
        </w:rPr>
        <w:t>in vitro</w:t>
      </w:r>
      <w:r w:rsidRPr="007D039E">
        <w:rPr>
          <w:rFonts w:ascii="Times New Roman" w:hAnsi="Times New Roman" w:cs="Times New Roman"/>
          <w:sz w:val="32"/>
          <w:szCs w:val="32"/>
          <w:lang w:val="en-US"/>
        </w:rPr>
        <w:t xml:space="preserve">. Depending on the task of experience, the germs are seeded in water or agar-agar nutrient medium. There are three possible ways of using sterile germs: 1) to obtain of explants from differentiated tissues that at transfer to a nutrient medium containing </w:t>
      </w:r>
      <w:proofErr w:type="spellStart"/>
      <w:r w:rsidRPr="007D039E">
        <w:rPr>
          <w:rFonts w:ascii="Times New Roman" w:hAnsi="Times New Roman" w:cs="Times New Roman"/>
          <w:sz w:val="32"/>
          <w:szCs w:val="32"/>
          <w:lang w:val="en-US"/>
        </w:rPr>
        <w:t>phytohormones</w:t>
      </w:r>
      <w:proofErr w:type="spellEnd"/>
      <w:r w:rsidRPr="007D039E">
        <w:rPr>
          <w:rFonts w:ascii="Times New Roman" w:hAnsi="Times New Roman" w:cs="Times New Roman"/>
          <w:sz w:val="32"/>
          <w:szCs w:val="32"/>
          <w:lang w:val="en-US"/>
        </w:rPr>
        <w:t xml:space="preserve">, </w:t>
      </w:r>
      <w:proofErr w:type="spellStart"/>
      <w:r w:rsidRPr="007D039E">
        <w:rPr>
          <w:rFonts w:ascii="Times New Roman" w:hAnsi="Times New Roman" w:cs="Times New Roman"/>
          <w:sz w:val="32"/>
          <w:szCs w:val="32"/>
          <w:lang w:val="en-US"/>
        </w:rPr>
        <w:t>differenciate</w:t>
      </w:r>
      <w:proofErr w:type="spellEnd"/>
      <w:r w:rsidRPr="007D039E">
        <w:rPr>
          <w:rFonts w:ascii="Times New Roman" w:hAnsi="Times New Roman" w:cs="Times New Roman"/>
          <w:sz w:val="32"/>
          <w:szCs w:val="32"/>
          <w:lang w:val="en-US"/>
        </w:rPr>
        <w:t xml:space="preserve"> and as a result of intensive proliferation form callus tissue; 2) obtaining of callus directly on the germs; 3) obtaining of protoplasts from parts of the germ, usually from the leaves, sometimes from roots. For the formation of callus on germs it is necessary hormones, and therefore the composition of the nutrient medium for cultivation includes 2.4-D.  </w:t>
      </w:r>
    </w:p>
    <w:p w:rsidR="00D7217E" w:rsidRPr="007D039E" w:rsidRDefault="00D7217E" w:rsidP="00D7217E">
      <w:pPr>
        <w:shd w:val="clear" w:color="auto" w:fill="FFFFFF"/>
        <w:spacing w:after="0" w:line="240" w:lineRule="auto"/>
        <w:ind w:firstLine="426"/>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bCs/>
          <w:sz w:val="32"/>
          <w:szCs w:val="32"/>
          <w:lang w:val="en-US"/>
        </w:rPr>
        <w:t>There are some important aspects of tissue culture. These are: (A) Aseptic condition, (B) Aeration, (C) Equipments, and (D) Nutrient medium!</w:t>
      </w:r>
    </w:p>
    <w:p w:rsidR="00D7217E" w:rsidRPr="007D039E" w:rsidRDefault="00D7217E" w:rsidP="00D7217E">
      <w:pPr>
        <w:shd w:val="clear" w:color="auto" w:fill="FFFFFF"/>
        <w:spacing w:after="0" w:line="240" w:lineRule="auto"/>
        <w:ind w:firstLine="426"/>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Tissue culture is the method of ‘in vitro’ culture of plant or animal cells, tissue or organ on nutrient medium under aseptic conditions usually in a glass container. Tissue culture is sometimes referred to as ‘sterile culture’ or ‘in vitro’ culture.</w:t>
      </w:r>
    </w:p>
    <w:p w:rsidR="00D7217E" w:rsidRPr="007D039E" w:rsidRDefault="00D7217E" w:rsidP="00D7217E">
      <w:pPr>
        <w:shd w:val="clear" w:color="auto" w:fill="FFFFFF"/>
        <w:spacing w:after="0" w:line="240" w:lineRule="auto"/>
        <w:ind w:firstLine="426"/>
        <w:jc w:val="both"/>
        <w:rPr>
          <w:rFonts w:ascii="Times New Roman" w:eastAsia="Times New Roman" w:hAnsi="Times New Roman" w:cs="Times New Roman"/>
          <w:sz w:val="32"/>
          <w:szCs w:val="32"/>
          <w:lang w:val="en-US"/>
        </w:rPr>
      </w:pPr>
      <w:r w:rsidRPr="007D039E">
        <w:rPr>
          <w:rFonts w:ascii="Times New Roman" w:hAnsi="Times New Roman" w:cs="Times New Roman"/>
          <w:sz w:val="32"/>
          <w:szCs w:val="32"/>
          <w:lang w:val="en-US"/>
        </w:rPr>
        <w:t xml:space="preserve">It has been possible to grow several types of plant organs in sterile culture including roots, shoot apices (apical </w:t>
      </w:r>
      <w:proofErr w:type="spellStart"/>
      <w:r w:rsidRPr="007D039E">
        <w:rPr>
          <w:rFonts w:ascii="Times New Roman" w:hAnsi="Times New Roman" w:cs="Times New Roman"/>
          <w:sz w:val="32"/>
          <w:szCs w:val="32"/>
          <w:lang w:val="en-US"/>
        </w:rPr>
        <w:t>meristem</w:t>
      </w:r>
      <w:proofErr w:type="spellEnd"/>
      <w:r w:rsidRPr="007D039E">
        <w:rPr>
          <w:rFonts w:ascii="Times New Roman" w:hAnsi="Times New Roman" w:cs="Times New Roman"/>
          <w:sz w:val="32"/>
          <w:szCs w:val="32"/>
          <w:lang w:val="en-US"/>
        </w:rPr>
        <w:t xml:space="preserve"> culture), leaves, floral parts and fruits. The nutrient requirements for such organ culture vary considerably from species to species and according to the type of organ in question, but certain general requirements can be recognized. German botanist </w:t>
      </w:r>
      <w:proofErr w:type="spellStart"/>
      <w:r w:rsidRPr="007D039E">
        <w:rPr>
          <w:rFonts w:ascii="Times New Roman" w:hAnsi="Times New Roman" w:cs="Times New Roman"/>
          <w:sz w:val="32"/>
          <w:szCs w:val="32"/>
          <w:lang w:val="en-US"/>
        </w:rPr>
        <w:t>Gottleib</w:t>
      </w:r>
      <w:proofErr w:type="spellEnd"/>
      <w:r w:rsidRPr="007D039E">
        <w:rPr>
          <w:rFonts w:ascii="Times New Roman" w:hAnsi="Times New Roman" w:cs="Times New Roman"/>
          <w:sz w:val="32"/>
          <w:szCs w:val="32"/>
          <w:lang w:val="en-US"/>
        </w:rPr>
        <w:t xml:space="preserve"> </w:t>
      </w:r>
      <w:proofErr w:type="spellStart"/>
      <w:r w:rsidRPr="007D039E">
        <w:rPr>
          <w:rFonts w:ascii="Times New Roman" w:hAnsi="Times New Roman" w:cs="Times New Roman"/>
          <w:sz w:val="32"/>
          <w:szCs w:val="32"/>
          <w:lang w:val="en-US"/>
        </w:rPr>
        <w:t>Haberlandt</w:t>
      </w:r>
      <w:proofErr w:type="spellEnd"/>
      <w:r w:rsidRPr="007D039E">
        <w:rPr>
          <w:rFonts w:ascii="Times New Roman" w:hAnsi="Times New Roman" w:cs="Times New Roman"/>
          <w:sz w:val="32"/>
          <w:szCs w:val="32"/>
          <w:lang w:val="en-US"/>
        </w:rPr>
        <w:t xml:space="preserve"> first attempted to culture plant tissues ‘in vitro’. He started his work in 1898. He used cells from palisade tissues of leaves, cells from pith, epidermis and epidermal hairs of various plants for culture in media containing </w:t>
      </w:r>
      <w:proofErr w:type="spellStart"/>
      <w:r w:rsidRPr="007D039E">
        <w:rPr>
          <w:rFonts w:ascii="Times New Roman" w:hAnsi="Times New Roman" w:cs="Times New Roman"/>
          <w:sz w:val="32"/>
          <w:szCs w:val="32"/>
          <w:lang w:val="en-US"/>
        </w:rPr>
        <w:t>Knop’s</w:t>
      </w:r>
      <w:proofErr w:type="spellEnd"/>
      <w:r w:rsidRPr="007D039E">
        <w:rPr>
          <w:rFonts w:ascii="Times New Roman" w:hAnsi="Times New Roman" w:cs="Times New Roman"/>
          <w:sz w:val="32"/>
          <w:szCs w:val="32"/>
          <w:lang w:val="en-US"/>
        </w:rPr>
        <w:t xml:space="preserve"> solution, </w:t>
      </w:r>
      <w:proofErr w:type="spellStart"/>
      <w:r w:rsidRPr="007D039E">
        <w:rPr>
          <w:rFonts w:ascii="Times New Roman" w:hAnsi="Times New Roman" w:cs="Times New Roman"/>
          <w:sz w:val="32"/>
          <w:szCs w:val="32"/>
          <w:lang w:val="en-US"/>
        </w:rPr>
        <w:t>aspergine</w:t>
      </w:r>
      <w:proofErr w:type="spellEnd"/>
      <w:r w:rsidRPr="007D039E">
        <w:rPr>
          <w:rFonts w:ascii="Times New Roman" w:hAnsi="Times New Roman" w:cs="Times New Roman"/>
          <w:sz w:val="32"/>
          <w:szCs w:val="32"/>
          <w:lang w:val="en-US"/>
        </w:rPr>
        <w:t>, peptone and sucrose.</w:t>
      </w:r>
    </w:p>
    <w:p w:rsidR="00D7217E" w:rsidRPr="007D039E" w:rsidRDefault="00D7217E" w:rsidP="00D7217E">
      <w:pPr>
        <w:shd w:val="clear" w:color="auto" w:fill="FFFFFF"/>
        <w:spacing w:after="0" w:line="240" w:lineRule="auto"/>
        <w:ind w:firstLine="426"/>
        <w:jc w:val="both"/>
        <w:outlineLvl w:val="4"/>
        <w:rPr>
          <w:rFonts w:ascii="Times New Roman" w:hAnsi="Times New Roman" w:cs="Times New Roman"/>
          <w:sz w:val="32"/>
          <w:szCs w:val="32"/>
          <w:lang w:val="en-US"/>
        </w:rPr>
      </w:pPr>
      <w:r w:rsidRPr="007D039E">
        <w:rPr>
          <w:rFonts w:ascii="Times New Roman" w:hAnsi="Times New Roman" w:cs="Times New Roman"/>
          <w:b/>
          <w:bCs/>
          <w:sz w:val="32"/>
          <w:szCs w:val="32"/>
          <w:lang w:val="en-US"/>
        </w:rPr>
        <w:t xml:space="preserve">a) Aseptic condition: </w:t>
      </w:r>
      <w:r w:rsidRPr="007D039E">
        <w:rPr>
          <w:rFonts w:ascii="Times New Roman" w:hAnsi="Times New Roman" w:cs="Times New Roman"/>
          <w:sz w:val="32"/>
          <w:szCs w:val="32"/>
          <w:lang w:val="en-US"/>
        </w:rPr>
        <w:t xml:space="preserve">Tissue culture should be done in completely aseptic condition. Dry heat is used to </w:t>
      </w:r>
      <w:proofErr w:type="spellStart"/>
      <w:r w:rsidRPr="007D039E">
        <w:rPr>
          <w:rFonts w:ascii="Times New Roman" w:hAnsi="Times New Roman" w:cs="Times New Roman"/>
          <w:sz w:val="32"/>
          <w:szCs w:val="32"/>
          <w:lang w:val="en-US"/>
        </w:rPr>
        <w:t>sterilise</w:t>
      </w:r>
      <w:proofErr w:type="spellEnd"/>
      <w:r w:rsidRPr="007D039E">
        <w:rPr>
          <w:rFonts w:ascii="Times New Roman" w:hAnsi="Times New Roman" w:cs="Times New Roman"/>
          <w:sz w:val="32"/>
          <w:szCs w:val="32"/>
          <w:lang w:val="en-US"/>
        </w:rPr>
        <w:t xml:space="preserve"> equipment’s in an incubator. Wet heat sterilization is done in an autoclave at 120°C at 15 lb pressure for 15 minutes. Liquid media, which are unstable at high temperature are </w:t>
      </w:r>
      <w:proofErr w:type="spellStart"/>
      <w:r w:rsidRPr="007D039E">
        <w:rPr>
          <w:rFonts w:ascii="Times New Roman" w:hAnsi="Times New Roman" w:cs="Times New Roman"/>
          <w:sz w:val="32"/>
          <w:szCs w:val="32"/>
          <w:lang w:val="en-US"/>
        </w:rPr>
        <w:t>sterilised</w:t>
      </w:r>
      <w:proofErr w:type="spellEnd"/>
      <w:r w:rsidRPr="007D039E">
        <w:rPr>
          <w:rFonts w:ascii="Times New Roman" w:hAnsi="Times New Roman" w:cs="Times New Roman"/>
          <w:sz w:val="32"/>
          <w:szCs w:val="32"/>
          <w:lang w:val="en-US"/>
        </w:rPr>
        <w:t xml:space="preserve"> by </w:t>
      </w:r>
      <w:proofErr w:type="spellStart"/>
      <w:r w:rsidRPr="007D039E">
        <w:rPr>
          <w:rFonts w:ascii="Times New Roman" w:hAnsi="Times New Roman" w:cs="Times New Roman"/>
          <w:sz w:val="32"/>
          <w:szCs w:val="32"/>
          <w:lang w:val="en-US"/>
        </w:rPr>
        <w:t>ultrafiltration</w:t>
      </w:r>
      <w:proofErr w:type="spellEnd"/>
      <w:r w:rsidRPr="007D039E">
        <w:rPr>
          <w:rFonts w:ascii="Times New Roman" w:hAnsi="Times New Roman" w:cs="Times New Roman"/>
          <w:sz w:val="32"/>
          <w:szCs w:val="32"/>
          <w:lang w:val="en-US"/>
        </w:rPr>
        <w:t xml:space="preserve">. Chemicals, such as alcohol is used to </w:t>
      </w:r>
      <w:proofErr w:type="spellStart"/>
      <w:r w:rsidRPr="007D039E">
        <w:rPr>
          <w:rFonts w:ascii="Times New Roman" w:hAnsi="Times New Roman" w:cs="Times New Roman"/>
          <w:sz w:val="32"/>
          <w:szCs w:val="32"/>
          <w:lang w:val="en-US"/>
        </w:rPr>
        <w:t>sterilise</w:t>
      </w:r>
      <w:proofErr w:type="spellEnd"/>
      <w:r w:rsidRPr="007D039E">
        <w:rPr>
          <w:rFonts w:ascii="Times New Roman" w:hAnsi="Times New Roman" w:cs="Times New Roman"/>
          <w:sz w:val="32"/>
          <w:szCs w:val="32"/>
          <w:lang w:val="en-US"/>
        </w:rPr>
        <w:t xml:space="preserve"> working area and instruments.</w:t>
      </w:r>
    </w:p>
    <w:p w:rsidR="00D7217E" w:rsidRPr="007D039E" w:rsidRDefault="00D7217E" w:rsidP="00D7217E">
      <w:pPr>
        <w:shd w:val="clear" w:color="auto" w:fill="FFFFFF"/>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The tissue to be cultured is surface </w:t>
      </w:r>
      <w:proofErr w:type="spellStart"/>
      <w:r w:rsidRPr="007D039E">
        <w:rPr>
          <w:rFonts w:ascii="Times New Roman" w:hAnsi="Times New Roman" w:cs="Times New Roman"/>
          <w:sz w:val="32"/>
          <w:szCs w:val="32"/>
          <w:lang w:val="en-US"/>
        </w:rPr>
        <w:t>sterilised</w:t>
      </w:r>
      <w:proofErr w:type="spellEnd"/>
      <w:r w:rsidRPr="007D039E">
        <w:rPr>
          <w:rFonts w:ascii="Times New Roman" w:hAnsi="Times New Roman" w:cs="Times New Roman"/>
          <w:sz w:val="32"/>
          <w:szCs w:val="32"/>
          <w:lang w:val="en-US"/>
        </w:rPr>
        <w:t xml:space="preserve"> chemically some of the commonly used </w:t>
      </w:r>
      <w:proofErr w:type="spellStart"/>
      <w:r w:rsidRPr="007D039E">
        <w:rPr>
          <w:rFonts w:ascii="Times New Roman" w:hAnsi="Times New Roman" w:cs="Times New Roman"/>
          <w:sz w:val="32"/>
          <w:szCs w:val="32"/>
          <w:lang w:val="en-US"/>
        </w:rPr>
        <w:t>sterilising</w:t>
      </w:r>
      <w:proofErr w:type="spellEnd"/>
      <w:r w:rsidRPr="007D039E">
        <w:rPr>
          <w:rFonts w:ascii="Times New Roman" w:hAnsi="Times New Roman" w:cs="Times New Roman"/>
          <w:sz w:val="32"/>
          <w:szCs w:val="32"/>
          <w:lang w:val="en-US"/>
        </w:rPr>
        <w:t xml:space="preserve"> agents are:</w:t>
      </w:r>
    </w:p>
    <w:p w:rsidR="00D7217E" w:rsidRPr="007D039E" w:rsidRDefault="00D7217E" w:rsidP="00D7217E">
      <w:pPr>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 (a) 9-10% calcium hypochlorite, (b) 2% sodium hypochlorite solution, (c) 10-12% hydrogen peroxide, (d) 1-2% bromine water. Some other </w:t>
      </w:r>
      <w:proofErr w:type="spellStart"/>
      <w:r w:rsidRPr="007D039E">
        <w:rPr>
          <w:rFonts w:ascii="Times New Roman" w:hAnsi="Times New Roman" w:cs="Times New Roman"/>
          <w:sz w:val="32"/>
          <w:szCs w:val="32"/>
          <w:lang w:val="en-US"/>
        </w:rPr>
        <w:t>sterilising</w:t>
      </w:r>
      <w:proofErr w:type="spellEnd"/>
      <w:r w:rsidRPr="007D039E">
        <w:rPr>
          <w:rFonts w:ascii="Times New Roman" w:hAnsi="Times New Roman" w:cs="Times New Roman"/>
          <w:sz w:val="32"/>
          <w:szCs w:val="32"/>
          <w:lang w:val="en-US"/>
        </w:rPr>
        <w:t xml:space="preserve"> agents are: 1% chlorine water, mercuric chloride, silver nitrate, antibiotics etc. </w:t>
      </w:r>
    </w:p>
    <w:p w:rsidR="00D7217E" w:rsidRPr="007D039E" w:rsidRDefault="00D7217E" w:rsidP="00D7217E">
      <w:pPr>
        <w:shd w:val="clear" w:color="auto" w:fill="FFFFFF"/>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b/>
          <w:bCs/>
          <w:sz w:val="32"/>
          <w:szCs w:val="32"/>
          <w:lang w:val="en-US"/>
        </w:rPr>
        <w:t xml:space="preserve">(b) Aeration: </w:t>
      </w:r>
      <w:r w:rsidRPr="007D039E">
        <w:rPr>
          <w:rFonts w:ascii="Times New Roman" w:hAnsi="Times New Roman" w:cs="Times New Roman"/>
          <w:sz w:val="32"/>
          <w:szCs w:val="32"/>
          <w:lang w:val="en-US"/>
        </w:rPr>
        <w:t xml:space="preserve">Proper aeration of the tissue in the culture medium is essential. Those tissues, which are cultured on semi-solid </w:t>
      </w:r>
      <w:proofErr w:type="gramStart"/>
      <w:r w:rsidRPr="007D039E">
        <w:rPr>
          <w:rFonts w:ascii="Times New Roman" w:hAnsi="Times New Roman" w:cs="Times New Roman"/>
          <w:sz w:val="32"/>
          <w:szCs w:val="32"/>
          <w:lang w:val="en-US"/>
        </w:rPr>
        <w:t>medium</w:t>
      </w:r>
      <w:proofErr w:type="gramEnd"/>
      <w:r w:rsidRPr="007D039E">
        <w:rPr>
          <w:rFonts w:ascii="Times New Roman" w:hAnsi="Times New Roman" w:cs="Times New Roman"/>
          <w:sz w:val="32"/>
          <w:szCs w:val="32"/>
          <w:lang w:val="en-US"/>
        </w:rPr>
        <w:t xml:space="preserve"> do not require any special method for aeration. But those tissues, which are cultured in liquid medium require special device for aeration.</w:t>
      </w:r>
    </w:p>
    <w:p w:rsidR="00D7217E" w:rsidRPr="007D039E" w:rsidRDefault="00D7217E" w:rsidP="00D7217E">
      <w:pPr>
        <w:shd w:val="clear" w:color="auto" w:fill="FFFFFF"/>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b/>
          <w:bCs/>
          <w:sz w:val="32"/>
          <w:szCs w:val="32"/>
          <w:lang w:val="en-US"/>
        </w:rPr>
        <w:t xml:space="preserve">(c) Equipments: </w:t>
      </w:r>
      <w:proofErr w:type="spellStart"/>
      <w:r w:rsidRPr="007D039E">
        <w:rPr>
          <w:rFonts w:ascii="Times New Roman" w:hAnsi="Times New Roman" w:cs="Times New Roman"/>
          <w:sz w:val="32"/>
          <w:szCs w:val="32"/>
          <w:lang w:val="en-US"/>
        </w:rPr>
        <w:t>Glasswares</w:t>
      </w:r>
      <w:proofErr w:type="spellEnd"/>
      <w:r w:rsidRPr="007D039E">
        <w:rPr>
          <w:rFonts w:ascii="Times New Roman" w:hAnsi="Times New Roman" w:cs="Times New Roman"/>
          <w:sz w:val="32"/>
          <w:szCs w:val="32"/>
          <w:lang w:val="en-US"/>
        </w:rPr>
        <w:t xml:space="preserve"> used for tissue culture should be of borosilicate glass (Pyrex glass), because soda glass may hamper the growth of the tissue.</w:t>
      </w:r>
    </w:p>
    <w:p w:rsidR="00D7217E" w:rsidRPr="007D039E" w:rsidRDefault="00D7217E" w:rsidP="00D7217E">
      <w:pPr>
        <w:shd w:val="clear" w:color="auto" w:fill="FFFFFF"/>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b/>
          <w:bCs/>
          <w:sz w:val="32"/>
          <w:szCs w:val="32"/>
          <w:lang w:val="en-US"/>
        </w:rPr>
        <w:t xml:space="preserve">(d) Nutrient media: </w:t>
      </w:r>
      <w:r w:rsidRPr="007D039E">
        <w:rPr>
          <w:rFonts w:ascii="Times New Roman" w:hAnsi="Times New Roman" w:cs="Times New Roman"/>
          <w:sz w:val="32"/>
          <w:szCs w:val="32"/>
          <w:lang w:val="en-US"/>
        </w:rPr>
        <w:t>Nutrient media required for culture vary with the kind of plant and the purpose of producing the culture. Most of the media contain some inorganic salts of major and minor elements, vitamins and sucrose. Such a medium is called a basal medium. The pH of the culture medium is maintained between 5.6 – 5.8. If required the medium is solidified with 0.5 – 1% agar. Inorganic substances – Nitrogen is usually added in the form of nitrate or ammonium salt.</w:t>
      </w:r>
    </w:p>
    <w:p w:rsidR="00D7217E" w:rsidRPr="007D039E" w:rsidRDefault="00D7217E" w:rsidP="00D7217E">
      <w:pPr>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 Potassium is added as KC1 or KNO</w:t>
      </w:r>
      <w:r w:rsidRPr="007D039E">
        <w:rPr>
          <w:rFonts w:ascii="Times New Roman" w:hAnsi="Times New Roman" w:cs="Times New Roman"/>
          <w:sz w:val="32"/>
          <w:szCs w:val="32"/>
          <w:vertAlign w:val="subscript"/>
          <w:lang w:val="en-US"/>
        </w:rPr>
        <w:t>3</w:t>
      </w:r>
      <w:r w:rsidRPr="007D039E">
        <w:rPr>
          <w:rFonts w:ascii="Times New Roman" w:hAnsi="Times New Roman" w:cs="Times New Roman"/>
          <w:sz w:val="32"/>
          <w:szCs w:val="32"/>
          <w:lang w:val="en-US"/>
        </w:rPr>
        <w:t xml:space="preserve"> or KH</w:t>
      </w:r>
      <w:r w:rsidRPr="007D039E">
        <w:rPr>
          <w:rFonts w:ascii="Times New Roman" w:hAnsi="Times New Roman" w:cs="Times New Roman"/>
          <w:sz w:val="32"/>
          <w:szCs w:val="32"/>
          <w:vertAlign w:val="subscript"/>
          <w:lang w:val="en-US"/>
        </w:rPr>
        <w:t>2</w:t>
      </w:r>
      <w:r w:rsidRPr="007D039E">
        <w:rPr>
          <w:rFonts w:ascii="Times New Roman" w:hAnsi="Times New Roman" w:cs="Times New Roman"/>
          <w:sz w:val="32"/>
          <w:szCs w:val="32"/>
          <w:lang w:val="en-US"/>
        </w:rPr>
        <w:t>PO</w:t>
      </w:r>
      <w:r w:rsidRPr="007D039E">
        <w:rPr>
          <w:rFonts w:ascii="Times New Roman" w:hAnsi="Times New Roman" w:cs="Times New Roman"/>
          <w:sz w:val="32"/>
          <w:szCs w:val="32"/>
          <w:vertAlign w:val="subscript"/>
          <w:lang w:val="en-US"/>
        </w:rPr>
        <w:t>4</w:t>
      </w:r>
      <w:r w:rsidRPr="007D039E">
        <w:rPr>
          <w:rFonts w:ascii="Times New Roman" w:hAnsi="Times New Roman" w:cs="Times New Roman"/>
          <w:sz w:val="32"/>
          <w:szCs w:val="32"/>
          <w:lang w:val="en-US"/>
        </w:rPr>
        <w:t>. Calcium is added in the form of CaCl</w:t>
      </w:r>
      <w:r w:rsidRPr="007D039E">
        <w:rPr>
          <w:rFonts w:ascii="Times New Roman" w:hAnsi="Times New Roman" w:cs="Times New Roman"/>
          <w:sz w:val="32"/>
          <w:szCs w:val="32"/>
          <w:vertAlign w:val="subscript"/>
          <w:lang w:val="en-US"/>
        </w:rPr>
        <w:t>2</w:t>
      </w:r>
      <w:r w:rsidRPr="007D039E">
        <w:rPr>
          <w:rFonts w:ascii="Times New Roman" w:hAnsi="Times New Roman" w:cs="Times New Roman"/>
          <w:sz w:val="32"/>
          <w:szCs w:val="32"/>
          <w:lang w:val="en-US"/>
        </w:rPr>
        <w:t>.2H</w:t>
      </w:r>
      <w:r w:rsidRPr="007D039E">
        <w:rPr>
          <w:rFonts w:ascii="Times New Roman" w:hAnsi="Times New Roman" w:cs="Times New Roman"/>
          <w:sz w:val="32"/>
          <w:szCs w:val="32"/>
          <w:vertAlign w:val="subscript"/>
          <w:lang w:val="en-US"/>
        </w:rPr>
        <w:t>2</w:t>
      </w:r>
      <w:r w:rsidRPr="007D039E">
        <w:rPr>
          <w:rFonts w:ascii="Times New Roman" w:hAnsi="Times New Roman" w:cs="Times New Roman"/>
          <w:sz w:val="32"/>
          <w:szCs w:val="32"/>
          <w:lang w:val="en-US"/>
        </w:rPr>
        <w:t>O or Ca (NO</w:t>
      </w:r>
      <w:r w:rsidRPr="007D039E">
        <w:rPr>
          <w:rFonts w:ascii="Times New Roman" w:hAnsi="Times New Roman" w:cs="Times New Roman"/>
          <w:sz w:val="32"/>
          <w:szCs w:val="32"/>
          <w:vertAlign w:val="subscript"/>
          <w:lang w:val="en-US"/>
        </w:rPr>
        <w:t>3</w:t>
      </w:r>
      <w:r w:rsidRPr="007D039E">
        <w:rPr>
          <w:rFonts w:ascii="Times New Roman" w:hAnsi="Times New Roman" w:cs="Times New Roman"/>
          <w:sz w:val="32"/>
          <w:szCs w:val="32"/>
          <w:lang w:val="en-US"/>
        </w:rPr>
        <w:t>)</w:t>
      </w:r>
      <w:r w:rsidRPr="007D039E">
        <w:rPr>
          <w:rFonts w:ascii="Times New Roman" w:hAnsi="Times New Roman" w:cs="Times New Roman"/>
          <w:sz w:val="32"/>
          <w:szCs w:val="32"/>
          <w:vertAlign w:val="subscript"/>
          <w:lang w:val="en-US"/>
        </w:rPr>
        <w:t>2</w:t>
      </w:r>
      <w:r w:rsidRPr="007D039E">
        <w:rPr>
          <w:rFonts w:ascii="Times New Roman" w:hAnsi="Times New Roman" w:cs="Times New Roman"/>
          <w:sz w:val="32"/>
          <w:szCs w:val="32"/>
          <w:lang w:val="en-US"/>
        </w:rPr>
        <w:t>.4H</w:t>
      </w:r>
      <w:r w:rsidRPr="007D039E">
        <w:rPr>
          <w:rFonts w:ascii="Times New Roman" w:hAnsi="Times New Roman" w:cs="Times New Roman"/>
          <w:sz w:val="32"/>
          <w:szCs w:val="32"/>
          <w:vertAlign w:val="subscript"/>
          <w:lang w:val="en-US"/>
        </w:rPr>
        <w:t>2</w:t>
      </w:r>
      <w:r w:rsidRPr="007D039E">
        <w:rPr>
          <w:rFonts w:ascii="Times New Roman" w:hAnsi="Times New Roman" w:cs="Times New Roman"/>
          <w:sz w:val="32"/>
          <w:szCs w:val="32"/>
          <w:lang w:val="en-US"/>
        </w:rPr>
        <w:t xml:space="preserve">O. Magnesium and </w:t>
      </w:r>
      <w:proofErr w:type="spellStart"/>
      <w:r w:rsidRPr="007D039E">
        <w:rPr>
          <w:rFonts w:ascii="Times New Roman" w:hAnsi="Times New Roman" w:cs="Times New Roman"/>
          <w:sz w:val="32"/>
          <w:szCs w:val="32"/>
          <w:lang w:val="en-US"/>
        </w:rPr>
        <w:t>sulphur</w:t>
      </w:r>
      <w:proofErr w:type="spellEnd"/>
      <w:r w:rsidRPr="007D039E">
        <w:rPr>
          <w:rFonts w:ascii="Times New Roman" w:hAnsi="Times New Roman" w:cs="Times New Roman"/>
          <w:sz w:val="32"/>
          <w:szCs w:val="32"/>
          <w:lang w:val="en-US"/>
        </w:rPr>
        <w:t xml:space="preserve"> are added in the form of magnesium </w:t>
      </w:r>
      <w:proofErr w:type="spellStart"/>
      <w:r w:rsidRPr="007D039E">
        <w:rPr>
          <w:rFonts w:ascii="Times New Roman" w:hAnsi="Times New Roman" w:cs="Times New Roman"/>
          <w:sz w:val="32"/>
          <w:szCs w:val="32"/>
          <w:lang w:val="en-US"/>
        </w:rPr>
        <w:t>sulphate</w:t>
      </w:r>
      <w:proofErr w:type="spellEnd"/>
      <w:r w:rsidRPr="007D039E">
        <w:rPr>
          <w:rFonts w:ascii="Times New Roman" w:hAnsi="Times New Roman" w:cs="Times New Roman"/>
          <w:sz w:val="32"/>
          <w:szCs w:val="32"/>
          <w:lang w:val="en-US"/>
        </w:rPr>
        <w:t xml:space="preserve"> (MgS0</w:t>
      </w:r>
      <w:r w:rsidRPr="007D039E">
        <w:rPr>
          <w:rFonts w:ascii="Times New Roman" w:hAnsi="Times New Roman" w:cs="Times New Roman"/>
          <w:sz w:val="32"/>
          <w:szCs w:val="32"/>
          <w:vertAlign w:val="subscript"/>
          <w:lang w:val="en-US"/>
        </w:rPr>
        <w:t>4</w:t>
      </w:r>
      <w:r w:rsidRPr="007D039E">
        <w:rPr>
          <w:rFonts w:ascii="Times New Roman" w:hAnsi="Times New Roman" w:cs="Times New Roman"/>
          <w:sz w:val="32"/>
          <w:szCs w:val="32"/>
          <w:lang w:val="en-US"/>
        </w:rPr>
        <w:t>.7H</w:t>
      </w:r>
      <w:r w:rsidRPr="007D039E">
        <w:rPr>
          <w:rFonts w:ascii="Times New Roman" w:hAnsi="Times New Roman" w:cs="Times New Roman"/>
          <w:sz w:val="32"/>
          <w:szCs w:val="32"/>
          <w:vertAlign w:val="subscript"/>
          <w:lang w:val="en-US"/>
        </w:rPr>
        <w:t>2</w:t>
      </w:r>
      <w:r w:rsidRPr="007D039E">
        <w:rPr>
          <w:rFonts w:ascii="Times New Roman" w:hAnsi="Times New Roman" w:cs="Times New Roman"/>
          <w:sz w:val="32"/>
          <w:szCs w:val="32"/>
          <w:lang w:val="en-US"/>
        </w:rPr>
        <w:t>0). Phosphorus is obtained from NaH</w:t>
      </w:r>
      <w:r w:rsidRPr="007D039E">
        <w:rPr>
          <w:rFonts w:ascii="Times New Roman" w:hAnsi="Times New Roman" w:cs="Times New Roman"/>
          <w:sz w:val="32"/>
          <w:szCs w:val="32"/>
          <w:vertAlign w:val="subscript"/>
          <w:lang w:val="en-US"/>
        </w:rPr>
        <w:t>2</w:t>
      </w:r>
      <w:r w:rsidRPr="007D039E">
        <w:rPr>
          <w:rFonts w:ascii="Times New Roman" w:hAnsi="Times New Roman" w:cs="Times New Roman"/>
          <w:sz w:val="32"/>
          <w:szCs w:val="32"/>
          <w:lang w:val="en-US"/>
        </w:rPr>
        <w:t>PO</w:t>
      </w:r>
      <w:r w:rsidRPr="007D039E">
        <w:rPr>
          <w:rFonts w:ascii="Times New Roman" w:hAnsi="Times New Roman" w:cs="Times New Roman"/>
          <w:sz w:val="32"/>
          <w:szCs w:val="32"/>
          <w:vertAlign w:val="subscript"/>
          <w:lang w:val="en-US"/>
        </w:rPr>
        <w:t>4</w:t>
      </w:r>
      <w:r w:rsidRPr="007D039E">
        <w:rPr>
          <w:rFonts w:ascii="Times New Roman" w:hAnsi="Times New Roman" w:cs="Times New Roman"/>
          <w:sz w:val="32"/>
          <w:szCs w:val="32"/>
          <w:lang w:val="en-US"/>
        </w:rPr>
        <w:t>.H</w:t>
      </w:r>
      <w:r w:rsidRPr="007D039E">
        <w:rPr>
          <w:rFonts w:ascii="Times New Roman" w:hAnsi="Times New Roman" w:cs="Times New Roman"/>
          <w:sz w:val="32"/>
          <w:szCs w:val="32"/>
          <w:vertAlign w:val="subscript"/>
          <w:lang w:val="en-US"/>
        </w:rPr>
        <w:t>2</w:t>
      </w:r>
      <w:r w:rsidRPr="007D039E">
        <w:rPr>
          <w:rFonts w:ascii="Times New Roman" w:hAnsi="Times New Roman" w:cs="Times New Roman"/>
          <w:sz w:val="32"/>
          <w:szCs w:val="32"/>
          <w:lang w:val="en-US"/>
        </w:rPr>
        <w:t xml:space="preserve">O. Organic substances -2 – 4% sucrose is usually used in a medium. Vitamins are usually required in traces. Thiamine is added as thymine hydrochloride. Nicotinic acid </w:t>
      </w:r>
      <w:proofErr w:type="gramStart"/>
      <w:r w:rsidRPr="007D039E">
        <w:rPr>
          <w:rFonts w:ascii="Times New Roman" w:hAnsi="Times New Roman" w:cs="Times New Roman"/>
          <w:sz w:val="32"/>
          <w:szCs w:val="32"/>
          <w:lang w:val="en-US"/>
        </w:rPr>
        <w:t>(0.5 mg/1)</w:t>
      </w:r>
      <w:proofErr w:type="gramEnd"/>
      <w:r w:rsidRPr="007D039E">
        <w:rPr>
          <w:rFonts w:ascii="Times New Roman" w:hAnsi="Times New Roman" w:cs="Times New Roman"/>
          <w:sz w:val="32"/>
          <w:szCs w:val="32"/>
          <w:lang w:val="en-US"/>
        </w:rPr>
        <w:t xml:space="preserve">, thiamine (0.1-1 mg/1) and pyridoxine (0.5 mg/1) are usually added to the medium. Most callus cultures require a supply of hormones such as </w:t>
      </w:r>
      <w:proofErr w:type="spellStart"/>
      <w:r w:rsidRPr="007D039E">
        <w:rPr>
          <w:rFonts w:ascii="Times New Roman" w:hAnsi="Times New Roman" w:cs="Times New Roman"/>
          <w:sz w:val="32"/>
          <w:szCs w:val="32"/>
          <w:lang w:val="en-US"/>
        </w:rPr>
        <w:t>auxin</w:t>
      </w:r>
      <w:proofErr w:type="spellEnd"/>
      <w:r w:rsidRPr="007D039E">
        <w:rPr>
          <w:rFonts w:ascii="Times New Roman" w:hAnsi="Times New Roman" w:cs="Times New Roman"/>
          <w:sz w:val="32"/>
          <w:szCs w:val="32"/>
          <w:lang w:val="en-US"/>
        </w:rPr>
        <w:t xml:space="preserve"> (IAA, NAA and 2-4-D) and </w:t>
      </w:r>
      <w:proofErr w:type="spellStart"/>
      <w:r w:rsidRPr="007D039E">
        <w:rPr>
          <w:rFonts w:ascii="Times New Roman" w:hAnsi="Times New Roman" w:cs="Times New Roman"/>
          <w:sz w:val="32"/>
          <w:szCs w:val="32"/>
          <w:lang w:val="en-US"/>
        </w:rPr>
        <w:t>Cytokinin</w:t>
      </w:r>
      <w:proofErr w:type="spellEnd"/>
      <w:r w:rsidRPr="007D039E">
        <w:rPr>
          <w:rFonts w:ascii="Times New Roman" w:hAnsi="Times New Roman" w:cs="Times New Roman"/>
          <w:sz w:val="32"/>
          <w:szCs w:val="32"/>
          <w:lang w:val="en-US"/>
        </w:rPr>
        <w:t xml:space="preserve"> (</w:t>
      </w:r>
      <w:proofErr w:type="spellStart"/>
      <w:r w:rsidRPr="007D039E">
        <w:rPr>
          <w:rFonts w:ascii="Times New Roman" w:hAnsi="Times New Roman" w:cs="Times New Roman"/>
          <w:sz w:val="32"/>
          <w:szCs w:val="32"/>
          <w:lang w:val="en-US"/>
        </w:rPr>
        <w:t>Zeatin</w:t>
      </w:r>
      <w:proofErr w:type="spellEnd"/>
      <w:r w:rsidRPr="007D039E">
        <w:rPr>
          <w:rFonts w:ascii="Times New Roman" w:hAnsi="Times New Roman" w:cs="Times New Roman"/>
          <w:sz w:val="32"/>
          <w:szCs w:val="32"/>
          <w:lang w:val="en-US"/>
        </w:rPr>
        <w:t xml:space="preserve">, Kinetin and benzyl adenine). </w:t>
      </w:r>
      <w:proofErr w:type="spellStart"/>
      <w:r w:rsidRPr="007D039E">
        <w:rPr>
          <w:rFonts w:ascii="Times New Roman" w:hAnsi="Times New Roman" w:cs="Times New Roman"/>
          <w:sz w:val="32"/>
          <w:szCs w:val="32"/>
          <w:lang w:val="en-US"/>
        </w:rPr>
        <w:t>Gibberellin</w:t>
      </w:r>
      <w:proofErr w:type="spellEnd"/>
      <w:r w:rsidRPr="007D039E">
        <w:rPr>
          <w:rFonts w:ascii="Times New Roman" w:hAnsi="Times New Roman" w:cs="Times New Roman"/>
          <w:sz w:val="32"/>
          <w:szCs w:val="32"/>
          <w:lang w:val="en-US"/>
        </w:rPr>
        <w:t xml:space="preserve"> is not usually required, but it is needed for apical </w:t>
      </w:r>
      <w:proofErr w:type="spellStart"/>
      <w:r w:rsidRPr="007D039E">
        <w:rPr>
          <w:rFonts w:ascii="Times New Roman" w:hAnsi="Times New Roman" w:cs="Times New Roman"/>
          <w:sz w:val="32"/>
          <w:szCs w:val="32"/>
          <w:lang w:val="en-US"/>
        </w:rPr>
        <w:t>meristem</w:t>
      </w:r>
      <w:proofErr w:type="spellEnd"/>
      <w:r w:rsidRPr="007D039E">
        <w:rPr>
          <w:rFonts w:ascii="Times New Roman" w:hAnsi="Times New Roman" w:cs="Times New Roman"/>
          <w:sz w:val="32"/>
          <w:szCs w:val="32"/>
          <w:lang w:val="en-US"/>
        </w:rPr>
        <w:t xml:space="preserve"> culture. Ethylene helps differentiation of </w:t>
      </w:r>
      <w:proofErr w:type="spellStart"/>
      <w:r w:rsidRPr="007D039E">
        <w:rPr>
          <w:rFonts w:ascii="Times New Roman" w:hAnsi="Times New Roman" w:cs="Times New Roman"/>
          <w:sz w:val="32"/>
          <w:szCs w:val="32"/>
          <w:lang w:val="en-US"/>
        </w:rPr>
        <w:t>tracheary</w:t>
      </w:r>
      <w:proofErr w:type="spellEnd"/>
      <w:r w:rsidRPr="007D039E">
        <w:rPr>
          <w:rFonts w:ascii="Times New Roman" w:hAnsi="Times New Roman" w:cs="Times New Roman"/>
          <w:sz w:val="32"/>
          <w:szCs w:val="32"/>
          <w:lang w:val="en-US"/>
        </w:rPr>
        <w:t xml:space="preserve"> elements. </w:t>
      </w:r>
    </w:p>
    <w:p w:rsidR="00D7217E" w:rsidRPr="007D039E" w:rsidRDefault="00D7217E" w:rsidP="00D7217E">
      <w:pPr>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For different types of culture various types of culture media may be used. Some of the extensively used culture media are – White’s medium, </w:t>
      </w:r>
      <w:proofErr w:type="spellStart"/>
      <w:r w:rsidRPr="007D039E">
        <w:rPr>
          <w:rFonts w:ascii="Times New Roman" w:hAnsi="Times New Roman" w:cs="Times New Roman"/>
          <w:sz w:val="32"/>
          <w:szCs w:val="32"/>
          <w:lang w:val="en-US"/>
        </w:rPr>
        <w:t>Murashige</w:t>
      </w:r>
      <w:proofErr w:type="spellEnd"/>
      <w:r w:rsidRPr="007D039E">
        <w:rPr>
          <w:rFonts w:ascii="Times New Roman" w:hAnsi="Times New Roman" w:cs="Times New Roman"/>
          <w:sz w:val="32"/>
          <w:szCs w:val="32"/>
          <w:lang w:val="en-US"/>
        </w:rPr>
        <w:t xml:space="preserve"> and </w:t>
      </w:r>
      <w:proofErr w:type="spellStart"/>
      <w:r w:rsidRPr="007D039E">
        <w:rPr>
          <w:rFonts w:ascii="Times New Roman" w:hAnsi="Times New Roman" w:cs="Times New Roman"/>
          <w:sz w:val="32"/>
          <w:szCs w:val="32"/>
          <w:lang w:val="en-US"/>
        </w:rPr>
        <w:t>Skoog’s</w:t>
      </w:r>
      <w:proofErr w:type="spellEnd"/>
      <w:r w:rsidRPr="007D039E">
        <w:rPr>
          <w:rFonts w:ascii="Times New Roman" w:hAnsi="Times New Roman" w:cs="Times New Roman"/>
          <w:sz w:val="32"/>
          <w:szCs w:val="32"/>
          <w:lang w:val="en-US"/>
        </w:rPr>
        <w:t xml:space="preserve"> medium, </w:t>
      </w:r>
      <w:proofErr w:type="spellStart"/>
      <w:r w:rsidRPr="007D039E">
        <w:rPr>
          <w:rFonts w:ascii="Times New Roman" w:hAnsi="Times New Roman" w:cs="Times New Roman"/>
          <w:sz w:val="32"/>
          <w:szCs w:val="32"/>
          <w:lang w:val="en-US"/>
        </w:rPr>
        <w:t>Nitsch’s</w:t>
      </w:r>
      <w:proofErr w:type="spellEnd"/>
      <w:r w:rsidRPr="007D039E">
        <w:rPr>
          <w:rFonts w:ascii="Times New Roman" w:hAnsi="Times New Roman" w:cs="Times New Roman"/>
          <w:sz w:val="32"/>
          <w:szCs w:val="32"/>
          <w:lang w:val="en-US"/>
        </w:rPr>
        <w:t xml:space="preserve"> medium, Nagata and Takebe’s medium etc. </w:t>
      </w:r>
    </w:p>
    <w:p w:rsidR="00D7217E" w:rsidRPr="007D039E" w:rsidRDefault="00D7217E" w:rsidP="000F376C">
      <w:pPr>
        <w:spacing w:after="0" w:line="240" w:lineRule="auto"/>
        <w:ind w:firstLine="426"/>
        <w:jc w:val="both"/>
        <w:rPr>
          <w:rFonts w:ascii="Times New Roman" w:hAnsi="Times New Roman" w:cs="Times New Roman"/>
          <w:sz w:val="32"/>
          <w:szCs w:val="32"/>
          <w:lang w:val="en-US"/>
        </w:rPr>
      </w:pPr>
    </w:p>
    <w:p w:rsidR="000F376C" w:rsidRPr="007D039E" w:rsidRDefault="000F376C" w:rsidP="000F376C">
      <w:pPr>
        <w:spacing w:after="0" w:line="240" w:lineRule="auto"/>
        <w:ind w:firstLine="426"/>
        <w:jc w:val="both"/>
        <w:rPr>
          <w:rFonts w:ascii="Times New Roman" w:hAnsi="Times New Roman" w:cs="Times New Roman"/>
          <w:sz w:val="32"/>
          <w:szCs w:val="32"/>
          <w:lang w:val="en-US"/>
        </w:rPr>
      </w:pPr>
      <w:proofErr w:type="gramStart"/>
      <w:r w:rsidRPr="007D039E">
        <w:rPr>
          <w:rFonts w:ascii="Times New Roman" w:hAnsi="Times New Roman" w:cs="Times New Roman"/>
          <w:b/>
          <w:sz w:val="32"/>
          <w:szCs w:val="32"/>
          <w:lang w:val="en-US"/>
        </w:rPr>
        <w:t>The materials and instruments</w:t>
      </w:r>
      <w:r w:rsidRPr="007D039E">
        <w:rPr>
          <w:rFonts w:ascii="Times New Roman" w:hAnsi="Times New Roman" w:cs="Times New Roman"/>
          <w:sz w:val="32"/>
          <w:szCs w:val="32"/>
          <w:lang w:val="en-US"/>
        </w:rPr>
        <w:t>.</w:t>
      </w:r>
      <w:proofErr w:type="gramEnd"/>
      <w:r w:rsidRPr="007D039E">
        <w:rPr>
          <w:rFonts w:ascii="Times New Roman" w:hAnsi="Times New Roman" w:cs="Times New Roman"/>
          <w:sz w:val="32"/>
          <w:szCs w:val="32"/>
          <w:lang w:val="en-US"/>
        </w:rPr>
        <w:t xml:space="preserve"> </w:t>
      </w:r>
      <w:proofErr w:type="gramStart"/>
      <w:r w:rsidRPr="007D039E">
        <w:rPr>
          <w:rFonts w:ascii="Times New Roman" w:hAnsi="Times New Roman" w:cs="Times New Roman"/>
          <w:sz w:val="32"/>
          <w:szCs w:val="32"/>
          <w:lang w:val="en-US"/>
        </w:rPr>
        <w:t>Caryopsis of wheat and barley.</w:t>
      </w:r>
      <w:proofErr w:type="gramEnd"/>
      <w:r w:rsidRPr="007D039E">
        <w:rPr>
          <w:rFonts w:ascii="Times New Roman" w:hAnsi="Times New Roman" w:cs="Times New Roman"/>
          <w:sz w:val="32"/>
          <w:szCs w:val="32"/>
          <w:lang w:val="en-US"/>
        </w:rPr>
        <w:t xml:space="preserve"> 6% solution of </w:t>
      </w:r>
      <w:proofErr w:type="spellStart"/>
      <w:r w:rsidRPr="007D039E">
        <w:rPr>
          <w:rFonts w:ascii="Times New Roman" w:hAnsi="Times New Roman" w:cs="Times New Roman"/>
          <w:sz w:val="32"/>
          <w:szCs w:val="32"/>
          <w:lang w:val="en-US"/>
        </w:rPr>
        <w:t>chloramine</w:t>
      </w:r>
      <w:proofErr w:type="spellEnd"/>
      <w:r w:rsidRPr="007D039E">
        <w:rPr>
          <w:rFonts w:ascii="Times New Roman" w:hAnsi="Times New Roman" w:cs="Times New Roman"/>
          <w:sz w:val="32"/>
          <w:szCs w:val="32"/>
          <w:lang w:val="en-US"/>
        </w:rPr>
        <w:t>, 70% ethanol solution, 0</w:t>
      </w:r>
      <w:proofErr w:type="gramStart"/>
      <w:r w:rsidRPr="007D039E">
        <w:rPr>
          <w:rFonts w:ascii="Times New Roman" w:hAnsi="Times New Roman" w:cs="Times New Roman"/>
          <w:sz w:val="32"/>
          <w:szCs w:val="32"/>
          <w:lang w:val="en-US"/>
        </w:rPr>
        <w:t>,1</w:t>
      </w:r>
      <w:proofErr w:type="gramEnd"/>
      <w:r w:rsidRPr="007D039E">
        <w:rPr>
          <w:rFonts w:ascii="Times New Roman" w:hAnsi="Times New Roman" w:cs="Times New Roman"/>
          <w:sz w:val="32"/>
          <w:szCs w:val="32"/>
          <w:lang w:val="en-US"/>
        </w:rPr>
        <w:t xml:space="preserve">% solution of mercuric chloride, sterile distilled water. Sterile Petri dishes, sterile beakers, test tubes, tweezers, filter paper, spirit lamp, laminar box, thermostat. </w:t>
      </w:r>
    </w:p>
    <w:p w:rsidR="000F376C" w:rsidRPr="007D039E" w:rsidRDefault="000F376C" w:rsidP="000F376C">
      <w:pPr>
        <w:spacing w:after="0" w:line="240" w:lineRule="auto"/>
        <w:jc w:val="both"/>
        <w:rPr>
          <w:rFonts w:ascii="Times New Roman" w:hAnsi="Times New Roman" w:cs="Times New Roman"/>
          <w:sz w:val="32"/>
          <w:szCs w:val="32"/>
          <w:lang w:val="en-US"/>
        </w:rPr>
      </w:pPr>
    </w:p>
    <w:p w:rsidR="000F376C" w:rsidRPr="007D039E" w:rsidRDefault="000F376C" w:rsidP="000F376C">
      <w:pPr>
        <w:spacing w:after="0" w:line="240" w:lineRule="auto"/>
        <w:ind w:firstLine="426"/>
        <w:jc w:val="both"/>
        <w:rPr>
          <w:rFonts w:ascii="Times New Roman" w:hAnsi="Times New Roman" w:cs="Times New Roman"/>
          <w:b/>
          <w:sz w:val="32"/>
          <w:szCs w:val="32"/>
          <w:lang w:val="en-US"/>
        </w:rPr>
      </w:pPr>
      <w:r w:rsidRPr="007D039E">
        <w:rPr>
          <w:rFonts w:ascii="Times New Roman" w:hAnsi="Times New Roman" w:cs="Times New Roman"/>
          <w:b/>
          <w:sz w:val="32"/>
          <w:szCs w:val="32"/>
          <w:lang w:val="en-US"/>
        </w:rPr>
        <w:t xml:space="preserve">Work order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1. To select the intact grains of wheat or barley.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2. To place 15 seeds in 5 Petri dishes into a laminar box with the following substances: I – 6% </w:t>
      </w:r>
      <w:proofErr w:type="spellStart"/>
      <w:r w:rsidRPr="007D039E">
        <w:rPr>
          <w:rFonts w:ascii="Times New Roman" w:hAnsi="Times New Roman" w:cs="Times New Roman"/>
          <w:sz w:val="32"/>
          <w:szCs w:val="32"/>
          <w:lang w:val="en-US"/>
        </w:rPr>
        <w:t>chloramine</w:t>
      </w:r>
      <w:proofErr w:type="spellEnd"/>
      <w:r w:rsidRPr="007D039E">
        <w:rPr>
          <w:rFonts w:ascii="Times New Roman" w:hAnsi="Times New Roman" w:cs="Times New Roman"/>
          <w:sz w:val="32"/>
          <w:szCs w:val="32"/>
          <w:lang w:val="en-US"/>
        </w:rPr>
        <w:t xml:space="preserve"> solution; II – 6% solution of calcium hypochlorite; option III – 70% ethanol solution; option IV – 0,1% solution of mercuric chloride; option V -  sterile distilled water (control).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3. Note the duration of sterilization.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4. Wash grains from the sterile solutions 3 times by distilled sterile water.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5. Place the grains for germination in sterile Petri dishes with sterile filter paper moistened with distilled water. Petri dishes shut and put to the thermostat. Grains are germinated at temperature 20-25°C in the dark.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6. To determine the degree of infection after 4-6 days. </w:t>
      </w:r>
      <w:proofErr w:type="gramStart"/>
      <w:r w:rsidRPr="007D039E">
        <w:rPr>
          <w:rFonts w:ascii="Times New Roman" w:hAnsi="Times New Roman" w:cs="Times New Roman"/>
          <w:sz w:val="32"/>
          <w:szCs w:val="32"/>
          <w:lang w:val="en-US"/>
        </w:rPr>
        <w:t>To make the conclusions about the effectiveness of sterilizing solutions.</w:t>
      </w:r>
      <w:proofErr w:type="gramEnd"/>
      <w:r w:rsidRPr="007D039E">
        <w:rPr>
          <w:rFonts w:ascii="Times New Roman" w:hAnsi="Times New Roman" w:cs="Times New Roman"/>
          <w:sz w:val="32"/>
          <w:szCs w:val="32"/>
          <w:lang w:val="en-US"/>
        </w:rPr>
        <w:t xml:space="preserve"> </w:t>
      </w:r>
    </w:p>
    <w:p w:rsidR="000F376C" w:rsidRPr="007D039E" w:rsidRDefault="000F376C" w:rsidP="000F376C">
      <w:pPr>
        <w:spacing w:after="0" w:line="240" w:lineRule="auto"/>
        <w:jc w:val="both"/>
        <w:rPr>
          <w:rFonts w:ascii="Times New Roman" w:hAnsi="Times New Roman" w:cs="Times New Roman"/>
          <w:sz w:val="32"/>
          <w:szCs w:val="32"/>
          <w:lang w:val="en-US"/>
        </w:rPr>
      </w:pPr>
    </w:p>
    <w:p w:rsidR="000F376C" w:rsidRPr="007D039E" w:rsidRDefault="000F376C" w:rsidP="000F376C">
      <w:pPr>
        <w:spacing w:after="0" w:line="240" w:lineRule="auto"/>
        <w:jc w:val="both"/>
        <w:rPr>
          <w:rFonts w:ascii="Times New Roman" w:hAnsi="Times New Roman" w:cs="Times New Roman"/>
          <w:b/>
          <w:sz w:val="32"/>
          <w:szCs w:val="32"/>
          <w:lang w:val="en-US"/>
        </w:rPr>
      </w:pPr>
      <w:r w:rsidRPr="007D039E">
        <w:rPr>
          <w:rFonts w:ascii="Times New Roman" w:hAnsi="Times New Roman" w:cs="Times New Roman"/>
          <w:b/>
          <w:sz w:val="32"/>
          <w:szCs w:val="32"/>
          <w:lang w:val="en-US"/>
        </w:rPr>
        <w:t xml:space="preserve">Control questions.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1. For what purpose are the germs grown?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2. What are the possible ways of using of sterile germs? </w:t>
      </w:r>
    </w:p>
    <w:p w:rsidR="000F376C" w:rsidRPr="007D039E" w:rsidRDefault="000F376C" w:rsidP="000F376C">
      <w:pPr>
        <w:spacing w:after="0" w:line="240" w:lineRule="auto"/>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3. What medium is used for cultivation of sterile germs?</w:t>
      </w:r>
    </w:p>
    <w:p w:rsidR="000C0EAC" w:rsidRPr="007D039E" w:rsidRDefault="000C0EAC">
      <w:pPr>
        <w:rPr>
          <w:rFonts w:ascii="Times New Roman" w:hAnsi="Times New Roman" w:cs="Times New Roman"/>
          <w:b/>
          <w:sz w:val="32"/>
          <w:szCs w:val="32"/>
          <w:lang w:val="en-US"/>
        </w:rPr>
      </w:pPr>
      <w:r w:rsidRPr="007D039E">
        <w:rPr>
          <w:rFonts w:ascii="Times New Roman" w:hAnsi="Times New Roman" w:cs="Times New Roman"/>
          <w:b/>
          <w:sz w:val="32"/>
          <w:szCs w:val="32"/>
          <w:lang w:val="en-US"/>
        </w:rPr>
        <w:br w:type="page"/>
      </w:r>
    </w:p>
    <w:p w:rsidR="0085128F" w:rsidRPr="007D039E" w:rsidRDefault="0085128F" w:rsidP="0085128F">
      <w:pPr>
        <w:spacing w:after="0" w:line="240" w:lineRule="auto"/>
        <w:ind w:firstLine="426"/>
        <w:jc w:val="center"/>
        <w:rPr>
          <w:rFonts w:ascii="Times New Roman" w:hAnsi="Times New Roman" w:cs="Times New Roman"/>
          <w:b/>
          <w:sz w:val="32"/>
          <w:szCs w:val="32"/>
          <w:lang w:val="en-US"/>
        </w:rPr>
      </w:pPr>
      <w:r w:rsidRPr="007D039E">
        <w:rPr>
          <w:rFonts w:ascii="Times New Roman" w:hAnsi="Times New Roman" w:cs="Times New Roman"/>
          <w:b/>
          <w:sz w:val="32"/>
          <w:szCs w:val="32"/>
          <w:lang w:val="en-US"/>
        </w:rPr>
        <w:t>Laboratory work № 4</w:t>
      </w:r>
    </w:p>
    <w:p w:rsidR="0085128F" w:rsidRPr="007D039E" w:rsidRDefault="0085128F" w:rsidP="0085128F">
      <w:pPr>
        <w:spacing w:after="0" w:line="240" w:lineRule="auto"/>
        <w:ind w:firstLine="426"/>
        <w:jc w:val="center"/>
        <w:rPr>
          <w:rFonts w:ascii="Times New Roman" w:hAnsi="Times New Roman" w:cs="Times New Roman"/>
          <w:b/>
          <w:sz w:val="32"/>
          <w:szCs w:val="32"/>
          <w:lang w:val="en-US"/>
        </w:rPr>
      </w:pPr>
      <w:r w:rsidRPr="007D039E">
        <w:rPr>
          <w:rFonts w:ascii="Times New Roman" w:hAnsi="Times New Roman" w:cs="Times New Roman"/>
          <w:b/>
          <w:sz w:val="32"/>
          <w:szCs w:val="32"/>
          <w:lang w:val="en-US"/>
        </w:rPr>
        <w:t xml:space="preserve">Obtaining of callus from young embryos and </w:t>
      </w:r>
      <w:proofErr w:type="spellStart"/>
      <w:r w:rsidRPr="007D039E">
        <w:rPr>
          <w:rFonts w:ascii="Times New Roman" w:hAnsi="Times New Roman" w:cs="Times New Roman"/>
          <w:b/>
          <w:sz w:val="32"/>
          <w:szCs w:val="32"/>
          <w:lang w:val="en-US"/>
        </w:rPr>
        <w:t>tillering</w:t>
      </w:r>
      <w:proofErr w:type="spellEnd"/>
      <w:r w:rsidRPr="007D039E">
        <w:rPr>
          <w:rFonts w:ascii="Times New Roman" w:hAnsi="Times New Roman" w:cs="Times New Roman"/>
          <w:b/>
          <w:sz w:val="32"/>
          <w:szCs w:val="32"/>
          <w:lang w:val="en-US"/>
        </w:rPr>
        <w:t xml:space="preserve"> nodes of wheat</w:t>
      </w:r>
    </w:p>
    <w:p w:rsidR="0085128F" w:rsidRPr="007D039E" w:rsidRDefault="0085128F" w:rsidP="0085128F">
      <w:pPr>
        <w:spacing w:after="0" w:line="240" w:lineRule="auto"/>
        <w:ind w:firstLine="426"/>
        <w:jc w:val="center"/>
        <w:rPr>
          <w:rFonts w:ascii="Times New Roman" w:hAnsi="Times New Roman" w:cs="Times New Roman"/>
          <w:b/>
          <w:sz w:val="32"/>
          <w:szCs w:val="32"/>
          <w:lang w:val="en-US"/>
        </w:rPr>
      </w:pPr>
    </w:p>
    <w:p w:rsidR="0085128F" w:rsidRPr="007D039E" w:rsidRDefault="0085128F" w:rsidP="0085128F">
      <w:pPr>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The aim of the work:</w:t>
      </w:r>
      <w:r w:rsidRPr="007D039E">
        <w:rPr>
          <w:rFonts w:ascii="Times New Roman" w:hAnsi="Times New Roman" w:cs="Times New Roman"/>
          <w:sz w:val="32"/>
          <w:szCs w:val="32"/>
          <w:lang w:val="en-US"/>
        </w:rPr>
        <w:t xml:space="preserve"> to obtain callus from young embryos and </w:t>
      </w:r>
      <w:proofErr w:type="spellStart"/>
      <w:r w:rsidRPr="007D039E">
        <w:rPr>
          <w:rFonts w:ascii="Times New Roman" w:hAnsi="Times New Roman" w:cs="Times New Roman"/>
          <w:sz w:val="32"/>
          <w:szCs w:val="32"/>
          <w:lang w:val="en-US"/>
        </w:rPr>
        <w:t>tillering</w:t>
      </w:r>
      <w:proofErr w:type="spellEnd"/>
      <w:r w:rsidRPr="007D039E">
        <w:rPr>
          <w:rFonts w:ascii="Times New Roman" w:hAnsi="Times New Roman" w:cs="Times New Roman"/>
          <w:sz w:val="32"/>
          <w:szCs w:val="32"/>
          <w:lang w:val="en-US"/>
        </w:rPr>
        <w:t xml:space="preserve"> nodes of wheat</w:t>
      </w:r>
    </w:p>
    <w:p w:rsidR="0085128F" w:rsidRPr="007D039E" w:rsidRDefault="0085128F" w:rsidP="0085128F">
      <w:pPr>
        <w:spacing w:after="0" w:line="240" w:lineRule="auto"/>
        <w:ind w:firstLine="426"/>
        <w:jc w:val="both"/>
        <w:rPr>
          <w:rFonts w:ascii="Times New Roman" w:hAnsi="Times New Roman" w:cs="Times New Roman"/>
          <w:sz w:val="32"/>
          <w:szCs w:val="32"/>
          <w:lang w:val="en-US"/>
        </w:rPr>
      </w:pPr>
    </w:p>
    <w:p w:rsidR="0085128F" w:rsidRPr="007D039E" w:rsidRDefault="00D7217E" w:rsidP="0085128F">
      <w:pPr>
        <w:spacing w:after="0" w:line="240" w:lineRule="auto"/>
        <w:ind w:firstLine="426"/>
        <w:jc w:val="both"/>
        <w:rPr>
          <w:rFonts w:ascii="Times New Roman" w:hAnsi="Times New Roman" w:cs="Times New Roman"/>
          <w:sz w:val="32"/>
          <w:szCs w:val="32"/>
          <w:lang w:val="en-US"/>
        </w:rPr>
      </w:pPr>
      <w:proofErr w:type="gramStart"/>
      <w:r w:rsidRPr="007D039E">
        <w:rPr>
          <w:rFonts w:ascii="Times New Roman" w:hAnsi="Times New Roman" w:cs="Times New Roman"/>
          <w:b/>
          <w:sz w:val="32"/>
          <w:szCs w:val="32"/>
          <w:lang w:val="en-US"/>
        </w:rPr>
        <w:t>Theoretical basis</w:t>
      </w:r>
      <w:r w:rsidRPr="007D039E">
        <w:rPr>
          <w:rFonts w:ascii="Times New Roman" w:hAnsi="Times New Roman" w:cs="Times New Roman"/>
          <w:sz w:val="32"/>
          <w:szCs w:val="32"/>
          <w:lang w:val="en-US"/>
        </w:rPr>
        <w:t>.</w:t>
      </w:r>
      <w:proofErr w:type="gramEnd"/>
      <w:r w:rsidRPr="007D039E">
        <w:rPr>
          <w:rFonts w:ascii="Times New Roman" w:hAnsi="Times New Roman" w:cs="Times New Roman"/>
          <w:sz w:val="32"/>
          <w:szCs w:val="32"/>
          <w:lang w:val="en-US"/>
        </w:rPr>
        <w:t xml:space="preserve"> </w:t>
      </w:r>
      <w:r w:rsidR="0085128F" w:rsidRPr="007D039E">
        <w:rPr>
          <w:rFonts w:ascii="Times New Roman" w:hAnsi="Times New Roman" w:cs="Times New Roman"/>
          <w:sz w:val="32"/>
          <w:szCs w:val="32"/>
          <w:lang w:val="en-US"/>
        </w:rPr>
        <w:t xml:space="preserve">The callus from different wheat organs were first obtained on artificial nutrient media in 1968. They can be used for studying of salt tolerance and resistance to thermal stress, to obtaining of suspensions and protoplasts. For induction of callus genesis typically use the sterile test-tube plants grown from embryos on media without hormones. Plants for callus can be grown in the greenhouse. For this, the increased seeds were placed on five weeks in a cold chamber for </w:t>
      </w:r>
      <w:proofErr w:type="spellStart"/>
      <w:r w:rsidR="0085128F" w:rsidRPr="007D039E">
        <w:rPr>
          <w:rFonts w:ascii="Times New Roman" w:hAnsi="Times New Roman" w:cs="Times New Roman"/>
          <w:sz w:val="32"/>
          <w:szCs w:val="32"/>
          <w:lang w:val="en-US"/>
        </w:rPr>
        <w:t>vernalization</w:t>
      </w:r>
      <w:proofErr w:type="spellEnd"/>
      <w:r w:rsidR="0085128F" w:rsidRPr="007D039E">
        <w:rPr>
          <w:rFonts w:ascii="Times New Roman" w:hAnsi="Times New Roman" w:cs="Times New Roman"/>
          <w:sz w:val="32"/>
          <w:szCs w:val="32"/>
          <w:lang w:val="en-US"/>
        </w:rPr>
        <w:t xml:space="preserve"> at 2 °</w:t>
      </w:r>
      <w:proofErr w:type="gramStart"/>
      <w:r w:rsidR="0085128F" w:rsidRPr="007D039E">
        <w:rPr>
          <w:rFonts w:ascii="Times New Roman" w:hAnsi="Times New Roman" w:cs="Times New Roman"/>
          <w:sz w:val="32"/>
          <w:szCs w:val="32"/>
          <w:lang w:val="en-US"/>
        </w:rPr>
        <w:t>C,</w:t>
      </w:r>
      <w:proofErr w:type="gramEnd"/>
      <w:r w:rsidR="0085128F" w:rsidRPr="007D039E">
        <w:rPr>
          <w:rFonts w:ascii="Times New Roman" w:hAnsi="Times New Roman" w:cs="Times New Roman"/>
          <w:sz w:val="32"/>
          <w:szCs w:val="32"/>
          <w:lang w:val="en-US"/>
        </w:rPr>
        <w:t xml:space="preserve"> </w:t>
      </w:r>
      <w:proofErr w:type="spellStart"/>
      <w:r w:rsidR="0085128F" w:rsidRPr="007D039E">
        <w:rPr>
          <w:rFonts w:ascii="Times New Roman" w:hAnsi="Times New Roman" w:cs="Times New Roman"/>
          <w:sz w:val="32"/>
          <w:szCs w:val="32"/>
          <w:lang w:val="en-US"/>
        </w:rPr>
        <w:t>germinants</w:t>
      </w:r>
      <w:proofErr w:type="spellEnd"/>
      <w:r w:rsidR="0085128F" w:rsidRPr="007D039E">
        <w:rPr>
          <w:rFonts w:ascii="Times New Roman" w:hAnsi="Times New Roman" w:cs="Times New Roman"/>
          <w:sz w:val="32"/>
          <w:szCs w:val="32"/>
          <w:lang w:val="en-US"/>
        </w:rPr>
        <w:t xml:space="preserve"> are planted in vegetation vessels and grown until reaching the milk stage. Young embryos are isolated and transferred to nutrient medium.</w:t>
      </w:r>
    </w:p>
    <w:p w:rsidR="00342A3C" w:rsidRPr="007D039E" w:rsidRDefault="00342A3C" w:rsidP="00342A3C">
      <w:pPr>
        <w:spacing w:after="0" w:line="240" w:lineRule="auto"/>
        <w:ind w:firstLine="567"/>
        <w:jc w:val="both"/>
        <w:rPr>
          <w:rFonts w:ascii="Times New Roman" w:hAnsi="Times New Roman" w:cs="Times New Roman"/>
          <w:sz w:val="32"/>
          <w:szCs w:val="32"/>
          <w:lang w:val="en-US"/>
        </w:rPr>
      </w:pPr>
      <w:r w:rsidRPr="007D039E">
        <w:rPr>
          <w:rFonts w:ascii="Times New Roman" w:hAnsi="Times New Roman" w:cs="Times New Roman"/>
          <w:bCs/>
          <w:sz w:val="32"/>
          <w:szCs w:val="32"/>
          <w:lang w:val="en-US"/>
        </w:rPr>
        <w:t>Plant callus</w:t>
      </w:r>
      <w:r w:rsidRPr="007D039E">
        <w:rPr>
          <w:rFonts w:ascii="Times New Roman" w:hAnsi="Times New Roman" w:cs="Times New Roman"/>
          <w:sz w:val="32"/>
          <w:szCs w:val="32"/>
          <w:lang w:val="en-US"/>
        </w:rPr>
        <w:t xml:space="preserve"> (plural </w:t>
      </w:r>
      <w:r w:rsidRPr="007D039E">
        <w:rPr>
          <w:rFonts w:ascii="Times New Roman" w:hAnsi="Times New Roman" w:cs="Times New Roman"/>
          <w:i/>
          <w:iCs/>
          <w:sz w:val="32"/>
          <w:szCs w:val="32"/>
          <w:lang w:val="en-US"/>
        </w:rPr>
        <w:t>calluses</w:t>
      </w:r>
      <w:r w:rsidRPr="007D039E">
        <w:rPr>
          <w:rFonts w:ascii="Times New Roman" w:hAnsi="Times New Roman" w:cs="Times New Roman"/>
          <w:sz w:val="32"/>
          <w:szCs w:val="32"/>
          <w:lang w:val="en-US"/>
        </w:rPr>
        <w:t xml:space="preserve"> or </w:t>
      </w:r>
      <w:proofErr w:type="spellStart"/>
      <w:r w:rsidRPr="007D039E">
        <w:rPr>
          <w:rFonts w:ascii="Times New Roman" w:hAnsi="Times New Roman" w:cs="Times New Roman"/>
          <w:i/>
          <w:iCs/>
          <w:sz w:val="32"/>
          <w:szCs w:val="32"/>
          <w:lang w:val="en-US"/>
        </w:rPr>
        <w:t>calli</w:t>
      </w:r>
      <w:proofErr w:type="spellEnd"/>
      <w:r w:rsidRPr="007D039E">
        <w:rPr>
          <w:rFonts w:ascii="Times New Roman" w:hAnsi="Times New Roman" w:cs="Times New Roman"/>
          <w:sz w:val="32"/>
          <w:szCs w:val="32"/>
          <w:lang w:val="en-US"/>
        </w:rPr>
        <w:t xml:space="preserve">) is a growing </w:t>
      </w:r>
      <w:hyperlink r:id="rId10" w:tooltip="Mass" w:history="1">
        <w:r w:rsidRPr="007D039E">
          <w:rPr>
            <w:rStyle w:val="a7"/>
            <w:rFonts w:ascii="Times New Roman" w:hAnsi="Times New Roman" w:cs="Times New Roman"/>
            <w:color w:val="auto"/>
            <w:sz w:val="32"/>
            <w:szCs w:val="32"/>
            <w:u w:val="none"/>
            <w:lang w:val="en-US"/>
          </w:rPr>
          <w:t>mass</w:t>
        </w:r>
      </w:hyperlink>
      <w:r w:rsidRPr="007D039E">
        <w:rPr>
          <w:rFonts w:ascii="Times New Roman" w:hAnsi="Times New Roman" w:cs="Times New Roman"/>
          <w:sz w:val="32"/>
          <w:szCs w:val="32"/>
          <w:lang w:val="en-US"/>
        </w:rPr>
        <w:t xml:space="preserve"> of unorganized plant </w:t>
      </w:r>
      <w:hyperlink r:id="rId11" w:tooltip="Parenchyma" w:history="1">
        <w:r w:rsidRPr="007D039E">
          <w:rPr>
            <w:rStyle w:val="a7"/>
            <w:rFonts w:ascii="Times New Roman" w:hAnsi="Times New Roman" w:cs="Times New Roman"/>
            <w:color w:val="auto"/>
            <w:sz w:val="32"/>
            <w:szCs w:val="32"/>
            <w:u w:val="none"/>
            <w:lang w:val="en-US"/>
          </w:rPr>
          <w:t>parenchyma</w:t>
        </w:r>
      </w:hyperlink>
      <w:r w:rsidRPr="007D039E">
        <w:rPr>
          <w:rFonts w:ascii="Times New Roman" w:hAnsi="Times New Roman" w:cs="Times New Roman"/>
          <w:sz w:val="32"/>
          <w:szCs w:val="32"/>
          <w:lang w:val="en-US"/>
        </w:rPr>
        <w:t xml:space="preserve"> cells. In living plants, callus cells are those cells that cover a plant wound. In biological research and biotechnology callus formation is induced from plant tissue samples (explants) after surface sterilization and plating onto tissue culture medium </w:t>
      </w:r>
      <w:hyperlink r:id="rId12" w:tooltip="In vitro" w:history="1">
        <w:r w:rsidRPr="007D039E">
          <w:rPr>
            <w:rStyle w:val="a7"/>
            <w:rFonts w:ascii="Times New Roman" w:hAnsi="Times New Roman" w:cs="Times New Roman"/>
            <w:color w:val="auto"/>
            <w:sz w:val="32"/>
            <w:szCs w:val="32"/>
            <w:u w:val="none"/>
            <w:lang w:val="en-US"/>
          </w:rPr>
          <w:t>in vitro</w:t>
        </w:r>
      </w:hyperlink>
      <w:r w:rsidRPr="007D039E">
        <w:rPr>
          <w:rFonts w:ascii="Times New Roman" w:hAnsi="Times New Roman" w:cs="Times New Roman"/>
          <w:sz w:val="32"/>
          <w:szCs w:val="32"/>
          <w:lang w:val="en-US"/>
        </w:rPr>
        <w:t xml:space="preserve"> (in a closed culture vessel such as a </w:t>
      </w:r>
      <w:hyperlink r:id="rId13" w:tooltip="Petri dish" w:history="1">
        <w:r w:rsidRPr="007D039E">
          <w:rPr>
            <w:rStyle w:val="a7"/>
            <w:rFonts w:ascii="Times New Roman" w:hAnsi="Times New Roman" w:cs="Times New Roman"/>
            <w:color w:val="auto"/>
            <w:sz w:val="32"/>
            <w:szCs w:val="32"/>
            <w:u w:val="none"/>
            <w:lang w:val="en-US"/>
          </w:rPr>
          <w:t>Petri dish</w:t>
        </w:r>
      </w:hyperlink>
      <w:r w:rsidRPr="007D039E">
        <w:rPr>
          <w:rFonts w:ascii="Times New Roman" w:hAnsi="Times New Roman" w:cs="Times New Roman"/>
          <w:sz w:val="32"/>
          <w:szCs w:val="32"/>
          <w:lang w:val="en-US"/>
        </w:rPr>
        <w:t xml:space="preserve">). The culture medium is supplemented with </w:t>
      </w:r>
      <w:hyperlink r:id="rId14" w:tooltip="Plant hormone" w:history="1">
        <w:r w:rsidRPr="007D039E">
          <w:rPr>
            <w:rStyle w:val="a7"/>
            <w:rFonts w:ascii="Times New Roman" w:hAnsi="Times New Roman" w:cs="Times New Roman"/>
            <w:color w:val="auto"/>
            <w:sz w:val="32"/>
            <w:szCs w:val="32"/>
            <w:u w:val="none"/>
            <w:lang w:val="en-US"/>
          </w:rPr>
          <w:t>plant growth regulators</w:t>
        </w:r>
      </w:hyperlink>
      <w:r w:rsidRPr="007D039E">
        <w:rPr>
          <w:rFonts w:ascii="Times New Roman" w:hAnsi="Times New Roman" w:cs="Times New Roman"/>
          <w:sz w:val="32"/>
          <w:szCs w:val="32"/>
          <w:lang w:val="en-US"/>
        </w:rPr>
        <w:t xml:space="preserve">, such as </w:t>
      </w:r>
      <w:hyperlink r:id="rId15" w:tooltip="Auxin" w:history="1">
        <w:proofErr w:type="spellStart"/>
        <w:r w:rsidRPr="007D039E">
          <w:rPr>
            <w:rStyle w:val="a7"/>
            <w:rFonts w:ascii="Times New Roman" w:hAnsi="Times New Roman" w:cs="Times New Roman"/>
            <w:color w:val="auto"/>
            <w:sz w:val="32"/>
            <w:szCs w:val="32"/>
            <w:u w:val="none"/>
            <w:lang w:val="en-US"/>
          </w:rPr>
          <w:t>auxins</w:t>
        </w:r>
        <w:proofErr w:type="spellEnd"/>
      </w:hyperlink>
      <w:r w:rsidRPr="007D039E">
        <w:rPr>
          <w:rFonts w:ascii="Times New Roman" w:hAnsi="Times New Roman" w:cs="Times New Roman"/>
          <w:sz w:val="32"/>
          <w:szCs w:val="32"/>
          <w:lang w:val="en-US"/>
        </w:rPr>
        <w:t xml:space="preserve">, </w:t>
      </w:r>
      <w:hyperlink r:id="rId16" w:tooltip="Cytokinin" w:history="1">
        <w:proofErr w:type="spellStart"/>
        <w:r w:rsidRPr="007D039E">
          <w:rPr>
            <w:rStyle w:val="a7"/>
            <w:rFonts w:ascii="Times New Roman" w:hAnsi="Times New Roman" w:cs="Times New Roman"/>
            <w:color w:val="auto"/>
            <w:sz w:val="32"/>
            <w:szCs w:val="32"/>
            <w:u w:val="none"/>
            <w:lang w:val="en-US"/>
          </w:rPr>
          <w:t>cytokinins</w:t>
        </w:r>
        <w:proofErr w:type="spellEnd"/>
      </w:hyperlink>
      <w:r w:rsidRPr="007D039E">
        <w:rPr>
          <w:rFonts w:ascii="Times New Roman" w:hAnsi="Times New Roman" w:cs="Times New Roman"/>
          <w:sz w:val="32"/>
          <w:szCs w:val="32"/>
          <w:lang w:val="en-US"/>
        </w:rPr>
        <w:t xml:space="preserve">, and </w:t>
      </w:r>
      <w:hyperlink r:id="rId17" w:tooltip="Gibberellin" w:history="1">
        <w:r w:rsidRPr="007D039E">
          <w:rPr>
            <w:rStyle w:val="a7"/>
            <w:rFonts w:ascii="Times New Roman" w:hAnsi="Times New Roman" w:cs="Times New Roman"/>
            <w:color w:val="auto"/>
            <w:sz w:val="32"/>
            <w:szCs w:val="32"/>
            <w:u w:val="none"/>
            <w:lang w:val="en-US"/>
          </w:rPr>
          <w:t>gibberellins</w:t>
        </w:r>
      </w:hyperlink>
      <w:r w:rsidRPr="007D039E">
        <w:rPr>
          <w:rFonts w:ascii="Times New Roman" w:hAnsi="Times New Roman" w:cs="Times New Roman"/>
          <w:sz w:val="32"/>
          <w:szCs w:val="32"/>
          <w:lang w:val="en-US"/>
        </w:rPr>
        <w:t xml:space="preserve">, to initiate callus formation or </w:t>
      </w:r>
      <w:hyperlink r:id="rId18" w:tooltip="Somatic Embryogenesis" w:history="1">
        <w:r w:rsidRPr="007D039E">
          <w:rPr>
            <w:rStyle w:val="a7"/>
            <w:rFonts w:ascii="Times New Roman" w:hAnsi="Times New Roman" w:cs="Times New Roman"/>
            <w:color w:val="auto"/>
            <w:sz w:val="32"/>
            <w:szCs w:val="32"/>
            <w:u w:val="none"/>
            <w:lang w:val="en-US"/>
          </w:rPr>
          <w:t>somatic embryogenesis</w:t>
        </w:r>
      </w:hyperlink>
      <w:r w:rsidRPr="007D039E">
        <w:rPr>
          <w:rFonts w:ascii="Times New Roman" w:hAnsi="Times New Roman" w:cs="Times New Roman"/>
          <w:sz w:val="32"/>
          <w:szCs w:val="32"/>
          <w:lang w:val="en-US"/>
        </w:rPr>
        <w:t>. Callus initiation has been described for all major groups of land plants.</w:t>
      </w:r>
    </w:p>
    <w:p w:rsidR="00342A3C" w:rsidRPr="007D039E" w:rsidRDefault="00342A3C" w:rsidP="00342A3C">
      <w:pPr>
        <w:spacing w:after="0" w:line="240" w:lineRule="auto"/>
        <w:ind w:firstLine="567"/>
        <w:jc w:val="both"/>
        <w:rPr>
          <w:rStyle w:val="mw-headline"/>
          <w:rFonts w:ascii="Times New Roman" w:hAnsi="Times New Roman" w:cs="Times New Roman"/>
          <w:sz w:val="32"/>
          <w:szCs w:val="32"/>
          <w:lang w:val="en-US"/>
        </w:rPr>
      </w:pPr>
    </w:p>
    <w:p w:rsidR="00342A3C" w:rsidRPr="007D039E" w:rsidRDefault="00342A3C" w:rsidP="00342A3C">
      <w:pPr>
        <w:spacing w:after="0" w:line="240" w:lineRule="auto"/>
        <w:ind w:firstLine="567"/>
        <w:jc w:val="both"/>
        <w:rPr>
          <w:rStyle w:val="mw-headline"/>
          <w:rFonts w:ascii="Times New Roman" w:hAnsi="Times New Roman" w:cs="Times New Roman"/>
          <w:i/>
          <w:sz w:val="32"/>
          <w:szCs w:val="32"/>
          <w:lang w:val="en-US"/>
        </w:rPr>
      </w:pPr>
      <w:r w:rsidRPr="007D039E">
        <w:rPr>
          <w:rStyle w:val="mw-headline"/>
          <w:rFonts w:ascii="Times New Roman" w:hAnsi="Times New Roman" w:cs="Times New Roman"/>
          <w:i/>
          <w:sz w:val="32"/>
          <w:szCs w:val="32"/>
          <w:lang w:val="en-US"/>
        </w:rPr>
        <w:t>Callus induction and tissue culture</w:t>
      </w:r>
    </w:p>
    <w:p w:rsidR="00342A3C" w:rsidRPr="007D039E" w:rsidRDefault="00342A3C" w:rsidP="00342A3C">
      <w:pPr>
        <w:spacing w:after="0" w:line="240" w:lineRule="auto"/>
        <w:ind w:firstLine="567"/>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Plant species representing all major land plant groups have been shown to be capable of producing callus in tissue culture. A callus cell culture is usually sustained on gel medium. Callus induction medium consists of agar and a mixture of </w:t>
      </w:r>
      <w:hyperlink r:id="rId19" w:tooltip="Macronutrient" w:history="1">
        <w:r w:rsidRPr="007D039E">
          <w:rPr>
            <w:rStyle w:val="a7"/>
            <w:rFonts w:ascii="Times New Roman" w:hAnsi="Times New Roman" w:cs="Times New Roman"/>
            <w:color w:val="auto"/>
            <w:sz w:val="32"/>
            <w:szCs w:val="32"/>
            <w:u w:val="none"/>
            <w:lang w:val="en-US"/>
          </w:rPr>
          <w:t>macronutrients</w:t>
        </w:r>
      </w:hyperlink>
      <w:r w:rsidRPr="007D039E">
        <w:rPr>
          <w:rFonts w:ascii="Times New Roman" w:hAnsi="Times New Roman" w:cs="Times New Roman"/>
          <w:sz w:val="32"/>
          <w:szCs w:val="32"/>
          <w:lang w:val="en-US"/>
        </w:rPr>
        <w:t xml:space="preserve"> and </w:t>
      </w:r>
      <w:hyperlink r:id="rId20" w:tooltip="Micronutrient" w:history="1">
        <w:r w:rsidRPr="007D039E">
          <w:rPr>
            <w:rStyle w:val="a7"/>
            <w:rFonts w:ascii="Times New Roman" w:hAnsi="Times New Roman" w:cs="Times New Roman"/>
            <w:color w:val="auto"/>
            <w:sz w:val="32"/>
            <w:szCs w:val="32"/>
            <w:u w:val="none"/>
            <w:lang w:val="en-US"/>
          </w:rPr>
          <w:t>micronutrients</w:t>
        </w:r>
      </w:hyperlink>
      <w:r w:rsidRPr="007D039E">
        <w:rPr>
          <w:rFonts w:ascii="Times New Roman" w:hAnsi="Times New Roman" w:cs="Times New Roman"/>
          <w:sz w:val="32"/>
          <w:szCs w:val="32"/>
          <w:lang w:val="en-US"/>
        </w:rPr>
        <w:t xml:space="preserve"> for the given cell type. There are several types of basal salt mixtures used in plant tissue culture, but most notably modified </w:t>
      </w:r>
      <w:hyperlink r:id="rId21" w:tooltip="Murashige and Skoog medium" w:history="1">
        <w:proofErr w:type="spellStart"/>
        <w:r w:rsidRPr="007D039E">
          <w:rPr>
            <w:rStyle w:val="a7"/>
            <w:rFonts w:ascii="Times New Roman" w:hAnsi="Times New Roman" w:cs="Times New Roman"/>
            <w:color w:val="auto"/>
            <w:sz w:val="32"/>
            <w:szCs w:val="32"/>
            <w:u w:val="none"/>
            <w:lang w:val="en-US"/>
          </w:rPr>
          <w:t>Murashige</w:t>
        </w:r>
        <w:proofErr w:type="spellEnd"/>
        <w:r w:rsidRPr="007D039E">
          <w:rPr>
            <w:rStyle w:val="a7"/>
            <w:rFonts w:ascii="Times New Roman" w:hAnsi="Times New Roman" w:cs="Times New Roman"/>
            <w:color w:val="auto"/>
            <w:sz w:val="32"/>
            <w:szCs w:val="32"/>
            <w:u w:val="none"/>
            <w:lang w:val="en-US"/>
          </w:rPr>
          <w:t xml:space="preserve"> and </w:t>
        </w:r>
        <w:proofErr w:type="spellStart"/>
        <w:r w:rsidRPr="007D039E">
          <w:rPr>
            <w:rStyle w:val="a7"/>
            <w:rFonts w:ascii="Times New Roman" w:hAnsi="Times New Roman" w:cs="Times New Roman"/>
            <w:color w:val="auto"/>
            <w:sz w:val="32"/>
            <w:szCs w:val="32"/>
            <w:u w:val="none"/>
            <w:lang w:val="en-US"/>
          </w:rPr>
          <w:t>Skoog</w:t>
        </w:r>
        <w:proofErr w:type="spellEnd"/>
        <w:r w:rsidRPr="007D039E">
          <w:rPr>
            <w:rStyle w:val="a7"/>
            <w:rFonts w:ascii="Times New Roman" w:hAnsi="Times New Roman" w:cs="Times New Roman"/>
            <w:color w:val="auto"/>
            <w:sz w:val="32"/>
            <w:szCs w:val="32"/>
            <w:u w:val="none"/>
            <w:lang w:val="en-US"/>
          </w:rPr>
          <w:t xml:space="preserve"> medium</w:t>
        </w:r>
      </w:hyperlink>
      <w:r w:rsidRPr="007D039E">
        <w:rPr>
          <w:rFonts w:ascii="Times New Roman" w:hAnsi="Times New Roman" w:cs="Times New Roman"/>
          <w:sz w:val="32"/>
          <w:szCs w:val="32"/>
          <w:lang w:val="en-US"/>
        </w:rPr>
        <w:t>,</w:t>
      </w:r>
      <w:hyperlink r:id="rId22" w:anchor="cite_note-13" w:history="1"/>
      <w:r w:rsidRPr="007D039E">
        <w:rPr>
          <w:rFonts w:ascii="Times New Roman" w:hAnsi="Times New Roman" w:cs="Times New Roman"/>
          <w:sz w:val="32"/>
          <w:szCs w:val="32"/>
          <w:lang w:val="en-US"/>
        </w:rPr>
        <w:t xml:space="preserve"> White's </w:t>
      </w:r>
      <w:proofErr w:type="gramStart"/>
      <w:r w:rsidRPr="007D039E">
        <w:rPr>
          <w:rFonts w:ascii="Times New Roman" w:hAnsi="Times New Roman" w:cs="Times New Roman"/>
          <w:sz w:val="32"/>
          <w:szCs w:val="32"/>
          <w:lang w:val="en-US"/>
        </w:rPr>
        <w:t>medium,</w:t>
      </w:r>
      <w:proofErr w:type="gramEnd"/>
      <w:r w:rsidRPr="007D039E">
        <w:rPr>
          <w:rFonts w:ascii="Times New Roman" w:hAnsi="Times New Roman" w:cs="Times New Roman"/>
          <w:sz w:val="32"/>
          <w:szCs w:val="32"/>
          <w:lang w:val="en-US"/>
        </w:rPr>
        <w:t xml:space="preserve"> and woody plant medium. Vitamins are also provided to enhance growth such as </w:t>
      </w:r>
      <w:proofErr w:type="spellStart"/>
      <w:r w:rsidRPr="007D039E">
        <w:rPr>
          <w:rFonts w:ascii="Times New Roman" w:hAnsi="Times New Roman" w:cs="Times New Roman"/>
          <w:sz w:val="32"/>
          <w:szCs w:val="32"/>
          <w:lang w:val="en-US"/>
        </w:rPr>
        <w:t>Gamborg</w:t>
      </w:r>
      <w:proofErr w:type="spellEnd"/>
      <w:r w:rsidRPr="007D039E">
        <w:rPr>
          <w:rFonts w:ascii="Times New Roman" w:hAnsi="Times New Roman" w:cs="Times New Roman"/>
          <w:sz w:val="32"/>
          <w:szCs w:val="32"/>
          <w:lang w:val="en-US"/>
        </w:rPr>
        <w:t xml:space="preserve"> B5 vitamins. For plant cells, enrichment with </w:t>
      </w:r>
      <w:hyperlink r:id="rId23" w:tooltip="Nitrogen" w:history="1">
        <w:r w:rsidRPr="007D039E">
          <w:rPr>
            <w:rStyle w:val="a7"/>
            <w:rFonts w:ascii="Times New Roman" w:hAnsi="Times New Roman" w:cs="Times New Roman"/>
            <w:color w:val="auto"/>
            <w:sz w:val="32"/>
            <w:szCs w:val="32"/>
            <w:u w:val="none"/>
            <w:lang w:val="en-US"/>
          </w:rPr>
          <w:t>nitrogen</w:t>
        </w:r>
      </w:hyperlink>
      <w:r w:rsidRPr="007D039E">
        <w:rPr>
          <w:rFonts w:ascii="Times New Roman" w:hAnsi="Times New Roman" w:cs="Times New Roman"/>
          <w:sz w:val="32"/>
          <w:szCs w:val="32"/>
          <w:lang w:val="en-US"/>
        </w:rPr>
        <w:t xml:space="preserve">, </w:t>
      </w:r>
      <w:hyperlink r:id="rId24" w:tooltip="Phosphorus" w:history="1">
        <w:r w:rsidRPr="007D039E">
          <w:rPr>
            <w:rStyle w:val="a7"/>
            <w:rFonts w:ascii="Times New Roman" w:hAnsi="Times New Roman" w:cs="Times New Roman"/>
            <w:color w:val="auto"/>
            <w:sz w:val="32"/>
            <w:szCs w:val="32"/>
            <w:u w:val="none"/>
            <w:lang w:val="en-US"/>
          </w:rPr>
          <w:t>phosphorus</w:t>
        </w:r>
      </w:hyperlink>
      <w:r w:rsidRPr="007D039E">
        <w:rPr>
          <w:rFonts w:ascii="Times New Roman" w:hAnsi="Times New Roman" w:cs="Times New Roman"/>
          <w:sz w:val="32"/>
          <w:szCs w:val="32"/>
          <w:lang w:val="en-US"/>
        </w:rPr>
        <w:t xml:space="preserve">, and </w:t>
      </w:r>
      <w:hyperlink r:id="rId25" w:tooltip="Potassium" w:history="1">
        <w:r w:rsidRPr="007D039E">
          <w:rPr>
            <w:rStyle w:val="a7"/>
            <w:rFonts w:ascii="Times New Roman" w:hAnsi="Times New Roman" w:cs="Times New Roman"/>
            <w:color w:val="auto"/>
            <w:sz w:val="32"/>
            <w:szCs w:val="32"/>
            <w:u w:val="none"/>
            <w:lang w:val="en-US"/>
          </w:rPr>
          <w:t>potassium</w:t>
        </w:r>
      </w:hyperlink>
      <w:r w:rsidRPr="007D039E">
        <w:rPr>
          <w:rFonts w:ascii="Times New Roman" w:hAnsi="Times New Roman" w:cs="Times New Roman"/>
          <w:sz w:val="32"/>
          <w:szCs w:val="32"/>
          <w:lang w:val="en-US"/>
        </w:rPr>
        <w:t xml:space="preserve"> is especially important. Plant callus is usually derived from </w:t>
      </w:r>
      <w:hyperlink r:id="rId26" w:tooltip="Somatic (biology)" w:history="1">
        <w:r w:rsidRPr="007D039E">
          <w:rPr>
            <w:rStyle w:val="a7"/>
            <w:rFonts w:ascii="Times New Roman" w:hAnsi="Times New Roman" w:cs="Times New Roman"/>
            <w:color w:val="auto"/>
            <w:sz w:val="32"/>
            <w:szCs w:val="32"/>
            <w:u w:val="none"/>
            <w:lang w:val="en-US"/>
          </w:rPr>
          <w:t>somatic</w:t>
        </w:r>
      </w:hyperlink>
      <w:r w:rsidRPr="007D039E">
        <w:rPr>
          <w:rFonts w:ascii="Times New Roman" w:hAnsi="Times New Roman" w:cs="Times New Roman"/>
          <w:sz w:val="32"/>
          <w:szCs w:val="32"/>
          <w:lang w:val="en-US"/>
        </w:rPr>
        <w:t xml:space="preserve"> tissues. The </w:t>
      </w:r>
      <w:proofErr w:type="gramStart"/>
      <w:r w:rsidRPr="007D039E">
        <w:rPr>
          <w:rFonts w:ascii="Times New Roman" w:hAnsi="Times New Roman" w:cs="Times New Roman"/>
          <w:sz w:val="32"/>
          <w:szCs w:val="32"/>
          <w:lang w:val="en-US"/>
        </w:rPr>
        <w:t>tissues used to initiate callus formation depends</w:t>
      </w:r>
      <w:proofErr w:type="gramEnd"/>
      <w:r w:rsidRPr="007D039E">
        <w:rPr>
          <w:rFonts w:ascii="Times New Roman" w:hAnsi="Times New Roman" w:cs="Times New Roman"/>
          <w:sz w:val="32"/>
          <w:szCs w:val="32"/>
          <w:lang w:val="en-US"/>
        </w:rPr>
        <w:t xml:space="preserve"> on plant species and which tissues are available for </w:t>
      </w:r>
      <w:hyperlink r:id="rId27" w:tooltip="Explant culture" w:history="1">
        <w:proofErr w:type="spellStart"/>
        <w:r w:rsidRPr="007D039E">
          <w:rPr>
            <w:rStyle w:val="a7"/>
            <w:rFonts w:ascii="Times New Roman" w:hAnsi="Times New Roman" w:cs="Times New Roman"/>
            <w:color w:val="auto"/>
            <w:sz w:val="32"/>
            <w:szCs w:val="32"/>
            <w:u w:val="none"/>
            <w:lang w:val="en-US"/>
          </w:rPr>
          <w:t>explant</w:t>
        </w:r>
        <w:proofErr w:type="spellEnd"/>
        <w:r w:rsidRPr="007D039E">
          <w:rPr>
            <w:rStyle w:val="a7"/>
            <w:rFonts w:ascii="Times New Roman" w:hAnsi="Times New Roman" w:cs="Times New Roman"/>
            <w:color w:val="auto"/>
            <w:sz w:val="32"/>
            <w:szCs w:val="32"/>
            <w:u w:val="none"/>
            <w:lang w:val="en-US"/>
          </w:rPr>
          <w:t xml:space="preserve"> culture</w:t>
        </w:r>
      </w:hyperlink>
      <w:r w:rsidRPr="007D039E">
        <w:rPr>
          <w:rFonts w:ascii="Times New Roman" w:hAnsi="Times New Roman" w:cs="Times New Roman"/>
          <w:sz w:val="32"/>
          <w:szCs w:val="32"/>
          <w:lang w:val="en-US"/>
        </w:rPr>
        <w:t xml:space="preserve">. The cells that give rise to callus and somatic embryos usually undergo rapid division or are partially undifferentiated such as </w:t>
      </w:r>
      <w:hyperlink r:id="rId28" w:tooltip="Meristem" w:history="1">
        <w:proofErr w:type="spellStart"/>
        <w:r w:rsidRPr="007D039E">
          <w:rPr>
            <w:rStyle w:val="a7"/>
            <w:rFonts w:ascii="Times New Roman" w:hAnsi="Times New Roman" w:cs="Times New Roman"/>
            <w:color w:val="auto"/>
            <w:sz w:val="32"/>
            <w:szCs w:val="32"/>
            <w:u w:val="none"/>
            <w:lang w:val="en-US"/>
          </w:rPr>
          <w:t>meristematic</w:t>
        </w:r>
        <w:proofErr w:type="spellEnd"/>
      </w:hyperlink>
      <w:r w:rsidRPr="007D039E">
        <w:rPr>
          <w:rFonts w:ascii="Times New Roman" w:hAnsi="Times New Roman" w:cs="Times New Roman"/>
          <w:sz w:val="32"/>
          <w:szCs w:val="32"/>
          <w:lang w:val="en-US"/>
        </w:rPr>
        <w:t xml:space="preserve"> tissue. In alfalfa, </w:t>
      </w:r>
      <w:hyperlink r:id="rId29" w:tooltip="Medicago truncatula" w:history="1">
        <w:proofErr w:type="spellStart"/>
        <w:r w:rsidRPr="007D039E">
          <w:rPr>
            <w:rStyle w:val="a7"/>
            <w:rFonts w:ascii="Times New Roman" w:hAnsi="Times New Roman" w:cs="Times New Roman"/>
            <w:i/>
            <w:iCs/>
            <w:color w:val="auto"/>
            <w:sz w:val="32"/>
            <w:szCs w:val="32"/>
            <w:u w:val="none"/>
            <w:lang w:val="en-US"/>
          </w:rPr>
          <w:t>Medicago</w:t>
        </w:r>
        <w:proofErr w:type="spellEnd"/>
        <w:r w:rsidRPr="007D039E">
          <w:rPr>
            <w:rStyle w:val="a7"/>
            <w:rFonts w:ascii="Times New Roman" w:hAnsi="Times New Roman" w:cs="Times New Roman"/>
            <w:i/>
            <w:iCs/>
            <w:color w:val="auto"/>
            <w:sz w:val="32"/>
            <w:szCs w:val="32"/>
            <w:u w:val="none"/>
            <w:lang w:val="en-US"/>
          </w:rPr>
          <w:t xml:space="preserve"> </w:t>
        </w:r>
        <w:proofErr w:type="spellStart"/>
        <w:r w:rsidRPr="007D039E">
          <w:rPr>
            <w:rStyle w:val="a7"/>
            <w:rFonts w:ascii="Times New Roman" w:hAnsi="Times New Roman" w:cs="Times New Roman"/>
            <w:i/>
            <w:iCs/>
            <w:color w:val="auto"/>
            <w:sz w:val="32"/>
            <w:szCs w:val="32"/>
            <w:u w:val="none"/>
            <w:lang w:val="en-US"/>
          </w:rPr>
          <w:t>truncatula</w:t>
        </w:r>
        <w:proofErr w:type="spellEnd"/>
      </w:hyperlink>
      <w:r w:rsidRPr="007D039E">
        <w:rPr>
          <w:rFonts w:ascii="Times New Roman" w:hAnsi="Times New Roman" w:cs="Times New Roman"/>
          <w:sz w:val="32"/>
          <w:szCs w:val="32"/>
          <w:lang w:val="en-US"/>
        </w:rPr>
        <w:t xml:space="preserve">, however callus and somatic embryos are derived from </w:t>
      </w:r>
      <w:hyperlink r:id="rId30" w:tooltip="Mesophyll tissue" w:history="1">
        <w:proofErr w:type="spellStart"/>
        <w:r w:rsidRPr="007D039E">
          <w:rPr>
            <w:rStyle w:val="a7"/>
            <w:rFonts w:ascii="Times New Roman" w:hAnsi="Times New Roman" w:cs="Times New Roman"/>
            <w:color w:val="auto"/>
            <w:sz w:val="32"/>
            <w:szCs w:val="32"/>
            <w:u w:val="none"/>
            <w:lang w:val="en-US"/>
          </w:rPr>
          <w:t>mesophyll</w:t>
        </w:r>
        <w:proofErr w:type="spellEnd"/>
      </w:hyperlink>
      <w:r w:rsidRPr="007D039E">
        <w:rPr>
          <w:rFonts w:ascii="Times New Roman" w:hAnsi="Times New Roman" w:cs="Times New Roman"/>
          <w:sz w:val="32"/>
          <w:szCs w:val="32"/>
          <w:lang w:val="en-US"/>
        </w:rPr>
        <w:t xml:space="preserve"> cells that undergo </w:t>
      </w:r>
      <w:hyperlink r:id="rId31" w:tooltip="Dedifferentiation" w:history="1">
        <w:r w:rsidRPr="007D039E">
          <w:rPr>
            <w:rStyle w:val="a7"/>
            <w:rFonts w:ascii="Times New Roman" w:hAnsi="Times New Roman" w:cs="Times New Roman"/>
            <w:color w:val="auto"/>
            <w:sz w:val="32"/>
            <w:szCs w:val="32"/>
            <w:u w:val="none"/>
            <w:lang w:val="en-US"/>
          </w:rPr>
          <w:t>dedifferentiation</w:t>
        </w:r>
      </w:hyperlink>
      <w:r w:rsidRPr="007D039E">
        <w:rPr>
          <w:rFonts w:ascii="Times New Roman" w:hAnsi="Times New Roman" w:cs="Times New Roman"/>
          <w:sz w:val="32"/>
          <w:szCs w:val="32"/>
          <w:lang w:val="en-US"/>
        </w:rPr>
        <w:t xml:space="preserve">. </w:t>
      </w:r>
      <w:hyperlink r:id="rId32" w:tooltip="Plant hormones" w:history="1">
        <w:r w:rsidRPr="007D039E">
          <w:rPr>
            <w:rStyle w:val="a7"/>
            <w:rFonts w:ascii="Times New Roman" w:hAnsi="Times New Roman" w:cs="Times New Roman"/>
            <w:color w:val="auto"/>
            <w:sz w:val="32"/>
            <w:szCs w:val="32"/>
            <w:u w:val="none"/>
            <w:lang w:val="en-US"/>
          </w:rPr>
          <w:t>Plant hormones</w:t>
        </w:r>
      </w:hyperlink>
      <w:r w:rsidRPr="007D039E">
        <w:rPr>
          <w:rFonts w:ascii="Times New Roman" w:hAnsi="Times New Roman" w:cs="Times New Roman"/>
          <w:sz w:val="32"/>
          <w:szCs w:val="32"/>
          <w:lang w:val="en-US"/>
        </w:rPr>
        <w:t xml:space="preserve"> are used to initiate callus growth.</w:t>
      </w:r>
    </w:p>
    <w:p w:rsidR="00342A3C" w:rsidRPr="007D039E" w:rsidRDefault="00342A3C" w:rsidP="00342A3C">
      <w:pPr>
        <w:spacing w:after="0" w:line="240" w:lineRule="auto"/>
        <w:ind w:firstLine="567"/>
        <w:jc w:val="both"/>
        <w:rPr>
          <w:rFonts w:ascii="Times New Roman" w:hAnsi="Times New Roman" w:cs="Times New Roman"/>
          <w:sz w:val="32"/>
          <w:szCs w:val="32"/>
          <w:lang w:val="en-US"/>
        </w:rPr>
      </w:pPr>
      <w:proofErr w:type="gramStart"/>
      <w:r w:rsidRPr="007D039E">
        <w:rPr>
          <w:rStyle w:val="mw-headline"/>
          <w:rFonts w:ascii="Times New Roman" w:hAnsi="Times New Roman" w:cs="Times New Roman"/>
          <w:i/>
          <w:sz w:val="32"/>
          <w:szCs w:val="32"/>
          <w:lang w:val="en-US"/>
        </w:rPr>
        <w:t>Morphology.</w:t>
      </w:r>
      <w:proofErr w:type="gramEnd"/>
      <w:r w:rsidRPr="007D039E">
        <w:rPr>
          <w:rStyle w:val="mw-headline"/>
          <w:rFonts w:ascii="Times New Roman" w:hAnsi="Times New Roman" w:cs="Times New Roman"/>
          <w:i/>
          <w:sz w:val="32"/>
          <w:szCs w:val="32"/>
          <w:lang w:val="en-US"/>
        </w:rPr>
        <w:t xml:space="preserve"> </w:t>
      </w:r>
      <w:r w:rsidRPr="007D039E">
        <w:rPr>
          <w:rFonts w:ascii="Times New Roman" w:hAnsi="Times New Roman" w:cs="Times New Roman"/>
          <w:sz w:val="32"/>
          <w:szCs w:val="32"/>
          <w:lang w:val="en-US"/>
        </w:rPr>
        <w:t xml:space="preserve">Specific </w:t>
      </w:r>
      <w:hyperlink r:id="rId33" w:tooltip="Auxin" w:history="1">
        <w:proofErr w:type="spellStart"/>
        <w:r w:rsidRPr="007D039E">
          <w:rPr>
            <w:rStyle w:val="a7"/>
            <w:rFonts w:ascii="Times New Roman" w:hAnsi="Times New Roman" w:cs="Times New Roman"/>
            <w:color w:val="auto"/>
            <w:sz w:val="32"/>
            <w:szCs w:val="32"/>
            <w:u w:val="none"/>
            <w:lang w:val="en-US"/>
          </w:rPr>
          <w:t>auxin</w:t>
        </w:r>
        <w:proofErr w:type="spellEnd"/>
      </w:hyperlink>
      <w:r w:rsidRPr="007D039E">
        <w:rPr>
          <w:rFonts w:ascii="Times New Roman" w:hAnsi="Times New Roman" w:cs="Times New Roman"/>
          <w:sz w:val="32"/>
          <w:szCs w:val="32"/>
          <w:lang w:val="en-US"/>
        </w:rPr>
        <w:t xml:space="preserve"> to </w:t>
      </w:r>
      <w:hyperlink r:id="rId34" w:tooltip="Cytokinin" w:history="1">
        <w:proofErr w:type="spellStart"/>
        <w:r w:rsidRPr="007D039E">
          <w:rPr>
            <w:rStyle w:val="a7"/>
            <w:rFonts w:ascii="Times New Roman" w:hAnsi="Times New Roman" w:cs="Times New Roman"/>
            <w:color w:val="auto"/>
            <w:sz w:val="32"/>
            <w:szCs w:val="32"/>
            <w:u w:val="none"/>
            <w:lang w:val="en-US"/>
          </w:rPr>
          <w:t>cytokinin</w:t>
        </w:r>
        <w:proofErr w:type="spellEnd"/>
      </w:hyperlink>
      <w:r w:rsidRPr="007D039E">
        <w:rPr>
          <w:rFonts w:ascii="Times New Roman" w:hAnsi="Times New Roman" w:cs="Times New Roman"/>
          <w:sz w:val="32"/>
          <w:szCs w:val="32"/>
          <w:lang w:val="en-US"/>
        </w:rPr>
        <w:t xml:space="preserve"> ratios in plant tissue culture medium give rise to an unorganized growing and dividing mass of callus cells. Callus cultures are often broadly classified as being either compact or friable. Friable calluses fall apart easily, and can be used to generate cell suspension cultures. Callus can directly undergo direct </w:t>
      </w:r>
      <w:hyperlink r:id="rId35" w:tooltip="Organogenesis" w:history="1">
        <w:r w:rsidRPr="007D039E">
          <w:rPr>
            <w:rStyle w:val="a7"/>
            <w:rFonts w:ascii="Times New Roman" w:hAnsi="Times New Roman" w:cs="Times New Roman"/>
            <w:color w:val="auto"/>
            <w:sz w:val="32"/>
            <w:szCs w:val="32"/>
            <w:u w:val="none"/>
            <w:lang w:val="en-US"/>
          </w:rPr>
          <w:t>organogenesis</w:t>
        </w:r>
      </w:hyperlink>
      <w:r w:rsidRPr="007D039E">
        <w:rPr>
          <w:rFonts w:ascii="Times New Roman" w:hAnsi="Times New Roman" w:cs="Times New Roman"/>
          <w:sz w:val="32"/>
          <w:szCs w:val="32"/>
          <w:lang w:val="en-US"/>
        </w:rPr>
        <w:t xml:space="preserve"> and/or </w:t>
      </w:r>
      <w:hyperlink r:id="rId36" w:tooltip="Embryogenesis" w:history="1">
        <w:r w:rsidRPr="007D039E">
          <w:rPr>
            <w:rStyle w:val="a7"/>
            <w:rFonts w:ascii="Times New Roman" w:hAnsi="Times New Roman" w:cs="Times New Roman"/>
            <w:color w:val="auto"/>
            <w:sz w:val="32"/>
            <w:szCs w:val="32"/>
            <w:u w:val="none"/>
            <w:lang w:val="en-US"/>
          </w:rPr>
          <w:t>embryogenesis</w:t>
        </w:r>
      </w:hyperlink>
      <w:r w:rsidRPr="007D039E">
        <w:rPr>
          <w:rFonts w:ascii="Times New Roman" w:hAnsi="Times New Roman" w:cs="Times New Roman"/>
          <w:sz w:val="32"/>
          <w:szCs w:val="32"/>
          <w:lang w:val="en-US"/>
        </w:rPr>
        <w:t xml:space="preserve"> where the cells will form an entirely new plant. This process is known as callus culture.</w:t>
      </w:r>
    </w:p>
    <w:p w:rsidR="00342A3C" w:rsidRPr="007D039E" w:rsidRDefault="00342A3C" w:rsidP="00342A3C">
      <w:pPr>
        <w:spacing w:after="0" w:line="240" w:lineRule="auto"/>
        <w:ind w:firstLine="567"/>
        <w:jc w:val="both"/>
        <w:rPr>
          <w:rFonts w:ascii="Times New Roman" w:eastAsia="Times New Roman" w:hAnsi="Times New Roman" w:cs="Times New Roman"/>
          <w:b/>
          <w:bCs/>
          <w:sz w:val="32"/>
          <w:szCs w:val="32"/>
          <w:lang w:val="en-US"/>
        </w:rPr>
      </w:pPr>
      <w:r w:rsidRPr="007D039E">
        <w:rPr>
          <w:rStyle w:val="mw-headline"/>
          <w:rFonts w:ascii="Times New Roman" w:hAnsi="Times New Roman" w:cs="Times New Roman"/>
          <w:i/>
          <w:sz w:val="32"/>
          <w:szCs w:val="32"/>
          <w:lang w:val="en-US"/>
        </w:rPr>
        <w:t xml:space="preserve">Callus cells deaths. </w:t>
      </w:r>
      <w:r w:rsidRPr="007D039E">
        <w:rPr>
          <w:rFonts w:ascii="Times New Roman" w:hAnsi="Times New Roman" w:cs="Times New Roman"/>
          <w:sz w:val="32"/>
          <w:szCs w:val="32"/>
          <w:lang w:val="en-US"/>
        </w:rPr>
        <w:t xml:space="preserve">Callus can brown and die during culture, but the causes for callus browning are not well understood. In </w:t>
      </w:r>
      <w:hyperlink r:id="rId37" w:tooltip="Jatropha curcas" w:history="1">
        <w:proofErr w:type="spellStart"/>
        <w:r w:rsidRPr="007D039E">
          <w:rPr>
            <w:rStyle w:val="a7"/>
            <w:rFonts w:ascii="Times New Roman" w:hAnsi="Times New Roman" w:cs="Times New Roman"/>
            <w:i/>
            <w:iCs/>
            <w:color w:val="auto"/>
            <w:sz w:val="32"/>
            <w:szCs w:val="32"/>
            <w:u w:val="none"/>
            <w:lang w:val="en-US"/>
          </w:rPr>
          <w:t>Jatropha</w:t>
        </w:r>
        <w:proofErr w:type="spellEnd"/>
        <w:r w:rsidRPr="007D039E">
          <w:rPr>
            <w:rStyle w:val="a7"/>
            <w:rFonts w:ascii="Times New Roman" w:hAnsi="Times New Roman" w:cs="Times New Roman"/>
            <w:i/>
            <w:iCs/>
            <w:color w:val="auto"/>
            <w:sz w:val="32"/>
            <w:szCs w:val="32"/>
            <w:u w:val="none"/>
            <w:lang w:val="en-US"/>
          </w:rPr>
          <w:t xml:space="preserve"> </w:t>
        </w:r>
        <w:proofErr w:type="spellStart"/>
        <w:r w:rsidRPr="007D039E">
          <w:rPr>
            <w:rStyle w:val="a7"/>
            <w:rFonts w:ascii="Times New Roman" w:hAnsi="Times New Roman" w:cs="Times New Roman"/>
            <w:i/>
            <w:iCs/>
            <w:color w:val="auto"/>
            <w:sz w:val="32"/>
            <w:szCs w:val="32"/>
            <w:u w:val="none"/>
            <w:lang w:val="en-US"/>
          </w:rPr>
          <w:t>curcas</w:t>
        </w:r>
        <w:proofErr w:type="spellEnd"/>
      </w:hyperlink>
      <w:r w:rsidRPr="007D039E">
        <w:rPr>
          <w:rFonts w:ascii="Times New Roman" w:hAnsi="Times New Roman" w:cs="Times New Roman"/>
          <w:sz w:val="32"/>
          <w:szCs w:val="32"/>
          <w:lang w:val="en-US"/>
        </w:rPr>
        <w:t xml:space="preserve"> callus cells, small organized callus cells became disorganized and varied in size after browning occurred. </w:t>
      </w:r>
      <w:hyperlink r:id="rId38" w:tooltip="Browning (chemical process)" w:history="1">
        <w:r w:rsidRPr="007D039E">
          <w:rPr>
            <w:rStyle w:val="a7"/>
            <w:rFonts w:ascii="Times New Roman" w:hAnsi="Times New Roman" w:cs="Times New Roman"/>
            <w:color w:val="auto"/>
            <w:sz w:val="32"/>
            <w:szCs w:val="32"/>
            <w:u w:val="none"/>
            <w:lang w:val="en-US"/>
          </w:rPr>
          <w:t>Browning</w:t>
        </w:r>
      </w:hyperlink>
      <w:r w:rsidRPr="007D039E">
        <w:rPr>
          <w:rFonts w:ascii="Times New Roman" w:hAnsi="Times New Roman" w:cs="Times New Roman"/>
          <w:sz w:val="32"/>
          <w:szCs w:val="32"/>
          <w:lang w:val="en-US"/>
        </w:rPr>
        <w:t xml:space="preserve"> has also been associated with oxidation and </w:t>
      </w:r>
      <w:hyperlink r:id="rId39" w:tooltip="Natural phenol" w:history="1">
        <w:proofErr w:type="spellStart"/>
        <w:r w:rsidRPr="007D039E">
          <w:rPr>
            <w:rStyle w:val="a7"/>
            <w:rFonts w:ascii="Times New Roman" w:hAnsi="Times New Roman" w:cs="Times New Roman"/>
            <w:color w:val="auto"/>
            <w:sz w:val="32"/>
            <w:szCs w:val="32"/>
            <w:u w:val="none"/>
            <w:lang w:val="en-US"/>
          </w:rPr>
          <w:t>phenolic</w:t>
        </w:r>
        <w:proofErr w:type="spellEnd"/>
      </w:hyperlink>
      <w:r w:rsidRPr="007D039E">
        <w:rPr>
          <w:rFonts w:ascii="Times New Roman" w:hAnsi="Times New Roman" w:cs="Times New Roman"/>
          <w:sz w:val="32"/>
          <w:szCs w:val="32"/>
          <w:lang w:val="en-US"/>
        </w:rPr>
        <w:t xml:space="preserve"> compounds in both </w:t>
      </w:r>
      <w:proofErr w:type="spellStart"/>
      <w:r w:rsidRPr="007D039E">
        <w:rPr>
          <w:rFonts w:ascii="Times New Roman" w:hAnsi="Times New Roman" w:cs="Times New Roman"/>
          <w:sz w:val="32"/>
          <w:szCs w:val="32"/>
          <w:lang w:val="en-US"/>
        </w:rPr>
        <w:t>explant</w:t>
      </w:r>
      <w:proofErr w:type="spellEnd"/>
      <w:r w:rsidRPr="007D039E">
        <w:rPr>
          <w:rFonts w:ascii="Times New Roman" w:hAnsi="Times New Roman" w:cs="Times New Roman"/>
          <w:sz w:val="32"/>
          <w:szCs w:val="32"/>
          <w:lang w:val="en-US"/>
        </w:rPr>
        <w:t xml:space="preserve"> tissues and </w:t>
      </w:r>
      <w:proofErr w:type="spellStart"/>
      <w:r w:rsidRPr="007D039E">
        <w:rPr>
          <w:rFonts w:ascii="Times New Roman" w:hAnsi="Times New Roman" w:cs="Times New Roman"/>
          <w:sz w:val="32"/>
          <w:szCs w:val="32"/>
          <w:lang w:val="en-US"/>
        </w:rPr>
        <w:t>explant</w:t>
      </w:r>
      <w:proofErr w:type="spellEnd"/>
      <w:r w:rsidRPr="007D039E">
        <w:rPr>
          <w:rFonts w:ascii="Times New Roman" w:hAnsi="Times New Roman" w:cs="Times New Roman"/>
          <w:sz w:val="32"/>
          <w:szCs w:val="32"/>
          <w:lang w:val="en-US"/>
        </w:rPr>
        <w:t xml:space="preserve"> secretions.  In rice, presumably, a condition which is favorable for </w:t>
      </w:r>
      <w:proofErr w:type="spellStart"/>
      <w:r w:rsidRPr="007D039E">
        <w:rPr>
          <w:rFonts w:ascii="Times New Roman" w:hAnsi="Times New Roman" w:cs="Times New Roman"/>
          <w:sz w:val="32"/>
          <w:szCs w:val="32"/>
          <w:lang w:val="en-US"/>
        </w:rPr>
        <w:t>scutellar</w:t>
      </w:r>
      <w:proofErr w:type="spellEnd"/>
      <w:r w:rsidRPr="007D039E">
        <w:rPr>
          <w:rFonts w:ascii="Times New Roman" w:hAnsi="Times New Roman" w:cs="Times New Roman"/>
          <w:sz w:val="32"/>
          <w:szCs w:val="32"/>
          <w:lang w:val="en-US"/>
        </w:rPr>
        <w:t xml:space="preserve"> callus induction induces necrosis too.</w:t>
      </w:r>
      <w:r w:rsidRPr="007D039E">
        <w:rPr>
          <w:rFonts w:ascii="Times New Roman" w:eastAsia="Times New Roman" w:hAnsi="Times New Roman" w:cs="Times New Roman"/>
          <w:b/>
          <w:bCs/>
          <w:sz w:val="32"/>
          <w:szCs w:val="32"/>
          <w:lang w:val="en-US"/>
        </w:rPr>
        <w:t xml:space="preserve"> </w:t>
      </w:r>
    </w:p>
    <w:p w:rsidR="00342A3C" w:rsidRPr="007D039E" w:rsidRDefault="00342A3C" w:rsidP="00342A3C">
      <w:pPr>
        <w:spacing w:after="0" w:line="240" w:lineRule="auto"/>
        <w:ind w:firstLine="567"/>
        <w:jc w:val="both"/>
        <w:rPr>
          <w:rFonts w:ascii="Times New Roman" w:eastAsia="Times New Roman" w:hAnsi="Times New Roman" w:cs="Times New Roman"/>
          <w:b/>
          <w:bCs/>
          <w:sz w:val="32"/>
          <w:szCs w:val="32"/>
          <w:lang w:val="en-US"/>
        </w:rPr>
      </w:pPr>
    </w:p>
    <w:p w:rsidR="00342A3C" w:rsidRPr="007D039E" w:rsidRDefault="00342A3C" w:rsidP="00342A3C">
      <w:pPr>
        <w:spacing w:after="0" w:line="240" w:lineRule="auto"/>
        <w:ind w:firstLine="567"/>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b/>
          <w:bCs/>
          <w:sz w:val="32"/>
          <w:szCs w:val="32"/>
          <w:lang w:val="en-US"/>
        </w:rPr>
        <w:t>Applications of callus Culture</w:t>
      </w:r>
    </w:p>
    <w:p w:rsidR="00342A3C" w:rsidRPr="007D039E" w:rsidRDefault="00342A3C" w:rsidP="00342A3C">
      <w:pPr>
        <w:spacing w:after="0" w:line="240" w:lineRule="auto"/>
        <w:ind w:firstLine="567"/>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 xml:space="preserve">Callus cultures are extremely important in plant biotechnology. Manipulation of the </w:t>
      </w:r>
      <w:proofErr w:type="spellStart"/>
      <w:r w:rsidRPr="007D039E">
        <w:rPr>
          <w:rFonts w:ascii="Times New Roman" w:eastAsia="Times New Roman" w:hAnsi="Times New Roman" w:cs="Times New Roman"/>
          <w:sz w:val="32"/>
          <w:szCs w:val="32"/>
          <w:lang w:val="en-US"/>
        </w:rPr>
        <w:t>auxin</w:t>
      </w:r>
      <w:proofErr w:type="spellEnd"/>
      <w:r w:rsidRPr="007D039E">
        <w:rPr>
          <w:rFonts w:ascii="Times New Roman" w:eastAsia="Times New Roman" w:hAnsi="Times New Roman" w:cs="Times New Roman"/>
          <w:sz w:val="32"/>
          <w:szCs w:val="32"/>
          <w:lang w:val="en-US"/>
        </w:rPr>
        <w:t xml:space="preserve"> to </w:t>
      </w:r>
      <w:proofErr w:type="spellStart"/>
      <w:r w:rsidRPr="007D039E">
        <w:rPr>
          <w:rFonts w:ascii="Times New Roman" w:eastAsia="Times New Roman" w:hAnsi="Times New Roman" w:cs="Times New Roman"/>
          <w:sz w:val="32"/>
          <w:szCs w:val="32"/>
          <w:lang w:val="en-US"/>
        </w:rPr>
        <w:t>cytokinin</w:t>
      </w:r>
      <w:proofErr w:type="spellEnd"/>
      <w:r w:rsidRPr="007D039E">
        <w:rPr>
          <w:rFonts w:ascii="Times New Roman" w:eastAsia="Times New Roman" w:hAnsi="Times New Roman" w:cs="Times New Roman"/>
          <w:sz w:val="32"/>
          <w:szCs w:val="32"/>
          <w:lang w:val="en-US"/>
        </w:rPr>
        <w:t xml:space="preserve"> ratio in the medium can lead to the development of shoots, roots or somatic embryos from which whole plants can subsequently be produced. Callus cultures can also </w:t>
      </w:r>
      <w:proofErr w:type="spellStart"/>
      <w:r w:rsidRPr="007D039E">
        <w:rPr>
          <w:rFonts w:ascii="Times New Roman" w:eastAsia="Times New Roman" w:hAnsi="Times New Roman" w:cs="Times New Roman"/>
          <w:sz w:val="32"/>
          <w:szCs w:val="32"/>
          <w:lang w:val="en-US"/>
        </w:rPr>
        <w:t>beused</w:t>
      </w:r>
      <w:proofErr w:type="spellEnd"/>
      <w:r w:rsidRPr="007D039E">
        <w:rPr>
          <w:rFonts w:ascii="Times New Roman" w:eastAsia="Times New Roman" w:hAnsi="Times New Roman" w:cs="Times New Roman"/>
          <w:sz w:val="32"/>
          <w:szCs w:val="32"/>
          <w:lang w:val="en-US"/>
        </w:rPr>
        <w:t xml:space="preserve"> to initiate cell suspensions, which are used in a variety of ways in plant transformation studies.</w:t>
      </w:r>
    </w:p>
    <w:p w:rsidR="00342A3C" w:rsidRPr="007D039E" w:rsidRDefault="00342A3C" w:rsidP="00342A3C">
      <w:pPr>
        <w:pStyle w:val="a8"/>
        <w:spacing w:before="0" w:beforeAutospacing="0" w:after="0" w:afterAutospacing="0"/>
        <w:ind w:firstLine="567"/>
        <w:jc w:val="both"/>
        <w:rPr>
          <w:sz w:val="32"/>
          <w:szCs w:val="32"/>
          <w:lang w:val="en-US"/>
        </w:rPr>
      </w:pPr>
      <w:r w:rsidRPr="007D039E">
        <w:rPr>
          <w:sz w:val="32"/>
          <w:szCs w:val="32"/>
          <w:lang w:val="en-US"/>
        </w:rPr>
        <w:t xml:space="preserve">In </w:t>
      </w:r>
      <w:hyperlink r:id="rId40" w:tooltip="Developmental biology" w:history="1">
        <w:r w:rsidRPr="007D039E">
          <w:rPr>
            <w:rStyle w:val="a7"/>
            <w:color w:val="auto"/>
            <w:sz w:val="32"/>
            <w:szCs w:val="32"/>
            <w:u w:val="none"/>
            <w:lang w:val="en-US"/>
          </w:rPr>
          <w:t>developmental biology</w:t>
        </w:r>
      </w:hyperlink>
      <w:r w:rsidRPr="007D039E">
        <w:rPr>
          <w:sz w:val="32"/>
          <w:szCs w:val="32"/>
          <w:lang w:val="en-US"/>
        </w:rPr>
        <w:t xml:space="preserve">, </w:t>
      </w:r>
      <w:r w:rsidRPr="007D039E">
        <w:rPr>
          <w:b/>
          <w:bCs/>
          <w:sz w:val="32"/>
          <w:szCs w:val="32"/>
          <w:lang w:val="en-US"/>
        </w:rPr>
        <w:t>cellular differentiation</w:t>
      </w:r>
      <w:r w:rsidRPr="007D039E">
        <w:rPr>
          <w:sz w:val="32"/>
          <w:szCs w:val="32"/>
          <w:lang w:val="en-US"/>
        </w:rPr>
        <w:t xml:space="preserve"> is the process where a </w:t>
      </w:r>
      <w:hyperlink r:id="rId41" w:tooltip="Cell (biology)" w:history="1">
        <w:r w:rsidRPr="007D039E">
          <w:rPr>
            <w:rStyle w:val="a7"/>
            <w:color w:val="auto"/>
            <w:sz w:val="32"/>
            <w:szCs w:val="32"/>
            <w:u w:val="none"/>
            <w:lang w:val="en-US"/>
          </w:rPr>
          <w:t>cell</w:t>
        </w:r>
      </w:hyperlink>
      <w:r w:rsidRPr="007D039E">
        <w:rPr>
          <w:sz w:val="32"/>
          <w:szCs w:val="32"/>
          <w:lang w:val="en-US"/>
        </w:rPr>
        <w:t xml:space="preserve"> changes from one </w:t>
      </w:r>
      <w:hyperlink r:id="rId42" w:tooltip="Cell type" w:history="1">
        <w:r w:rsidRPr="007D039E">
          <w:rPr>
            <w:rStyle w:val="a7"/>
            <w:color w:val="auto"/>
            <w:sz w:val="32"/>
            <w:szCs w:val="32"/>
            <w:u w:val="none"/>
            <w:lang w:val="en-US"/>
          </w:rPr>
          <w:t>cell type</w:t>
        </w:r>
      </w:hyperlink>
      <w:r w:rsidRPr="007D039E">
        <w:rPr>
          <w:sz w:val="32"/>
          <w:szCs w:val="32"/>
          <w:lang w:val="en-US"/>
        </w:rPr>
        <w:t xml:space="preserve"> to another. Most commonly the cell changes to a more specialized type. Differentiation occurs numerous times during the development of a </w:t>
      </w:r>
      <w:hyperlink r:id="rId43" w:tooltip="Multicellular organism" w:history="1">
        <w:proofErr w:type="spellStart"/>
        <w:r w:rsidRPr="007D039E">
          <w:rPr>
            <w:rStyle w:val="a7"/>
            <w:color w:val="auto"/>
            <w:sz w:val="32"/>
            <w:szCs w:val="32"/>
            <w:u w:val="none"/>
            <w:lang w:val="en-US"/>
          </w:rPr>
          <w:t>multicellular</w:t>
        </w:r>
        <w:proofErr w:type="spellEnd"/>
        <w:r w:rsidRPr="007D039E">
          <w:rPr>
            <w:rStyle w:val="a7"/>
            <w:color w:val="auto"/>
            <w:sz w:val="32"/>
            <w:szCs w:val="32"/>
            <w:u w:val="none"/>
            <w:lang w:val="en-US"/>
          </w:rPr>
          <w:t xml:space="preserve"> organism</w:t>
        </w:r>
      </w:hyperlink>
      <w:r w:rsidRPr="007D039E">
        <w:rPr>
          <w:sz w:val="32"/>
          <w:szCs w:val="32"/>
          <w:lang w:val="en-US"/>
        </w:rPr>
        <w:t xml:space="preserve"> as it changes from a simple </w:t>
      </w:r>
      <w:hyperlink r:id="rId44" w:tooltip="Zygote" w:history="1">
        <w:r w:rsidRPr="007D039E">
          <w:rPr>
            <w:rStyle w:val="a7"/>
            <w:color w:val="auto"/>
            <w:sz w:val="32"/>
            <w:szCs w:val="32"/>
            <w:u w:val="none"/>
            <w:lang w:val="en-US"/>
          </w:rPr>
          <w:t>zygote</w:t>
        </w:r>
      </w:hyperlink>
      <w:r w:rsidRPr="007D039E">
        <w:rPr>
          <w:sz w:val="32"/>
          <w:szCs w:val="32"/>
          <w:lang w:val="en-US"/>
        </w:rPr>
        <w:t xml:space="preserve"> to a complex system of </w:t>
      </w:r>
      <w:hyperlink r:id="rId45" w:tooltip="Tissue (biology)" w:history="1">
        <w:r w:rsidRPr="007D039E">
          <w:rPr>
            <w:rStyle w:val="a7"/>
            <w:color w:val="auto"/>
            <w:sz w:val="32"/>
            <w:szCs w:val="32"/>
            <w:u w:val="none"/>
            <w:lang w:val="en-US"/>
          </w:rPr>
          <w:t>tissues</w:t>
        </w:r>
      </w:hyperlink>
      <w:r w:rsidRPr="007D039E">
        <w:rPr>
          <w:sz w:val="32"/>
          <w:szCs w:val="32"/>
          <w:lang w:val="en-US"/>
        </w:rPr>
        <w:t xml:space="preserve"> and cell types. Differentiation continues in adulthood as </w:t>
      </w:r>
      <w:hyperlink r:id="rId46" w:tooltip="Adult stem cell" w:history="1">
        <w:r w:rsidRPr="007D039E">
          <w:rPr>
            <w:rStyle w:val="a7"/>
            <w:color w:val="auto"/>
            <w:sz w:val="32"/>
            <w:szCs w:val="32"/>
            <w:u w:val="none"/>
            <w:lang w:val="en-US"/>
          </w:rPr>
          <w:t>adult stem cells</w:t>
        </w:r>
      </w:hyperlink>
      <w:r w:rsidRPr="007D039E">
        <w:rPr>
          <w:sz w:val="32"/>
          <w:szCs w:val="32"/>
          <w:lang w:val="en-US"/>
        </w:rPr>
        <w:t xml:space="preserve"> divide and create fully differentiated </w:t>
      </w:r>
      <w:hyperlink r:id="rId47" w:tooltip="Cell division" w:history="1">
        <w:r w:rsidRPr="007D039E">
          <w:rPr>
            <w:rStyle w:val="a7"/>
            <w:color w:val="auto"/>
            <w:sz w:val="32"/>
            <w:szCs w:val="32"/>
            <w:u w:val="none"/>
            <w:lang w:val="en-US"/>
          </w:rPr>
          <w:t>daughter cells</w:t>
        </w:r>
      </w:hyperlink>
      <w:r w:rsidRPr="007D039E">
        <w:rPr>
          <w:sz w:val="32"/>
          <w:szCs w:val="32"/>
          <w:lang w:val="en-US"/>
        </w:rPr>
        <w:t xml:space="preserve"> during tissue repair and during normal cell turnover. Some differentiation occurs in response to </w:t>
      </w:r>
      <w:hyperlink r:id="rId48" w:tooltip="Antigen" w:history="1">
        <w:r w:rsidRPr="007D039E">
          <w:rPr>
            <w:rStyle w:val="a7"/>
            <w:color w:val="auto"/>
            <w:sz w:val="32"/>
            <w:szCs w:val="32"/>
            <w:u w:val="none"/>
            <w:lang w:val="en-US"/>
          </w:rPr>
          <w:t>antigen</w:t>
        </w:r>
      </w:hyperlink>
      <w:r w:rsidRPr="007D039E">
        <w:rPr>
          <w:sz w:val="32"/>
          <w:szCs w:val="32"/>
          <w:lang w:val="en-US"/>
        </w:rPr>
        <w:t xml:space="preserve"> exposure. Differentiation dramatically changes a cell's size, shape, </w:t>
      </w:r>
      <w:hyperlink r:id="rId49" w:tooltip="Membrane potential" w:history="1">
        <w:r w:rsidRPr="007D039E">
          <w:rPr>
            <w:rStyle w:val="a7"/>
            <w:color w:val="auto"/>
            <w:sz w:val="32"/>
            <w:szCs w:val="32"/>
            <w:u w:val="none"/>
            <w:lang w:val="en-US"/>
          </w:rPr>
          <w:t>membrane potential</w:t>
        </w:r>
      </w:hyperlink>
      <w:r w:rsidRPr="007D039E">
        <w:rPr>
          <w:sz w:val="32"/>
          <w:szCs w:val="32"/>
          <w:lang w:val="en-US"/>
        </w:rPr>
        <w:t xml:space="preserve">, </w:t>
      </w:r>
      <w:hyperlink r:id="rId50" w:tooltip="Metabolism" w:history="1">
        <w:r w:rsidRPr="007D039E">
          <w:rPr>
            <w:rStyle w:val="a7"/>
            <w:color w:val="auto"/>
            <w:sz w:val="32"/>
            <w:szCs w:val="32"/>
            <w:u w:val="none"/>
            <w:lang w:val="en-US"/>
          </w:rPr>
          <w:t>metabolic activity</w:t>
        </w:r>
      </w:hyperlink>
      <w:r w:rsidRPr="007D039E">
        <w:rPr>
          <w:sz w:val="32"/>
          <w:szCs w:val="32"/>
          <w:lang w:val="en-US"/>
        </w:rPr>
        <w:t xml:space="preserve">, and responsiveness to signals. These changes are largely due to highly controlled modifications in </w:t>
      </w:r>
      <w:hyperlink r:id="rId51" w:tooltip="Gene expression" w:history="1">
        <w:r w:rsidRPr="007D039E">
          <w:rPr>
            <w:rStyle w:val="a7"/>
            <w:color w:val="auto"/>
            <w:sz w:val="32"/>
            <w:szCs w:val="32"/>
            <w:u w:val="none"/>
            <w:lang w:val="en-US"/>
          </w:rPr>
          <w:t>gene expression</w:t>
        </w:r>
      </w:hyperlink>
      <w:r w:rsidRPr="007D039E">
        <w:rPr>
          <w:sz w:val="32"/>
          <w:szCs w:val="32"/>
          <w:lang w:val="en-US"/>
        </w:rPr>
        <w:t xml:space="preserve"> and are the study of </w:t>
      </w:r>
      <w:hyperlink r:id="rId52" w:tooltip="Epigenetics" w:history="1">
        <w:proofErr w:type="spellStart"/>
        <w:r w:rsidRPr="007D039E">
          <w:rPr>
            <w:rStyle w:val="a7"/>
            <w:color w:val="auto"/>
            <w:sz w:val="32"/>
            <w:szCs w:val="32"/>
            <w:u w:val="none"/>
            <w:lang w:val="en-US"/>
          </w:rPr>
          <w:t>epigenetics</w:t>
        </w:r>
        <w:proofErr w:type="spellEnd"/>
      </w:hyperlink>
      <w:r w:rsidRPr="007D039E">
        <w:rPr>
          <w:sz w:val="32"/>
          <w:szCs w:val="32"/>
          <w:lang w:val="en-US"/>
        </w:rPr>
        <w:t xml:space="preserve">. With a few exceptions, cellular differentiation almost never involves a change in the </w:t>
      </w:r>
      <w:hyperlink r:id="rId53" w:tooltip="DNA" w:history="1">
        <w:r w:rsidRPr="007D039E">
          <w:rPr>
            <w:rStyle w:val="a7"/>
            <w:color w:val="auto"/>
            <w:sz w:val="32"/>
            <w:szCs w:val="32"/>
            <w:u w:val="none"/>
            <w:lang w:val="en-US"/>
          </w:rPr>
          <w:t>DNA</w:t>
        </w:r>
      </w:hyperlink>
      <w:r w:rsidRPr="007D039E">
        <w:rPr>
          <w:sz w:val="32"/>
          <w:szCs w:val="32"/>
          <w:lang w:val="en-US"/>
        </w:rPr>
        <w:t xml:space="preserve"> sequence itself. Thus, different cells can have very different physical characteristics despite having the same </w:t>
      </w:r>
      <w:hyperlink r:id="rId54" w:tooltip="Genome" w:history="1">
        <w:r w:rsidRPr="007D039E">
          <w:rPr>
            <w:rStyle w:val="a7"/>
            <w:color w:val="auto"/>
            <w:sz w:val="32"/>
            <w:szCs w:val="32"/>
            <w:u w:val="none"/>
            <w:lang w:val="en-US"/>
          </w:rPr>
          <w:t>genome</w:t>
        </w:r>
      </w:hyperlink>
      <w:r w:rsidRPr="007D039E">
        <w:rPr>
          <w:sz w:val="32"/>
          <w:szCs w:val="32"/>
          <w:lang w:val="en-US"/>
        </w:rPr>
        <w:t>.</w:t>
      </w:r>
    </w:p>
    <w:p w:rsidR="00342A3C" w:rsidRPr="007D039E" w:rsidRDefault="00342A3C" w:rsidP="00342A3C">
      <w:pPr>
        <w:pStyle w:val="a8"/>
        <w:spacing w:before="0" w:beforeAutospacing="0" w:after="0" w:afterAutospacing="0"/>
        <w:ind w:firstLine="567"/>
        <w:jc w:val="both"/>
        <w:rPr>
          <w:sz w:val="32"/>
          <w:szCs w:val="32"/>
          <w:lang w:val="en-US"/>
        </w:rPr>
      </w:pPr>
      <w:r w:rsidRPr="007D039E">
        <w:rPr>
          <w:sz w:val="32"/>
          <w:szCs w:val="32"/>
          <w:lang w:val="en-US"/>
        </w:rPr>
        <w:t xml:space="preserve">There are multiple levels of </w:t>
      </w:r>
      <w:hyperlink r:id="rId55" w:tooltip="Cell potency" w:history="1">
        <w:r w:rsidRPr="007D039E">
          <w:rPr>
            <w:rStyle w:val="a7"/>
            <w:color w:val="auto"/>
            <w:sz w:val="32"/>
            <w:szCs w:val="32"/>
            <w:u w:val="none"/>
            <w:lang w:val="en-US"/>
          </w:rPr>
          <w:t>cell potency</w:t>
        </w:r>
      </w:hyperlink>
      <w:r w:rsidRPr="007D039E">
        <w:rPr>
          <w:sz w:val="32"/>
          <w:szCs w:val="32"/>
          <w:lang w:val="en-US"/>
        </w:rPr>
        <w:t xml:space="preserve">, the cell's ability to differentiate into other cell types. A greater potency indicates a larger number of cells that can be derived. A cell that can differentiate into all </w:t>
      </w:r>
      <w:hyperlink r:id="rId56" w:tooltip="Cell type" w:history="1">
        <w:r w:rsidRPr="007D039E">
          <w:rPr>
            <w:rStyle w:val="a7"/>
            <w:color w:val="auto"/>
            <w:sz w:val="32"/>
            <w:szCs w:val="32"/>
            <w:u w:val="none"/>
            <w:lang w:val="en-US"/>
          </w:rPr>
          <w:t>cell types</w:t>
        </w:r>
      </w:hyperlink>
      <w:r w:rsidRPr="007D039E">
        <w:rPr>
          <w:sz w:val="32"/>
          <w:szCs w:val="32"/>
          <w:lang w:val="en-US"/>
        </w:rPr>
        <w:t xml:space="preserve">, including the placental tissue, is known as </w:t>
      </w:r>
      <w:hyperlink r:id="rId57" w:tooltip="Totipotent" w:history="1">
        <w:proofErr w:type="spellStart"/>
        <w:r w:rsidRPr="007D039E">
          <w:rPr>
            <w:rStyle w:val="a7"/>
            <w:i/>
            <w:iCs/>
            <w:color w:val="auto"/>
            <w:sz w:val="32"/>
            <w:szCs w:val="32"/>
            <w:u w:val="none"/>
            <w:lang w:val="en-US"/>
          </w:rPr>
          <w:t>totipotent</w:t>
        </w:r>
        <w:proofErr w:type="spellEnd"/>
      </w:hyperlink>
      <w:r w:rsidRPr="007D039E">
        <w:rPr>
          <w:sz w:val="32"/>
          <w:szCs w:val="32"/>
          <w:lang w:val="en-US"/>
        </w:rPr>
        <w:t xml:space="preserve">. In mammals, only the zygote and subsequent </w:t>
      </w:r>
      <w:hyperlink r:id="rId58" w:tooltip="Blastomere" w:history="1">
        <w:proofErr w:type="spellStart"/>
        <w:r w:rsidRPr="007D039E">
          <w:rPr>
            <w:rStyle w:val="a7"/>
            <w:color w:val="auto"/>
            <w:sz w:val="32"/>
            <w:szCs w:val="32"/>
            <w:u w:val="none"/>
            <w:lang w:val="en-US"/>
          </w:rPr>
          <w:t>blastomeres</w:t>
        </w:r>
        <w:proofErr w:type="spellEnd"/>
      </w:hyperlink>
      <w:r w:rsidRPr="007D039E">
        <w:rPr>
          <w:sz w:val="32"/>
          <w:szCs w:val="32"/>
          <w:lang w:val="en-US"/>
        </w:rPr>
        <w:t xml:space="preserve"> are </w:t>
      </w:r>
      <w:proofErr w:type="spellStart"/>
      <w:r w:rsidRPr="007D039E">
        <w:rPr>
          <w:sz w:val="32"/>
          <w:szCs w:val="32"/>
          <w:lang w:val="en-US"/>
        </w:rPr>
        <w:t>totipotent</w:t>
      </w:r>
      <w:proofErr w:type="spellEnd"/>
      <w:r w:rsidRPr="007D039E">
        <w:rPr>
          <w:sz w:val="32"/>
          <w:szCs w:val="32"/>
          <w:lang w:val="en-US"/>
        </w:rPr>
        <w:t xml:space="preserve">, while in plants many differentiated cells can become </w:t>
      </w:r>
      <w:proofErr w:type="spellStart"/>
      <w:r w:rsidRPr="007D039E">
        <w:rPr>
          <w:sz w:val="32"/>
          <w:szCs w:val="32"/>
          <w:lang w:val="en-US"/>
        </w:rPr>
        <w:t>totipotent</w:t>
      </w:r>
      <w:proofErr w:type="spellEnd"/>
      <w:r w:rsidRPr="007D039E">
        <w:rPr>
          <w:sz w:val="32"/>
          <w:szCs w:val="32"/>
          <w:lang w:val="en-US"/>
        </w:rPr>
        <w:t xml:space="preserve"> with simple laboratory techniques. A cell that can differentiate into all cell types of the adult organism is known as </w:t>
      </w:r>
      <w:hyperlink r:id="rId59" w:tooltip="Pluripotent" w:history="1">
        <w:proofErr w:type="spellStart"/>
        <w:r w:rsidRPr="007D039E">
          <w:rPr>
            <w:rStyle w:val="a7"/>
            <w:i/>
            <w:iCs/>
            <w:color w:val="auto"/>
            <w:sz w:val="32"/>
            <w:szCs w:val="32"/>
            <w:u w:val="none"/>
            <w:lang w:val="en-US"/>
          </w:rPr>
          <w:t>pluripotent</w:t>
        </w:r>
        <w:proofErr w:type="spellEnd"/>
      </w:hyperlink>
      <w:r w:rsidRPr="007D039E">
        <w:rPr>
          <w:sz w:val="32"/>
          <w:szCs w:val="32"/>
          <w:lang w:val="en-US"/>
        </w:rPr>
        <w:t xml:space="preserve">. Such cells are called </w:t>
      </w:r>
      <w:hyperlink r:id="rId60" w:tooltip="Meristem" w:history="1">
        <w:proofErr w:type="spellStart"/>
        <w:r w:rsidRPr="007D039E">
          <w:rPr>
            <w:rStyle w:val="a7"/>
            <w:color w:val="auto"/>
            <w:sz w:val="32"/>
            <w:szCs w:val="32"/>
            <w:u w:val="none"/>
            <w:lang w:val="en-US"/>
          </w:rPr>
          <w:t>meristematic</w:t>
        </w:r>
        <w:proofErr w:type="spellEnd"/>
        <w:r w:rsidRPr="007D039E">
          <w:rPr>
            <w:rStyle w:val="a7"/>
            <w:color w:val="auto"/>
            <w:sz w:val="32"/>
            <w:szCs w:val="32"/>
            <w:u w:val="none"/>
            <w:lang w:val="en-US"/>
          </w:rPr>
          <w:t xml:space="preserve"> cells</w:t>
        </w:r>
      </w:hyperlink>
      <w:r w:rsidRPr="007D039E">
        <w:rPr>
          <w:sz w:val="32"/>
          <w:szCs w:val="32"/>
          <w:lang w:val="en-US"/>
        </w:rPr>
        <w:t xml:space="preserve"> in higher plants and </w:t>
      </w:r>
      <w:hyperlink r:id="rId61" w:tooltip="Embryonic stem cell" w:history="1">
        <w:r w:rsidRPr="007D039E">
          <w:rPr>
            <w:rStyle w:val="a7"/>
            <w:color w:val="auto"/>
            <w:sz w:val="32"/>
            <w:szCs w:val="32"/>
            <w:u w:val="none"/>
            <w:lang w:val="en-US"/>
          </w:rPr>
          <w:t>embryonic stem cells</w:t>
        </w:r>
      </w:hyperlink>
      <w:r w:rsidRPr="007D039E">
        <w:rPr>
          <w:sz w:val="32"/>
          <w:szCs w:val="32"/>
          <w:lang w:val="en-US"/>
        </w:rPr>
        <w:t xml:space="preserve"> in animals, though some groups report the presence of adult </w:t>
      </w:r>
      <w:proofErr w:type="spellStart"/>
      <w:r w:rsidRPr="007D039E">
        <w:rPr>
          <w:sz w:val="32"/>
          <w:szCs w:val="32"/>
          <w:lang w:val="en-US"/>
        </w:rPr>
        <w:t>pluripotent</w:t>
      </w:r>
      <w:proofErr w:type="spellEnd"/>
      <w:r w:rsidRPr="007D039E">
        <w:rPr>
          <w:sz w:val="32"/>
          <w:szCs w:val="32"/>
          <w:lang w:val="en-US"/>
        </w:rPr>
        <w:t xml:space="preserve"> cells. Virally induced expression of four transcription factors </w:t>
      </w:r>
      <w:hyperlink r:id="rId62" w:tooltip="Oct4" w:history="1">
        <w:r w:rsidRPr="007D039E">
          <w:rPr>
            <w:rStyle w:val="a7"/>
            <w:color w:val="auto"/>
            <w:sz w:val="32"/>
            <w:szCs w:val="32"/>
            <w:u w:val="none"/>
            <w:lang w:val="en-US"/>
          </w:rPr>
          <w:t>Oct4</w:t>
        </w:r>
      </w:hyperlink>
      <w:r w:rsidRPr="007D039E">
        <w:rPr>
          <w:sz w:val="32"/>
          <w:szCs w:val="32"/>
          <w:lang w:val="en-US"/>
        </w:rPr>
        <w:t xml:space="preserve">, </w:t>
      </w:r>
      <w:hyperlink r:id="rId63" w:tooltip="Sox2" w:history="1">
        <w:r w:rsidRPr="007D039E">
          <w:rPr>
            <w:rStyle w:val="a7"/>
            <w:color w:val="auto"/>
            <w:sz w:val="32"/>
            <w:szCs w:val="32"/>
            <w:u w:val="none"/>
            <w:lang w:val="en-US"/>
          </w:rPr>
          <w:t>Sox2</w:t>
        </w:r>
      </w:hyperlink>
      <w:r w:rsidRPr="007D039E">
        <w:rPr>
          <w:sz w:val="32"/>
          <w:szCs w:val="32"/>
          <w:lang w:val="en-US"/>
        </w:rPr>
        <w:t xml:space="preserve">, </w:t>
      </w:r>
      <w:hyperlink r:id="rId64" w:tooltip="C-Myc" w:history="1">
        <w:r w:rsidRPr="007D039E">
          <w:rPr>
            <w:rStyle w:val="a7"/>
            <w:color w:val="auto"/>
            <w:sz w:val="32"/>
            <w:szCs w:val="32"/>
            <w:u w:val="none"/>
            <w:lang w:val="en-US"/>
          </w:rPr>
          <w:t>c-</w:t>
        </w:r>
        <w:proofErr w:type="spellStart"/>
        <w:r w:rsidRPr="007D039E">
          <w:rPr>
            <w:rStyle w:val="a7"/>
            <w:color w:val="auto"/>
            <w:sz w:val="32"/>
            <w:szCs w:val="32"/>
            <w:u w:val="none"/>
            <w:lang w:val="en-US"/>
          </w:rPr>
          <w:t>Myc</w:t>
        </w:r>
        <w:proofErr w:type="spellEnd"/>
      </w:hyperlink>
      <w:r w:rsidRPr="007D039E">
        <w:rPr>
          <w:sz w:val="32"/>
          <w:szCs w:val="32"/>
          <w:lang w:val="en-US"/>
        </w:rPr>
        <w:t xml:space="preserve">, and </w:t>
      </w:r>
      <w:hyperlink r:id="rId65" w:tooltip="Kfl4 (page does not exist)" w:history="1">
        <w:r w:rsidRPr="007D039E">
          <w:rPr>
            <w:rStyle w:val="a7"/>
            <w:color w:val="auto"/>
            <w:sz w:val="32"/>
            <w:szCs w:val="32"/>
            <w:u w:val="none"/>
            <w:lang w:val="en-US"/>
          </w:rPr>
          <w:t>Kfl4</w:t>
        </w:r>
      </w:hyperlink>
      <w:r w:rsidRPr="007D039E">
        <w:rPr>
          <w:sz w:val="32"/>
          <w:szCs w:val="32"/>
          <w:lang w:val="en-US"/>
        </w:rPr>
        <w:t xml:space="preserve"> (</w:t>
      </w:r>
      <w:hyperlink r:id="rId66" w:tooltip="Yamanaka factors" w:history="1">
        <w:r w:rsidRPr="007D039E">
          <w:rPr>
            <w:rStyle w:val="a7"/>
            <w:color w:val="auto"/>
            <w:sz w:val="32"/>
            <w:szCs w:val="32"/>
            <w:u w:val="none"/>
            <w:lang w:val="en-US"/>
          </w:rPr>
          <w:t>Yamanaka factors</w:t>
        </w:r>
      </w:hyperlink>
      <w:r w:rsidRPr="007D039E">
        <w:rPr>
          <w:sz w:val="32"/>
          <w:szCs w:val="32"/>
          <w:lang w:val="en-US"/>
        </w:rPr>
        <w:t xml:space="preserve">) is sufficient to create </w:t>
      </w:r>
      <w:proofErr w:type="spellStart"/>
      <w:r w:rsidRPr="007D039E">
        <w:rPr>
          <w:sz w:val="32"/>
          <w:szCs w:val="32"/>
          <w:lang w:val="en-US"/>
        </w:rPr>
        <w:t>pluripotent</w:t>
      </w:r>
      <w:proofErr w:type="spellEnd"/>
      <w:r w:rsidRPr="007D039E">
        <w:rPr>
          <w:sz w:val="32"/>
          <w:szCs w:val="32"/>
          <w:lang w:val="en-US"/>
        </w:rPr>
        <w:t xml:space="preserve"> (</w:t>
      </w:r>
      <w:proofErr w:type="spellStart"/>
      <w:r w:rsidRPr="007D039E">
        <w:rPr>
          <w:sz w:val="32"/>
          <w:szCs w:val="32"/>
          <w:lang w:val="en-US"/>
        </w:rPr>
        <w:t>iPS</w:t>
      </w:r>
      <w:proofErr w:type="spellEnd"/>
      <w:r w:rsidRPr="007D039E">
        <w:rPr>
          <w:sz w:val="32"/>
          <w:szCs w:val="32"/>
          <w:lang w:val="en-US"/>
        </w:rPr>
        <w:t>) cells from adult fibroblasts.</w:t>
      </w:r>
      <w:hyperlink r:id="rId67" w:anchor="cite_note-4" w:history="1"/>
      <w:r w:rsidRPr="007D039E">
        <w:rPr>
          <w:sz w:val="32"/>
          <w:szCs w:val="32"/>
          <w:lang w:val="en-US"/>
        </w:rPr>
        <w:t xml:space="preserve"> A </w:t>
      </w:r>
      <w:hyperlink r:id="rId68" w:tooltip="Multipotent" w:history="1">
        <w:proofErr w:type="spellStart"/>
        <w:r w:rsidRPr="007D039E">
          <w:rPr>
            <w:rStyle w:val="a7"/>
            <w:color w:val="auto"/>
            <w:sz w:val="32"/>
            <w:szCs w:val="32"/>
            <w:u w:val="none"/>
            <w:lang w:val="en-US"/>
          </w:rPr>
          <w:t>multipotent</w:t>
        </w:r>
        <w:proofErr w:type="spellEnd"/>
      </w:hyperlink>
      <w:r w:rsidRPr="007D039E">
        <w:rPr>
          <w:sz w:val="32"/>
          <w:szCs w:val="32"/>
          <w:lang w:val="en-US"/>
        </w:rPr>
        <w:t xml:space="preserve"> cell is one that can differentiate into multiple different, but closely related cell types. </w:t>
      </w:r>
      <w:hyperlink r:id="rId69" w:anchor="Oligopotent" w:tooltip="Cell potency" w:history="1">
        <w:proofErr w:type="spellStart"/>
        <w:r w:rsidRPr="007D039E">
          <w:rPr>
            <w:rStyle w:val="a7"/>
            <w:color w:val="auto"/>
            <w:sz w:val="32"/>
            <w:szCs w:val="32"/>
            <w:u w:val="none"/>
            <w:lang w:val="en-US"/>
          </w:rPr>
          <w:t>Oligopotent</w:t>
        </w:r>
        <w:proofErr w:type="spellEnd"/>
        <w:r w:rsidRPr="007D039E">
          <w:rPr>
            <w:rStyle w:val="a7"/>
            <w:color w:val="auto"/>
            <w:sz w:val="32"/>
            <w:szCs w:val="32"/>
            <w:u w:val="none"/>
            <w:lang w:val="en-US"/>
          </w:rPr>
          <w:t xml:space="preserve"> cells</w:t>
        </w:r>
      </w:hyperlink>
      <w:r w:rsidRPr="007D039E">
        <w:rPr>
          <w:sz w:val="32"/>
          <w:szCs w:val="32"/>
          <w:lang w:val="en-US"/>
        </w:rPr>
        <w:t xml:space="preserve"> are more restricted than </w:t>
      </w:r>
      <w:proofErr w:type="spellStart"/>
      <w:r w:rsidRPr="007D039E">
        <w:rPr>
          <w:sz w:val="32"/>
          <w:szCs w:val="32"/>
          <w:lang w:val="en-US"/>
        </w:rPr>
        <w:t>multipotent</w:t>
      </w:r>
      <w:proofErr w:type="spellEnd"/>
      <w:r w:rsidRPr="007D039E">
        <w:rPr>
          <w:sz w:val="32"/>
          <w:szCs w:val="32"/>
          <w:lang w:val="en-US"/>
        </w:rPr>
        <w:t>, but can still differentiate into a few closely related cell types.</w:t>
      </w:r>
      <w:hyperlink r:id="rId70" w:anchor="cite_note-Schoeler-5" w:history="1"/>
      <w:r w:rsidRPr="007D039E">
        <w:rPr>
          <w:sz w:val="32"/>
          <w:szCs w:val="32"/>
          <w:lang w:val="en-US"/>
        </w:rPr>
        <w:t xml:space="preserve"> Finally, </w:t>
      </w:r>
      <w:hyperlink r:id="rId71" w:tooltip="Unipotent" w:history="1">
        <w:proofErr w:type="spellStart"/>
        <w:r w:rsidRPr="007D039E">
          <w:rPr>
            <w:rStyle w:val="a7"/>
            <w:color w:val="auto"/>
            <w:sz w:val="32"/>
            <w:szCs w:val="32"/>
            <w:u w:val="none"/>
            <w:lang w:val="en-US"/>
          </w:rPr>
          <w:t>unipotent</w:t>
        </w:r>
        <w:proofErr w:type="spellEnd"/>
      </w:hyperlink>
      <w:r w:rsidRPr="007D039E">
        <w:rPr>
          <w:sz w:val="32"/>
          <w:szCs w:val="32"/>
          <w:lang w:val="en-US"/>
        </w:rPr>
        <w:t xml:space="preserve"> cells can differentiate into only one cell type, but are capable of self-</w:t>
      </w:r>
      <w:proofErr w:type="spellStart"/>
      <w:r w:rsidRPr="007D039E">
        <w:rPr>
          <w:sz w:val="32"/>
          <w:szCs w:val="32"/>
          <w:lang w:val="en-US"/>
        </w:rPr>
        <w:t>renewal.In</w:t>
      </w:r>
      <w:proofErr w:type="spellEnd"/>
      <w:r w:rsidRPr="007D039E">
        <w:rPr>
          <w:sz w:val="32"/>
          <w:szCs w:val="32"/>
          <w:lang w:val="en-US"/>
        </w:rPr>
        <w:t xml:space="preserve"> </w:t>
      </w:r>
      <w:hyperlink r:id="rId72" w:tooltip="Cytopathology" w:history="1">
        <w:proofErr w:type="spellStart"/>
        <w:r w:rsidRPr="007D039E">
          <w:rPr>
            <w:rStyle w:val="a7"/>
            <w:color w:val="auto"/>
            <w:sz w:val="32"/>
            <w:szCs w:val="32"/>
            <w:u w:val="none"/>
            <w:lang w:val="en-US"/>
          </w:rPr>
          <w:t>cytopathology</w:t>
        </w:r>
        <w:proofErr w:type="spellEnd"/>
      </w:hyperlink>
      <w:proofErr w:type="gramStart"/>
      <w:r w:rsidRPr="007D039E">
        <w:rPr>
          <w:sz w:val="32"/>
          <w:szCs w:val="32"/>
          <w:lang w:val="en-US"/>
        </w:rPr>
        <w:t>,</w:t>
      </w:r>
      <w:proofErr w:type="gramEnd"/>
      <w:r w:rsidRPr="007D039E">
        <w:rPr>
          <w:sz w:val="32"/>
          <w:szCs w:val="32"/>
          <w:lang w:val="en-US"/>
        </w:rPr>
        <w:t xml:space="preserve"> the level of cellular differentiation is used as a measure of </w:t>
      </w:r>
      <w:hyperlink r:id="rId73" w:tooltip="Cancer" w:history="1">
        <w:r w:rsidRPr="007D039E">
          <w:rPr>
            <w:rStyle w:val="a7"/>
            <w:color w:val="auto"/>
            <w:sz w:val="32"/>
            <w:szCs w:val="32"/>
            <w:u w:val="none"/>
            <w:lang w:val="en-US"/>
          </w:rPr>
          <w:t>cancer</w:t>
        </w:r>
      </w:hyperlink>
      <w:r w:rsidRPr="007D039E">
        <w:rPr>
          <w:sz w:val="32"/>
          <w:szCs w:val="32"/>
          <w:lang w:val="en-US"/>
        </w:rPr>
        <w:t xml:space="preserve"> progression. "</w:t>
      </w:r>
      <w:hyperlink r:id="rId74" w:tooltip="Grading (tumors)" w:history="1">
        <w:r w:rsidRPr="007D039E">
          <w:rPr>
            <w:rStyle w:val="a7"/>
            <w:color w:val="auto"/>
            <w:sz w:val="32"/>
            <w:szCs w:val="32"/>
            <w:u w:val="none"/>
            <w:lang w:val="en-US"/>
          </w:rPr>
          <w:t>Grade</w:t>
        </w:r>
      </w:hyperlink>
      <w:r w:rsidRPr="007D039E">
        <w:rPr>
          <w:sz w:val="32"/>
          <w:szCs w:val="32"/>
          <w:lang w:val="en-US"/>
        </w:rPr>
        <w:t xml:space="preserve">" is a marker of how differentiated a cell in a tumor is. </w:t>
      </w:r>
    </w:p>
    <w:p w:rsidR="007D039E" w:rsidRDefault="007D039E" w:rsidP="0085128F">
      <w:pPr>
        <w:spacing w:after="0" w:line="240" w:lineRule="auto"/>
        <w:ind w:firstLine="426"/>
        <w:jc w:val="both"/>
        <w:rPr>
          <w:rFonts w:ascii="Times New Roman" w:hAnsi="Times New Roman" w:cs="Times New Roman"/>
          <w:b/>
          <w:sz w:val="32"/>
          <w:szCs w:val="32"/>
          <w:lang w:val="en-US"/>
        </w:rPr>
      </w:pPr>
    </w:p>
    <w:p w:rsidR="0085128F" w:rsidRPr="007D039E" w:rsidRDefault="0085128F" w:rsidP="0085128F">
      <w:pPr>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Equipment and materials</w:t>
      </w:r>
      <w:r w:rsidRPr="007D039E">
        <w:rPr>
          <w:rFonts w:ascii="Times New Roman" w:hAnsi="Times New Roman" w:cs="Times New Roman"/>
          <w:sz w:val="32"/>
          <w:szCs w:val="32"/>
          <w:lang w:val="en-US"/>
        </w:rPr>
        <w:t xml:space="preserve">: laminar box, test tubes with nutrient medium MS, 6% solution of </w:t>
      </w:r>
      <w:proofErr w:type="spellStart"/>
      <w:r w:rsidRPr="007D039E">
        <w:rPr>
          <w:rFonts w:ascii="Times New Roman" w:hAnsi="Times New Roman" w:cs="Times New Roman"/>
          <w:sz w:val="32"/>
          <w:szCs w:val="32"/>
          <w:lang w:val="en-US"/>
        </w:rPr>
        <w:t>chloramide</w:t>
      </w:r>
      <w:proofErr w:type="spellEnd"/>
      <w:r w:rsidRPr="007D039E">
        <w:rPr>
          <w:rFonts w:ascii="Times New Roman" w:hAnsi="Times New Roman" w:cs="Times New Roman"/>
          <w:sz w:val="32"/>
          <w:szCs w:val="32"/>
          <w:lang w:val="en-US"/>
        </w:rPr>
        <w:t xml:space="preserve">, sterile distilled water, preparation needles, pincers, scalpels, sterile paper, vials with 96% </w:t>
      </w:r>
      <w:proofErr w:type="spellStart"/>
      <w:r w:rsidRPr="007D039E">
        <w:rPr>
          <w:rFonts w:ascii="Times New Roman" w:hAnsi="Times New Roman" w:cs="Times New Roman"/>
          <w:sz w:val="32"/>
          <w:szCs w:val="32"/>
          <w:lang w:val="en-US"/>
        </w:rPr>
        <w:t>spiritus</w:t>
      </w:r>
      <w:proofErr w:type="spellEnd"/>
      <w:r w:rsidRPr="007D039E">
        <w:rPr>
          <w:rFonts w:ascii="Times New Roman" w:hAnsi="Times New Roman" w:cs="Times New Roman"/>
          <w:sz w:val="32"/>
          <w:szCs w:val="32"/>
          <w:lang w:val="en-US"/>
        </w:rPr>
        <w:t>, spirit lamp.</w:t>
      </w:r>
    </w:p>
    <w:p w:rsidR="007D039E" w:rsidRDefault="007D039E" w:rsidP="0085128F">
      <w:pPr>
        <w:spacing w:after="0" w:line="240" w:lineRule="auto"/>
        <w:ind w:firstLine="426"/>
        <w:jc w:val="both"/>
        <w:rPr>
          <w:rFonts w:ascii="Times New Roman" w:hAnsi="Times New Roman" w:cs="Times New Roman"/>
          <w:b/>
          <w:sz w:val="32"/>
          <w:szCs w:val="32"/>
          <w:lang w:val="en-US"/>
        </w:rPr>
      </w:pPr>
    </w:p>
    <w:p w:rsidR="0085128F" w:rsidRPr="007D039E" w:rsidRDefault="0085128F" w:rsidP="0085128F">
      <w:pPr>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The object of the study</w:t>
      </w:r>
      <w:r w:rsidRPr="007D039E">
        <w:rPr>
          <w:rFonts w:ascii="Times New Roman" w:hAnsi="Times New Roman" w:cs="Times New Roman"/>
          <w:sz w:val="32"/>
          <w:szCs w:val="32"/>
          <w:lang w:val="en-US"/>
        </w:rPr>
        <w:t>: wheat plants in the milky stage, test-tube plants of wheat.</w:t>
      </w:r>
    </w:p>
    <w:p w:rsidR="00D7217E" w:rsidRPr="007D039E" w:rsidRDefault="00D7217E" w:rsidP="0085128F">
      <w:pPr>
        <w:spacing w:after="0" w:line="240" w:lineRule="auto"/>
        <w:ind w:firstLine="426"/>
        <w:jc w:val="both"/>
        <w:rPr>
          <w:rFonts w:ascii="Times New Roman" w:hAnsi="Times New Roman" w:cs="Times New Roman"/>
          <w:b/>
          <w:sz w:val="32"/>
          <w:szCs w:val="32"/>
          <w:lang w:val="en-US"/>
        </w:rPr>
      </w:pPr>
    </w:p>
    <w:p w:rsidR="0085128F" w:rsidRPr="007D039E" w:rsidRDefault="0085128F" w:rsidP="0085128F">
      <w:pPr>
        <w:spacing w:after="0" w:line="240" w:lineRule="auto"/>
        <w:ind w:firstLine="426"/>
        <w:jc w:val="both"/>
        <w:rPr>
          <w:rFonts w:ascii="Times New Roman" w:hAnsi="Times New Roman" w:cs="Times New Roman"/>
          <w:b/>
          <w:sz w:val="32"/>
          <w:szCs w:val="32"/>
          <w:lang w:val="en-US"/>
        </w:rPr>
      </w:pPr>
      <w:r w:rsidRPr="007D039E">
        <w:rPr>
          <w:rFonts w:ascii="Times New Roman" w:hAnsi="Times New Roman" w:cs="Times New Roman"/>
          <w:b/>
          <w:sz w:val="32"/>
          <w:szCs w:val="32"/>
          <w:lang w:val="en-US"/>
        </w:rPr>
        <w:t xml:space="preserve">Work order </w:t>
      </w:r>
    </w:p>
    <w:p w:rsidR="0085128F" w:rsidRPr="007D039E" w:rsidRDefault="0085128F" w:rsidP="0085128F">
      <w:pPr>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For obtaining of the callus tissue young embryos of wheat is isolated on the 12</w:t>
      </w:r>
      <w:r w:rsidRPr="007D039E">
        <w:rPr>
          <w:rFonts w:ascii="Times New Roman" w:hAnsi="Times New Roman" w:cs="Times New Roman"/>
          <w:sz w:val="32"/>
          <w:szCs w:val="32"/>
          <w:vertAlign w:val="superscript"/>
          <w:lang w:val="en-US"/>
        </w:rPr>
        <w:t>th</w:t>
      </w:r>
      <w:r w:rsidRPr="007D039E">
        <w:rPr>
          <w:rFonts w:ascii="Times New Roman" w:hAnsi="Times New Roman" w:cs="Times New Roman"/>
          <w:sz w:val="32"/>
          <w:szCs w:val="32"/>
          <w:lang w:val="en-US"/>
        </w:rPr>
        <w:t xml:space="preserve"> day from the beginning of flowering. Immature grains are placed in a disinfectant solution for 5 min. Wash three times in sterile distilled water. Sterilized grains placed in sterile Petri dishes. By preparation needle isolate the embryos and transfer them into tubes with nutrient media. Vials with embryos are closed by the stopper and put in a tripod. They are cultivated in a light culture room at 25 °C.</w:t>
      </w:r>
    </w:p>
    <w:p w:rsidR="0085128F" w:rsidRPr="007D039E" w:rsidRDefault="0085128F" w:rsidP="0085128F">
      <w:pPr>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Test-tube plants of wheat put on sterile paper pads and cut into small pieces 5-10 mm, select internodes with parts of leaf sheath. Transfer explants into test tubes on a nutrient medium MS + 2</w:t>
      </w:r>
      <w:proofErr w:type="gramStart"/>
      <w:r w:rsidRPr="007D039E">
        <w:rPr>
          <w:rFonts w:ascii="Times New Roman" w:hAnsi="Times New Roman" w:cs="Times New Roman"/>
          <w:sz w:val="32"/>
          <w:szCs w:val="32"/>
          <w:lang w:val="en-US"/>
        </w:rPr>
        <w:t>,4</w:t>
      </w:r>
      <w:proofErr w:type="gramEnd"/>
      <w:r w:rsidRPr="007D039E">
        <w:rPr>
          <w:rFonts w:ascii="Times New Roman" w:hAnsi="Times New Roman" w:cs="Times New Roman"/>
          <w:sz w:val="32"/>
          <w:szCs w:val="32"/>
          <w:lang w:val="en-US"/>
        </w:rPr>
        <w:t>-D at a concentration of 4 mg/L. Cultivate in a light culture room at 25 °C.</w:t>
      </w:r>
    </w:p>
    <w:p w:rsidR="007D039E" w:rsidRDefault="007D039E" w:rsidP="0085128F">
      <w:pPr>
        <w:spacing w:after="0" w:line="240" w:lineRule="auto"/>
        <w:ind w:firstLine="426"/>
        <w:jc w:val="both"/>
        <w:rPr>
          <w:rFonts w:ascii="Times New Roman" w:hAnsi="Times New Roman" w:cs="Times New Roman"/>
          <w:b/>
          <w:sz w:val="32"/>
          <w:szCs w:val="32"/>
          <w:lang w:val="en-US"/>
        </w:rPr>
      </w:pPr>
    </w:p>
    <w:p w:rsidR="0085128F" w:rsidRPr="007D039E" w:rsidRDefault="0085128F" w:rsidP="0085128F">
      <w:pPr>
        <w:spacing w:after="0" w:line="240" w:lineRule="auto"/>
        <w:ind w:firstLine="426"/>
        <w:jc w:val="both"/>
        <w:rPr>
          <w:rFonts w:ascii="Times New Roman" w:hAnsi="Times New Roman" w:cs="Times New Roman"/>
          <w:sz w:val="32"/>
          <w:szCs w:val="32"/>
          <w:lang w:val="en-US"/>
        </w:rPr>
      </w:pPr>
      <w:proofErr w:type="gramStart"/>
      <w:r w:rsidRPr="007D039E">
        <w:rPr>
          <w:rFonts w:ascii="Times New Roman" w:hAnsi="Times New Roman" w:cs="Times New Roman"/>
          <w:b/>
          <w:sz w:val="32"/>
          <w:szCs w:val="32"/>
          <w:lang w:val="en-US"/>
        </w:rPr>
        <w:t>Task.</w:t>
      </w:r>
      <w:proofErr w:type="gramEnd"/>
      <w:r w:rsidRPr="007D039E">
        <w:rPr>
          <w:rFonts w:ascii="Times New Roman" w:hAnsi="Times New Roman" w:cs="Times New Roman"/>
          <w:sz w:val="32"/>
          <w:szCs w:val="32"/>
          <w:lang w:val="en-US"/>
        </w:rPr>
        <w:t xml:space="preserve"> After two - four weeks to examine callus cells by the microscope and draw the conclusions about the morphology of the callus.</w:t>
      </w:r>
    </w:p>
    <w:p w:rsidR="00342A3C" w:rsidRPr="007D039E" w:rsidRDefault="00342A3C">
      <w:pPr>
        <w:rPr>
          <w:rFonts w:ascii="Times New Roman" w:hAnsi="Times New Roman" w:cs="Times New Roman"/>
          <w:sz w:val="32"/>
          <w:szCs w:val="32"/>
          <w:lang w:val="en-US"/>
        </w:rPr>
      </w:pPr>
    </w:p>
    <w:p w:rsidR="00FC3525" w:rsidRPr="007D039E" w:rsidRDefault="00342A3C" w:rsidP="00342A3C">
      <w:pPr>
        <w:spacing w:after="0" w:line="240" w:lineRule="auto"/>
        <w:jc w:val="both"/>
        <w:rPr>
          <w:rFonts w:ascii="Times New Roman" w:hAnsi="Times New Roman" w:cs="Times New Roman"/>
          <w:b/>
          <w:sz w:val="32"/>
          <w:szCs w:val="32"/>
          <w:lang w:val="en-US"/>
        </w:rPr>
      </w:pPr>
      <w:r w:rsidRPr="007D039E">
        <w:rPr>
          <w:rFonts w:ascii="Times New Roman" w:hAnsi="Times New Roman" w:cs="Times New Roman"/>
          <w:b/>
          <w:sz w:val="32"/>
          <w:szCs w:val="32"/>
          <w:lang w:val="en-US"/>
        </w:rPr>
        <w:t>Control questions.</w:t>
      </w:r>
    </w:p>
    <w:p w:rsidR="00FC3525" w:rsidRPr="007D039E" w:rsidRDefault="00FC3525" w:rsidP="00FC3525">
      <w:pPr>
        <w:pStyle w:val="a9"/>
        <w:numPr>
          <w:ilvl w:val="0"/>
          <w:numId w:val="2"/>
        </w:numPr>
        <w:tabs>
          <w:tab w:val="left" w:pos="284"/>
        </w:tabs>
        <w:spacing w:after="0" w:line="240" w:lineRule="auto"/>
        <w:ind w:left="0" w:firstLine="0"/>
        <w:jc w:val="both"/>
        <w:rPr>
          <w:rFonts w:ascii="Times New Roman" w:eastAsia="Times New Roman" w:hAnsi="Times New Roman" w:cs="Times New Roman"/>
          <w:sz w:val="32"/>
          <w:szCs w:val="32"/>
          <w:lang w:val="en-US"/>
        </w:rPr>
      </w:pPr>
      <w:proofErr w:type="gramStart"/>
      <w:r w:rsidRPr="007D039E">
        <w:rPr>
          <w:rFonts w:ascii="Times New Roman" w:eastAsia="Times New Roman" w:hAnsi="Times New Roman" w:cs="Times New Roman"/>
          <w:spacing w:val="-16"/>
          <w:sz w:val="32"/>
          <w:szCs w:val="32"/>
          <w:lang w:val="en-US"/>
        </w:rPr>
        <w:t xml:space="preserve">What </w:t>
      </w:r>
      <w:r w:rsidR="00194501" w:rsidRPr="007D039E">
        <w:rPr>
          <w:rFonts w:ascii="Times New Roman" w:eastAsia="Times New Roman" w:hAnsi="Times New Roman" w:cs="Times New Roman"/>
          <w:spacing w:val="-16"/>
          <w:sz w:val="32"/>
          <w:szCs w:val="32"/>
          <w:lang w:val="en-US"/>
        </w:rPr>
        <w:t xml:space="preserve"> </w:t>
      </w:r>
      <w:r w:rsidRPr="007D039E">
        <w:rPr>
          <w:rFonts w:ascii="Times New Roman" w:eastAsia="Times New Roman" w:hAnsi="Times New Roman" w:cs="Times New Roman"/>
          <w:spacing w:val="-16"/>
          <w:sz w:val="32"/>
          <w:szCs w:val="32"/>
          <w:lang w:val="en-US"/>
        </w:rPr>
        <w:t>is</w:t>
      </w:r>
      <w:proofErr w:type="gramEnd"/>
      <w:r w:rsidRPr="007D039E">
        <w:rPr>
          <w:rFonts w:ascii="Times New Roman" w:eastAsia="Times New Roman" w:hAnsi="Times New Roman" w:cs="Times New Roman"/>
          <w:spacing w:val="-16"/>
          <w:sz w:val="32"/>
          <w:szCs w:val="32"/>
          <w:lang w:val="en-US"/>
        </w:rPr>
        <w:t xml:space="preserve"> </w:t>
      </w:r>
      <w:r w:rsidR="00194501" w:rsidRPr="007D039E">
        <w:rPr>
          <w:rFonts w:ascii="Times New Roman" w:eastAsia="Times New Roman" w:hAnsi="Times New Roman" w:cs="Times New Roman"/>
          <w:spacing w:val="-16"/>
          <w:sz w:val="32"/>
          <w:szCs w:val="32"/>
          <w:lang w:val="en-US"/>
        </w:rPr>
        <w:t xml:space="preserve"> </w:t>
      </w:r>
      <w:r w:rsidRPr="007D039E">
        <w:rPr>
          <w:rFonts w:ascii="Times New Roman" w:eastAsia="Times New Roman" w:hAnsi="Times New Roman" w:cs="Times New Roman"/>
          <w:spacing w:val="-16"/>
          <w:sz w:val="32"/>
          <w:szCs w:val="32"/>
          <w:lang w:val="en-US"/>
        </w:rPr>
        <w:t xml:space="preserve">an </w:t>
      </w:r>
      <w:r w:rsidR="00194501" w:rsidRPr="007D039E">
        <w:rPr>
          <w:rFonts w:ascii="Times New Roman" w:eastAsia="Times New Roman" w:hAnsi="Times New Roman" w:cs="Times New Roman"/>
          <w:spacing w:val="-16"/>
          <w:sz w:val="32"/>
          <w:szCs w:val="32"/>
          <w:lang w:val="en-US"/>
        </w:rPr>
        <w:t xml:space="preserve"> </w:t>
      </w:r>
      <w:r w:rsidRPr="007D039E">
        <w:rPr>
          <w:rFonts w:ascii="Times New Roman" w:eastAsia="Times New Roman" w:hAnsi="Times New Roman" w:cs="Times New Roman"/>
          <w:spacing w:val="-16"/>
          <w:sz w:val="32"/>
          <w:szCs w:val="32"/>
          <w:lang w:val="en-US"/>
        </w:rPr>
        <w:t>‘</w:t>
      </w:r>
      <w:proofErr w:type="spellStart"/>
      <w:r w:rsidRPr="007D039E">
        <w:rPr>
          <w:rFonts w:ascii="Times New Roman" w:eastAsia="Times New Roman" w:hAnsi="Times New Roman" w:cs="Times New Roman"/>
          <w:spacing w:val="-16"/>
          <w:sz w:val="32"/>
          <w:szCs w:val="32"/>
          <w:lang w:val="en-US"/>
        </w:rPr>
        <w:t>Explant</w:t>
      </w:r>
      <w:proofErr w:type="spellEnd"/>
      <w:r w:rsidRPr="007D039E">
        <w:rPr>
          <w:rFonts w:ascii="Times New Roman" w:eastAsia="Times New Roman" w:hAnsi="Times New Roman" w:cs="Times New Roman"/>
          <w:spacing w:val="-16"/>
          <w:sz w:val="32"/>
          <w:szCs w:val="32"/>
          <w:lang w:val="en-US"/>
        </w:rPr>
        <w:t>’?</w:t>
      </w:r>
    </w:p>
    <w:p w:rsidR="00FC3525" w:rsidRPr="007D039E" w:rsidRDefault="00FC3525" w:rsidP="00FC3525">
      <w:pPr>
        <w:pStyle w:val="a9"/>
        <w:numPr>
          <w:ilvl w:val="0"/>
          <w:numId w:val="2"/>
        </w:numPr>
        <w:tabs>
          <w:tab w:val="left" w:pos="284"/>
        </w:tabs>
        <w:spacing w:after="0"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 xml:space="preserve">Define callus and cell suspension cultures. </w:t>
      </w:r>
    </w:p>
    <w:p w:rsidR="00FC3525" w:rsidRPr="007D039E" w:rsidRDefault="00FC3525" w:rsidP="00FC3525">
      <w:pPr>
        <w:pStyle w:val="a9"/>
        <w:numPr>
          <w:ilvl w:val="0"/>
          <w:numId w:val="2"/>
        </w:numPr>
        <w:tabs>
          <w:tab w:val="left" w:pos="284"/>
        </w:tabs>
        <w:spacing w:after="0"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Discus the nutritional requirements for callus/suspension cultures</w:t>
      </w:r>
    </w:p>
    <w:p w:rsidR="00342A3C" w:rsidRPr="007D039E" w:rsidRDefault="00342A3C" w:rsidP="00342A3C">
      <w:pPr>
        <w:spacing w:after="0" w:line="240" w:lineRule="auto"/>
        <w:jc w:val="both"/>
        <w:rPr>
          <w:rFonts w:ascii="Times New Roman" w:hAnsi="Times New Roman" w:cs="Times New Roman"/>
          <w:b/>
          <w:sz w:val="32"/>
          <w:szCs w:val="32"/>
          <w:lang w:val="en-US"/>
        </w:rPr>
      </w:pPr>
      <w:r w:rsidRPr="007D039E">
        <w:rPr>
          <w:rFonts w:ascii="Times New Roman" w:hAnsi="Times New Roman" w:cs="Times New Roman"/>
          <w:b/>
          <w:sz w:val="32"/>
          <w:szCs w:val="32"/>
          <w:lang w:val="en-US"/>
        </w:rPr>
        <w:t xml:space="preserve"> </w:t>
      </w:r>
    </w:p>
    <w:p w:rsidR="00342A3C" w:rsidRPr="007D039E" w:rsidRDefault="00342A3C">
      <w:pPr>
        <w:rPr>
          <w:rFonts w:ascii="Times New Roman" w:hAnsi="Times New Roman" w:cs="Times New Roman"/>
          <w:sz w:val="32"/>
          <w:szCs w:val="32"/>
          <w:lang w:val="en-US"/>
        </w:rPr>
      </w:pPr>
    </w:p>
    <w:p w:rsidR="0085128F" w:rsidRPr="007D039E" w:rsidRDefault="0085128F">
      <w:pPr>
        <w:rPr>
          <w:rFonts w:ascii="Times New Roman" w:hAnsi="Times New Roman" w:cs="Times New Roman"/>
          <w:sz w:val="32"/>
          <w:szCs w:val="32"/>
          <w:lang w:val="en-US"/>
        </w:rPr>
      </w:pPr>
      <w:r w:rsidRPr="007D039E">
        <w:rPr>
          <w:rFonts w:ascii="Times New Roman" w:hAnsi="Times New Roman" w:cs="Times New Roman"/>
          <w:sz w:val="32"/>
          <w:szCs w:val="32"/>
          <w:lang w:val="en-US"/>
        </w:rPr>
        <w:br w:type="page"/>
      </w:r>
    </w:p>
    <w:p w:rsidR="0085128F" w:rsidRPr="007D039E" w:rsidRDefault="0085128F" w:rsidP="0085128F">
      <w:pPr>
        <w:spacing w:after="0" w:line="240" w:lineRule="auto"/>
        <w:ind w:firstLine="426"/>
        <w:jc w:val="center"/>
        <w:rPr>
          <w:rFonts w:ascii="Times New Roman" w:hAnsi="Times New Roman" w:cs="Times New Roman"/>
          <w:b/>
          <w:sz w:val="32"/>
          <w:szCs w:val="32"/>
          <w:lang w:val="en-US"/>
        </w:rPr>
      </w:pPr>
      <w:r w:rsidRPr="007D039E">
        <w:rPr>
          <w:rFonts w:ascii="Times New Roman" w:hAnsi="Times New Roman" w:cs="Times New Roman"/>
          <w:b/>
          <w:sz w:val="32"/>
          <w:szCs w:val="32"/>
          <w:lang w:val="en-US"/>
        </w:rPr>
        <w:t xml:space="preserve">Laboratory work № 5 </w:t>
      </w:r>
    </w:p>
    <w:p w:rsidR="0085128F" w:rsidRPr="007D039E" w:rsidRDefault="0085128F" w:rsidP="0085128F">
      <w:pPr>
        <w:spacing w:after="0" w:line="240" w:lineRule="auto"/>
        <w:ind w:firstLine="426"/>
        <w:jc w:val="center"/>
        <w:rPr>
          <w:rFonts w:ascii="Times New Roman" w:hAnsi="Times New Roman" w:cs="Times New Roman"/>
          <w:b/>
          <w:sz w:val="32"/>
          <w:szCs w:val="32"/>
          <w:lang w:val="en-US"/>
        </w:rPr>
      </w:pPr>
      <w:r w:rsidRPr="007D039E">
        <w:rPr>
          <w:rFonts w:ascii="Times New Roman" w:hAnsi="Times New Roman" w:cs="Times New Roman"/>
          <w:b/>
          <w:sz w:val="32"/>
          <w:szCs w:val="32"/>
          <w:lang w:val="en-US"/>
        </w:rPr>
        <w:t>Production of callus from roots bean</w:t>
      </w:r>
    </w:p>
    <w:p w:rsidR="0085128F" w:rsidRPr="007D039E" w:rsidRDefault="0085128F" w:rsidP="0085128F">
      <w:pPr>
        <w:spacing w:after="0" w:line="240" w:lineRule="auto"/>
        <w:ind w:firstLine="426"/>
        <w:jc w:val="center"/>
        <w:rPr>
          <w:rFonts w:ascii="Times New Roman" w:hAnsi="Times New Roman" w:cs="Times New Roman"/>
          <w:b/>
          <w:sz w:val="32"/>
          <w:szCs w:val="32"/>
          <w:lang w:val="en-US"/>
        </w:rPr>
      </w:pPr>
    </w:p>
    <w:p w:rsidR="0085128F" w:rsidRPr="007D039E" w:rsidRDefault="0085128F" w:rsidP="0085128F">
      <w:pPr>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 xml:space="preserve">The aim of the work: </w:t>
      </w:r>
      <w:r w:rsidRPr="007D039E">
        <w:rPr>
          <w:rFonts w:ascii="Times New Roman" w:hAnsi="Times New Roman" w:cs="Times New Roman"/>
          <w:sz w:val="32"/>
          <w:szCs w:val="32"/>
          <w:lang w:val="en-US"/>
        </w:rPr>
        <w:t>to obtain callus from the roots of beans.</w:t>
      </w:r>
    </w:p>
    <w:p w:rsidR="0085128F" w:rsidRPr="007D039E" w:rsidRDefault="0085128F" w:rsidP="0085128F">
      <w:pPr>
        <w:spacing w:after="0" w:line="240" w:lineRule="auto"/>
        <w:ind w:firstLine="426"/>
        <w:jc w:val="both"/>
        <w:rPr>
          <w:rFonts w:ascii="Times New Roman" w:hAnsi="Times New Roman" w:cs="Times New Roman"/>
          <w:sz w:val="32"/>
          <w:szCs w:val="32"/>
          <w:lang w:val="en-US"/>
        </w:rPr>
      </w:pPr>
    </w:p>
    <w:p w:rsidR="0085128F" w:rsidRPr="007D039E" w:rsidRDefault="00563591" w:rsidP="0085128F">
      <w:pPr>
        <w:spacing w:after="0" w:line="240" w:lineRule="auto"/>
        <w:ind w:firstLine="426"/>
        <w:jc w:val="both"/>
        <w:rPr>
          <w:rFonts w:ascii="Times New Roman" w:hAnsi="Times New Roman" w:cs="Times New Roman"/>
          <w:sz w:val="32"/>
          <w:szCs w:val="32"/>
          <w:lang w:val="en-US"/>
        </w:rPr>
      </w:pPr>
      <w:proofErr w:type="gramStart"/>
      <w:r w:rsidRPr="007D039E">
        <w:rPr>
          <w:rFonts w:ascii="Times New Roman" w:hAnsi="Times New Roman" w:cs="Times New Roman"/>
          <w:b/>
          <w:sz w:val="32"/>
          <w:szCs w:val="32"/>
          <w:lang w:val="en-US"/>
        </w:rPr>
        <w:t>Theoretical basis</w:t>
      </w:r>
      <w:r w:rsidRPr="007D039E">
        <w:rPr>
          <w:rFonts w:ascii="Times New Roman" w:hAnsi="Times New Roman" w:cs="Times New Roman"/>
          <w:sz w:val="32"/>
          <w:szCs w:val="32"/>
          <w:lang w:val="en-US"/>
        </w:rPr>
        <w:t>.</w:t>
      </w:r>
      <w:proofErr w:type="gramEnd"/>
      <w:r w:rsidRPr="007D039E">
        <w:rPr>
          <w:rFonts w:ascii="Times New Roman" w:hAnsi="Times New Roman" w:cs="Times New Roman"/>
          <w:sz w:val="32"/>
          <w:szCs w:val="32"/>
          <w:lang w:val="en-US"/>
        </w:rPr>
        <w:t xml:space="preserve"> </w:t>
      </w:r>
      <w:r w:rsidR="0085128F" w:rsidRPr="007D039E">
        <w:rPr>
          <w:rFonts w:ascii="Times New Roman" w:hAnsi="Times New Roman" w:cs="Times New Roman"/>
          <w:sz w:val="32"/>
          <w:szCs w:val="32"/>
          <w:lang w:val="en-US"/>
        </w:rPr>
        <w:t>The callus can be obtained from different parts of the plant, including the tips of the roots. The formation of callus occurs in primary and secondary</w:t>
      </w:r>
      <w:r w:rsidRPr="007D039E">
        <w:rPr>
          <w:rFonts w:ascii="Times New Roman" w:hAnsi="Times New Roman" w:cs="Times New Roman"/>
          <w:sz w:val="32"/>
          <w:szCs w:val="32"/>
          <w:lang w:val="en-US"/>
        </w:rPr>
        <w:t xml:space="preserve"> </w:t>
      </w:r>
      <w:proofErr w:type="spellStart"/>
      <w:r w:rsidRPr="007D039E">
        <w:rPr>
          <w:rFonts w:ascii="Times New Roman" w:hAnsi="Times New Roman" w:cs="Times New Roman"/>
          <w:sz w:val="32"/>
          <w:szCs w:val="32"/>
          <w:lang w:val="en-US"/>
        </w:rPr>
        <w:t>meristems</w:t>
      </w:r>
      <w:proofErr w:type="spellEnd"/>
      <w:r w:rsidRPr="007D039E">
        <w:rPr>
          <w:rFonts w:ascii="Times New Roman" w:hAnsi="Times New Roman" w:cs="Times New Roman"/>
          <w:sz w:val="32"/>
          <w:szCs w:val="32"/>
          <w:lang w:val="en-US"/>
        </w:rPr>
        <w:t>. The process of callu</w:t>
      </w:r>
      <w:r w:rsidR="0085128F" w:rsidRPr="007D039E">
        <w:rPr>
          <w:rFonts w:ascii="Times New Roman" w:hAnsi="Times New Roman" w:cs="Times New Roman"/>
          <w:sz w:val="32"/>
          <w:szCs w:val="32"/>
          <w:lang w:val="en-US"/>
        </w:rPr>
        <w:t xml:space="preserve">s genesis depends on the size of </w:t>
      </w:r>
      <w:proofErr w:type="spellStart"/>
      <w:r w:rsidR="0085128F" w:rsidRPr="007D039E">
        <w:rPr>
          <w:rFonts w:ascii="Times New Roman" w:hAnsi="Times New Roman" w:cs="Times New Roman"/>
          <w:sz w:val="32"/>
          <w:szCs w:val="32"/>
          <w:lang w:val="en-US"/>
        </w:rPr>
        <w:t>explant</w:t>
      </w:r>
      <w:proofErr w:type="spellEnd"/>
      <w:r w:rsidR="0085128F" w:rsidRPr="007D039E">
        <w:rPr>
          <w:rFonts w:ascii="Times New Roman" w:hAnsi="Times New Roman" w:cs="Times New Roman"/>
          <w:sz w:val="32"/>
          <w:szCs w:val="32"/>
          <w:lang w:val="en-US"/>
        </w:rPr>
        <w:t xml:space="preserve">. The optimal </w:t>
      </w:r>
      <w:proofErr w:type="spellStart"/>
      <w:r w:rsidR="0085128F" w:rsidRPr="007D039E">
        <w:rPr>
          <w:rFonts w:ascii="Times New Roman" w:hAnsi="Times New Roman" w:cs="Times New Roman"/>
          <w:sz w:val="32"/>
          <w:szCs w:val="32"/>
          <w:lang w:val="en-US"/>
        </w:rPr>
        <w:t>explant</w:t>
      </w:r>
      <w:proofErr w:type="spellEnd"/>
      <w:r w:rsidR="0085128F" w:rsidRPr="007D039E">
        <w:rPr>
          <w:rFonts w:ascii="Times New Roman" w:hAnsi="Times New Roman" w:cs="Times New Roman"/>
          <w:sz w:val="32"/>
          <w:szCs w:val="32"/>
          <w:lang w:val="en-US"/>
        </w:rPr>
        <w:t xml:space="preserve"> size is 5-10 mm3, the optimal mass is 20-100 mg. The most tissues have physiological polarity. Therefore, the better callus is formed on that side of </w:t>
      </w:r>
      <w:proofErr w:type="spellStart"/>
      <w:r w:rsidR="0085128F" w:rsidRPr="007D039E">
        <w:rPr>
          <w:rFonts w:ascii="Times New Roman" w:hAnsi="Times New Roman" w:cs="Times New Roman"/>
          <w:sz w:val="32"/>
          <w:szCs w:val="32"/>
          <w:lang w:val="en-US"/>
        </w:rPr>
        <w:t>explant</w:t>
      </w:r>
      <w:proofErr w:type="spellEnd"/>
      <w:r w:rsidR="0085128F" w:rsidRPr="007D039E">
        <w:rPr>
          <w:rFonts w:ascii="Times New Roman" w:hAnsi="Times New Roman" w:cs="Times New Roman"/>
          <w:sz w:val="32"/>
          <w:szCs w:val="32"/>
          <w:lang w:val="en-US"/>
        </w:rPr>
        <w:t xml:space="preserve"> which is closer to the apical </w:t>
      </w:r>
      <w:proofErr w:type="spellStart"/>
      <w:r w:rsidR="0085128F" w:rsidRPr="007D039E">
        <w:rPr>
          <w:rFonts w:ascii="Times New Roman" w:hAnsi="Times New Roman" w:cs="Times New Roman"/>
          <w:sz w:val="32"/>
          <w:szCs w:val="32"/>
          <w:lang w:val="en-US"/>
        </w:rPr>
        <w:t>meristem</w:t>
      </w:r>
      <w:proofErr w:type="spellEnd"/>
      <w:r w:rsidR="0085128F" w:rsidRPr="007D039E">
        <w:rPr>
          <w:rFonts w:ascii="Times New Roman" w:hAnsi="Times New Roman" w:cs="Times New Roman"/>
          <w:sz w:val="32"/>
          <w:szCs w:val="32"/>
          <w:lang w:val="en-US"/>
        </w:rPr>
        <w:t xml:space="preserve"> of the root. The tips of the roots readily form callus, if they are placed on the medium horizontally while the segments of the stem better form callus, if they are placed vertically. For </w:t>
      </w:r>
      <w:proofErr w:type="spellStart"/>
      <w:r w:rsidR="0085128F" w:rsidRPr="007D039E">
        <w:rPr>
          <w:rFonts w:ascii="Times New Roman" w:hAnsi="Times New Roman" w:cs="Times New Roman"/>
          <w:sz w:val="32"/>
          <w:szCs w:val="32"/>
          <w:lang w:val="en-US"/>
        </w:rPr>
        <w:t>culturivation</w:t>
      </w:r>
      <w:proofErr w:type="spellEnd"/>
      <w:r w:rsidR="0085128F" w:rsidRPr="007D039E">
        <w:rPr>
          <w:rFonts w:ascii="Times New Roman" w:hAnsi="Times New Roman" w:cs="Times New Roman"/>
          <w:sz w:val="32"/>
          <w:szCs w:val="32"/>
          <w:lang w:val="en-US"/>
        </w:rPr>
        <w:t xml:space="preserve"> on nutrient media it is better to use the sterile roots, obtained at seed sprouting under sterile conditions.</w:t>
      </w:r>
    </w:p>
    <w:p w:rsidR="00FC3525" w:rsidRPr="007D039E" w:rsidRDefault="00FC3525" w:rsidP="00FC3525">
      <w:pPr>
        <w:pStyle w:val="a8"/>
        <w:tabs>
          <w:tab w:val="left" w:pos="142"/>
        </w:tabs>
        <w:spacing w:before="0" w:beforeAutospacing="0" w:after="0" w:afterAutospacing="0"/>
        <w:ind w:firstLine="425"/>
        <w:jc w:val="both"/>
        <w:rPr>
          <w:sz w:val="32"/>
          <w:szCs w:val="32"/>
          <w:lang w:val="en-US"/>
        </w:rPr>
      </w:pPr>
      <w:r w:rsidRPr="007D039E">
        <w:rPr>
          <w:sz w:val="32"/>
          <w:szCs w:val="32"/>
          <w:lang w:val="en-US"/>
        </w:rPr>
        <w:t xml:space="preserve">The tissue obtained from a plant to be cultured is called an </w:t>
      </w:r>
      <w:proofErr w:type="spellStart"/>
      <w:r w:rsidRPr="007D039E">
        <w:rPr>
          <w:sz w:val="32"/>
          <w:szCs w:val="32"/>
          <w:lang w:val="en-US"/>
        </w:rPr>
        <w:t>explant</w:t>
      </w:r>
      <w:proofErr w:type="spellEnd"/>
      <w:r w:rsidRPr="007D039E">
        <w:rPr>
          <w:sz w:val="32"/>
          <w:szCs w:val="32"/>
          <w:lang w:val="en-US"/>
        </w:rPr>
        <w:t>.</w:t>
      </w:r>
    </w:p>
    <w:p w:rsidR="00FC3525" w:rsidRPr="007D039E" w:rsidRDefault="00FC3525" w:rsidP="00FC3525">
      <w:pPr>
        <w:pStyle w:val="a8"/>
        <w:tabs>
          <w:tab w:val="left" w:pos="142"/>
        </w:tabs>
        <w:spacing w:before="0" w:beforeAutospacing="0" w:after="0" w:afterAutospacing="0"/>
        <w:ind w:firstLine="425"/>
        <w:jc w:val="both"/>
        <w:rPr>
          <w:sz w:val="32"/>
          <w:szCs w:val="32"/>
          <w:lang w:val="en-US"/>
        </w:rPr>
      </w:pPr>
      <w:r w:rsidRPr="007D039E">
        <w:rPr>
          <w:sz w:val="32"/>
          <w:szCs w:val="32"/>
          <w:lang w:val="en-US"/>
        </w:rPr>
        <w:t xml:space="preserve">Explants can be taken from many different parts of a plant, including portions of shoots, leaves, stems, flowers, roots, single </w:t>
      </w:r>
      <w:hyperlink r:id="rId75" w:tooltip="Undifferentiated cell" w:history="1">
        <w:r w:rsidRPr="007D039E">
          <w:rPr>
            <w:rStyle w:val="a7"/>
            <w:color w:val="auto"/>
            <w:sz w:val="32"/>
            <w:szCs w:val="32"/>
            <w:u w:val="none"/>
            <w:lang w:val="en-US"/>
          </w:rPr>
          <w:t>undifferentiated cells</w:t>
        </w:r>
      </w:hyperlink>
      <w:r w:rsidRPr="007D039E">
        <w:rPr>
          <w:sz w:val="32"/>
          <w:szCs w:val="32"/>
          <w:lang w:val="en-US"/>
        </w:rPr>
        <w:t xml:space="preserve"> and from many types of mature cells provided are they still contain living cytoplasm and nuclei and are able de-differentiate and resume cell division. This has given rise to the concept of </w:t>
      </w:r>
      <w:proofErr w:type="spellStart"/>
      <w:r w:rsidRPr="007D039E">
        <w:rPr>
          <w:sz w:val="32"/>
          <w:szCs w:val="32"/>
          <w:lang w:val="en-US"/>
        </w:rPr>
        <w:t>totipotentency</w:t>
      </w:r>
      <w:proofErr w:type="spellEnd"/>
      <w:r w:rsidRPr="007D039E">
        <w:rPr>
          <w:sz w:val="32"/>
          <w:szCs w:val="32"/>
          <w:lang w:val="en-US"/>
        </w:rPr>
        <w:t xml:space="preserve"> of plant cells. However this is not true for all cells or for all plants. In many species explants of various organs vary in their rates of growth and regeneration, while some do not grow at all. The choice of </w:t>
      </w:r>
      <w:proofErr w:type="spellStart"/>
      <w:r w:rsidRPr="007D039E">
        <w:rPr>
          <w:sz w:val="32"/>
          <w:szCs w:val="32"/>
          <w:lang w:val="en-US"/>
        </w:rPr>
        <w:t>explant</w:t>
      </w:r>
      <w:proofErr w:type="spellEnd"/>
      <w:r w:rsidRPr="007D039E">
        <w:rPr>
          <w:sz w:val="32"/>
          <w:szCs w:val="32"/>
          <w:lang w:val="en-US"/>
        </w:rPr>
        <w:t xml:space="preserve"> material also determines if the plantlets developed via tissue culture are </w:t>
      </w:r>
      <w:hyperlink r:id="rId76" w:tooltip="Haploid" w:history="1">
        <w:r w:rsidRPr="007D039E">
          <w:rPr>
            <w:rStyle w:val="a7"/>
            <w:color w:val="auto"/>
            <w:sz w:val="32"/>
            <w:szCs w:val="32"/>
            <w:u w:val="none"/>
            <w:lang w:val="en-US"/>
          </w:rPr>
          <w:t>haploid</w:t>
        </w:r>
      </w:hyperlink>
      <w:r w:rsidRPr="007D039E">
        <w:rPr>
          <w:sz w:val="32"/>
          <w:szCs w:val="32"/>
          <w:lang w:val="en-US"/>
        </w:rPr>
        <w:t xml:space="preserve"> or </w:t>
      </w:r>
      <w:hyperlink r:id="rId77" w:tooltip="Diploid" w:history="1">
        <w:r w:rsidRPr="007D039E">
          <w:rPr>
            <w:rStyle w:val="a7"/>
            <w:color w:val="auto"/>
            <w:sz w:val="32"/>
            <w:szCs w:val="32"/>
            <w:u w:val="none"/>
            <w:lang w:val="en-US"/>
          </w:rPr>
          <w:t>diploid</w:t>
        </w:r>
      </w:hyperlink>
      <w:r w:rsidRPr="007D039E">
        <w:rPr>
          <w:sz w:val="32"/>
          <w:szCs w:val="32"/>
          <w:lang w:val="en-US"/>
        </w:rPr>
        <w:t>. Also the risk of microbial contamination is increased with inappropriate explants.</w:t>
      </w:r>
    </w:p>
    <w:p w:rsidR="00FC3525" w:rsidRPr="007D039E" w:rsidRDefault="00FC3525" w:rsidP="00FC3525">
      <w:pPr>
        <w:pStyle w:val="a8"/>
        <w:tabs>
          <w:tab w:val="left" w:pos="142"/>
        </w:tabs>
        <w:spacing w:before="0" w:beforeAutospacing="0" w:after="0" w:afterAutospacing="0"/>
        <w:ind w:firstLine="425"/>
        <w:jc w:val="both"/>
        <w:rPr>
          <w:sz w:val="32"/>
          <w:szCs w:val="32"/>
          <w:lang w:val="en-US"/>
        </w:rPr>
      </w:pPr>
      <w:r w:rsidRPr="007D039E">
        <w:rPr>
          <w:sz w:val="32"/>
          <w:szCs w:val="32"/>
          <w:lang w:val="en-US"/>
        </w:rPr>
        <w:t xml:space="preserve">The first method involving the </w:t>
      </w:r>
      <w:proofErr w:type="spellStart"/>
      <w:r w:rsidRPr="007D039E">
        <w:rPr>
          <w:sz w:val="32"/>
          <w:szCs w:val="32"/>
          <w:lang w:val="en-US"/>
        </w:rPr>
        <w:t>meristems</w:t>
      </w:r>
      <w:proofErr w:type="spellEnd"/>
      <w:r w:rsidRPr="007D039E">
        <w:rPr>
          <w:sz w:val="32"/>
          <w:szCs w:val="32"/>
          <w:lang w:val="en-US"/>
        </w:rPr>
        <w:t xml:space="preserve"> and induction of multiple shoots is the preferred method for the </w:t>
      </w:r>
      <w:proofErr w:type="spellStart"/>
      <w:r w:rsidRPr="007D039E">
        <w:rPr>
          <w:sz w:val="32"/>
          <w:szCs w:val="32"/>
          <w:lang w:val="en-US"/>
        </w:rPr>
        <w:t>micropropagation</w:t>
      </w:r>
      <w:proofErr w:type="spellEnd"/>
      <w:r w:rsidRPr="007D039E">
        <w:rPr>
          <w:sz w:val="32"/>
          <w:szCs w:val="32"/>
          <w:lang w:val="en-US"/>
        </w:rPr>
        <w:t xml:space="preserve"> industry since the risks of </w:t>
      </w:r>
      <w:proofErr w:type="spellStart"/>
      <w:r w:rsidRPr="007D039E">
        <w:rPr>
          <w:sz w:val="32"/>
          <w:szCs w:val="32"/>
          <w:lang w:val="en-US"/>
        </w:rPr>
        <w:t>somaclonal</w:t>
      </w:r>
      <w:proofErr w:type="spellEnd"/>
      <w:r w:rsidRPr="007D039E">
        <w:rPr>
          <w:sz w:val="32"/>
          <w:szCs w:val="32"/>
          <w:lang w:val="en-US"/>
        </w:rPr>
        <w:t xml:space="preserve"> variation (genetic variation induced in tissue culture) are minimal when compared to the other two methods. Somatic embryogenesis is a method that has the potential to be several times higher in multiplication rates and is amenable to handling in liquid culture systems like bioreactors.</w:t>
      </w:r>
    </w:p>
    <w:p w:rsidR="00FC3525" w:rsidRPr="007D039E" w:rsidRDefault="00FC3525" w:rsidP="00FC3525">
      <w:pPr>
        <w:pStyle w:val="a8"/>
        <w:tabs>
          <w:tab w:val="left" w:pos="142"/>
        </w:tabs>
        <w:spacing w:before="0" w:beforeAutospacing="0" w:after="0" w:afterAutospacing="0"/>
        <w:ind w:firstLine="425"/>
        <w:jc w:val="both"/>
        <w:rPr>
          <w:sz w:val="32"/>
          <w:szCs w:val="32"/>
          <w:lang w:val="en-US"/>
        </w:rPr>
      </w:pPr>
      <w:r w:rsidRPr="007D039E">
        <w:rPr>
          <w:sz w:val="32"/>
          <w:szCs w:val="32"/>
          <w:lang w:val="en-US"/>
        </w:rPr>
        <w:t xml:space="preserve">Some explants, like the </w:t>
      </w:r>
      <w:hyperlink r:id="rId78" w:tooltip="Root tip" w:history="1">
        <w:r w:rsidRPr="007D039E">
          <w:rPr>
            <w:rStyle w:val="a7"/>
            <w:color w:val="auto"/>
            <w:sz w:val="32"/>
            <w:szCs w:val="32"/>
            <w:u w:val="none"/>
            <w:lang w:val="en-US"/>
          </w:rPr>
          <w:t>root tip</w:t>
        </w:r>
      </w:hyperlink>
      <w:r w:rsidRPr="007D039E">
        <w:rPr>
          <w:sz w:val="32"/>
          <w:szCs w:val="32"/>
          <w:lang w:val="en-US"/>
        </w:rPr>
        <w:t xml:space="preserve">, are hard to isolate and are contaminated with soil </w:t>
      </w:r>
      <w:proofErr w:type="spellStart"/>
      <w:r w:rsidRPr="007D039E">
        <w:rPr>
          <w:sz w:val="32"/>
          <w:szCs w:val="32"/>
          <w:lang w:val="en-US"/>
        </w:rPr>
        <w:t>microflora</w:t>
      </w:r>
      <w:proofErr w:type="spellEnd"/>
      <w:r w:rsidRPr="007D039E">
        <w:rPr>
          <w:sz w:val="32"/>
          <w:szCs w:val="32"/>
          <w:lang w:val="en-US"/>
        </w:rPr>
        <w:t xml:space="preserve"> that become problematic during the tissue culture process. Certain soil </w:t>
      </w:r>
      <w:proofErr w:type="spellStart"/>
      <w:r w:rsidRPr="007D039E">
        <w:rPr>
          <w:sz w:val="32"/>
          <w:szCs w:val="32"/>
          <w:lang w:val="en-US"/>
        </w:rPr>
        <w:t>microflora</w:t>
      </w:r>
      <w:proofErr w:type="spellEnd"/>
      <w:r w:rsidRPr="007D039E">
        <w:rPr>
          <w:sz w:val="32"/>
          <w:szCs w:val="32"/>
          <w:lang w:val="en-US"/>
        </w:rPr>
        <w:t xml:space="preserve"> can form tight associations with the </w:t>
      </w:r>
      <w:hyperlink r:id="rId79" w:tooltip="Root systems" w:history="1">
        <w:r w:rsidRPr="007D039E">
          <w:rPr>
            <w:rStyle w:val="a7"/>
            <w:color w:val="auto"/>
            <w:sz w:val="32"/>
            <w:szCs w:val="32"/>
            <w:u w:val="none"/>
            <w:lang w:val="en-US"/>
          </w:rPr>
          <w:t>root systems</w:t>
        </w:r>
      </w:hyperlink>
      <w:r w:rsidRPr="007D039E">
        <w:rPr>
          <w:sz w:val="32"/>
          <w:szCs w:val="32"/>
          <w:lang w:val="en-US"/>
        </w:rPr>
        <w:t xml:space="preserve">, or even grow within the root. Soil particles bound to roots are difficult to remove without injury to the roots that then allows microbial attack. </w:t>
      </w:r>
      <w:proofErr w:type="gramStart"/>
      <w:r w:rsidRPr="007D039E">
        <w:rPr>
          <w:sz w:val="32"/>
          <w:szCs w:val="32"/>
          <w:lang w:val="en-US"/>
        </w:rPr>
        <w:t xml:space="preserve">These associated </w:t>
      </w:r>
      <w:hyperlink r:id="rId80" w:tooltip="Microflora" w:history="1">
        <w:proofErr w:type="spellStart"/>
        <w:r w:rsidRPr="007D039E">
          <w:rPr>
            <w:rStyle w:val="a7"/>
            <w:color w:val="auto"/>
            <w:sz w:val="32"/>
            <w:szCs w:val="32"/>
            <w:u w:val="none"/>
            <w:lang w:val="en-US"/>
          </w:rPr>
          <w:t>microflora</w:t>
        </w:r>
        <w:proofErr w:type="spellEnd"/>
        <w:proofErr w:type="gramEnd"/>
      </w:hyperlink>
      <w:r w:rsidRPr="007D039E">
        <w:rPr>
          <w:sz w:val="32"/>
          <w:szCs w:val="32"/>
          <w:lang w:val="en-US"/>
        </w:rPr>
        <w:t xml:space="preserve"> will generally overgrow the tissue culture medium before there is significant growth of plant tissue.</w:t>
      </w:r>
    </w:p>
    <w:p w:rsidR="00FC3525" w:rsidRPr="007D039E" w:rsidRDefault="00FC3525" w:rsidP="00FC3525">
      <w:pPr>
        <w:pStyle w:val="a8"/>
        <w:tabs>
          <w:tab w:val="left" w:pos="142"/>
        </w:tabs>
        <w:spacing w:before="0" w:beforeAutospacing="0" w:after="0" w:afterAutospacing="0"/>
        <w:ind w:firstLine="425"/>
        <w:jc w:val="both"/>
        <w:rPr>
          <w:sz w:val="32"/>
          <w:szCs w:val="32"/>
          <w:lang w:val="en-US"/>
        </w:rPr>
      </w:pPr>
      <w:r w:rsidRPr="007D039E">
        <w:rPr>
          <w:sz w:val="32"/>
          <w:szCs w:val="32"/>
          <w:lang w:val="en-US"/>
        </w:rPr>
        <w:t>Some cultured tissues are slow in their growth. For them there would be two options: (</w:t>
      </w:r>
      <w:proofErr w:type="spellStart"/>
      <w:r w:rsidRPr="007D039E">
        <w:rPr>
          <w:sz w:val="32"/>
          <w:szCs w:val="32"/>
          <w:lang w:val="en-US"/>
        </w:rPr>
        <w:t>i</w:t>
      </w:r>
      <w:proofErr w:type="spellEnd"/>
      <w:r w:rsidRPr="007D039E">
        <w:rPr>
          <w:sz w:val="32"/>
          <w:szCs w:val="32"/>
          <w:lang w:val="en-US"/>
        </w:rPr>
        <w:t xml:space="preserve">) Optimizing the culture medium; (ii) Culturing highly responsive tissues or varieties. Necrosis can spoil cultured tissues. Generally, plant varieties differ in susceptibility to tissue culture necrosis. Thus, by culturing highly responsive varieties (or tissues) it can be managed. </w:t>
      </w:r>
    </w:p>
    <w:p w:rsidR="00FC3525" w:rsidRPr="007D039E" w:rsidRDefault="00FC3525" w:rsidP="00FC3525">
      <w:pPr>
        <w:pStyle w:val="a8"/>
        <w:tabs>
          <w:tab w:val="left" w:pos="142"/>
        </w:tabs>
        <w:spacing w:before="0" w:beforeAutospacing="0" w:after="0" w:afterAutospacing="0"/>
        <w:ind w:firstLine="425"/>
        <w:jc w:val="both"/>
        <w:rPr>
          <w:sz w:val="32"/>
          <w:szCs w:val="32"/>
          <w:lang w:val="en-US"/>
        </w:rPr>
      </w:pPr>
      <w:r w:rsidRPr="007D039E">
        <w:rPr>
          <w:sz w:val="32"/>
          <w:szCs w:val="32"/>
          <w:lang w:val="en-US"/>
        </w:rPr>
        <w:t xml:space="preserve">Aerial (above soil) explants are also rich in undesirable </w:t>
      </w:r>
      <w:proofErr w:type="spellStart"/>
      <w:r w:rsidRPr="007D039E">
        <w:rPr>
          <w:sz w:val="32"/>
          <w:szCs w:val="32"/>
          <w:lang w:val="en-US"/>
        </w:rPr>
        <w:t>microflora</w:t>
      </w:r>
      <w:proofErr w:type="spellEnd"/>
      <w:r w:rsidRPr="007D039E">
        <w:rPr>
          <w:sz w:val="32"/>
          <w:szCs w:val="32"/>
          <w:lang w:val="en-US"/>
        </w:rPr>
        <w:t xml:space="preserve">. However, they are more easily removed from the </w:t>
      </w:r>
      <w:proofErr w:type="spellStart"/>
      <w:r w:rsidRPr="007D039E">
        <w:rPr>
          <w:sz w:val="32"/>
          <w:szCs w:val="32"/>
          <w:lang w:val="en-US"/>
        </w:rPr>
        <w:t>explant</w:t>
      </w:r>
      <w:proofErr w:type="spellEnd"/>
      <w:r w:rsidRPr="007D039E">
        <w:rPr>
          <w:sz w:val="32"/>
          <w:szCs w:val="32"/>
          <w:lang w:val="en-US"/>
        </w:rPr>
        <w:t xml:space="preserve"> by gentle rinsing, and the remainder usually can be killed by surface sterilization. Most of the surface </w:t>
      </w:r>
      <w:proofErr w:type="spellStart"/>
      <w:proofErr w:type="gramStart"/>
      <w:r w:rsidRPr="007D039E">
        <w:rPr>
          <w:sz w:val="32"/>
          <w:szCs w:val="32"/>
          <w:lang w:val="en-US"/>
        </w:rPr>
        <w:t>microflora</w:t>
      </w:r>
      <w:proofErr w:type="spellEnd"/>
      <w:r w:rsidRPr="007D039E">
        <w:rPr>
          <w:sz w:val="32"/>
          <w:szCs w:val="32"/>
          <w:lang w:val="en-US"/>
        </w:rPr>
        <w:t xml:space="preserve"> do</w:t>
      </w:r>
      <w:proofErr w:type="gramEnd"/>
      <w:r w:rsidRPr="007D039E">
        <w:rPr>
          <w:sz w:val="32"/>
          <w:szCs w:val="32"/>
          <w:lang w:val="en-US"/>
        </w:rPr>
        <w:t xml:space="preserve"> not form tight associations with the </w:t>
      </w:r>
      <w:hyperlink r:id="rId81" w:tooltip="Plant tissue" w:history="1">
        <w:r w:rsidRPr="007D039E">
          <w:rPr>
            <w:rStyle w:val="a7"/>
            <w:color w:val="auto"/>
            <w:sz w:val="32"/>
            <w:szCs w:val="32"/>
            <w:u w:val="none"/>
            <w:lang w:val="en-US"/>
          </w:rPr>
          <w:t>plant tissue</w:t>
        </w:r>
      </w:hyperlink>
      <w:r w:rsidRPr="007D039E">
        <w:rPr>
          <w:sz w:val="32"/>
          <w:szCs w:val="32"/>
          <w:lang w:val="en-US"/>
        </w:rPr>
        <w:t xml:space="preserve">. Such associations can usually be found by visual inspection as a mosaic, de-colorization or localized </w:t>
      </w:r>
      <w:hyperlink r:id="rId82" w:tooltip="Necrosis" w:history="1">
        <w:r w:rsidRPr="007D039E">
          <w:rPr>
            <w:rStyle w:val="a7"/>
            <w:color w:val="auto"/>
            <w:sz w:val="32"/>
            <w:szCs w:val="32"/>
            <w:u w:val="none"/>
            <w:lang w:val="en-US"/>
          </w:rPr>
          <w:t>necrosis</w:t>
        </w:r>
      </w:hyperlink>
      <w:r w:rsidRPr="007D039E">
        <w:rPr>
          <w:sz w:val="32"/>
          <w:szCs w:val="32"/>
          <w:lang w:val="en-US"/>
        </w:rPr>
        <w:t xml:space="preserve"> on the surface of the </w:t>
      </w:r>
      <w:proofErr w:type="spellStart"/>
      <w:r w:rsidRPr="007D039E">
        <w:rPr>
          <w:sz w:val="32"/>
          <w:szCs w:val="32"/>
          <w:lang w:val="en-US"/>
        </w:rPr>
        <w:t>explant</w:t>
      </w:r>
      <w:proofErr w:type="spellEnd"/>
      <w:r w:rsidRPr="007D039E">
        <w:rPr>
          <w:sz w:val="32"/>
          <w:szCs w:val="32"/>
          <w:lang w:val="en-US"/>
        </w:rPr>
        <w:t>.</w:t>
      </w:r>
    </w:p>
    <w:p w:rsidR="00FC3525" w:rsidRPr="007D039E" w:rsidRDefault="00FC3525" w:rsidP="00FC3525">
      <w:pPr>
        <w:pStyle w:val="a8"/>
        <w:tabs>
          <w:tab w:val="left" w:pos="142"/>
        </w:tabs>
        <w:spacing w:before="0" w:beforeAutospacing="0" w:after="0" w:afterAutospacing="0"/>
        <w:ind w:firstLine="425"/>
        <w:jc w:val="both"/>
        <w:rPr>
          <w:sz w:val="32"/>
          <w:szCs w:val="32"/>
          <w:lang w:val="en-US"/>
        </w:rPr>
      </w:pPr>
      <w:r w:rsidRPr="007D039E">
        <w:rPr>
          <w:sz w:val="32"/>
          <w:szCs w:val="32"/>
          <w:lang w:val="en-US"/>
        </w:rPr>
        <w:t xml:space="preserve">An alternative for obtaining uncontaminated explants is to take explants from seedlings which are aseptically grown from surface-sterilized seeds. The hard surface of the seed is less permeable to penetration of harsh surface sterilizing agents, such as </w:t>
      </w:r>
      <w:hyperlink r:id="rId83" w:tooltip="Hypochlorite" w:history="1">
        <w:r w:rsidRPr="007D039E">
          <w:rPr>
            <w:rStyle w:val="a7"/>
            <w:color w:val="auto"/>
            <w:sz w:val="32"/>
            <w:szCs w:val="32"/>
            <w:u w:val="none"/>
            <w:lang w:val="en-US"/>
          </w:rPr>
          <w:t>hypochlorite</w:t>
        </w:r>
      </w:hyperlink>
      <w:r w:rsidRPr="007D039E">
        <w:rPr>
          <w:sz w:val="32"/>
          <w:szCs w:val="32"/>
          <w:lang w:val="en-US"/>
        </w:rPr>
        <w:t>, so the acceptable conditions of sterilization used for seeds can be much more stringent than for vegetative tissues.</w:t>
      </w:r>
    </w:p>
    <w:p w:rsidR="00FC3525" w:rsidRPr="007D039E" w:rsidRDefault="00FC3525" w:rsidP="00FC3525">
      <w:pPr>
        <w:pStyle w:val="a8"/>
        <w:tabs>
          <w:tab w:val="left" w:pos="142"/>
        </w:tabs>
        <w:spacing w:before="0" w:beforeAutospacing="0" w:after="0" w:afterAutospacing="0"/>
        <w:ind w:firstLine="425"/>
        <w:jc w:val="both"/>
        <w:rPr>
          <w:sz w:val="32"/>
          <w:szCs w:val="32"/>
          <w:lang w:val="en-US"/>
        </w:rPr>
      </w:pPr>
      <w:r w:rsidRPr="007D039E">
        <w:rPr>
          <w:sz w:val="32"/>
          <w:szCs w:val="32"/>
          <w:lang w:val="en-US"/>
        </w:rPr>
        <w:t xml:space="preserve">Tissue cultured plants are </w:t>
      </w:r>
      <w:hyperlink r:id="rId84" w:tooltip="Clones (plant)" w:history="1">
        <w:r w:rsidRPr="007D039E">
          <w:rPr>
            <w:rStyle w:val="a7"/>
            <w:color w:val="auto"/>
            <w:sz w:val="32"/>
            <w:szCs w:val="32"/>
            <w:u w:val="none"/>
            <w:lang w:val="en-US"/>
          </w:rPr>
          <w:t>clones</w:t>
        </w:r>
      </w:hyperlink>
      <w:r w:rsidRPr="007D039E">
        <w:rPr>
          <w:sz w:val="32"/>
          <w:szCs w:val="32"/>
          <w:lang w:val="en-US"/>
        </w:rPr>
        <w:t>. If the original mother plant used to produce the first explants is susceptible to a pathogen or environmental condition, the entire crop would be susceptible to the same problem. Conversely, any positive traits would remain within the line also.</w:t>
      </w:r>
    </w:p>
    <w:p w:rsidR="00563591" w:rsidRPr="007D039E" w:rsidRDefault="00563591" w:rsidP="0085128F">
      <w:pPr>
        <w:spacing w:after="0" w:line="240" w:lineRule="auto"/>
        <w:ind w:firstLine="426"/>
        <w:jc w:val="both"/>
        <w:rPr>
          <w:rFonts w:ascii="Times New Roman" w:hAnsi="Times New Roman" w:cs="Times New Roman"/>
          <w:b/>
          <w:sz w:val="32"/>
          <w:szCs w:val="32"/>
          <w:lang w:val="en-US"/>
        </w:rPr>
      </w:pPr>
    </w:p>
    <w:p w:rsidR="0085128F" w:rsidRPr="007D039E" w:rsidRDefault="0085128F" w:rsidP="0085128F">
      <w:pPr>
        <w:spacing w:after="0" w:line="240" w:lineRule="auto"/>
        <w:ind w:firstLine="426"/>
        <w:jc w:val="both"/>
        <w:rPr>
          <w:rFonts w:ascii="Times New Roman" w:hAnsi="Times New Roman" w:cs="Times New Roman"/>
          <w:sz w:val="32"/>
          <w:szCs w:val="32"/>
          <w:lang w:val="en-US"/>
        </w:rPr>
      </w:pPr>
      <w:proofErr w:type="gramStart"/>
      <w:r w:rsidRPr="007D039E">
        <w:rPr>
          <w:rFonts w:ascii="Times New Roman" w:hAnsi="Times New Roman" w:cs="Times New Roman"/>
          <w:b/>
          <w:sz w:val="32"/>
          <w:szCs w:val="32"/>
          <w:lang w:val="en-US"/>
        </w:rPr>
        <w:t>Materials and instruments</w:t>
      </w:r>
      <w:r w:rsidRPr="007D039E">
        <w:rPr>
          <w:rFonts w:ascii="Times New Roman" w:hAnsi="Times New Roman" w:cs="Times New Roman"/>
          <w:sz w:val="32"/>
          <w:szCs w:val="32"/>
          <w:lang w:val="en-US"/>
        </w:rPr>
        <w:t>.</w:t>
      </w:r>
      <w:proofErr w:type="gramEnd"/>
      <w:r w:rsidR="00FC3525" w:rsidRPr="007D039E">
        <w:rPr>
          <w:rFonts w:ascii="Times New Roman" w:hAnsi="Times New Roman" w:cs="Times New Roman"/>
          <w:sz w:val="32"/>
          <w:szCs w:val="32"/>
          <w:lang w:val="en-US"/>
        </w:rPr>
        <w:t xml:space="preserve"> </w:t>
      </w:r>
      <w:proofErr w:type="gramStart"/>
      <w:r w:rsidRPr="007D039E">
        <w:rPr>
          <w:rFonts w:ascii="Times New Roman" w:hAnsi="Times New Roman" w:cs="Times New Roman"/>
          <w:sz w:val="32"/>
          <w:szCs w:val="32"/>
          <w:lang w:val="en-US"/>
        </w:rPr>
        <w:t xml:space="preserve">Petri dishes with nutrient media for the induction of callus genesis, sterile Petri dishes, 6% </w:t>
      </w:r>
      <w:proofErr w:type="spellStart"/>
      <w:r w:rsidRPr="007D039E">
        <w:rPr>
          <w:rFonts w:ascii="Times New Roman" w:hAnsi="Times New Roman" w:cs="Times New Roman"/>
          <w:sz w:val="32"/>
          <w:szCs w:val="32"/>
          <w:lang w:val="en-US"/>
        </w:rPr>
        <w:t>chloramine</w:t>
      </w:r>
      <w:proofErr w:type="spellEnd"/>
      <w:r w:rsidRPr="007D039E">
        <w:rPr>
          <w:rFonts w:ascii="Times New Roman" w:hAnsi="Times New Roman" w:cs="Times New Roman"/>
          <w:sz w:val="32"/>
          <w:szCs w:val="32"/>
          <w:lang w:val="en-US"/>
        </w:rPr>
        <w:t xml:space="preserve"> solution, preparation needles, pincers, scalpels, vials with </w:t>
      </w:r>
      <w:proofErr w:type="spellStart"/>
      <w:r w:rsidRPr="007D039E">
        <w:rPr>
          <w:rFonts w:ascii="Times New Roman" w:hAnsi="Times New Roman" w:cs="Times New Roman"/>
          <w:sz w:val="32"/>
          <w:szCs w:val="32"/>
          <w:lang w:val="en-US"/>
        </w:rPr>
        <w:t>spiritus</w:t>
      </w:r>
      <w:proofErr w:type="spellEnd"/>
      <w:r w:rsidRPr="007D039E">
        <w:rPr>
          <w:rFonts w:ascii="Times New Roman" w:hAnsi="Times New Roman" w:cs="Times New Roman"/>
          <w:sz w:val="32"/>
          <w:szCs w:val="32"/>
          <w:lang w:val="en-US"/>
        </w:rPr>
        <w:t xml:space="preserve"> and sterile distilled water.</w:t>
      </w:r>
      <w:proofErr w:type="gramEnd"/>
    </w:p>
    <w:p w:rsidR="007D039E" w:rsidRDefault="007D039E" w:rsidP="0085128F">
      <w:pPr>
        <w:spacing w:after="0" w:line="240" w:lineRule="auto"/>
        <w:ind w:firstLine="426"/>
        <w:jc w:val="both"/>
        <w:rPr>
          <w:rFonts w:ascii="Times New Roman" w:hAnsi="Times New Roman" w:cs="Times New Roman"/>
          <w:b/>
          <w:sz w:val="32"/>
          <w:szCs w:val="32"/>
          <w:lang w:val="en-US"/>
        </w:rPr>
      </w:pPr>
    </w:p>
    <w:p w:rsidR="0085128F" w:rsidRPr="007D039E" w:rsidRDefault="0085128F" w:rsidP="0085128F">
      <w:pPr>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Object of study:</w:t>
      </w:r>
      <w:r w:rsidRPr="007D039E">
        <w:rPr>
          <w:rFonts w:ascii="Times New Roman" w:hAnsi="Times New Roman" w:cs="Times New Roman"/>
          <w:sz w:val="32"/>
          <w:szCs w:val="32"/>
          <w:lang w:val="en-US"/>
        </w:rPr>
        <w:t xml:space="preserve"> the bean seeds.</w:t>
      </w:r>
    </w:p>
    <w:p w:rsidR="00563591" w:rsidRPr="007D039E" w:rsidRDefault="00563591" w:rsidP="0085128F">
      <w:pPr>
        <w:spacing w:after="0" w:line="240" w:lineRule="auto"/>
        <w:ind w:firstLine="426"/>
        <w:jc w:val="both"/>
        <w:rPr>
          <w:rFonts w:ascii="Times New Roman" w:hAnsi="Times New Roman" w:cs="Times New Roman"/>
          <w:b/>
          <w:sz w:val="32"/>
          <w:szCs w:val="32"/>
          <w:lang w:val="en-US"/>
        </w:rPr>
      </w:pPr>
    </w:p>
    <w:p w:rsidR="0085128F" w:rsidRPr="007D039E" w:rsidRDefault="0085128F" w:rsidP="0085128F">
      <w:pPr>
        <w:spacing w:after="0" w:line="240" w:lineRule="auto"/>
        <w:ind w:firstLine="426"/>
        <w:jc w:val="both"/>
        <w:rPr>
          <w:rFonts w:ascii="Times New Roman" w:hAnsi="Times New Roman" w:cs="Times New Roman"/>
          <w:b/>
          <w:sz w:val="32"/>
          <w:szCs w:val="32"/>
          <w:lang w:val="en-US"/>
        </w:rPr>
      </w:pPr>
      <w:r w:rsidRPr="007D039E">
        <w:rPr>
          <w:rFonts w:ascii="Times New Roman" w:hAnsi="Times New Roman" w:cs="Times New Roman"/>
          <w:b/>
          <w:sz w:val="32"/>
          <w:szCs w:val="32"/>
          <w:lang w:val="en-US"/>
        </w:rPr>
        <w:t xml:space="preserve">Work order </w:t>
      </w:r>
    </w:p>
    <w:p w:rsidR="0085128F" w:rsidRPr="007D039E" w:rsidRDefault="0085128F" w:rsidP="0085128F">
      <w:pPr>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To place the bean seeds into Petri dishes (15 seeds per dish), pour the solution of </w:t>
      </w:r>
      <w:proofErr w:type="spellStart"/>
      <w:r w:rsidRPr="007D039E">
        <w:rPr>
          <w:rFonts w:ascii="Times New Roman" w:hAnsi="Times New Roman" w:cs="Times New Roman"/>
          <w:sz w:val="32"/>
          <w:szCs w:val="32"/>
          <w:lang w:val="en-US"/>
        </w:rPr>
        <w:t>chloramide</w:t>
      </w:r>
      <w:proofErr w:type="spellEnd"/>
      <w:r w:rsidRPr="007D039E">
        <w:rPr>
          <w:rFonts w:ascii="Times New Roman" w:hAnsi="Times New Roman" w:cs="Times New Roman"/>
          <w:sz w:val="32"/>
          <w:szCs w:val="32"/>
          <w:lang w:val="en-US"/>
        </w:rPr>
        <w:t xml:space="preserve"> until the complete immersion of seeds in liquid and leave on 20 min. Wash seeds in sterile distilled water three times. Sterile seeds pour by sterile water and leave for swelling for 24 hours.</w:t>
      </w:r>
    </w:p>
    <w:p w:rsidR="0085128F" w:rsidRPr="007D039E" w:rsidRDefault="0085128F" w:rsidP="0085128F">
      <w:pPr>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Seeds with the destroyed skin remove, and viable seeds re-sterilize once more by 6% solution of </w:t>
      </w:r>
      <w:proofErr w:type="spellStart"/>
      <w:r w:rsidRPr="007D039E">
        <w:rPr>
          <w:rFonts w:ascii="Times New Roman" w:hAnsi="Times New Roman" w:cs="Times New Roman"/>
          <w:sz w:val="32"/>
          <w:szCs w:val="32"/>
          <w:lang w:val="en-US"/>
        </w:rPr>
        <w:t>chloramine</w:t>
      </w:r>
      <w:proofErr w:type="spellEnd"/>
      <w:r w:rsidRPr="007D039E">
        <w:rPr>
          <w:rFonts w:ascii="Times New Roman" w:hAnsi="Times New Roman" w:cs="Times New Roman"/>
          <w:sz w:val="32"/>
          <w:szCs w:val="32"/>
          <w:lang w:val="en-US"/>
        </w:rPr>
        <w:t xml:space="preserve"> for 20 min. Wash seeds in sterile distilled water three times. The seeds transfer into sterile Petri dishes (five seeds per dish).</w:t>
      </w:r>
    </w:p>
    <w:p w:rsidR="0085128F" w:rsidRPr="007D039E" w:rsidRDefault="0085128F" w:rsidP="0085128F">
      <w:pPr>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By sterile pincer hold the seed, and by the sterile scalpel make the incision in the shell. By the sterile scalpel and preparation needle to isolate the roots (2-3 mm) and transfer them to Petri dishes with sterile distilled water (15 roots per dish).</w:t>
      </w:r>
    </w:p>
    <w:p w:rsidR="0085128F" w:rsidRPr="007D039E" w:rsidRDefault="0085128F" w:rsidP="0085128F">
      <w:pPr>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The roots place on the surface of agar medium by the sterile preparation needle and gently pressed into the agar to ensure good contact with a nutrient medium (medium: MS + 20g/l of sucrose + 100 mg/l of </w:t>
      </w:r>
      <w:proofErr w:type="spellStart"/>
      <w:r w:rsidRPr="007D039E">
        <w:rPr>
          <w:rFonts w:ascii="Times New Roman" w:hAnsi="Times New Roman" w:cs="Times New Roman"/>
          <w:color w:val="000000"/>
          <w:sz w:val="32"/>
          <w:szCs w:val="32"/>
          <w:lang w:val="en-US"/>
        </w:rPr>
        <w:t>meso-isonitol</w:t>
      </w:r>
      <w:proofErr w:type="spellEnd"/>
      <w:r w:rsidRPr="007D039E">
        <w:rPr>
          <w:rFonts w:ascii="Times New Roman" w:hAnsi="Times New Roman" w:cs="Times New Roman"/>
          <w:sz w:val="32"/>
          <w:szCs w:val="32"/>
          <w:lang w:val="en-US"/>
        </w:rPr>
        <w:t xml:space="preserve"> + 2 mg/l of 2,4-D + 0.2 mg/l kinetin). Cultivate in a light culture room at 25 °C or in a thermostat.</w:t>
      </w:r>
    </w:p>
    <w:p w:rsidR="0085128F" w:rsidRPr="007D039E" w:rsidRDefault="0085128F" w:rsidP="0085128F">
      <w:pPr>
        <w:spacing w:after="0" w:line="240" w:lineRule="auto"/>
        <w:ind w:firstLine="426"/>
        <w:jc w:val="both"/>
        <w:rPr>
          <w:rFonts w:ascii="Times New Roman" w:hAnsi="Times New Roman" w:cs="Times New Roman"/>
          <w:sz w:val="32"/>
          <w:szCs w:val="32"/>
          <w:lang w:val="en-US"/>
        </w:rPr>
      </w:pPr>
      <w:proofErr w:type="gramStart"/>
      <w:r w:rsidRPr="007D039E">
        <w:rPr>
          <w:rFonts w:ascii="Times New Roman" w:hAnsi="Times New Roman" w:cs="Times New Roman"/>
          <w:sz w:val="32"/>
          <w:szCs w:val="32"/>
          <w:lang w:val="en-US"/>
        </w:rPr>
        <w:t>Task.</w:t>
      </w:r>
      <w:proofErr w:type="gramEnd"/>
      <w:r w:rsidRPr="007D039E">
        <w:rPr>
          <w:rFonts w:ascii="Times New Roman" w:hAnsi="Times New Roman" w:cs="Times New Roman"/>
          <w:sz w:val="32"/>
          <w:szCs w:val="32"/>
          <w:lang w:val="en-US"/>
        </w:rPr>
        <w:t xml:space="preserve"> After three weeks to examine the callus under the microscope and to draw the formed callus.</w:t>
      </w:r>
    </w:p>
    <w:p w:rsidR="00FC3525" w:rsidRPr="007D039E" w:rsidRDefault="00FC3525">
      <w:pPr>
        <w:rPr>
          <w:rFonts w:ascii="Times New Roman" w:hAnsi="Times New Roman" w:cs="Times New Roman"/>
          <w:sz w:val="32"/>
          <w:szCs w:val="32"/>
          <w:lang w:val="en-US"/>
        </w:rPr>
      </w:pPr>
    </w:p>
    <w:p w:rsidR="00FC3525" w:rsidRPr="007D039E" w:rsidRDefault="00FC3525" w:rsidP="00FC3525">
      <w:pPr>
        <w:spacing w:after="0" w:line="240" w:lineRule="auto"/>
        <w:jc w:val="both"/>
        <w:rPr>
          <w:rFonts w:ascii="Times New Roman" w:hAnsi="Times New Roman" w:cs="Times New Roman"/>
          <w:b/>
          <w:sz w:val="32"/>
          <w:szCs w:val="32"/>
          <w:lang w:val="en-US"/>
        </w:rPr>
      </w:pPr>
      <w:r w:rsidRPr="007D039E">
        <w:rPr>
          <w:rFonts w:ascii="Times New Roman" w:hAnsi="Times New Roman" w:cs="Times New Roman"/>
          <w:b/>
          <w:sz w:val="32"/>
          <w:szCs w:val="32"/>
          <w:lang w:val="en-US"/>
        </w:rPr>
        <w:t xml:space="preserve">Control questions. </w:t>
      </w:r>
    </w:p>
    <w:p w:rsidR="00FC3525" w:rsidRPr="007D039E" w:rsidRDefault="00FC3525" w:rsidP="00FC3525">
      <w:pPr>
        <w:pStyle w:val="a9"/>
        <w:numPr>
          <w:ilvl w:val="0"/>
          <w:numId w:val="3"/>
        </w:numPr>
        <w:shd w:val="clear" w:color="auto" w:fill="FFFFFF"/>
        <w:spacing w:after="0" w:line="240" w:lineRule="auto"/>
        <w:ind w:left="142"/>
        <w:jc w:val="both"/>
        <w:rPr>
          <w:rFonts w:ascii="Times New Roman" w:eastAsia="Times New Roman" w:hAnsi="Times New Roman" w:cs="Times New Roman"/>
          <w:sz w:val="32"/>
          <w:szCs w:val="32"/>
          <w:lang w:val="en-GB"/>
        </w:rPr>
      </w:pPr>
      <w:r w:rsidRPr="007D039E">
        <w:rPr>
          <w:rFonts w:ascii="Times New Roman" w:eastAsia="Times New Roman" w:hAnsi="Times New Roman" w:cs="Times New Roman"/>
          <w:bCs/>
          <w:sz w:val="32"/>
          <w:szCs w:val="32"/>
          <w:lang w:val="en-GB"/>
        </w:rPr>
        <w:t>Composition of Nutrient Media</w:t>
      </w:r>
      <w:r w:rsidRPr="007D039E">
        <w:rPr>
          <w:rFonts w:ascii="Times New Roman" w:eastAsia="Times New Roman" w:hAnsi="Times New Roman" w:cs="Times New Roman"/>
          <w:sz w:val="32"/>
          <w:szCs w:val="32"/>
          <w:lang w:val="en-US"/>
        </w:rPr>
        <w:t xml:space="preserve"> for plant cell culture.</w:t>
      </w:r>
    </w:p>
    <w:p w:rsidR="00FC3525" w:rsidRPr="007D039E" w:rsidRDefault="00FC3525" w:rsidP="00FC3525">
      <w:pPr>
        <w:pStyle w:val="a9"/>
        <w:numPr>
          <w:ilvl w:val="0"/>
          <w:numId w:val="3"/>
        </w:numPr>
        <w:shd w:val="clear" w:color="auto" w:fill="FFFFFF"/>
        <w:spacing w:after="0" w:line="240" w:lineRule="auto"/>
        <w:ind w:left="142"/>
        <w:jc w:val="both"/>
        <w:rPr>
          <w:rFonts w:ascii="Times New Roman" w:eastAsia="Times New Roman" w:hAnsi="Times New Roman" w:cs="Times New Roman"/>
          <w:sz w:val="32"/>
          <w:szCs w:val="32"/>
          <w:lang w:val="en-GB"/>
        </w:rPr>
      </w:pPr>
      <w:r w:rsidRPr="007D039E">
        <w:rPr>
          <w:rFonts w:ascii="Times New Roman" w:eastAsia="Times New Roman" w:hAnsi="Times New Roman" w:cs="Times New Roman"/>
          <w:sz w:val="32"/>
          <w:szCs w:val="32"/>
          <w:lang w:val="en-GB"/>
        </w:rPr>
        <w:t>Types of plant cell cultures.</w:t>
      </w:r>
    </w:p>
    <w:p w:rsidR="00FC3525" w:rsidRPr="007D039E" w:rsidRDefault="00FC3525" w:rsidP="00FC3525">
      <w:pPr>
        <w:pStyle w:val="a9"/>
        <w:numPr>
          <w:ilvl w:val="0"/>
          <w:numId w:val="3"/>
        </w:numPr>
        <w:spacing w:after="0" w:line="240" w:lineRule="auto"/>
        <w:ind w:left="142"/>
        <w:rPr>
          <w:rFonts w:ascii="Times New Roman" w:hAnsi="Times New Roman" w:cs="Times New Roman"/>
          <w:sz w:val="32"/>
          <w:szCs w:val="32"/>
          <w:lang w:val="en-GB"/>
        </w:rPr>
      </w:pPr>
      <w:r w:rsidRPr="007D039E">
        <w:rPr>
          <w:rFonts w:ascii="Times New Roman" w:hAnsi="Times New Roman" w:cs="Times New Roman"/>
          <w:sz w:val="32"/>
          <w:szCs w:val="32"/>
          <w:lang w:val="en-US"/>
        </w:rPr>
        <w:t xml:space="preserve"> Plant regeneration.</w:t>
      </w:r>
    </w:p>
    <w:p w:rsidR="00FC3525" w:rsidRPr="007D039E" w:rsidRDefault="00FC3525" w:rsidP="00FC3525">
      <w:pPr>
        <w:pStyle w:val="a9"/>
        <w:numPr>
          <w:ilvl w:val="0"/>
          <w:numId w:val="3"/>
        </w:numPr>
        <w:spacing w:after="0" w:line="240" w:lineRule="auto"/>
        <w:ind w:left="142"/>
        <w:rPr>
          <w:rFonts w:ascii="Times New Roman" w:hAnsi="Times New Roman" w:cs="Times New Roman"/>
          <w:sz w:val="32"/>
          <w:szCs w:val="32"/>
          <w:lang w:val="en-GB"/>
        </w:rPr>
      </w:pPr>
      <w:r w:rsidRPr="007D039E">
        <w:rPr>
          <w:rFonts w:ascii="Times New Roman" w:hAnsi="Times New Roman" w:cs="Times New Roman"/>
          <w:sz w:val="32"/>
          <w:szCs w:val="32"/>
          <w:lang w:val="en-GB"/>
        </w:rPr>
        <w:t xml:space="preserve">Classification of plant </w:t>
      </w:r>
      <w:r w:rsidRPr="007D039E">
        <w:rPr>
          <w:rFonts w:ascii="Times New Roman" w:eastAsia="Times New Roman" w:hAnsi="Times New Roman" w:cs="Times New Roman"/>
          <w:sz w:val="32"/>
          <w:szCs w:val="32"/>
          <w:lang w:val="en-GB"/>
        </w:rPr>
        <w:t>embryos.</w:t>
      </w:r>
    </w:p>
    <w:p w:rsidR="0085128F" w:rsidRPr="007D039E" w:rsidRDefault="0085128F" w:rsidP="00194501">
      <w:pPr>
        <w:spacing w:after="0" w:line="240" w:lineRule="auto"/>
        <w:ind w:left="2124" w:firstLine="708"/>
        <w:rPr>
          <w:rStyle w:val="11pt"/>
          <w:sz w:val="32"/>
          <w:szCs w:val="32"/>
          <w:lang w:val="en-US"/>
        </w:rPr>
      </w:pPr>
      <w:r w:rsidRPr="007D039E">
        <w:rPr>
          <w:rFonts w:ascii="Times New Roman" w:hAnsi="Times New Roman" w:cs="Times New Roman"/>
          <w:sz w:val="32"/>
          <w:szCs w:val="32"/>
          <w:lang w:val="en-US"/>
        </w:rPr>
        <w:br w:type="page"/>
      </w:r>
      <w:proofErr w:type="gramStart"/>
      <w:r w:rsidRPr="007D039E">
        <w:rPr>
          <w:rFonts w:ascii="Times New Roman" w:hAnsi="Times New Roman" w:cs="Times New Roman"/>
          <w:b/>
          <w:sz w:val="32"/>
          <w:szCs w:val="32"/>
          <w:lang w:val="en-US"/>
        </w:rPr>
        <w:t>Laboratory work №6.</w:t>
      </w:r>
      <w:proofErr w:type="gramEnd"/>
    </w:p>
    <w:p w:rsidR="0085128F" w:rsidRPr="007D039E" w:rsidRDefault="0085128F" w:rsidP="00194501">
      <w:pPr>
        <w:pStyle w:val="a3"/>
        <w:shd w:val="clear" w:color="auto" w:fill="auto"/>
        <w:spacing w:line="240" w:lineRule="auto"/>
        <w:ind w:left="2124" w:right="1480" w:firstLine="708"/>
        <w:rPr>
          <w:sz w:val="32"/>
          <w:szCs w:val="32"/>
          <w:lang w:val="en-US"/>
        </w:rPr>
      </w:pPr>
      <w:r w:rsidRPr="007D039E">
        <w:rPr>
          <w:rStyle w:val="11pt"/>
          <w:sz w:val="32"/>
          <w:szCs w:val="32"/>
          <w:lang w:val="en-US"/>
        </w:rPr>
        <w:t xml:space="preserve">Callus </w:t>
      </w:r>
      <w:proofErr w:type="spellStart"/>
      <w:r w:rsidRPr="007D039E">
        <w:rPr>
          <w:rStyle w:val="11pt"/>
          <w:sz w:val="32"/>
          <w:szCs w:val="32"/>
          <w:lang w:val="en-US"/>
        </w:rPr>
        <w:t>subcultivation</w:t>
      </w:r>
      <w:proofErr w:type="spellEnd"/>
      <w:r w:rsidRPr="007D039E">
        <w:rPr>
          <w:rStyle w:val="11pt"/>
          <w:sz w:val="32"/>
          <w:szCs w:val="32"/>
          <w:lang w:val="en-US"/>
        </w:rPr>
        <w:t xml:space="preserve"> </w:t>
      </w:r>
      <w:r w:rsidR="00194501" w:rsidRPr="007D039E">
        <w:rPr>
          <w:rStyle w:val="11pt"/>
          <w:sz w:val="32"/>
          <w:szCs w:val="32"/>
          <w:lang w:val="en-US"/>
        </w:rPr>
        <w:t xml:space="preserve"> </w:t>
      </w:r>
    </w:p>
    <w:p w:rsidR="0085128F" w:rsidRPr="007D039E" w:rsidRDefault="0085128F" w:rsidP="0085128F">
      <w:pPr>
        <w:spacing w:after="0" w:line="240" w:lineRule="auto"/>
        <w:ind w:firstLine="426"/>
        <w:jc w:val="both"/>
        <w:rPr>
          <w:rFonts w:ascii="Times New Roman" w:hAnsi="Times New Roman" w:cs="Times New Roman"/>
          <w:sz w:val="32"/>
          <w:szCs w:val="32"/>
          <w:lang w:val="en-US"/>
        </w:rPr>
      </w:pPr>
    </w:p>
    <w:p w:rsidR="0085128F" w:rsidRPr="007D039E" w:rsidRDefault="0085128F" w:rsidP="0085128F">
      <w:pPr>
        <w:spacing w:after="0" w:line="240" w:lineRule="auto"/>
        <w:ind w:firstLine="426"/>
        <w:jc w:val="both"/>
        <w:rPr>
          <w:rFonts w:ascii="Times New Roman" w:hAnsi="Times New Roman" w:cs="Times New Roman"/>
          <w:b/>
          <w:sz w:val="32"/>
          <w:szCs w:val="32"/>
          <w:lang w:val="en-US"/>
        </w:rPr>
      </w:pPr>
      <w:proofErr w:type="gramStart"/>
      <w:r w:rsidRPr="007D039E">
        <w:rPr>
          <w:rFonts w:ascii="Times New Roman" w:hAnsi="Times New Roman" w:cs="Times New Roman"/>
          <w:b/>
          <w:sz w:val="32"/>
          <w:szCs w:val="32"/>
          <w:lang w:val="en-US"/>
        </w:rPr>
        <w:t>The aim of the work</w:t>
      </w:r>
      <w:r w:rsidRPr="007D039E">
        <w:rPr>
          <w:rFonts w:ascii="Times New Roman" w:hAnsi="Times New Roman" w:cs="Times New Roman"/>
          <w:sz w:val="32"/>
          <w:szCs w:val="32"/>
          <w:lang w:val="en-US"/>
        </w:rPr>
        <w:t>.</w:t>
      </w:r>
      <w:proofErr w:type="gramEnd"/>
      <w:r w:rsidRPr="007D039E">
        <w:rPr>
          <w:rFonts w:ascii="Times New Roman" w:hAnsi="Times New Roman" w:cs="Times New Roman"/>
          <w:sz w:val="32"/>
          <w:szCs w:val="32"/>
          <w:lang w:val="en-US"/>
        </w:rPr>
        <w:t xml:space="preserve"> </w:t>
      </w:r>
      <w:proofErr w:type="gramStart"/>
      <w:r w:rsidRPr="007D039E">
        <w:rPr>
          <w:rFonts w:ascii="Times New Roman" w:hAnsi="Times New Roman" w:cs="Times New Roman"/>
          <w:sz w:val="32"/>
          <w:szCs w:val="32"/>
          <w:lang w:val="en-US"/>
        </w:rPr>
        <w:t>To research the growth of potato callus.</w:t>
      </w:r>
      <w:proofErr w:type="gramEnd"/>
    </w:p>
    <w:p w:rsidR="00563591" w:rsidRPr="007D039E" w:rsidRDefault="00563591" w:rsidP="0085128F">
      <w:pPr>
        <w:spacing w:after="0" w:line="240" w:lineRule="auto"/>
        <w:ind w:firstLine="426"/>
        <w:jc w:val="both"/>
        <w:rPr>
          <w:rFonts w:ascii="Times New Roman" w:hAnsi="Times New Roman" w:cs="Times New Roman"/>
          <w:b/>
          <w:sz w:val="32"/>
          <w:szCs w:val="32"/>
          <w:lang w:val="en-US"/>
        </w:rPr>
      </w:pPr>
    </w:p>
    <w:p w:rsidR="0085128F" w:rsidRPr="007D039E" w:rsidRDefault="0085128F" w:rsidP="0085128F">
      <w:pPr>
        <w:spacing w:after="0" w:line="240" w:lineRule="auto"/>
        <w:ind w:firstLine="426"/>
        <w:jc w:val="both"/>
        <w:rPr>
          <w:rStyle w:val="5"/>
          <w:iCs/>
          <w:sz w:val="32"/>
          <w:szCs w:val="32"/>
          <w:lang w:val="en-US"/>
        </w:rPr>
      </w:pPr>
      <w:proofErr w:type="gramStart"/>
      <w:r w:rsidRPr="007D039E">
        <w:rPr>
          <w:rFonts w:ascii="Times New Roman" w:hAnsi="Times New Roman" w:cs="Times New Roman"/>
          <w:b/>
          <w:sz w:val="32"/>
          <w:szCs w:val="32"/>
          <w:lang w:val="en-US"/>
        </w:rPr>
        <w:t>Theoretical basis</w:t>
      </w:r>
      <w:r w:rsidRPr="007D039E">
        <w:rPr>
          <w:rFonts w:ascii="Times New Roman" w:hAnsi="Times New Roman" w:cs="Times New Roman"/>
          <w:sz w:val="32"/>
          <w:szCs w:val="32"/>
          <w:lang w:val="en-US"/>
        </w:rPr>
        <w:t>.</w:t>
      </w:r>
      <w:proofErr w:type="gramEnd"/>
      <w:r w:rsidRPr="007D039E">
        <w:rPr>
          <w:rFonts w:ascii="Times New Roman" w:hAnsi="Times New Roman" w:cs="Times New Roman"/>
          <w:sz w:val="32"/>
          <w:szCs w:val="32"/>
          <w:lang w:val="en-US"/>
        </w:rPr>
        <w:t xml:space="preserve"> Callus cells being in the cycle of growing after several divisions pass normal ontogenesis: growing tension, differentiation and degradation. The growth of callus can be expressed by S-shaped growth curve. The growth cycle begins with the planting of </w:t>
      </w:r>
      <w:proofErr w:type="spellStart"/>
      <w:r w:rsidRPr="007D039E">
        <w:rPr>
          <w:rFonts w:ascii="Times New Roman" w:hAnsi="Times New Roman" w:cs="Times New Roman"/>
          <w:sz w:val="32"/>
          <w:szCs w:val="32"/>
          <w:lang w:val="en-US"/>
        </w:rPr>
        <w:t>explant</w:t>
      </w:r>
      <w:proofErr w:type="spellEnd"/>
      <w:r w:rsidRPr="007D039E">
        <w:rPr>
          <w:rFonts w:ascii="Times New Roman" w:hAnsi="Times New Roman" w:cs="Times New Roman"/>
          <w:sz w:val="32"/>
          <w:szCs w:val="32"/>
          <w:lang w:val="en-US"/>
        </w:rPr>
        <w:t xml:space="preserve"> on the medium (beginning of cultivation), and ends at   termination of mitosis (stationary phase). In the lag phase (latent phase) cells do not divide, increase in size, </w:t>
      </w:r>
      <w:proofErr w:type="gramStart"/>
      <w:r w:rsidRPr="007D039E">
        <w:rPr>
          <w:rFonts w:ascii="Times New Roman" w:hAnsi="Times New Roman" w:cs="Times New Roman"/>
          <w:sz w:val="32"/>
          <w:szCs w:val="32"/>
          <w:lang w:val="en-US"/>
        </w:rPr>
        <w:t>have</w:t>
      </w:r>
      <w:proofErr w:type="gramEnd"/>
      <w:r w:rsidRPr="007D039E">
        <w:rPr>
          <w:rFonts w:ascii="Times New Roman" w:hAnsi="Times New Roman" w:cs="Times New Roman"/>
          <w:sz w:val="32"/>
          <w:szCs w:val="32"/>
          <w:lang w:val="en-US"/>
        </w:rPr>
        <w:t xml:space="preserve"> low metabolic activity. At the exponential phase (logarithmic growth phase) the cells are actively dividing by mitosis. In the early exponential the number of mitochondria, </w:t>
      </w:r>
      <w:proofErr w:type="spellStart"/>
      <w:r w:rsidRPr="007D039E">
        <w:rPr>
          <w:rFonts w:ascii="Times New Roman" w:hAnsi="Times New Roman" w:cs="Times New Roman"/>
          <w:sz w:val="32"/>
          <w:szCs w:val="32"/>
          <w:lang w:val="en-US"/>
        </w:rPr>
        <w:t>ribosomes</w:t>
      </w:r>
      <w:proofErr w:type="spellEnd"/>
      <w:r w:rsidRPr="007D039E">
        <w:rPr>
          <w:rFonts w:ascii="Times New Roman" w:hAnsi="Times New Roman" w:cs="Times New Roman"/>
          <w:sz w:val="32"/>
          <w:szCs w:val="32"/>
          <w:lang w:val="en-US"/>
        </w:rPr>
        <w:t xml:space="preserve"> and all types of RNA increases (ATP is synthesized), proteins are synthesized, metabolism becomes active, oxygen is intensively absorbed. The late exponential is characterized by the decrease of specific growth rate, reduction of cell division, enlargement of the average size of cells due to stretching. At the stationary phase (plateau phase) the cell size continues to increase and their division stops. In the late stationary phase (degradation phase) due to the depletion of the medium cells become old and die. The duration of the growth cycle of callus cells is 21-28 days. In the process of cultivation of callus is </w:t>
      </w:r>
      <w:proofErr w:type="spellStart"/>
      <w:r w:rsidRPr="007D039E">
        <w:rPr>
          <w:rFonts w:ascii="Times New Roman" w:hAnsi="Times New Roman" w:cs="Times New Roman"/>
          <w:sz w:val="32"/>
          <w:szCs w:val="32"/>
          <w:lang w:val="en-US"/>
        </w:rPr>
        <w:t>subcultivated</w:t>
      </w:r>
      <w:proofErr w:type="spellEnd"/>
      <w:r w:rsidRPr="007D039E">
        <w:rPr>
          <w:rFonts w:ascii="Times New Roman" w:hAnsi="Times New Roman" w:cs="Times New Roman"/>
          <w:sz w:val="32"/>
          <w:szCs w:val="32"/>
          <w:lang w:val="en-US"/>
        </w:rPr>
        <w:t xml:space="preserve"> every four - six weeks depending on growth rate. The mass of the transplant (tissue fragments which is </w:t>
      </w:r>
      <w:proofErr w:type="spellStart"/>
      <w:r w:rsidRPr="007D039E">
        <w:rPr>
          <w:rFonts w:ascii="Times New Roman" w:hAnsi="Times New Roman" w:cs="Times New Roman"/>
          <w:sz w:val="32"/>
          <w:szCs w:val="32"/>
          <w:lang w:val="en-US"/>
        </w:rPr>
        <w:t>subcultivated</w:t>
      </w:r>
      <w:proofErr w:type="spellEnd"/>
      <w:r w:rsidRPr="007D039E">
        <w:rPr>
          <w:rFonts w:ascii="Times New Roman" w:hAnsi="Times New Roman" w:cs="Times New Roman"/>
          <w:sz w:val="32"/>
          <w:szCs w:val="32"/>
          <w:lang w:val="en-US"/>
        </w:rPr>
        <w:t xml:space="preserve"> on fresh nutrient medium) is 60-100 mg on 20-40 ml of culture medium.</w:t>
      </w:r>
    </w:p>
    <w:p w:rsidR="00FC3525" w:rsidRPr="007D039E" w:rsidRDefault="00FC3525" w:rsidP="00FC3525">
      <w:pPr>
        <w:spacing w:after="0" w:line="240" w:lineRule="auto"/>
        <w:ind w:firstLine="567"/>
        <w:jc w:val="both"/>
        <w:rPr>
          <w:rFonts w:ascii="Times New Roman" w:eastAsia="Times New Roman" w:hAnsi="Times New Roman" w:cs="Times New Roman"/>
          <w:bCs/>
          <w:sz w:val="32"/>
          <w:szCs w:val="32"/>
          <w:lang w:val="en-US"/>
        </w:rPr>
      </w:pPr>
      <w:proofErr w:type="gramStart"/>
      <w:r w:rsidRPr="007D039E">
        <w:rPr>
          <w:rFonts w:ascii="Times New Roman" w:eastAsia="Times New Roman" w:hAnsi="Times New Roman" w:cs="Times New Roman"/>
          <w:bCs/>
          <w:i/>
          <w:sz w:val="32"/>
          <w:szCs w:val="32"/>
          <w:lang w:val="en-US"/>
        </w:rPr>
        <w:t>Dedifferentiation.</w:t>
      </w:r>
      <w:proofErr w:type="gramEnd"/>
      <w:r w:rsidRPr="007D039E">
        <w:rPr>
          <w:rFonts w:ascii="Times New Roman" w:eastAsia="Times New Roman" w:hAnsi="Times New Roman" w:cs="Times New Roman"/>
          <w:bCs/>
          <w:i/>
          <w:sz w:val="32"/>
          <w:szCs w:val="32"/>
          <w:lang w:val="en-US"/>
        </w:rPr>
        <w:t xml:space="preserve"> </w:t>
      </w:r>
      <w:r w:rsidRPr="007D039E">
        <w:rPr>
          <w:rFonts w:ascii="Times New Roman" w:eastAsia="Times New Roman" w:hAnsi="Times New Roman" w:cs="Times New Roman"/>
          <w:bCs/>
          <w:sz w:val="32"/>
          <w:szCs w:val="32"/>
          <w:lang w:val="en-US"/>
        </w:rPr>
        <w:t xml:space="preserve">In plants, differentiation is the process where cells derived from root apical and shoot-apical </w:t>
      </w:r>
      <w:proofErr w:type="spellStart"/>
      <w:r w:rsidRPr="007D039E">
        <w:rPr>
          <w:rFonts w:ascii="Times New Roman" w:eastAsia="Times New Roman" w:hAnsi="Times New Roman" w:cs="Times New Roman"/>
          <w:bCs/>
          <w:sz w:val="32"/>
          <w:szCs w:val="32"/>
          <w:lang w:val="en-US"/>
        </w:rPr>
        <w:t>meristems</w:t>
      </w:r>
      <w:proofErr w:type="spellEnd"/>
      <w:r w:rsidRPr="007D039E">
        <w:rPr>
          <w:rFonts w:ascii="Times New Roman" w:eastAsia="Times New Roman" w:hAnsi="Times New Roman" w:cs="Times New Roman"/>
          <w:bCs/>
          <w:sz w:val="32"/>
          <w:szCs w:val="32"/>
          <w:lang w:val="en-US"/>
        </w:rPr>
        <w:t xml:space="preserve"> and cambium differentiate and mature to perform specific functions.  Once differentiated, the living plants cells lose the ability of division. However, under certain conditions, this ability of further division can be regained. The process where mature cells reverse their state of differentiation and acquire </w:t>
      </w:r>
      <w:proofErr w:type="spellStart"/>
      <w:r w:rsidRPr="007D039E">
        <w:rPr>
          <w:rFonts w:ascii="Times New Roman" w:eastAsia="Times New Roman" w:hAnsi="Times New Roman" w:cs="Times New Roman"/>
          <w:bCs/>
          <w:sz w:val="32"/>
          <w:szCs w:val="32"/>
          <w:lang w:val="en-US"/>
        </w:rPr>
        <w:t>pluripotentiality</w:t>
      </w:r>
      <w:proofErr w:type="spellEnd"/>
      <w:r w:rsidRPr="007D039E">
        <w:rPr>
          <w:rFonts w:ascii="Times New Roman" w:eastAsia="Times New Roman" w:hAnsi="Times New Roman" w:cs="Times New Roman"/>
          <w:bCs/>
          <w:sz w:val="32"/>
          <w:szCs w:val="32"/>
          <w:lang w:val="en-US"/>
        </w:rPr>
        <w:t xml:space="preserve"> is known as dedifferentiation. </w:t>
      </w:r>
    </w:p>
    <w:p w:rsidR="00FC3525" w:rsidRPr="007D039E" w:rsidRDefault="00FC3525" w:rsidP="00FC3525">
      <w:pPr>
        <w:spacing w:after="0" w:line="240" w:lineRule="auto"/>
        <w:ind w:firstLine="567"/>
        <w:jc w:val="both"/>
        <w:rPr>
          <w:rFonts w:ascii="Times New Roman" w:eastAsia="Times New Roman" w:hAnsi="Times New Roman" w:cs="Times New Roman"/>
          <w:bCs/>
          <w:sz w:val="32"/>
          <w:szCs w:val="32"/>
          <w:lang w:val="en-US"/>
        </w:rPr>
      </w:pPr>
      <w:r w:rsidRPr="007D039E">
        <w:rPr>
          <w:rFonts w:ascii="Times New Roman" w:eastAsia="Times New Roman" w:hAnsi="Times New Roman" w:cs="Times New Roman"/>
          <w:bCs/>
          <w:sz w:val="32"/>
          <w:szCs w:val="32"/>
          <w:lang w:val="en-US"/>
        </w:rPr>
        <w:t xml:space="preserve">The process where dedifferentiated cells lose the power of division again and become specialized to perform a function by converting into a part of the permanent tissue is known as </w:t>
      </w:r>
      <w:proofErr w:type="spellStart"/>
      <w:r w:rsidRPr="007D039E">
        <w:rPr>
          <w:rFonts w:ascii="Times New Roman" w:eastAsia="Times New Roman" w:hAnsi="Times New Roman" w:cs="Times New Roman"/>
          <w:bCs/>
          <w:sz w:val="32"/>
          <w:szCs w:val="32"/>
          <w:lang w:val="en-US"/>
        </w:rPr>
        <w:t>redifferentiation</w:t>
      </w:r>
      <w:proofErr w:type="spellEnd"/>
      <w:r w:rsidRPr="007D039E">
        <w:rPr>
          <w:rFonts w:ascii="Times New Roman" w:eastAsia="Times New Roman" w:hAnsi="Times New Roman" w:cs="Times New Roman"/>
          <w:bCs/>
          <w:sz w:val="32"/>
          <w:szCs w:val="32"/>
          <w:lang w:val="en-US"/>
        </w:rPr>
        <w:t xml:space="preserve">. This the key difference between dedifferentiation and </w:t>
      </w:r>
      <w:proofErr w:type="spellStart"/>
      <w:r w:rsidRPr="007D039E">
        <w:rPr>
          <w:rFonts w:ascii="Times New Roman" w:eastAsia="Times New Roman" w:hAnsi="Times New Roman" w:cs="Times New Roman"/>
          <w:bCs/>
          <w:sz w:val="32"/>
          <w:szCs w:val="32"/>
          <w:lang w:val="en-US"/>
        </w:rPr>
        <w:t>redifferentiation</w:t>
      </w:r>
      <w:proofErr w:type="spellEnd"/>
      <w:r w:rsidRPr="007D039E">
        <w:rPr>
          <w:rFonts w:ascii="Times New Roman" w:eastAsia="Times New Roman" w:hAnsi="Times New Roman" w:cs="Times New Roman"/>
          <w:bCs/>
          <w:sz w:val="32"/>
          <w:szCs w:val="32"/>
          <w:lang w:val="en-US"/>
        </w:rPr>
        <w:t xml:space="preserve">. </w:t>
      </w:r>
    </w:p>
    <w:p w:rsidR="00FC3525" w:rsidRPr="007D039E" w:rsidRDefault="00FC3525" w:rsidP="00FC3525">
      <w:pPr>
        <w:spacing w:after="0" w:line="240" w:lineRule="auto"/>
        <w:ind w:firstLine="567"/>
        <w:jc w:val="both"/>
        <w:rPr>
          <w:rFonts w:ascii="Times New Roman" w:eastAsia="Times New Roman" w:hAnsi="Times New Roman" w:cs="Times New Roman"/>
          <w:bCs/>
          <w:sz w:val="32"/>
          <w:szCs w:val="32"/>
          <w:lang w:val="en-US"/>
        </w:rPr>
      </w:pPr>
      <w:r w:rsidRPr="007D039E">
        <w:rPr>
          <w:rFonts w:ascii="Times New Roman" w:eastAsia="Times New Roman" w:hAnsi="Times New Roman" w:cs="Times New Roman"/>
          <w:bCs/>
          <w:i/>
          <w:sz w:val="32"/>
          <w:szCs w:val="32"/>
          <w:lang w:val="en-US"/>
        </w:rPr>
        <w:t>What is Differentiation?</w:t>
      </w:r>
      <w:r w:rsidRPr="007D039E">
        <w:rPr>
          <w:rFonts w:ascii="Times New Roman" w:eastAsia="Times New Roman" w:hAnsi="Times New Roman" w:cs="Times New Roman"/>
          <w:bCs/>
          <w:sz w:val="32"/>
          <w:szCs w:val="32"/>
          <w:lang w:val="en-US"/>
        </w:rPr>
        <w:t xml:space="preserve"> Plants cells are derived from </w:t>
      </w:r>
      <w:proofErr w:type="spellStart"/>
      <w:r w:rsidRPr="007D039E">
        <w:rPr>
          <w:rFonts w:ascii="Times New Roman" w:eastAsia="Times New Roman" w:hAnsi="Times New Roman" w:cs="Times New Roman"/>
          <w:bCs/>
          <w:sz w:val="32"/>
          <w:szCs w:val="32"/>
          <w:lang w:val="en-US"/>
        </w:rPr>
        <w:t>meristems</w:t>
      </w:r>
      <w:proofErr w:type="spellEnd"/>
      <w:r w:rsidRPr="007D039E">
        <w:rPr>
          <w:rFonts w:ascii="Times New Roman" w:eastAsia="Times New Roman" w:hAnsi="Times New Roman" w:cs="Times New Roman"/>
          <w:bCs/>
          <w:sz w:val="32"/>
          <w:szCs w:val="32"/>
          <w:lang w:val="en-US"/>
        </w:rPr>
        <w:t xml:space="preserve"> of shoot apex, root apex, and cambium by a process known as differentiation where cells get differentiated into different structures in order to perform different functions in the plant body. Major structural changes take place in the plant cell wall and the protoplasm during this process. </w:t>
      </w:r>
      <w:proofErr w:type="spellStart"/>
      <w:r w:rsidRPr="007D039E">
        <w:rPr>
          <w:rFonts w:ascii="Times New Roman" w:eastAsia="Times New Roman" w:hAnsi="Times New Roman" w:cs="Times New Roman"/>
          <w:bCs/>
          <w:sz w:val="32"/>
          <w:szCs w:val="32"/>
          <w:lang w:val="en-US"/>
        </w:rPr>
        <w:t>Tracheary</w:t>
      </w:r>
      <w:proofErr w:type="spellEnd"/>
      <w:r w:rsidRPr="007D039E">
        <w:rPr>
          <w:rFonts w:ascii="Times New Roman" w:eastAsia="Times New Roman" w:hAnsi="Times New Roman" w:cs="Times New Roman"/>
          <w:bCs/>
          <w:sz w:val="32"/>
          <w:szCs w:val="32"/>
          <w:lang w:val="en-US"/>
        </w:rPr>
        <w:t xml:space="preserve"> elements (</w:t>
      </w:r>
      <w:r w:rsidRPr="007D039E">
        <w:rPr>
          <w:rFonts w:ascii="Times New Roman" w:eastAsia="Times New Roman" w:hAnsi="Times New Roman" w:cs="Times New Roman"/>
          <w:bCs/>
          <w:sz w:val="32"/>
          <w:szCs w:val="32"/>
        </w:rPr>
        <w:t>сосудистый</w:t>
      </w:r>
      <w:r w:rsidRPr="007D039E">
        <w:rPr>
          <w:rFonts w:ascii="Times New Roman" w:eastAsia="Times New Roman" w:hAnsi="Times New Roman" w:cs="Times New Roman"/>
          <w:bCs/>
          <w:sz w:val="32"/>
          <w:szCs w:val="32"/>
          <w:lang w:val="en-US"/>
        </w:rPr>
        <w:t xml:space="preserve"> </w:t>
      </w:r>
      <w:r w:rsidRPr="007D039E">
        <w:rPr>
          <w:rFonts w:ascii="Times New Roman" w:eastAsia="Times New Roman" w:hAnsi="Times New Roman" w:cs="Times New Roman"/>
          <w:bCs/>
          <w:sz w:val="32"/>
          <w:szCs w:val="32"/>
        </w:rPr>
        <w:t>элемент</w:t>
      </w:r>
      <w:r w:rsidRPr="007D039E">
        <w:rPr>
          <w:rFonts w:ascii="Times New Roman" w:eastAsia="Times New Roman" w:hAnsi="Times New Roman" w:cs="Times New Roman"/>
          <w:bCs/>
          <w:sz w:val="32"/>
          <w:szCs w:val="32"/>
          <w:lang w:val="en-US"/>
        </w:rPr>
        <w:t>) of the xylem (</w:t>
      </w:r>
      <w:r w:rsidRPr="007D039E">
        <w:rPr>
          <w:rFonts w:ascii="Times New Roman" w:eastAsia="Times New Roman" w:hAnsi="Times New Roman" w:cs="Times New Roman"/>
          <w:bCs/>
          <w:sz w:val="32"/>
          <w:szCs w:val="32"/>
        </w:rPr>
        <w:t>ксилема</w:t>
      </w:r>
      <w:r w:rsidRPr="007D039E">
        <w:rPr>
          <w:rFonts w:ascii="Times New Roman" w:eastAsia="Times New Roman" w:hAnsi="Times New Roman" w:cs="Times New Roman"/>
          <w:bCs/>
          <w:sz w:val="32"/>
          <w:szCs w:val="32"/>
          <w:lang w:val="en-US"/>
        </w:rPr>
        <w:t>) of vascular plants (</w:t>
      </w:r>
      <w:r w:rsidRPr="007D039E">
        <w:rPr>
          <w:rFonts w:ascii="Times New Roman" w:eastAsia="Times New Roman" w:hAnsi="Times New Roman" w:cs="Times New Roman"/>
          <w:bCs/>
          <w:sz w:val="32"/>
          <w:szCs w:val="32"/>
        </w:rPr>
        <w:t>сосудистое</w:t>
      </w:r>
      <w:r w:rsidRPr="007D039E">
        <w:rPr>
          <w:rFonts w:ascii="Times New Roman" w:eastAsia="Times New Roman" w:hAnsi="Times New Roman" w:cs="Times New Roman"/>
          <w:bCs/>
          <w:sz w:val="32"/>
          <w:szCs w:val="32"/>
          <w:lang w:val="en-US"/>
        </w:rPr>
        <w:t xml:space="preserve"> </w:t>
      </w:r>
      <w:r w:rsidRPr="007D039E">
        <w:rPr>
          <w:rFonts w:ascii="Times New Roman" w:eastAsia="Times New Roman" w:hAnsi="Times New Roman" w:cs="Times New Roman"/>
          <w:bCs/>
          <w:sz w:val="32"/>
          <w:szCs w:val="32"/>
        </w:rPr>
        <w:t>растение</w:t>
      </w:r>
      <w:r w:rsidRPr="007D039E">
        <w:rPr>
          <w:rFonts w:ascii="Times New Roman" w:eastAsia="Times New Roman" w:hAnsi="Times New Roman" w:cs="Times New Roman"/>
          <w:bCs/>
          <w:sz w:val="32"/>
          <w:szCs w:val="32"/>
          <w:lang w:val="en-US"/>
        </w:rPr>
        <w:t xml:space="preserve">) undergo differentiation. The cells lose the contents of its protoplasm, and the cellulose cell walls get lignified into secondary cell walls, which increase its elasticity and allow the cell walls to withstand extreme pressure conditions during transportation of water to longer distances. </w:t>
      </w:r>
    </w:p>
    <w:p w:rsidR="00FC3525" w:rsidRPr="007D039E" w:rsidRDefault="00FC3525" w:rsidP="00FC3525">
      <w:pPr>
        <w:spacing w:after="0" w:line="240" w:lineRule="auto"/>
        <w:ind w:firstLine="567"/>
        <w:jc w:val="both"/>
        <w:rPr>
          <w:rFonts w:ascii="Times New Roman" w:eastAsia="Times New Roman" w:hAnsi="Times New Roman" w:cs="Times New Roman"/>
          <w:bCs/>
          <w:sz w:val="32"/>
          <w:szCs w:val="32"/>
          <w:lang w:val="en-US"/>
        </w:rPr>
      </w:pPr>
    </w:p>
    <w:p w:rsidR="00FC3525" w:rsidRPr="007D039E" w:rsidRDefault="00FC3525" w:rsidP="00FC3525">
      <w:pPr>
        <w:spacing w:after="0" w:line="240" w:lineRule="auto"/>
        <w:ind w:firstLine="567"/>
        <w:jc w:val="both"/>
        <w:rPr>
          <w:rFonts w:ascii="Times New Roman" w:eastAsia="Times New Roman" w:hAnsi="Times New Roman" w:cs="Times New Roman"/>
          <w:bCs/>
          <w:sz w:val="32"/>
          <w:szCs w:val="32"/>
          <w:lang w:val="en-US"/>
        </w:rPr>
      </w:pPr>
      <w:r w:rsidRPr="007D039E">
        <w:rPr>
          <w:rFonts w:ascii="Times New Roman" w:eastAsia="Times New Roman" w:hAnsi="Times New Roman" w:cs="Times New Roman"/>
          <w:bCs/>
          <w:i/>
          <w:sz w:val="32"/>
          <w:szCs w:val="32"/>
          <w:lang w:val="en-US"/>
        </w:rPr>
        <w:t xml:space="preserve">What is Dedifferentiation? </w:t>
      </w:r>
      <w:r w:rsidRPr="007D039E">
        <w:rPr>
          <w:rFonts w:ascii="Times New Roman" w:eastAsia="Times New Roman" w:hAnsi="Times New Roman" w:cs="Times New Roman"/>
          <w:bCs/>
          <w:sz w:val="32"/>
          <w:szCs w:val="32"/>
          <w:lang w:val="en-US"/>
        </w:rPr>
        <w:t xml:space="preserve">Under certain conditions, plants cells that are already differentiated and lost the ability of further division regain the capacity of division and differentiation. This process is known as dedifferentiation. The fully differentiated parenchyma cells undergo dedifferentiation, which leads to the formation of cork cambium and inter-fascicular cambium. A dedifferentiated tissue has the ability to act as </w:t>
      </w:r>
      <w:proofErr w:type="spellStart"/>
      <w:r w:rsidRPr="007D039E">
        <w:rPr>
          <w:rFonts w:ascii="Times New Roman" w:eastAsia="Times New Roman" w:hAnsi="Times New Roman" w:cs="Times New Roman"/>
          <w:bCs/>
          <w:sz w:val="32"/>
          <w:szCs w:val="32"/>
          <w:lang w:val="en-US"/>
        </w:rPr>
        <w:t>meristem</w:t>
      </w:r>
      <w:proofErr w:type="spellEnd"/>
      <w:r w:rsidRPr="007D039E">
        <w:rPr>
          <w:rFonts w:ascii="Times New Roman" w:eastAsia="Times New Roman" w:hAnsi="Times New Roman" w:cs="Times New Roman"/>
          <w:bCs/>
          <w:sz w:val="32"/>
          <w:szCs w:val="32"/>
          <w:lang w:val="en-US"/>
        </w:rPr>
        <w:t xml:space="preserve"> that could give rise to a different set of cells. The ability of those cells for further differentiation depends on different parameters such as genetic and epigenetic variations. This concept is used in plant tissue culture to develop a callus. </w:t>
      </w:r>
    </w:p>
    <w:p w:rsidR="00FC3525" w:rsidRPr="007D039E" w:rsidRDefault="00FC3525" w:rsidP="00FC3525">
      <w:pPr>
        <w:spacing w:after="0" w:line="240" w:lineRule="auto"/>
        <w:ind w:firstLine="567"/>
        <w:jc w:val="both"/>
        <w:rPr>
          <w:rFonts w:ascii="Times New Roman" w:eastAsia="Times New Roman" w:hAnsi="Times New Roman" w:cs="Times New Roman"/>
          <w:bCs/>
          <w:sz w:val="32"/>
          <w:szCs w:val="32"/>
          <w:lang w:val="en-US"/>
        </w:rPr>
      </w:pPr>
      <w:r w:rsidRPr="007D039E">
        <w:rPr>
          <w:rFonts w:ascii="Times New Roman" w:eastAsia="Times New Roman" w:hAnsi="Times New Roman" w:cs="Times New Roman"/>
          <w:bCs/>
          <w:i/>
          <w:sz w:val="32"/>
          <w:szCs w:val="32"/>
          <w:lang w:val="en-US"/>
        </w:rPr>
        <w:t xml:space="preserve">What is </w:t>
      </w:r>
      <w:proofErr w:type="spellStart"/>
      <w:r w:rsidRPr="007D039E">
        <w:rPr>
          <w:rFonts w:ascii="Times New Roman" w:eastAsia="Times New Roman" w:hAnsi="Times New Roman" w:cs="Times New Roman"/>
          <w:bCs/>
          <w:i/>
          <w:sz w:val="32"/>
          <w:szCs w:val="32"/>
          <w:lang w:val="en-US"/>
        </w:rPr>
        <w:t>Redifferentiation</w:t>
      </w:r>
      <w:proofErr w:type="spellEnd"/>
      <w:r w:rsidRPr="007D039E">
        <w:rPr>
          <w:rFonts w:ascii="Times New Roman" w:eastAsia="Times New Roman" w:hAnsi="Times New Roman" w:cs="Times New Roman"/>
          <w:bCs/>
          <w:i/>
          <w:sz w:val="32"/>
          <w:szCs w:val="32"/>
          <w:lang w:val="en-US"/>
        </w:rPr>
        <w:t xml:space="preserve">? </w:t>
      </w:r>
      <w:r w:rsidRPr="007D039E">
        <w:rPr>
          <w:rFonts w:ascii="Times New Roman" w:eastAsia="Times New Roman" w:hAnsi="Times New Roman" w:cs="Times New Roman"/>
          <w:bCs/>
          <w:sz w:val="32"/>
          <w:szCs w:val="32"/>
          <w:lang w:val="en-US"/>
        </w:rPr>
        <w:t xml:space="preserve">Once new cells are formed from the dedifferentiated tissues that act as </w:t>
      </w:r>
      <w:proofErr w:type="spellStart"/>
      <w:r w:rsidRPr="007D039E">
        <w:rPr>
          <w:rFonts w:ascii="Times New Roman" w:eastAsia="Times New Roman" w:hAnsi="Times New Roman" w:cs="Times New Roman"/>
          <w:bCs/>
          <w:sz w:val="32"/>
          <w:szCs w:val="32"/>
          <w:lang w:val="en-US"/>
        </w:rPr>
        <w:t>meristems</w:t>
      </w:r>
      <w:proofErr w:type="spellEnd"/>
      <w:r w:rsidRPr="007D039E">
        <w:rPr>
          <w:rFonts w:ascii="Times New Roman" w:eastAsia="Times New Roman" w:hAnsi="Times New Roman" w:cs="Times New Roman"/>
          <w:bCs/>
          <w:sz w:val="32"/>
          <w:szCs w:val="32"/>
          <w:lang w:val="en-US"/>
        </w:rPr>
        <w:t xml:space="preserve">, the cells lose their ability for further division and differentiation. Eventually, they get mature in order to accomplish specific functions of the plant body. Secondary xylem and secondary phloem are the best examples to describe the process of </w:t>
      </w:r>
      <w:proofErr w:type="spellStart"/>
      <w:r w:rsidRPr="007D039E">
        <w:rPr>
          <w:rFonts w:ascii="Times New Roman" w:eastAsia="Times New Roman" w:hAnsi="Times New Roman" w:cs="Times New Roman"/>
          <w:bCs/>
          <w:sz w:val="32"/>
          <w:szCs w:val="32"/>
          <w:lang w:val="en-US"/>
        </w:rPr>
        <w:t>redifferentiation</w:t>
      </w:r>
      <w:proofErr w:type="spellEnd"/>
      <w:r w:rsidRPr="007D039E">
        <w:rPr>
          <w:rFonts w:ascii="Times New Roman" w:eastAsia="Times New Roman" w:hAnsi="Times New Roman" w:cs="Times New Roman"/>
          <w:bCs/>
          <w:sz w:val="32"/>
          <w:szCs w:val="32"/>
          <w:lang w:val="en-US"/>
        </w:rPr>
        <w:t xml:space="preserve">. Dedifferentiated vascular cambium divides further to give rise to the secondary xylem in the inside and secondary phloem on the outside. The secondary phloem and secondary xylem cells lose their ability for further division; instead, they become mature to fulfill specific functions of the plant body, which include transportation of food and water, respectively. </w:t>
      </w:r>
      <w:proofErr w:type="spellStart"/>
      <w:r w:rsidRPr="007D039E">
        <w:rPr>
          <w:rFonts w:ascii="Times New Roman" w:eastAsia="Times New Roman" w:hAnsi="Times New Roman" w:cs="Times New Roman"/>
          <w:bCs/>
          <w:sz w:val="32"/>
          <w:szCs w:val="32"/>
          <w:lang w:val="en-US"/>
        </w:rPr>
        <w:t>Phelloderm</w:t>
      </w:r>
      <w:proofErr w:type="spellEnd"/>
      <w:r w:rsidRPr="007D039E">
        <w:rPr>
          <w:rFonts w:ascii="Times New Roman" w:eastAsia="Times New Roman" w:hAnsi="Times New Roman" w:cs="Times New Roman"/>
          <w:bCs/>
          <w:sz w:val="32"/>
          <w:szCs w:val="32"/>
          <w:lang w:val="en-US"/>
        </w:rPr>
        <w:t xml:space="preserve"> is a layer of secondary tissues that is produced by the dedifferentiated cork cambium. Similar to secondary xylem and phloem, </w:t>
      </w:r>
      <w:proofErr w:type="spellStart"/>
      <w:r w:rsidRPr="007D039E">
        <w:rPr>
          <w:rFonts w:ascii="Times New Roman" w:eastAsia="Times New Roman" w:hAnsi="Times New Roman" w:cs="Times New Roman"/>
          <w:bCs/>
          <w:sz w:val="32"/>
          <w:szCs w:val="32"/>
          <w:lang w:val="en-US"/>
        </w:rPr>
        <w:t>phelloderm’s</w:t>
      </w:r>
      <w:proofErr w:type="spellEnd"/>
      <w:r w:rsidRPr="007D039E">
        <w:rPr>
          <w:rFonts w:ascii="Times New Roman" w:eastAsia="Times New Roman" w:hAnsi="Times New Roman" w:cs="Times New Roman"/>
          <w:bCs/>
          <w:sz w:val="32"/>
          <w:szCs w:val="32"/>
          <w:lang w:val="en-US"/>
        </w:rPr>
        <w:t xml:space="preserve"> cells lose their ability for further differentiation but become mature in order to perform specific functions such as limitation of dehydration and prevention of the entry of pathogens into the plant body due to the destruction of the epidermis. </w:t>
      </w:r>
    </w:p>
    <w:p w:rsidR="0085128F" w:rsidRPr="007D039E" w:rsidRDefault="0085128F" w:rsidP="0085128F">
      <w:pPr>
        <w:spacing w:after="0" w:line="240" w:lineRule="auto"/>
        <w:ind w:firstLine="426"/>
        <w:jc w:val="both"/>
        <w:rPr>
          <w:rFonts w:ascii="Times New Roman" w:hAnsi="Times New Roman" w:cs="Times New Roman"/>
          <w:b/>
          <w:sz w:val="32"/>
          <w:szCs w:val="32"/>
          <w:lang w:val="en-US"/>
        </w:rPr>
      </w:pPr>
    </w:p>
    <w:p w:rsidR="0085128F" w:rsidRPr="007D039E" w:rsidRDefault="0085128F" w:rsidP="0085128F">
      <w:pPr>
        <w:pStyle w:val="50"/>
        <w:shd w:val="clear" w:color="auto" w:fill="auto"/>
        <w:spacing w:before="0" w:after="0" w:line="240" w:lineRule="auto"/>
        <w:ind w:left="20" w:right="20" w:firstLine="320"/>
        <w:jc w:val="both"/>
        <w:rPr>
          <w:i w:val="0"/>
          <w:sz w:val="32"/>
          <w:szCs w:val="32"/>
          <w:lang w:val="en-US"/>
        </w:rPr>
      </w:pPr>
      <w:proofErr w:type="gramStart"/>
      <w:r w:rsidRPr="007D039E">
        <w:rPr>
          <w:b/>
          <w:i w:val="0"/>
          <w:sz w:val="32"/>
          <w:szCs w:val="32"/>
          <w:lang w:val="en-US"/>
        </w:rPr>
        <w:t>Materials and instruments</w:t>
      </w:r>
      <w:r w:rsidRPr="007D039E">
        <w:rPr>
          <w:i w:val="0"/>
          <w:sz w:val="32"/>
          <w:szCs w:val="32"/>
          <w:lang w:val="en-US"/>
        </w:rPr>
        <w:t>.</w:t>
      </w:r>
      <w:proofErr w:type="gramEnd"/>
      <w:r w:rsidRPr="007D039E">
        <w:rPr>
          <w:i w:val="0"/>
          <w:sz w:val="32"/>
          <w:szCs w:val="32"/>
          <w:lang w:val="en-US"/>
        </w:rPr>
        <w:t xml:space="preserve"> </w:t>
      </w:r>
      <w:proofErr w:type="gramStart"/>
      <w:r w:rsidRPr="007D039E">
        <w:rPr>
          <w:i w:val="0"/>
          <w:sz w:val="32"/>
          <w:szCs w:val="32"/>
          <w:lang w:val="en-US"/>
        </w:rPr>
        <w:t>Laminar box, test tubes with a nutrient medium for the cultivation of callus, preparation needles, pincers, bottle with 96% of alcohol, spirit lamp.</w:t>
      </w:r>
      <w:proofErr w:type="gramEnd"/>
      <w:r w:rsidRPr="007D039E">
        <w:rPr>
          <w:i w:val="0"/>
          <w:sz w:val="32"/>
          <w:szCs w:val="32"/>
          <w:lang w:val="en-US"/>
        </w:rPr>
        <w:t xml:space="preserve"> </w:t>
      </w:r>
    </w:p>
    <w:p w:rsidR="0085128F" w:rsidRPr="007D039E" w:rsidRDefault="0085128F" w:rsidP="0085128F">
      <w:pPr>
        <w:pStyle w:val="50"/>
        <w:shd w:val="clear" w:color="auto" w:fill="auto"/>
        <w:spacing w:before="0" w:after="0" w:line="240" w:lineRule="auto"/>
        <w:ind w:left="20" w:right="20" w:firstLine="320"/>
        <w:jc w:val="both"/>
        <w:rPr>
          <w:i w:val="0"/>
          <w:sz w:val="32"/>
          <w:szCs w:val="32"/>
          <w:lang w:val="en-US"/>
        </w:rPr>
      </w:pPr>
      <w:r w:rsidRPr="007D039E">
        <w:rPr>
          <w:b/>
          <w:i w:val="0"/>
          <w:sz w:val="32"/>
          <w:szCs w:val="32"/>
          <w:lang w:val="en-US"/>
        </w:rPr>
        <w:t>Object of research:</w:t>
      </w:r>
      <w:r w:rsidRPr="007D039E">
        <w:rPr>
          <w:i w:val="0"/>
          <w:sz w:val="32"/>
          <w:szCs w:val="32"/>
          <w:lang w:val="en-US"/>
        </w:rPr>
        <w:t xml:space="preserve"> callus cell culture of potato. </w:t>
      </w:r>
    </w:p>
    <w:p w:rsidR="0085128F" w:rsidRPr="007D039E" w:rsidRDefault="0085128F" w:rsidP="0085128F">
      <w:pPr>
        <w:spacing w:after="0" w:line="240" w:lineRule="auto"/>
        <w:ind w:firstLine="426"/>
        <w:jc w:val="both"/>
        <w:rPr>
          <w:rFonts w:ascii="Times New Roman" w:hAnsi="Times New Roman" w:cs="Times New Roman"/>
          <w:b/>
          <w:sz w:val="32"/>
          <w:szCs w:val="32"/>
          <w:lang w:val="en-US"/>
        </w:rPr>
      </w:pPr>
    </w:p>
    <w:p w:rsidR="0085128F" w:rsidRPr="007D039E" w:rsidRDefault="0085128F" w:rsidP="0085128F">
      <w:pPr>
        <w:spacing w:after="0" w:line="240" w:lineRule="auto"/>
        <w:ind w:firstLine="426"/>
        <w:jc w:val="both"/>
        <w:rPr>
          <w:rFonts w:ascii="Times New Roman" w:hAnsi="Times New Roman" w:cs="Times New Roman"/>
          <w:b/>
          <w:sz w:val="32"/>
          <w:szCs w:val="32"/>
          <w:lang w:val="en-US"/>
        </w:rPr>
      </w:pPr>
      <w:r w:rsidRPr="007D039E">
        <w:rPr>
          <w:rFonts w:ascii="Times New Roman" w:hAnsi="Times New Roman" w:cs="Times New Roman"/>
          <w:b/>
          <w:sz w:val="32"/>
          <w:szCs w:val="32"/>
          <w:lang w:val="en-US"/>
        </w:rPr>
        <w:t xml:space="preserve">Work order </w:t>
      </w:r>
    </w:p>
    <w:p w:rsidR="0085128F" w:rsidRPr="007D039E" w:rsidRDefault="0085128F" w:rsidP="0085128F">
      <w:pPr>
        <w:pStyle w:val="50"/>
        <w:shd w:val="clear" w:color="auto" w:fill="auto"/>
        <w:spacing w:before="0" w:after="0" w:line="240" w:lineRule="auto"/>
        <w:ind w:left="20" w:right="20" w:firstLine="320"/>
        <w:jc w:val="both"/>
        <w:rPr>
          <w:i w:val="0"/>
          <w:sz w:val="32"/>
          <w:szCs w:val="32"/>
          <w:lang w:val="en-US"/>
        </w:rPr>
      </w:pPr>
      <w:proofErr w:type="gramStart"/>
      <w:r w:rsidRPr="007D039E">
        <w:rPr>
          <w:i w:val="0"/>
          <w:sz w:val="32"/>
          <w:szCs w:val="32"/>
          <w:lang w:val="en-US"/>
        </w:rPr>
        <w:t>To remove aseptically the callus from the test tubes and place on sterile surface.</w:t>
      </w:r>
      <w:proofErr w:type="gramEnd"/>
      <w:r w:rsidRPr="007D039E">
        <w:rPr>
          <w:i w:val="0"/>
          <w:sz w:val="32"/>
          <w:szCs w:val="32"/>
          <w:lang w:val="en-US"/>
        </w:rPr>
        <w:t xml:space="preserve"> </w:t>
      </w:r>
      <w:proofErr w:type="gramStart"/>
      <w:r w:rsidRPr="007D039E">
        <w:rPr>
          <w:i w:val="0"/>
          <w:sz w:val="32"/>
          <w:szCs w:val="32"/>
          <w:lang w:val="en-US"/>
        </w:rPr>
        <w:t xml:space="preserve">To identify the areas of </w:t>
      </w:r>
      <w:proofErr w:type="spellStart"/>
      <w:r w:rsidRPr="007D039E">
        <w:rPr>
          <w:i w:val="0"/>
          <w:sz w:val="32"/>
          <w:szCs w:val="32"/>
          <w:lang w:val="en-US"/>
        </w:rPr>
        <w:t>meristematic</w:t>
      </w:r>
      <w:proofErr w:type="spellEnd"/>
      <w:r w:rsidRPr="007D039E">
        <w:rPr>
          <w:i w:val="0"/>
          <w:sz w:val="32"/>
          <w:szCs w:val="32"/>
          <w:lang w:val="en-US"/>
        </w:rPr>
        <w:t xml:space="preserve"> activity (small white cells) by sterile preparation needle.</w:t>
      </w:r>
      <w:proofErr w:type="gramEnd"/>
      <w:r w:rsidRPr="007D039E">
        <w:rPr>
          <w:i w:val="0"/>
          <w:sz w:val="32"/>
          <w:szCs w:val="32"/>
          <w:lang w:val="en-US"/>
        </w:rPr>
        <w:t xml:space="preserve"> Transplants with the size of 2-3 mm are placed on the surface of the nutrient medium (medium: MS + 30 g/l sucrose + 1 mg/l</w:t>
      </w:r>
      <w:r w:rsidRPr="007D039E">
        <w:rPr>
          <w:sz w:val="32"/>
          <w:szCs w:val="32"/>
          <w:lang w:val="en-US"/>
        </w:rPr>
        <w:t xml:space="preserve"> </w:t>
      </w:r>
      <w:r w:rsidRPr="007D039E">
        <w:rPr>
          <w:i w:val="0"/>
          <w:sz w:val="32"/>
          <w:szCs w:val="32"/>
          <w:lang w:val="en-US"/>
        </w:rPr>
        <w:t xml:space="preserve">of </w:t>
      </w:r>
      <w:proofErr w:type="spellStart"/>
      <w:r w:rsidRPr="007D039E">
        <w:rPr>
          <w:i w:val="0"/>
          <w:sz w:val="32"/>
          <w:szCs w:val="32"/>
          <w:lang w:val="en-US"/>
        </w:rPr>
        <w:t>naphthyl</w:t>
      </w:r>
      <w:proofErr w:type="spellEnd"/>
      <w:r w:rsidRPr="007D039E">
        <w:rPr>
          <w:i w:val="0"/>
          <w:sz w:val="32"/>
          <w:szCs w:val="32"/>
          <w:lang w:val="en-US"/>
        </w:rPr>
        <w:t xml:space="preserve"> acetic acid, + 0.8 mg/l 6-benzylaminopurine). The transplant is cultivated in a light culture room at 25 °C or in a thermostat. </w:t>
      </w:r>
    </w:p>
    <w:p w:rsidR="0085128F" w:rsidRPr="007D039E" w:rsidRDefault="0085128F" w:rsidP="0085128F">
      <w:pPr>
        <w:pStyle w:val="50"/>
        <w:shd w:val="clear" w:color="auto" w:fill="auto"/>
        <w:spacing w:before="0" w:after="0" w:line="240" w:lineRule="auto"/>
        <w:ind w:left="20" w:right="20" w:firstLine="320"/>
        <w:jc w:val="both"/>
        <w:rPr>
          <w:i w:val="0"/>
          <w:sz w:val="32"/>
          <w:szCs w:val="32"/>
          <w:lang w:val="en-US"/>
        </w:rPr>
      </w:pPr>
      <w:r w:rsidRPr="007D039E">
        <w:rPr>
          <w:i w:val="0"/>
          <w:sz w:val="32"/>
          <w:szCs w:val="32"/>
          <w:lang w:val="en-US"/>
        </w:rPr>
        <w:t>Normally, the growing cycle is four weeks. During this time for the construction of the growth curve the callus is weighed four times every seven days.</w:t>
      </w:r>
    </w:p>
    <w:p w:rsidR="0085128F" w:rsidRPr="007D039E" w:rsidRDefault="0085128F" w:rsidP="0085128F">
      <w:pPr>
        <w:spacing w:after="0" w:line="240" w:lineRule="auto"/>
        <w:ind w:firstLine="426"/>
        <w:jc w:val="both"/>
        <w:rPr>
          <w:rFonts w:ascii="Times New Roman" w:hAnsi="Times New Roman" w:cs="Times New Roman"/>
          <w:b/>
          <w:sz w:val="32"/>
          <w:szCs w:val="32"/>
          <w:lang w:val="en-US"/>
        </w:rPr>
      </w:pPr>
    </w:p>
    <w:p w:rsidR="0085128F" w:rsidRPr="007D039E" w:rsidRDefault="0085128F" w:rsidP="0085128F">
      <w:pPr>
        <w:spacing w:after="0" w:line="240" w:lineRule="auto"/>
        <w:ind w:firstLine="426"/>
        <w:jc w:val="both"/>
        <w:rPr>
          <w:rFonts w:ascii="Times New Roman" w:hAnsi="Times New Roman" w:cs="Times New Roman"/>
          <w:b/>
          <w:sz w:val="32"/>
          <w:szCs w:val="32"/>
          <w:lang w:val="en-US"/>
        </w:rPr>
      </w:pPr>
      <w:r w:rsidRPr="007D039E">
        <w:rPr>
          <w:rFonts w:ascii="Times New Roman" w:hAnsi="Times New Roman" w:cs="Times New Roman"/>
          <w:b/>
          <w:sz w:val="32"/>
          <w:szCs w:val="32"/>
          <w:lang w:val="en-US"/>
        </w:rPr>
        <w:t xml:space="preserve">Tasks </w:t>
      </w:r>
    </w:p>
    <w:p w:rsidR="0085128F" w:rsidRPr="007D039E" w:rsidRDefault="0085128F" w:rsidP="0085128F">
      <w:pPr>
        <w:spacing w:after="0" w:line="240" w:lineRule="auto"/>
        <w:ind w:firstLine="426"/>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On the results of the </w:t>
      </w:r>
      <w:proofErr w:type="spellStart"/>
      <w:r w:rsidRPr="007D039E">
        <w:rPr>
          <w:rFonts w:ascii="Times New Roman" w:hAnsi="Times New Roman" w:cs="Times New Roman"/>
          <w:sz w:val="32"/>
          <w:szCs w:val="32"/>
          <w:lang w:val="en-US"/>
        </w:rPr>
        <w:t>weighings</w:t>
      </w:r>
      <w:proofErr w:type="spellEnd"/>
      <w:r w:rsidRPr="007D039E">
        <w:rPr>
          <w:rFonts w:ascii="Times New Roman" w:hAnsi="Times New Roman" w:cs="Times New Roman"/>
          <w:sz w:val="32"/>
          <w:szCs w:val="32"/>
          <w:lang w:val="en-US"/>
        </w:rPr>
        <w:t xml:space="preserve"> after one, two, three and four weeks to construct the growth curve of the callus. Except rating the growth indicators it is necessary to note the color and </w:t>
      </w:r>
      <w:proofErr w:type="spellStart"/>
      <w:r w:rsidRPr="007D039E">
        <w:rPr>
          <w:rFonts w:ascii="Times New Roman" w:hAnsi="Times New Roman" w:cs="Times New Roman"/>
          <w:sz w:val="32"/>
          <w:szCs w:val="32"/>
          <w:lang w:val="en-US"/>
        </w:rPr>
        <w:t>consisitency</w:t>
      </w:r>
      <w:proofErr w:type="spellEnd"/>
      <w:r w:rsidRPr="007D039E">
        <w:rPr>
          <w:rFonts w:ascii="Times New Roman" w:hAnsi="Times New Roman" w:cs="Times New Roman"/>
          <w:sz w:val="32"/>
          <w:szCs w:val="32"/>
          <w:lang w:val="en-US"/>
        </w:rPr>
        <w:t xml:space="preserve"> of callus tissue. </w:t>
      </w:r>
      <w:proofErr w:type="gramStart"/>
      <w:r w:rsidRPr="007D039E">
        <w:rPr>
          <w:rFonts w:ascii="Times New Roman" w:hAnsi="Times New Roman" w:cs="Times New Roman"/>
          <w:sz w:val="32"/>
          <w:szCs w:val="32"/>
          <w:lang w:val="en-US"/>
        </w:rPr>
        <w:t>The results of the cultivation to draw after two - four weeks.</w:t>
      </w:r>
      <w:proofErr w:type="gramEnd"/>
      <w:r w:rsidRPr="007D039E">
        <w:rPr>
          <w:rFonts w:ascii="Times New Roman" w:hAnsi="Times New Roman" w:cs="Times New Roman"/>
          <w:sz w:val="32"/>
          <w:szCs w:val="32"/>
          <w:lang w:val="en-US"/>
        </w:rPr>
        <w:t xml:space="preserve"> Calculate (in %) the growth rate of callus tissue by the formula</w:t>
      </w:r>
    </w:p>
    <w:p w:rsidR="0085128F" w:rsidRPr="007D039E" w:rsidRDefault="0085128F" w:rsidP="0085128F">
      <w:pPr>
        <w:spacing w:after="0" w:line="240" w:lineRule="auto"/>
        <w:ind w:firstLine="426"/>
        <w:jc w:val="both"/>
        <w:rPr>
          <w:rStyle w:val="5"/>
          <w:iCs/>
          <w:sz w:val="32"/>
          <w:szCs w:val="32"/>
          <w:lang w:val="en-US"/>
        </w:rPr>
      </w:pPr>
    </w:p>
    <w:p w:rsidR="0085128F" w:rsidRPr="007D039E" w:rsidRDefault="0085128F" w:rsidP="0085128F">
      <w:pPr>
        <w:pStyle w:val="50"/>
        <w:shd w:val="clear" w:color="auto" w:fill="auto"/>
        <w:spacing w:before="0" w:after="0" w:line="240" w:lineRule="auto"/>
        <w:ind w:left="1520"/>
        <w:jc w:val="left"/>
        <w:rPr>
          <w:sz w:val="32"/>
          <w:szCs w:val="32"/>
          <w:lang w:val="en-US"/>
        </w:rPr>
      </w:pPr>
      <w:r w:rsidRPr="007D039E">
        <w:rPr>
          <w:rStyle w:val="5"/>
          <w:i w:val="0"/>
          <w:iCs w:val="0"/>
          <w:sz w:val="32"/>
          <w:szCs w:val="32"/>
          <w:lang w:val="en-US"/>
        </w:rPr>
        <w:t>IG =</w:t>
      </w:r>
      <w:r w:rsidRPr="007D039E">
        <w:rPr>
          <w:sz w:val="32"/>
          <w:szCs w:val="32"/>
          <w:lang w:val="en-US"/>
        </w:rPr>
        <w:t xml:space="preserve"> (m</w:t>
      </w:r>
      <w:r w:rsidRPr="007D039E">
        <w:rPr>
          <w:sz w:val="32"/>
          <w:szCs w:val="32"/>
          <w:vertAlign w:val="subscript"/>
          <w:lang w:val="en-US"/>
        </w:rPr>
        <w:t>2</w:t>
      </w:r>
      <w:r w:rsidRPr="007D039E">
        <w:rPr>
          <w:sz w:val="32"/>
          <w:szCs w:val="32"/>
          <w:lang w:val="en-US"/>
        </w:rPr>
        <w:t xml:space="preserve"> — </w:t>
      </w:r>
      <w:r w:rsidRPr="007D039E">
        <w:rPr>
          <w:sz w:val="32"/>
          <w:szCs w:val="32"/>
        </w:rPr>
        <w:t>т</w:t>
      </w:r>
      <w:r w:rsidRPr="007D039E">
        <w:rPr>
          <w:sz w:val="32"/>
          <w:szCs w:val="32"/>
          <w:vertAlign w:val="subscript"/>
          <w:lang w:val="en-US"/>
        </w:rPr>
        <w:t>1</w:t>
      </w:r>
      <w:proofErr w:type="gramStart"/>
      <w:r w:rsidRPr="007D039E">
        <w:rPr>
          <w:rStyle w:val="5"/>
          <w:i w:val="0"/>
          <w:iCs w:val="0"/>
          <w:sz w:val="32"/>
          <w:szCs w:val="32"/>
          <w:lang w:val="en-US"/>
        </w:rPr>
        <w:t>) :</w:t>
      </w:r>
      <w:proofErr w:type="gramEnd"/>
      <w:r w:rsidRPr="007D039E">
        <w:rPr>
          <w:sz w:val="32"/>
          <w:szCs w:val="32"/>
          <w:lang w:val="en-US"/>
        </w:rPr>
        <w:t xml:space="preserve"> </w:t>
      </w:r>
      <w:r w:rsidRPr="007D039E">
        <w:rPr>
          <w:sz w:val="32"/>
          <w:szCs w:val="32"/>
        </w:rPr>
        <w:t>т</w:t>
      </w:r>
      <w:r w:rsidRPr="007D039E">
        <w:rPr>
          <w:sz w:val="32"/>
          <w:szCs w:val="32"/>
          <w:vertAlign w:val="subscript"/>
          <w:lang w:val="en-US"/>
        </w:rPr>
        <w:t>1</w:t>
      </w:r>
      <w:r w:rsidRPr="007D039E">
        <w:rPr>
          <w:rStyle w:val="5"/>
          <w:i w:val="0"/>
          <w:iCs w:val="0"/>
          <w:sz w:val="32"/>
          <w:szCs w:val="32"/>
          <w:lang w:val="en-US"/>
        </w:rPr>
        <w:t xml:space="preserve"> X 100 %,</w:t>
      </w:r>
    </w:p>
    <w:p w:rsidR="00FC3525" w:rsidRPr="007D039E" w:rsidRDefault="00FC3525" w:rsidP="0085128F">
      <w:pPr>
        <w:spacing w:after="0" w:line="240" w:lineRule="auto"/>
        <w:jc w:val="both"/>
        <w:rPr>
          <w:rStyle w:val="5"/>
          <w:iCs/>
          <w:sz w:val="32"/>
          <w:szCs w:val="32"/>
          <w:lang w:val="en-US"/>
        </w:rPr>
      </w:pPr>
    </w:p>
    <w:p w:rsidR="0085128F" w:rsidRPr="007D039E" w:rsidRDefault="0085128F" w:rsidP="0085128F">
      <w:pPr>
        <w:spacing w:after="0" w:line="240" w:lineRule="auto"/>
        <w:jc w:val="both"/>
        <w:rPr>
          <w:rStyle w:val="5"/>
          <w:iCs/>
          <w:sz w:val="32"/>
          <w:szCs w:val="32"/>
          <w:lang w:val="en-US"/>
        </w:rPr>
      </w:pPr>
      <w:proofErr w:type="gramStart"/>
      <w:r w:rsidRPr="007D039E">
        <w:rPr>
          <w:rStyle w:val="5"/>
          <w:iCs/>
          <w:sz w:val="32"/>
          <w:szCs w:val="32"/>
          <w:lang w:val="en-US"/>
        </w:rPr>
        <w:t>where</w:t>
      </w:r>
      <w:proofErr w:type="gramEnd"/>
      <w:r w:rsidRPr="007D039E">
        <w:rPr>
          <w:rStyle w:val="5"/>
          <w:iCs/>
          <w:sz w:val="32"/>
          <w:szCs w:val="32"/>
          <w:lang w:val="en-US"/>
        </w:rPr>
        <w:t xml:space="preserve"> IG — intensity of growth; m</w:t>
      </w:r>
      <w:r w:rsidRPr="007D039E">
        <w:rPr>
          <w:rStyle w:val="5"/>
          <w:iCs/>
          <w:sz w:val="32"/>
          <w:szCs w:val="32"/>
          <w:vertAlign w:val="subscript"/>
          <w:lang w:val="en-US"/>
        </w:rPr>
        <w:t>1</w:t>
      </w:r>
      <w:r w:rsidRPr="007D039E">
        <w:rPr>
          <w:rStyle w:val="5"/>
          <w:iCs/>
          <w:sz w:val="32"/>
          <w:szCs w:val="32"/>
          <w:lang w:val="en-US"/>
        </w:rPr>
        <w:t xml:space="preserve"> — mass of callus tissue at the beginning of cultivation;</w:t>
      </w:r>
      <w:r w:rsidRPr="007D039E">
        <w:rPr>
          <w:rFonts w:ascii="Times New Roman" w:hAnsi="Times New Roman" w:cs="Times New Roman"/>
          <w:sz w:val="32"/>
          <w:szCs w:val="32"/>
          <w:lang w:val="en-US"/>
        </w:rPr>
        <w:t xml:space="preserve"> m</w:t>
      </w:r>
      <w:r w:rsidRPr="007D039E">
        <w:rPr>
          <w:rFonts w:ascii="Times New Roman" w:hAnsi="Times New Roman" w:cs="Times New Roman"/>
          <w:sz w:val="32"/>
          <w:szCs w:val="32"/>
          <w:vertAlign w:val="subscript"/>
          <w:lang w:val="en-US"/>
        </w:rPr>
        <w:t>2</w:t>
      </w:r>
      <w:r w:rsidRPr="007D039E">
        <w:rPr>
          <w:rStyle w:val="5"/>
          <w:iCs/>
          <w:sz w:val="32"/>
          <w:szCs w:val="32"/>
          <w:lang w:val="en-US"/>
        </w:rPr>
        <w:t xml:space="preserve"> — mass of callus tissue at the end of cultivation</w:t>
      </w:r>
    </w:p>
    <w:p w:rsidR="0085128F" w:rsidRPr="007D039E" w:rsidRDefault="0085128F" w:rsidP="00FC3525">
      <w:pPr>
        <w:spacing w:after="0" w:line="240" w:lineRule="auto"/>
        <w:jc w:val="both"/>
        <w:rPr>
          <w:rFonts w:ascii="Times New Roman" w:hAnsi="Times New Roman" w:cs="Times New Roman"/>
          <w:sz w:val="32"/>
          <w:szCs w:val="32"/>
          <w:lang w:val="en-US"/>
        </w:rPr>
      </w:pPr>
    </w:p>
    <w:p w:rsidR="00527BB9" w:rsidRPr="007D039E" w:rsidRDefault="00527BB9" w:rsidP="00FC3525">
      <w:pPr>
        <w:spacing w:after="0" w:line="240" w:lineRule="auto"/>
        <w:jc w:val="both"/>
        <w:rPr>
          <w:rFonts w:ascii="Times New Roman" w:hAnsi="Times New Roman" w:cs="Times New Roman"/>
          <w:b/>
          <w:sz w:val="32"/>
          <w:szCs w:val="32"/>
          <w:lang w:val="en-US"/>
        </w:rPr>
      </w:pPr>
    </w:p>
    <w:p w:rsidR="00FC3525" w:rsidRPr="007D039E" w:rsidRDefault="00FC3525" w:rsidP="00FC3525">
      <w:pPr>
        <w:spacing w:after="0" w:line="240" w:lineRule="auto"/>
        <w:jc w:val="both"/>
        <w:rPr>
          <w:rFonts w:ascii="Times New Roman" w:hAnsi="Times New Roman" w:cs="Times New Roman"/>
          <w:b/>
          <w:sz w:val="32"/>
          <w:szCs w:val="32"/>
          <w:lang w:val="en-US"/>
        </w:rPr>
      </w:pPr>
      <w:r w:rsidRPr="007D039E">
        <w:rPr>
          <w:rFonts w:ascii="Times New Roman" w:hAnsi="Times New Roman" w:cs="Times New Roman"/>
          <w:b/>
          <w:sz w:val="32"/>
          <w:szCs w:val="32"/>
          <w:lang w:val="en-US"/>
        </w:rPr>
        <w:t xml:space="preserve">Control questions. </w:t>
      </w:r>
    </w:p>
    <w:p w:rsidR="00194501" w:rsidRPr="007D039E" w:rsidRDefault="00194501" w:rsidP="00194501">
      <w:pPr>
        <w:pStyle w:val="a9"/>
        <w:numPr>
          <w:ilvl w:val="0"/>
          <w:numId w:val="5"/>
        </w:numPr>
        <w:tabs>
          <w:tab w:val="left" w:pos="284"/>
        </w:tabs>
        <w:spacing w:after="0" w:line="240" w:lineRule="auto"/>
        <w:ind w:left="0" w:firstLine="0"/>
        <w:jc w:val="both"/>
        <w:rPr>
          <w:rFonts w:ascii="Times New Roman" w:eastAsia="Times New Roman" w:hAnsi="Times New Roman" w:cs="Times New Roman"/>
          <w:bCs/>
          <w:sz w:val="32"/>
          <w:szCs w:val="32"/>
          <w:lang w:val="en-US"/>
        </w:rPr>
      </w:pPr>
      <w:r w:rsidRPr="007D039E">
        <w:rPr>
          <w:rFonts w:ascii="Times New Roman" w:eastAsia="Times New Roman" w:hAnsi="Times New Roman" w:cs="Times New Roman"/>
          <w:bCs/>
          <w:sz w:val="32"/>
          <w:szCs w:val="32"/>
          <w:lang w:val="en-US"/>
        </w:rPr>
        <w:t>Cell culture application.</w:t>
      </w:r>
    </w:p>
    <w:p w:rsidR="00194501" w:rsidRPr="007D039E" w:rsidRDefault="00194501" w:rsidP="00194501">
      <w:pPr>
        <w:pStyle w:val="a9"/>
        <w:numPr>
          <w:ilvl w:val="0"/>
          <w:numId w:val="5"/>
        </w:numPr>
        <w:tabs>
          <w:tab w:val="left" w:pos="284"/>
        </w:tabs>
        <w:spacing w:after="0" w:line="240" w:lineRule="auto"/>
        <w:ind w:left="0" w:firstLine="0"/>
        <w:jc w:val="both"/>
        <w:rPr>
          <w:rFonts w:ascii="Times New Roman" w:eastAsia="Times New Roman" w:hAnsi="Times New Roman" w:cs="Times New Roman"/>
          <w:bCs/>
          <w:sz w:val="32"/>
          <w:szCs w:val="32"/>
          <w:lang w:val="en-US"/>
        </w:rPr>
      </w:pPr>
      <w:r w:rsidRPr="007D039E">
        <w:rPr>
          <w:rFonts w:ascii="Times New Roman" w:eastAsia="Times New Roman" w:hAnsi="Times New Roman" w:cs="Times New Roman"/>
          <w:bCs/>
          <w:sz w:val="32"/>
          <w:szCs w:val="32"/>
          <w:lang w:val="en-US"/>
        </w:rPr>
        <w:t xml:space="preserve">The advantages of cell culture </w:t>
      </w:r>
      <w:r w:rsidRPr="007D039E">
        <w:rPr>
          <w:rFonts w:ascii="Times New Roman" w:eastAsia="Times New Roman" w:hAnsi="Times New Roman" w:cs="Times New Roman"/>
          <w:sz w:val="32"/>
          <w:szCs w:val="32"/>
          <w:lang w:val="en-US"/>
        </w:rPr>
        <w:t>techniques.</w:t>
      </w:r>
    </w:p>
    <w:p w:rsidR="00194501" w:rsidRPr="007D039E" w:rsidRDefault="00194501" w:rsidP="00FC3525">
      <w:pPr>
        <w:spacing w:after="0" w:line="240" w:lineRule="auto"/>
        <w:jc w:val="both"/>
        <w:rPr>
          <w:rFonts w:ascii="Times New Roman" w:hAnsi="Times New Roman" w:cs="Times New Roman"/>
          <w:b/>
          <w:sz w:val="32"/>
          <w:szCs w:val="32"/>
          <w:lang w:val="en-US"/>
        </w:rPr>
      </w:pPr>
    </w:p>
    <w:p w:rsidR="00FC3525" w:rsidRPr="007D039E" w:rsidRDefault="00FC3525" w:rsidP="00FC3525">
      <w:pPr>
        <w:spacing w:after="0" w:line="240" w:lineRule="auto"/>
        <w:jc w:val="both"/>
        <w:rPr>
          <w:rFonts w:ascii="Times New Roman" w:hAnsi="Times New Roman" w:cs="Times New Roman"/>
          <w:sz w:val="32"/>
          <w:szCs w:val="32"/>
          <w:lang w:val="en-US"/>
        </w:rPr>
      </w:pPr>
    </w:p>
    <w:p w:rsidR="000F376C" w:rsidRPr="007D039E" w:rsidRDefault="000F376C">
      <w:pPr>
        <w:rPr>
          <w:sz w:val="32"/>
          <w:szCs w:val="32"/>
          <w:lang w:val="en-US"/>
        </w:rPr>
      </w:pPr>
    </w:p>
    <w:p w:rsidR="000F376C" w:rsidRPr="007D039E" w:rsidRDefault="000F376C">
      <w:pPr>
        <w:rPr>
          <w:sz w:val="32"/>
          <w:szCs w:val="32"/>
          <w:lang w:val="en-US"/>
        </w:rPr>
      </w:pPr>
      <w:r w:rsidRPr="007D039E">
        <w:rPr>
          <w:sz w:val="32"/>
          <w:szCs w:val="32"/>
          <w:lang w:val="en-US"/>
        </w:rPr>
        <w:br w:type="page"/>
      </w:r>
    </w:p>
    <w:p w:rsidR="00C6171E" w:rsidRPr="007D039E" w:rsidRDefault="00C6171E" w:rsidP="00C6171E">
      <w:pPr>
        <w:tabs>
          <w:tab w:val="left" w:pos="0"/>
        </w:tabs>
        <w:autoSpaceDE w:val="0"/>
        <w:autoSpaceDN w:val="0"/>
        <w:adjustRightInd w:val="0"/>
        <w:spacing w:after="0" w:line="240" w:lineRule="auto"/>
        <w:jc w:val="center"/>
        <w:rPr>
          <w:rFonts w:ascii="Times New Roman" w:hAnsi="Times New Roman" w:cs="Times New Roman"/>
          <w:b/>
          <w:sz w:val="32"/>
          <w:szCs w:val="32"/>
          <w:lang w:val="en-US"/>
        </w:rPr>
      </w:pPr>
      <w:r w:rsidRPr="007D039E">
        <w:rPr>
          <w:rFonts w:ascii="Times New Roman" w:hAnsi="Times New Roman" w:cs="Times New Roman"/>
          <w:b/>
          <w:sz w:val="32"/>
          <w:szCs w:val="32"/>
          <w:lang w:val="en-US"/>
        </w:rPr>
        <w:t>Questions of self-control</w:t>
      </w:r>
    </w:p>
    <w:p w:rsidR="00C6171E" w:rsidRPr="007D039E" w:rsidRDefault="00C6171E" w:rsidP="00C6171E">
      <w:pPr>
        <w:tabs>
          <w:tab w:val="left" w:pos="0"/>
        </w:tabs>
        <w:autoSpaceDE w:val="0"/>
        <w:autoSpaceDN w:val="0"/>
        <w:adjustRightInd w:val="0"/>
        <w:spacing w:after="0" w:line="240" w:lineRule="auto"/>
        <w:rPr>
          <w:rFonts w:ascii="Times New Roman" w:hAnsi="Times New Roman" w:cs="Times New Roman"/>
          <w:b/>
          <w:bCs/>
          <w:sz w:val="32"/>
          <w:szCs w:val="32"/>
          <w:lang w:val="kk-KZ"/>
        </w:rPr>
      </w:pPr>
      <w:r w:rsidRPr="007D039E">
        <w:rPr>
          <w:rFonts w:ascii="Times New Roman" w:hAnsi="Times New Roman" w:cs="Times New Roman"/>
          <w:b/>
          <w:bCs/>
          <w:sz w:val="32"/>
          <w:szCs w:val="32"/>
          <w:lang w:val="en-US"/>
        </w:rPr>
        <w:t>I</w:t>
      </w:r>
      <w:r w:rsidRPr="007D039E">
        <w:rPr>
          <w:rFonts w:ascii="Times New Roman" w:hAnsi="Times New Roman" w:cs="Times New Roman"/>
          <w:b/>
          <w:bCs/>
          <w:sz w:val="32"/>
          <w:szCs w:val="32"/>
          <w:lang w:val="kk-KZ"/>
        </w:rPr>
        <w:t>-</w:t>
      </w:r>
      <w:r w:rsidRPr="007D039E">
        <w:rPr>
          <w:rFonts w:ascii="Times New Roman" w:hAnsi="Times New Roman" w:cs="Times New Roman"/>
          <w:b/>
          <w:bCs/>
          <w:sz w:val="32"/>
          <w:szCs w:val="32"/>
          <w:lang w:val="en-US"/>
        </w:rPr>
        <w:t>level</w:t>
      </w:r>
      <w:r w:rsidRPr="007D039E">
        <w:rPr>
          <w:rFonts w:ascii="Times New Roman" w:hAnsi="Times New Roman" w:cs="Times New Roman"/>
          <w:b/>
          <w:bCs/>
          <w:sz w:val="32"/>
          <w:szCs w:val="32"/>
          <w:lang w:val="kk-KZ"/>
        </w:rPr>
        <w:t xml:space="preserve"> </w:t>
      </w:r>
    </w:p>
    <w:p w:rsidR="00C6171E" w:rsidRPr="007D039E" w:rsidRDefault="00C6171E" w:rsidP="00C6171E">
      <w:pPr>
        <w:pStyle w:val="a9"/>
        <w:numPr>
          <w:ilvl w:val="0"/>
          <w:numId w:val="7"/>
        </w:numPr>
        <w:tabs>
          <w:tab w:val="left" w:pos="0"/>
          <w:tab w:val="left" w:pos="284"/>
        </w:tabs>
        <w:autoSpaceDE w:val="0"/>
        <w:autoSpaceDN w:val="0"/>
        <w:adjustRightInd w:val="0"/>
        <w:spacing w:after="0" w:line="240" w:lineRule="auto"/>
        <w:ind w:left="0" w:firstLine="0"/>
        <w:rPr>
          <w:rFonts w:ascii="Times New Roman" w:hAnsi="Times New Roman" w:cs="Times New Roman"/>
          <w:b/>
          <w:bCs/>
          <w:sz w:val="32"/>
          <w:szCs w:val="32"/>
          <w:lang w:val="en-US"/>
        </w:rPr>
      </w:pPr>
      <w:proofErr w:type="spellStart"/>
      <w:r w:rsidRPr="007D039E">
        <w:rPr>
          <w:rFonts w:ascii="Times New Roman" w:hAnsi="Times New Roman" w:cs="Times New Roman"/>
          <w:sz w:val="32"/>
          <w:szCs w:val="32"/>
        </w:rPr>
        <w:t>What</w:t>
      </w:r>
      <w:proofErr w:type="spellEnd"/>
      <w:r w:rsidRPr="007D039E">
        <w:rPr>
          <w:rFonts w:ascii="Times New Roman" w:hAnsi="Times New Roman" w:cs="Times New Roman"/>
          <w:sz w:val="32"/>
          <w:szCs w:val="32"/>
        </w:rPr>
        <w:t xml:space="preserve"> </w:t>
      </w:r>
      <w:proofErr w:type="spellStart"/>
      <w:r w:rsidRPr="007D039E">
        <w:rPr>
          <w:rFonts w:ascii="Times New Roman" w:hAnsi="Times New Roman" w:cs="Times New Roman"/>
          <w:sz w:val="32"/>
          <w:szCs w:val="32"/>
        </w:rPr>
        <w:t>is</w:t>
      </w:r>
      <w:proofErr w:type="spellEnd"/>
      <w:r w:rsidRPr="007D039E">
        <w:rPr>
          <w:rFonts w:ascii="Times New Roman" w:hAnsi="Times New Roman" w:cs="Times New Roman"/>
          <w:sz w:val="32"/>
          <w:szCs w:val="32"/>
        </w:rPr>
        <w:t xml:space="preserve"> </w:t>
      </w:r>
      <w:proofErr w:type="spellStart"/>
      <w:r w:rsidRPr="007D039E">
        <w:rPr>
          <w:rFonts w:ascii="Times New Roman" w:hAnsi="Times New Roman" w:cs="Times New Roman"/>
          <w:sz w:val="32"/>
          <w:szCs w:val="32"/>
        </w:rPr>
        <w:t>cellular</w:t>
      </w:r>
      <w:proofErr w:type="spellEnd"/>
      <w:r w:rsidRPr="007D039E">
        <w:rPr>
          <w:rFonts w:ascii="Times New Roman" w:hAnsi="Times New Roman" w:cs="Times New Roman"/>
          <w:sz w:val="32"/>
          <w:szCs w:val="32"/>
        </w:rPr>
        <w:t xml:space="preserve"> </w:t>
      </w:r>
      <w:proofErr w:type="spellStart"/>
      <w:r w:rsidRPr="007D039E">
        <w:rPr>
          <w:rFonts w:ascii="Times New Roman" w:hAnsi="Times New Roman" w:cs="Times New Roman"/>
          <w:sz w:val="32"/>
          <w:szCs w:val="32"/>
        </w:rPr>
        <w:t>engineering</w:t>
      </w:r>
      <w:proofErr w:type="spellEnd"/>
      <w:r w:rsidRPr="007D039E">
        <w:rPr>
          <w:rFonts w:ascii="Times New Roman" w:hAnsi="Times New Roman" w:cs="Times New Roman"/>
          <w:sz w:val="32"/>
          <w:szCs w:val="32"/>
        </w:rPr>
        <w:t>?</w:t>
      </w:r>
    </w:p>
    <w:p w:rsidR="00C6171E" w:rsidRPr="007D039E" w:rsidRDefault="00C6171E" w:rsidP="00C6171E">
      <w:pPr>
        <w:pStyle w:val="a9"/>
        <w:numPr>
          <w:ilvl w:val="0"/>
          <w:numId w:val="7"/>
        </w:numPr>
        <w:tabs>
          <w:tab w:val="left" w:pos="0"/>
          <w:tab w:val="left" w:pos="284"/>
        </w:tabs>
        <w:autoSpaceDE w:val="0"/>
        <w:autoSpaceDN w:val="0"/>
        <w:adjustRightInd w:val="0"/>
        <w:spacing w:after="0" w:line="240" w:lineRule="auto"/>
        <w:ind w:left="0" w:firstLine="0"/>
        <w:rPr>
          <w:rFonts w:ascii="Times New Roman" w:hAnsi="Times New Roman" w:cs="Times New Roman"/>
          <w:b/>
          <w:bCs/>
          <w:sz w:val="32"/>
          <w:szCs w:val="32"/>
          <w:lang w:val="en-US"/>
        </w:rPr>
      </w:pPr>
      <w:r w:rsidRPr="007D039E">
        <w:rPr>
          <w:rFonts w:ascii="Times New Roman" w:hAnsi="Times New Roman" w:cs="Times New Roman"/>
          <w:sz w:val="32"/>
          <w:szCs w:val="32"/>
          <w:lang w:val="en-US"/>
        </w:rPr>
        <w:t>Sphere of application of culture of isolated cells and tissues of plants.</w:t>
      </w:r>
    </w:p>
    <w:p w:rsidR="00C6171E" w:rsidRPr="007D039E" w:rsidRDefault="00C6171E" w:rsidP="00C6171E">
      <w:pPr>
        <w:pStyle w:val="a9"/>
        <w:numPr>
          <w:ilvl w:val="0"/>
          <w:numId w:val="7"/>
        </w:numPr>
        <w:tabs>
          <w:tab w:val="left" w:pos="0"/>
          <w:tab w:val="left" w:pos="284"/>
        </w:tabs>
        <w:autoSpaceDE w:val="0"/>
        <w:autoSpaceDN w:val="0"/>
        <w:adjustRightInd w:val="0"/>
        <w:spacing w:before="100" w:beforeAutospacing="1" w:after="100" w:afterAutospacing="1" w:line="240" w:lineRule="auto"/>
        <w:ind w:left="0" w:firstLine="0"/>
        <w:jc w:val="both"/>
        <w:rPr>
          <w:rFonts w:ascii="Times New Roman" w:eastAsia="Times New Roman" w:hAnsi="Times New Roman" w:cs="Times New Roman"/>
          <w:sz w:val="32"/>
          <w:szCs w:val="32"/>
          <w:lang w:val="en-US"/>
        </w:rPr>
      </w:pPr>
      <w:r w:rsidRPr="007D039E">
        <w:rPr>
          <w:rFonts w:ascii="Times New Roman" w:hAnsi="Times New Roman" w:cs="Times New Roman"/>
          <w:bCs/>
          <w:sz w:val="32"/>
          <w:szCs w:val="32"/>
          <w:lang w:val="en-US"/>
        </w:rPr>
        <w:t>Cell culture in solution of theoretical problems of biotechnology.</w:t>
      </w:r>
    </w:p>
    <w:p w:rsidR="00C6171E" w:rsidRPr="007D039E" w:rsidRDefault="00C6171E" w:rsidP="00C6171E">
      <w:pPr>
        <w:pStyle w:val="a9"/>
        <w:numPr>
          <w:ilvl w:val="0"/>
          <w:numId w:val="7"/>
        </w:numPr>
        <w:tabs>
          <w:tab w:val="left" w:pos="0"/>
          <w:tab w:val="left" w:pos="284"/>
        </w:tabs>
        <w:autoSpaceDE w:val="0"/>
        <w:autoSpaceDN w:val="0"/>
        <w:adjustRightInd w:val="0"/>
        <w:spacing w:before="100" w:beforeAutospacing="1" w:after="0" w:afterAutospacing="1"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The methods of sterilization of plant cell cultures.</w:t>
      </w:r>
    </w:p>
    <w:p w:rsidR="00C6171E" w:rsidRPr="007D039E" w:rsidRDefault="00C6171E" w:rsidP="00C6171E">
      <w:pPr>
        <w:pStyle w:val="a9"/>
        <w:numPr>
          <w:ilvl w:val="0"/>
          <w:numId w:val="7"/>
        </w:numPr>
        <w:tabs>
          <w:tab w:val="left" w:pos="0"/>
          <w:tab w:val="left" w:pos="284"/>
        </w:tabs>
        <w:autoSpaceDE w:val="0"/>
        <w:autoSpaceDN w:val="0"/>
        <w:adjustRightInd w:val="0"/>
        <w:spacing w:before="100" w:beforeAutospacing="1" w:after="0" w:afterAutospacing="1"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 xml:space="preserve">How do the ‘Heterotrophic' plants differ from ‘Autotrophic' plants? </w:t>
      </w:r>
    </w:p>
    <w:p w:rsidR="00C6171E" w:rsidRPr="007D039E" w:rsidRDefault="00C6171E" w:rsidP="00C6171E">
      <w:pPr>
        <w:pStyle w:val="a9"/>
        <w:numPr>
          <w:ilvl w:val="0"/>
          <w:numId w:val="7"/>
        </w:numPr>
        <w:tabs>
          <w:tab w:val="left" w:pos="284"/>
        </w:tabs>
        <w:spacing w:before="100" w:beforeAutospacing="1" w:after="100" w:afterAutospacing="1"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 xml:space="preserve">What is somatic embryogenesis and how will you identify this </w:t>
      </w:r>
      <w:proofErr w:type="spellStart"/>
      <w:r w:rsidRPr="007D039E">
        <w:rPr>
          <w:rFonts w:ascii="Times New Roman" w:eastAsia="Times New Roman" w:hAnsi="Times New Roman" w:cs="Times New Roman"/>
          <w:sz w:val="32"/>
          <w:szCs w:val="32"/>
          <w:lang w:val="en-US"/>
        </w:rPr>
        <w:t>morphogenic</w:t>
      </w:r>
      <w:proofErr w:type="spellEnd"/>
      <w:r w:rsidRPr="007D039E">
        <w:rPr>
          <w:rFonts w:ascii="Times New Roman" w:eastAsia="Times New Roman" w:hAnsi="Times New Roman" w:cs="Times New Roman"/>
          <w:sz w:val="32"/>
          <w:szCs w:val="32"/>
          <w:lang w:val="en-US"/>
        </w:rPr>
        <w:t xml:space="preserve"> process </w:t>
      </w:r>
      <w:r w:rsidRPr="007D039E">
        <w:rPr>
          <w:rFonts w:ascii="Times New Roman" w:eastAsia="Times New Roman" w:hAnsi="Times New Roman" w:cs="Times New Roman"/>
          <w:i/>
          <w:iCs/>
          <w:sz w:val="32"/>
          <w:szCs w:val="32"/>
          <w:lang w:val="en-US"/>
        </w:rPr>
        <w:t>in vitro</w:t>
      </w:r>
      <w:r w:rsidRPr="007D039E">
        <w:rPr>
          <w:rFonts w:ascii="Times New Roman" w:eastAsia="Times New Roman" w:hAnsi="Times New Roman" w:cs="Times New Roman"/>
          <w:sz w:val="32"/>
          <w:szCs w:val="32"/>
          <w:lang w:val="en-US"/>
        </w:rPr>
        <w:t xml:space="preserve">? </w:t>
      </w:r>
    </w:p>
    <w:p w:rsidR="00C6171E" w:rsidRPr="007D039E" w:rsidRDefault="00C6171E" w:rsidP="00C6171E">
      <w:pPr>
        <w:pStyle w:val="a9"/>
        <w:numPr>
          <w:ilvl w:val="0"/>
          <w:numId w:val="7"/>
        </w:numPr>
        <w:tabs>
          <w:tab w:val="left" w:pos="284"/>
        </w:tabs>
        <w:spacing w:before="100" w:beforeAutospacing="1" w:after="100" w:afterAutospacing="1"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 xml:space="preserve">What explants would you recommend to obtain </w:t>
      </w:r>
      <w:proofErr w:type="spellStart"/>
      <w:r w:rsidRPr="007D039E">
        <w:rPr>
          <w:rFonts w:ascii="Times New Roman" w:eastAsia="Times New Roman" w:hAnsi="Times New Roman" w:cs="Times New Roman"/>
          <w:sz w:val="32"/>
          <w:szCs w:val="32"/>
          <w:lang w:val="en-US"/>
        </w:rPr>
        <w:t>embryogenic</w:t>
      </w:r>
      <w:proofErr w:type="spellEnd"/>
      <w:r w:rsidRPr="007D039E">
        <w:rPr>
          <w:rFonts w:ascii="Times New Roman" w:eastAsia="Times New Roman" w:hAnsi="Times New Roman" w:cs="Times New Roman"/>
          <w:sz w:val="32"/>
          <w:szCs w:val="32"/>
          <w:lang w:val="en-US"/>
        </w:rPr>
        <w:t xml:space="preserve"> callus</w:t>
      </w:r>
      <w:r w:rsidRPr="007D039E">
        <w:rPr>
          <w:rFonts w:ascii="Times New Roman" w:eastAsia="Times New Roman" w:hAnsi="Times New Roman" w:cs="Times New Roman"/>
          <w:i/>
          <w:iCs/>
          <w:sz w:val="32"/>
          <w:szCs w:val="32"/>
          <w:lang w:val="en-US"/>
        </w:rPr>
        <w:t xml:space="preserve"> in vitro</w:t>
      </w:r>
      <w:r w:rsidRPr="007D039E">
        <w:rPr>
          <w:rFonts w:ascii="Times New Roman" w:eastAsia="Times New Roman" w:hAnsi="Times New Roman" w:cs="Times New Roman"/>
          <w:sz w:val="32"/>
          <w:szCs w:val="32"/>
          <w:lang w:val="en-US"/>
        </w:rPr>
        <w:t xml:space="preserve">? </w:t>
      </w:r>
    </w:p>
    <w:p w:rsidR="00C6171E" w:rsidRPr="007D039E" w:rsidRDefault="00C6171E" w:rsidP="00C6171E">
      <w:pPr>
        <w:pStyle w:val="a9"/>
        <w:numPr>
          <w:ilvl w:val="0"/>
          <w:numId w:val="7"/>
        </w:numPr>
        <w:tabs>
          <w:tab w:val="left" w:pos="284"/>
          <w:tab w:val="left" w:pos="426"/>
        </w:tabs>
        <w:spacing w:before="100" w:beforeAutospacing="1" w:after="100" w:afterAutospacing="1"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 xml:space="preserve">The stages of somatic embryogenesis. </w:t>
      </w:r>
    </w:p>
    <w:p w:rsidR="00C6171E" w:rsidRPr="007D039E" w:rsidRDefault="00C6171E" w:rsidP="00C6171E">
      <w:pPr>
        <w:pStyle w:val="a9"/>
        <w:numPr>
          <w:ilvl w:val="0"/>
          <w:numId w:val="7"/>
        </w:numPr>
        <w:tabs>
          <w:tab w:val="left" w:pos="0"/>
          <w:tab w:val="left" w:pos="284"/>
          <w:tab w:val="left" w:pos="426"/>
        </w:tabs>
        <w:spacing w:before="100" w:beforeAutospacing="1" w:after="100" w:afterAutospacing="1" w:line="240" w:lineRule="auto"/>
        <w:ind w:left="0" w:firstLine="0"/>
        <w:jc w:val="both"/>
        <w:rPr>
          <w:rFonts w:ascii="Tahoma" w:eastAsia="Times New Roman" w:hAnsi="Tahoma" w:cs="Tahoma"/>
          <w:color w:val="0E232B"/>
          <w:sz w:val="32"/>
          <w:szCs w:val="32"/>
          <w:lang w:val="en-US"/>
        </w:rPr>
      </w:pPr>
      <w:r w:rsidRPr="007D039E">
        <w:rPr>
          <w:rFonts w:ascii="Times New Roman" w:eastAsia="Times New Roman" w:hAnsi="Times New Roman" w:cs="Times New Roman"/>
          <w:sz w:val="32"/>
          <w:szCs w:val="32"/>
          <w:lang w:val="en-US"/>
        </w:rPr>
        <w:t xml:space="preserve">The area of application of somatic embryogenesis in tissue culture. </w:t>
      </w:r>
    </w:p>
    <w:p w:rsidR="00C6171E" w:rsidRPr="007D039E" w:rsidRDefault="00C6171E" w:rsidP="00C6171E">
      <w:pPr>
        <w:pStyle w:val="a9"/>
        <w:numPr>
          <w:ilvl w:val="0"/>
          <w:numId w:val="7"/>
        </w:numPr>
        <w:tabs>
          <w:tab w:val="left" w:pos="0"/>
          <w:tab w:val="left" w:pos="284"/>
          <w:tab w:val="left" w:pos="426"/>
        </w:tabs>
        <w:spacing w:before="100" w:beforeAutospacing="1" w:after="100" w:afterAutospacing="1"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 xml:space="preserve">Explain the importance of haploid plants for the crop improvements. </w:t>
      </w:r>
    </w:p>
    <w:p w:rsidR="00C6171E" w:rsidRPr="007D039E" w:rsidRDefault="00C6171E" w:rsidP="00C6171E">
      <w:pPr>
        <w:pStyle w:val="a9"/>
        <w:numPr>
          <w:ilvl w:val="0"/>
          <w:numId w:val="7"/>
        </w:numPr>
        <w:tabs>
          <w:tab w:val="left" w:pos="0"/>
          <w:tab w:val="left" w:pos="284"/>
          <w:tab w:val="left" w:pos="426"/>
        </w:tabs>
        <w:spacing w:before="100" w:beforeAutospacing="1" w:after="100" w:afterAutospacing="1" w:line="240" w:lineRule="auto"/>
        <w:ind w:left="0" w:firstLine="0"/>
        <w:jc w:val="both"/>
        <w:rPr>
          <w:rFonts w:ascii="Times New Roman" w:eastAsia="Times New Roman" w:hAnsi="Times New Roman" w:cs="Times New Roman"/>
          <w:sz w:val="32"/>
          <w:szCs w:val="32"/>
        </w:rPr>
      </w:pPr>
      <w:proofErr w:type="spellStart"/>
      <w:r w:rsidRPr="007D039E">
        <w:rPr>
          <w:rFonts w:ascii="Times New Roman" w:eastAsia="Times New Roman" w:hAnsi="Times New Roman" w:cs="Times New Roman"/>
          <w:sz w:val="32"/>
          <w:szCs w:val="32"/>
        </w:rPr>
        <w:t>What</w:t>
      </w:r>
      <w:proofErr w:type="spellEnd"/>
      <w:r w:rsidRPr="007D039E">
        <w:rPr>
          <w:rFonts w:ascii="Times New Roman" w:eastAsia="Times New Roman" w:hAnsi="Times New Roman" w:cs="Times New Roman"/>
          <w:sz w:val="32"/>
          <w:szCs w:val="32"/>
        </w:rPr>
        <w:t xml:space="preserve"> </w:t>
      </w:r>
      <w:proofErr w:type="spellStart"/>
      <w:r w:rsidRPr="007D039E">
        <w:rPr>
          <w:rFonts w:ascii="Times New Roman" w:eastAsia="Times New Roman" w:hAnsi="Times New Roman" w:cs="Times New Roman"/>
          <w:sz w:val="32"/>
          <w:szCs w:val="32"/>
        </w:rPr>
        <w:t>is</w:t>
      </w:r>
      <w:proofErr w:type="spellEnd"/>
      <w:r w:rsidRPr="007D039E">
        <w:rPr>
          <w:rFonts w:ascii="Times New Roman" w:eastAsia="Times New Roman" w:hAnsi="Times New Roman" w:cs="Times New Roman"/>
          <w:sz w:val="32"/>
          <w:szCs w:val="32"/>
        </w:rPr>
        <w:t xml:space="preserve"> </w:t>
      </w:r>
      <w:proofErr w:type="spellStart"/>
      <w:r w:rsidRPr="007D039E">
        <w:rPr>
          <w:rFonts w:ascii="Times New Roman" w:eastAsia="Times New Roman" w:hAnsi="Times New Roman" w:cs="Times New Roman"/>
          <w:sz w:val="32"/>
          <w:szCs w:val="32"/>
        </w:rPr>
        <w:t>callus</w:t>
      </w:r>
      <w:proofErr w:type="spellEnd"/>
      <w:r w:rsidRPr="007D039E">
        <w:rPr>
          <w:rFonts w:ascii="Times New Roman" w:eastAsia="Times New Roman" w:hAnsi="Times New Roman" w:cs="Times New Roman"/>
          <w:sz w:val="32"/>
          <w:szCs w:val="32"/>
        </w:rPr>
        <w:t xml:space="preserve"> </w:t>
      </w:r>
      <w:proofErr w:type="spellStart"/>
      <w:r w:rsidRPr="007D039E">
        <w:rPr>
          <w:rFonts w:ascii="Times New Roman" w:eastAsia="Times New Roman" w:hAnsi="Times New Roman" w:cs="Times New Roman"/>
          <w:sz w:val="32"/>
          <w:szCs w:val="32"/>
        </w:rPr>
        <w:t>culture</w:t>
      </w:r>
      <w:proofErr w:type="spellEnd"/>
      <w:r w:rsidRPr="007D039E">
        <w:rPr>
          <w:rFonts w:ascii="Times New Roman" w:eastAsia="Times New Roman" w:hAnsi="Times New Roman" w:cs="Times New Roman"/>
          <w:sz w:val="32"/>
          <w:szCs w:val="32"/>
        </w:rPr>
        <w:t>.</w:t>
      </w:r>
    </w:p>
    <w:p w:rsidR="00C6171E" w:rsidRPr="007D039E" w:rsidRDefault="00C6171E" w:rsidP="00C6171E">
      <w:pPr>
        <w:pStyle w:val="a9"/>
        <w:numPr>
          <w:ilvl w:val="0"/>
          <w:numId w:val="7"/>
        </w:numPr>
        <w:tabs>
          <w:tab w:val="left" w:pos="0"/>
          <w:tab w:val="left" w:pos="284"/>
          <w:tab w:val="left" w:pos="426"/>
        </w:tabs>
        <w:spacing w:before="100" w:beforeAutospacing="1" w:after="100" w:afterAutospacing="1"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 xml:space="preserve">What is cell suspension </w:t>
      </w:r>
      <w:proofErr w:type="gramStart"/>
      <w:r w:rsidRPr="007D039E">
        <w:rPr>
          <w:rFonts w:ascii="Times New Roman" w:eastAsia="Times New Roman" w:hAnsi="Times New Roman" w:cs="Times New Roman"/>
          <w:sz w:val="32"/>
          <w:szCs w:val="32"/>
          <w:lang w:val="en-US"/>
        </w:rPr>
        <w:t>culture.</w:t>
      </w:r>
      <w:proofErr w:type="gramEnd"/>
      <w:r w:rsidRPr="007D039E">
        <w:rPr>
          <w:rFonts w:ascii="Times New Roman" w:eastAsia="Times New Roman" w:hAnsi="Times New Roman" w:cs="Times New Roman"/>
          <w:sz w:val="32"/>
          <w:szCs w:val="32"/>
          <w:lang w:val="en-US"/>
        </w:rPr>
        <w:t xml:space="preserve"> </w:t>
      </w:r>
    </w:p>
    <w:p w:rsidR="00C6171E" w:rsidRPr="007D039E" w:rsidRDefault="00C6171E" w:rsidP="00C6171E">
      <w:pPr>
        <w:pStyle w:val="a9"/>
        <w:numPr>
          <w:ilvl w:val="0"/>
          <w:numId w:val="7"/>
        </w:numPr>
        <w:tabs>
          <w:tab w:val="left" w:pos="0"/>
          <w:tab w:val="left" w:pos="284"/>
          <w:tab w:val="left" w:pos="426"/>
        </w:tabs>
        <w:spacing w:before="100" w:beforeAutospacing="1" w:after="100" w:afterAutospacing="1"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 xml:space="preserve">The nutritional requirements for callus/suspension cultures. </w:t>
      </w:r>
    </w:p>
    <w:p w:rsidR="00C6171E" w:rsidRPr="007D039E" w:rsidRDefault="00C6171E" w:rsidP="00C6171E">
      <w:pPr>
        <w:pStyle w:val="a9"/>
        <w:numPr>
          <w:ilvl w:val="0"/>
          <w:numId w:val="7"/>
        </w:numPr>
        <w:tabs>
          <w:tab w:val="left" w:pos="0"/>
          <w:tab w:val="left" w:pos="284"/>
          <w:tab w:val="left" w:pos="426"/>
        </w:tabs>
        <w:spacing w:before="100" w:beforeAutospacing="1" w:after="100" w:afterAutospacing="1"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 xml:space="preserve">What are the effects of rotation speed on viability of cells in suspension cultures? </w:t>
      </w:r>
    </w:p>
    <w:p w:rsidR="00C6171E" w:rsidRPr="007D039E" w:rsidRDefault="00C6171E" w:rsidP="00C6171E">
      <w:pPr>
        <w:pStyle w:val="a9"/>
        <w:numPr>
          <w:ilvl w:val="0"/>
          <w:numId w:val="7"/>
        </w:numPr>
        <w:tabs>
          <w:tab w:val="left" w:pos="0"/>
          <w:tab w:val="left" w:pos="284"/>
          <w:tab w:val="left" w:pos="426"/>
        </w:tabs>
        <w:spacing w:before="100" w:beforeAutospacing="1" w:after="100" w:afterAutospacing="1"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 xml:space="preserve">How the viability of cells can be determined? </w:t>
      </w:r>
    </w:p>
    <w:p w:rsidR="00C6171E" w:rsidRPr="007D039E" w:rsidRDefault="00C6171E" w:rsidP="00C6171E">
      <w:pPr>
        <w:pStyle w:val="a9"/>
        <w:numPr>
          <w:ilvl w:val="0"/>
          <w:numId w:val="7"/>
        </w:numPr>
        <w:tabs>
          <w:tab w:val="left" w:pos="0"/>
          <w:tab w:val="left" w:pos="284"/>
          <w:tab w:val="left" w:pos="426"/>
        </w:tabs>
        <w:spacing w:after="0" w:line="240" w:lineRule="auto"/>
        <w:ind w:left="0" w:firstLine="0"/>
        <w:jc w:val="both"/>
        <w:rPr>
          <w:sz w:val="32"/>
          <w:szCs w:val="32"/>
          <w:lang w:val="en-US"/>
        </w:rPr>
      </w:pPr>
      <w:r w:rsidRPr="007D039E">
        <w:rPr>
          <w:rFonts w:ascii="Times New Roman" w:eastAsia="Times New Roman" w:hAnsi="Times New Roman" w:cs="Times New Roman"/>
          <w:sz w:val="32"/>
          <w:szCs w:val="32"/>
          <w:lang w:val="en-US"/>
        </w:rPr>
        <w:t xml:space="preserve">Differentiate between the plant cells and microbial cells. </w:t>
      </w:r>
    </w:p>
    <w:p w:rsidR="00C6171E" w:rsidRPr="007D039E" w:rsidRDefault="00C6171E" w:rsidP="00C6171E">
      <w:pPr>
        <w:pStyle w:val="a9"/>
        <w:numPr>
          <w:ilvl w:val="0"/>
          <w:numId w:val="7"/>
        </w:numPr>
        <w:tabs>
          <w:tab w:val="left" w:pos="426"/>
        </w:tabs>
        <w:spacing w:before="100" w:beforeAutospacing="1" w:after="100" w:afterAutospacing="1"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 xml:space="preserve">What are protoplasts? Why the protoplast can be used as a starting material for genetic manipulation. </w:t>
      </w:r>
    </w:p>
    <w:p w:rsidR="00C6171E" w:rsidRPr="007D039E" w:rsidRDefault="00C6171E" w:rsidP="00C6171E">
      <w:pPr>
        <w:pStyle w:val="a9"/>
        <w:numPr>
          <w:ilvl w:val="0"/>
          <w:numId w:val="7"/>
        </w:numPr>
        <w:tabs>
          <w:tab w:val="left" w:pos="426"/>
        </w:tabs>
        <w:spacing w:before="100" w:beforeAutospacing="1" w:after="0" w:afterAutospacing="1"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 xml:space="preserve">The protoplast culture techniques.  </w:t>
      </w:r>
    </w:p>
    <w:p w:rsidR="00C6171E" w:rsidRPr="007D039E" w:rsidRDefault="00C6171E" w:rsidP="00C6171E">
      <w:pPr>
        <w:pStyle w:val="a9"/>
        <w:numPr>
          <w:ilvl w:val="0"/>
          <w:numId w:val="7"/>
        </w:numPr>
        <w:tabs>
          <w:tab w:val="left" w:pos="426"/>
        </w:tabs>
        <w:spacing w:before="100" w:beforeAutospacing="1" w:after="0" w:afterAutospacing="1"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Explain the mechanism involved in PEG and High Ca</w:t>
      </w:r>
      <w:r w:rsidRPr="007D039E">
        <w:rPr>
          <w:rFonts w:ascii="Times New Roman" w:eastAsia="Times New Roman" w:hAnsi="Times New Roman" w:cs="Times New Roman"/>
          <w:sz w:val="32"/>
          <w:szCs w:val="32"/>
          <w:vertAlign w:val="superscript"/>
          <w:lang w:val="en-US"/>
        </w:rPr>
        <w:t>++</w:t>
      </w:r>
      <w:r w:rsidRPr="007D039E">
        <w:rPr>
          <w:rFonts w:ascii="Times New Roman" w:eastAsia="Times New Roman" w:hAnsi="Times New Roman" w:cs="Times New Roman"/>
          <w:sz w:val="32"/>
          <w:szCs w:val="32"/>
          <w:lang w:val="en-US"/>
        </w:rPr>
        <w:t xml:space="preserve"> method of protoplast fusion. </w:t>
      </w:r>
    </w:p>
    <w:p w:rsidR="00C6171E" w:rsidRPr="007D039E" w:rsidRDefault="00C6171E" w:rsidP="00C6171E">
      <w:pPr>
        <w:pStyle w:val="a9"/>
        <w:numPr>
          <w:ilvl w:val="0"/>
          <w:numId w:val="7"/>
        </w:numPr>
        <w:tabs>
          <w:tab w:val="left" w:pos="426"/>
        </w:tabs>
        <w:spacing w:before="100" w:beforeAutospacing="1" w:after="0" w:afterAutospacing="1"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 xml:space="preserve">What is the difference between hybridization and </w:t>
      </w:r>
      <w:proofErr w:type="spellStart"/>
      <w:r w:rsidRPr="007D039E">
        <w:rPr>
          <w:rFonts w:ascii="Times New Roman" w:eastAsia="Times New Roman" w:hAnsi="Times New Roman" w:cs="Times New Roman"/>
          <w:sz w:val="32"/>
          <w:szCs w:val="32"/>
          <w:lang w:val="en-US"/>
        </w:rPr>
        <w:t>cybridization</w:t>
      </w:r>
      <w:proofErr w:type="spellEnd"/>
      <w:r w:rsidRPr="007D039E">
        <w:rPr>
          <w:rFonts w:ascii="Times New Roman" w:eastAsia="Times New Roman" w:hAnsi="Times New Roman" w:cs="Times New Roman"/>
          <w:sz w:val="32"/>
          <w:szCs w:val="32"/>
          <w:lang w:val="en-US"/>
        </w:rPr>
        <w:t>?</w:t>
      </w:r>
    </w:p>
    <w:p w:rsidR="00C6171E" w:rsidRPr="007D039E" w:rsidRDefault="00C6171E" w:rsidP="00C6171E">
      <w:pPr>
        <w:pStyle w:val="a9"/>
        <w:numPr>
          <w:ilvl w:val="0"/>
          <w:numId w:val="7"/>
        </w:numPr>
        <w:tabs>
          <w:tab w:val="left" w:pos="426"/>
        </w:tabs>
        <w:spacing w:before="100" w:beforeAutospacing="1" w:after="0" w:afterAutospacing="1"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What is the difference between spontaneous and induced fusion?</w:t>
      </w:r>
    </w:p>
    <w:p w:rsidR="00C6171E" w:rsidRPr="007D039E" w:rsidRDefault="00C6171E" w:rsidP="00C6171E">
      <w:pPr>
        <w:pStyle w:val="a9"/>
        <w:numPr>
          <w:ilvl w:val="0"/>
          <w:numId w:val="7"/>
        </w:numPr>
        <w:tabs>
          <w:tab w:val="left" w:pos="426"/>
        </w:tabs>
        <w:spacing w:before="100" w:beforeAutospacing="1" w:after="0" w:afterAutospacing="1" w:line="240" w:lineRule="auto"/>
        <w:ind w:left="0" w:firstLine="0"/>
        <w:jc w:val="both"/>
        <w:rPr>
          <w:rFonts w:ascii="Times New Roman" w:eastAsia="Times New Roman" w:hAnsi="Times New Roman" w:cs="Times New Roman"/>
          <w:sz w:val="32"/>
          <w:szCs w:val="32"/>
        </w:rPr>
      </w:pPr>
      <w:proofErr w:type="spellStart"/>
      <w:r w:rsidRPr="007D039E">
        <w:rPr>
          <w:rFonts w:ascii="Times New Roman" w:eastAsia="Times New Roman" w:hAnsi="Times New Roman" w:cs="Times New Roman"/>
          <w:sz w:val="32"/>
          <w:szCs w:val="32"/>
        </w:rPr>
        <w:t>What</w:t>
      </w:r>
      <w:proofErr w:type="spellEnd"/>
      <w:r w:rsidRPr="007D039E">
        <w:rPr>
          <w:rFonts w:ascii="Times New Roman" w:eastAsia="Times New Roman" w:hAnsi="Times New Roman" w:cs="Times New Roman"/>
          <w:sz w:val="32"/>
          <w:szCs w:val="32"/>
        </w:rPr>
        <w:t xml:space="preserve"> </w:t>
      </w:r>
      <w:proofErr w:type="spellStart"/>
      <w:r w:rsidRPr="007D039E">
        <w:rPr>
          <w:rFonts w:ascii="Times New Roman" w:eastAsia="Times New Roman" w:hAnsi="Times New Roman" w:cs="Times New Roman"/>
          <w:sz w:val="32"/>
          <w:szCs w:val="32"/>
        </w:rPr>
        <w:t>is</w:t>
      </w:r>
      <w:proofErr w:type="spellEnd"/>
      <w:r w:rsidRPr="007D039E">
        <w:rPr>
          <w:rFonts w:ascii="Times New Roman" w:eastAsia="Times New Roman" w:hAnsi="Times New Roman" w:cs="Times New Roman"/>
          <w:sz w:val="32"/>
          <w:szCs w:val="32"/>
        </w:rPr>
        <w:t xml:space="preserve"> </w:t>
      </w:r>
      <w:proofErr w:type="spellStart"/>
      <w:r w:rsidRPr="007D039E">
        <w:rPr>
          <w:rFonts w:ascii="Times New Roman" w:eastAsia="Times New Roman" w:hAnsi="Times New Roman" w:cs="Times New Roman"/>
          <w:sz w:val="32"/>
          <w:szCs w:val="32"/>
        </w:rPr>
        <w:t>cryoprotectant</w:t>
      </w:r>
      <w:proofErr w:type="spellEnd"/>
      <w:r w:rsidRPr="007D039E">
        <w:rPr>
          <w:rFonts w:ascii="Times New Roman" w:eastAsia="Times New Roman" w:hAnsi="Times New Roman" w:cs="Times New Roman"/>
          <w:sz w:val="32"/>
          <w:szCs w:val="32"/>
        </w:rPr>
        <w:t xml:space="preserve">? </w:t>
      </w:r>
    </w:p>
    <w:p w:rsidR="00C6171E" w:rsidRPr="007D039E" w:rsidRDefault="00C6171E" w:rsidP="00C6171E">
      <w:pPr>
        <w:pStyle w:val="a9"/>
        <w:numPr>
          <w:ilvl w:val="0"/>
          <w:numId w:val="7"/>
        </w:numPr>
        <w:tabs>
          <w:tab w:val="left" w:pos="426"/>
        </w:tabs>
        <w:spacing w:before="100" w:beforeAutospacing="1" w:after="0" w:afterAutospacing="1" w:line="240" w:lineRule="auto"/>
        <w:ind w:left="0" w:firstLine="0"/>
        <w:jc w:val="both"/>
        <w:rPr>
          <w:rFonts w:ascii="Times New Roman" w:eastAsia="Times New Roman" w:hAnsi="Times New Roman" w:cs="Times New Roman"/>
          <w:sz w:val="32"/>
          <w:szCs w:val="32"/>
          <w:lang w:val="en-US"/>
        </w:rPr>
      </w:pPr>
      <w:r w:rsidRPr="007D039E">
        <w:rPr>
          <w:rFonts w:ascii="Times New Roman" w:hAnsi="Times New Roman" w:cs="Times New Roman"/>
          <w:color w:val="000000"/>
          <w:sz w:val="32"/>
          <w:szCs w:val="32"/>
          <w:lang w:val="en-US"/>
        </w:rPr>
        <w:t>What scientists have made a significant contribution to the development of the method of plant cell culture?</w:t>
      </w:r>
    </w:p>
    <w:p w:rsidR="00C6171E" w:rsidRPr="007D039E" w:rsidRDefault="00C6171E" w:rsidP="00C6171E">
      <w:pPr>
        <w:pStyle w:val="a9"/>
        <w:numPr>
          <w:ilvl w:val="0"/>
          <w:numId w:val="7"/>
        </w:numPr>
        <w:tabs>
          <w:tab w:val="left" w:pos="426"/>
        </w:tabs>
        <w:spacing w:before="100" w:beforeAutospacing="1" w:after="0" w:afterAutospacing="1" w:line="240" w:lineRule="auto"/>
        <w:ind w:left="0" w:firstLine="0"/>
        <w:jc w:val="both"/>
        <w:rPr>
          <w:rFonts w:ascii="Times New Roman" w:eastAsia="Times New Roman" w:hAnsi="Times New Roman" w:cs="Times New Roman"/>
          <w:sz w:val="32"/>
          <w:szCs w:val="32"/>
          <w:lang w:val="en-US"/>
        </w:rPr>
      </w:pPr>
      <w:r w:rsidRPr="007D039E">
        <w:rPr>
          <w:rFonts w:ascii="Times New Roman" w:hAnsi="Times New Roman" w:cs="Times New Roman"/>
          <w:sz w:val="32"/>
          <w:szCs w:val="32"/>
          <w:lang w:val="en-US"/>
        </w:rPr>
        <w:t>Disadvantages of tissue culture in plant biotechnology systems.</w:t>
      </w:r>
    </w:p>
    <w:p w:rsidR="00C6171E" w:rsidRPr="007D039E" w:rsidRDefault="00C6171E" w:rsidP="00C6171E">
      <w:pPr>
        <w:pStyle w:val="a9"/>
        <w:numPr>
          <w:ilvl w:val="0"/>
          <w:numId w:val="7"/>
        </w:numPr>
        <w:tabs>
          <w:tab w:val="left" w:pos="426"/>
        </w:tabs>
        <w:spacing w:before="100" w:beforeAutospacing="1" w:after="0" w:afterAutospacing="1" w:line="240" w:lineRule="auto"/>
        <w:ind w:left="0" w:firstLine="0"/>
        <w:jc w:val="both"/>
        <w:rPr>
          <w:rFonts w:ascii="Times New Roman" w:eastAsia="Times New Roman" w:hAnsi="Times New Roman" w:cs="Times New Roman"/>
          <w:sz w:val="32"/>
          <w:szCs w:val="32"/>
          <w:lang w:val="en-US"/>
        </w:rPr>
      </w:pPr>
      <w:r w:rsidRPr="007D039E">
        <w:rPr>
          <w:rFonts w:ascii="Times New Roman" w:hAnsi="Times New Roman" w:cs="Times New Roman"/>
          <w:color w:val="000000"/>
          <w:sz w:val="32"/>
          <w:szCs w:val="32"/>
          <w:lang w:val="en-US"/>
        </w:rPr>
        <w:t xml:space="preserve">What is </w:t>
      </w:r>
      <w:proofErr w:type="spellStart"/>
      <w:r w:rsidRPr="007D039E">
        <w:rPr>
          <w:rFonts w:ascii="Times New Roman" w:hAnsi="Times New Roman" w:cs="Times New Roman"/>
          <w:color w:val="000000"/>
          <w:sz w:val="32"/>
          <w:szCs w:val="32"/>
          <w:lang w:val="en-US"/>
        </w:rPr>
        <w:t>totipotency</w:t>
      </w:r>
      <w:proofErr w:type="spellEnd"/>
      <w:r w:rsidRPr="007D039E">
        <w:rPr>
          <w:rFonts w:ascii="Times New Roman" w:hAnsi="Times New Roman" w:cs="Times New Roman"/>
          <w:color w:val="000000"/>
          <w:sz w:val="32"/>
          <w:szCs w:val="32"/>
          <w:lang w:val="en-US"/>
        </w:rPr>
        <w:t xml:space="preserve">? The concept of </w:t>
      </w:r>
      <w:proofErr w:type="spellStart"/>
      <w:r w:rsidRPr="007D039E">
        <w:rPr>
          <w:rFonts w:ascii="Times New Roman" w:hAnsi="Times New Roman" w:cs="Times New Roman"/>
          <w:color w:val="000000"/>
          <w:sz w:val="32"/>
          <w:szCs w:val="32"/>
          <w:lang w:val="en-US"/>
        </w:rPr>
        <w:t>totipotency</w:t>
      </w:r>
      <w:proofErr w:type="spellEnd"/>
      <w:r w:rsidRPr="007D039E">
        <w:rPr>
          <w:rFonts w:ascii="Times New Roman" w:hAnsi="Times New Roman" w:cs="Times New Roman"/>
          <w:color w:val="000000"/>
          <w:sz w:val="32"/>
          <w:szCs w:val="32"/>
          <w:lang w:val="en-US"/>
        </w:rPr>
        <w:t>.</w:t>
      </w:r>
    </w:p>
    <w:p w:rsidR="00C6171E" w:rsidRPr="007D039E" w:rsidRDefault="00C6171E" w:rsidP="00C6171E">
      <w:pPr>
        <w:tabs>
          <w:tab w:val="left" w:pos="0"/>
        </w:tabs>
        <w:autoSpaceDE w:val="0"/>
        <w:autoSpaceDN w:val="0"/>
        <w:adjustRightInd w:val="0"/>
        <w:spacing w:after="0" w:line="240" w:lineRule="auto"/>
        <w:rPr>
          <w:rFonts w:ascii="Times New Roman" w:hAnsi="Times New Roman" w:cs="Times New Roman"/>
          <w:b/>
          <w:bCs/>
          <w:sz w:val="32"/>
          <w:szCs w:val="32"/>
          <w:lang w:val="en-US"/>
        </w:rPr>
      </w:pPr>
      <w:r w:rsidRPr="007D039E">
        <w:rPr>
          <w:rFonts w:ascii="Times New Roman" w:hAnsi="Times New Roman" w:cs="Times New Roman"/>
          <w:b/>
          <w:bCs/>
          <w:sz w:val="32"/>
          <w:szCs w:val="32"/>
          <w:lang w:val="en-US"/>
        </w:rPr>
        <w:t>II</w:t>
      </w:r>
      <w:r w:rsidRPr="007D039E">
        <w:rPr>
          <w:rFonts w:ascii="Times New Roman" w:hAnsi="Times New Roman" w:cs="Times New Roman"/>
          <w:b/>
          <w:bCs/>
          <w:sz w:val="32"/>
          <w:szCs w:val="32"/>
          <w:lang w:val="kk-KZ"/>
        </w:rPr>
        <w:t>-</w:t>
      </w:r>
      <w:r w:rsidRPr="007D039E">
        <w:rPr>
          <w:rFonts w:ascii="Times New Roman" w:hAnsi="Times New Roman" w:cs="Times New Roman"/>
          <w:b/>
          <w:bCs/>
          <w:sz w:val="32"/>
          <w:szCs w:val="32"/>
          <w:lang w:val="en-US"/>
        </w:rPr>
        <w:t>level</w:t>
      </w:r>
      <w:r w:rsidRPr="007D039E">
        <w:rPr>
          <w:rFonts w:ascii="Times New Roman" w:hAnsi="Times New Roman" w:cs="Times New Roman"/>
          <w:b/>
          <w:bCs/>
          <w:sz w:val="32"/>
          <w:szCs w:val="32"/>
          <w:lang w:val="kk-KZ"/>
        </w:rPr>
        <w:t xml:space="preserve"> </w:t>
      </w:r>
    </w:p>
    <w:p w:rsidR="00C6171E" w:rsidRPr="007D039E" w:rsidRDefault="00C6171E" w:rsidP="00C6171E">
      <w:pPr>
        <w:pStyle w:val="a9"/>
        <w:numPr>
          <w:ilvl w:val="0"/>
          <w:numId w:val="8"/>
        </w:numPr>
        <w:tabs>
          <w:tab w:val="left" w:pos="284"/>
        </w:tabs>
        <w:spacing w:after="0"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 xml:space="preserve">How is batch culture different from continuous or semi-continuous culture of plant cell suspension? </w:t>
      </w:r>
    </w:p>
    <w:p w:rsidR="00C6171E" w:rsidRPr="007D039E" w:rsidRDefault="00C6171E" w:rsidP="00C6171E">
      <w:pPr>
        <w:pStyle w:val="a9"/>
        <w:numPr>
          <w:ilvl w:val="0"/>
          <w:numId w:val="8"/>
        </w:numPr>
        <w:tabs>
          <w:tab w:val="left" w:pos="284"/>
        </w:tabs>
        <w:spacing w:after="0"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 xml:space="preserve">What are the two main problems caused by high biomass concentrations in plant cell culture? </w:t>
      </w:r>
    </w:p>
    <w:p w:rsidR="00C6171E" w:rsidRPr="007D039E" w:rsidRDefault="00C6171E" w:rsidP="00C6171E">
      <w:pPr>
        <w:pStyle w:val="a9"/>
        <w:numPr>
          <w:ilvl w:val="0"/>
          <w:numId w:val="8"/>
        </w:numPr>
        <w:tabs>
          <w:tab w:val="left" w:pos="284"/>
          <w:tab w:val="left" w:pos="426"/>
        </w:tabs>
        <w:spacing w:before="100" w:beforeAutospacing="1" w:after="100" w:afterAutospacing="1"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 xml:space="preserve">How secondary metabolites are produced? </w:t>
      </w:r>
    </w:p>
    <w:p w:rsidR="00C6171E" w:rsidRPr="007D039E" w:rsidRDefault="00C6171E" w:rsidP="00C6171E">
      <w:pPr>
        <w:pStyle w:val="a9"/>
        <w:numPr>
          <w:ilvl w:val="0"/>
          <w:numId w:val="8"/>
        </w:numPr>
        <w:tabs>
          <w:tab w:val="left" w:pos="284"/>
          <w:tab w:val="left" w:pos="426"/>
        </w:tabs>
        <w:spacing w:before="100" w:beforeAutospacing="1" w:after="100" w:afterAutospacing="1"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 xml:space="preserve">What is the importance of plant cell culture in production of secondary metabolites? </w:t>
      </w:r>
    </w:p>
    <w:p w:rsidR="00C6171E" w:rsidRPr="007D039E" w:rsidRDefault="00C6171E" w:rsidP="00C6171E">
      <w:pPr>
        <w:pStyle w:val="a9"/>
        <w:numPr>
          <w:ilvl w:val="0"/>
          <w:numId w:val="8"/>
        </w:numPr>
        <w:tabs>
          <w:tab w:val="left" w:pos="284"/>
          <w:tab w:val="left" w:pos="426"/>
        </w:tabs>
        <w:spacing w:before="100" w:beforeAutospacing="1" w:after="100" w:afterAutospacing="1"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 xml:space="preserve">What are the steps involved in the production of secondary metabolites from plant cell? </w:t>
      </w:r>
    </w:p>
    <w:p w:rsidR="00C6171E" w:rsidRPr="007D039E" w:rsidRDefault="00C6171E" w:rsidP="00C6171E">
      <w:pPr>
        <w:pStyle w:val="a9"/>
        <w:numPr>
          <w:ilvl w:val="0"/>
          <w:numId w:val="8"/>
        </w:numPr>
        <w:tabs>
          <w:tab w:val="left" w:pos="284"/>
          <w:tab w:val="left" w:pos="426"/>
        </w:tabs>
        <w:spacing w:before="100" w:beforeAutospacing="1" w:after="100" w:afterAutospacing="1"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 xml:space="preserve">Give some example of pharmaceutical products from plant cell culture. </w:t>
      </w:r>
    </w:p>
    <w:p w:rsidR="00C6171E" w:rsidRPr="007D039E" w:rsidRDefault="00C6171E" w:rsidP="00C6171E">
      <w:pPr>
        <w:pStyle w:val="a9"/>
        <w:numPr>
          <w:ilvl w:val="0"/>
          <w:numId w:val="8"/>
        </w:numPr>
        <w:tabs>
          <w:tab w:val="left" w:pos="284"/>
          <w:tab w:val="left" w:pos="426"/>
        </w:tabs>
        <w:spacing w:after="0" w:line="240" w:lineRule="auto"/>
        <w:ind w:left="0" w:firstLine="0"/>
        <w:rPr>
          <w:rFonts w:ascii="Times New Roman" w:hAnsi="Times New Roman" w:cs="Times New Roman"/>
          <w:sz w:val="32"/>
          <w:szCs w:val="32"/>
          <w:lang w:val="en-US"/>
        </w:rPr>
      </w:pPr>
      <w:r w:rsidRPr="007D039E">
        <w:rPr>
          <w:rFonts w:ascii="Times New Roman" w:hAnsi="Times New Roman" w:cs="Times New Roman"/>
          <w:sz w:val="32"/>
          <w:szCs w:val="32"/>
          <w:lang w:val="en-US"/>
        </w:rPr>
        <w:t>At what conditions the callus is formed?</w:t>
      </w:r>
    </w:p>
    <w:p w:rsidR="00C6171E" w:rsidRPr="007D039E" w:rsidRDefault="00C6171E" w:rsidP="00C6171E">
      <w:pPr>
        <w:pStyle w:val="a9"/>
        <w:numPr>
          <w:ilvl w:val="0"/>
          <w:numId w:val="8"/>
        </w:numPr>
        <w:tabs>
          <w:tab w:val="left" w:pos="284"/>
          <w:tab w:val="left" w:pos="426"/>
        </w:tabs>
        <w:spacing w:after="0" w:line="240" w:lineRule="auto"/>
        <w:ind w:left="0" w:firstLine="0"/>
        <w:rPr>
          <w:rFonts w:ascii="Times New Roman" w:hAnsi="Times New Roman" w:cs="Times New Roman"/>
          <w:sz w:val="32"/>
          <w:szCs w:val="32"/>
          <w:lang w:val="en-US"/>
        </w:rPr>
      </w:pPr>
      <w:r w:rsidRPr="007D039E">
        <w:rPr>
          <w:rFonts w:ascii="Times New Roman" w:hAnsi="Times New Roman" w:cs="Times New Roman"/>
          <w:sz w:val="32"/>
          <w:szCs w:val="32"/>
          <w:lang w:val="en-US"/>
        </w:rPr>
        <w:t>What are the reasons of stability of cultured cells?</w:t>
      </w:r>
    </w:p>
    <w:p w:rsidR="00C6171E" w:rsidRPr="007D039E" w:rsidRDefault="00C6171E" w:rsidP="00C6171E">
      <w:pPr>
        <w:pStyle w:val="a9"/>
        <w:numPr>
          <w:ilvl w:val="0"/>
          <w:numId w:val="8"/>
        </w:numPr>
        <w:tabs>
          <w:tab w:val="left" w:pos="284"/>
          <w:tab w:val="left" w:pos="426"/>
        </w:tabs>
        <w:spacing w:after="0" w:line="240" w:lineRule="auto"/>
        <w:ind w:left="0" w:firstLine="0"/>
        <w:rPr>
          <w:rFonts w:ascii="Times New Roman" w:hAnsi="Times New Roman" w:cs="Times New Roman"/>
          <w:sz w:val="32"/>
          <w:szCs w:val="32"/>
          <w:lang w:val="en-US"/>
        </w:rPr>
      </w:pPr>
      <w:r w:rsidRPr="007D039E">
        <w:rPr>
          <w:rFonts w:ascii="Times New Roman" w:hAnsi="Times New Roman" w:cs="Times New Roman"/>
          <w:sz w:val="32"/>
          <w:szCs w:val="32"/>
          <w:lang w:val="en-US"/>
        </w:rPr>
        <w:t>The ways of development of cells after dedifferentiation.</w:t>
      </w:r>
    </w:p>
    <w:p w:rsidR="00C6171E" w:rsidRPr="007D039E" w:rsidRDefault="00C6171E" w:rsidP="00C6171E">
      <w:pPr>
        <w:pStyle w:val="a9"/>
        <w:numPr>
          <w:ilvl w:val="0"/>
          <w:numId w:val="8"/>
        </w:numPr>
        <w:tabs>
          <w:tab w:val="left" w:pos="284"/>
          <w:tab w:val="left" w:pos="426"/>
        </w:tabs>
        <w:spacing w:after="0" w:line="240" w:lineRule="auto"/>
        <w:ind w:left="0" w:firstLine="0"/>
        <w:rPr>
          <w:rFonts w:ascii="Times New Roman" w:hAnsi="Times New Roman" w:cs="Times New Roman"/>
          <w:sz w:val="32"/>
          <w:szCs w:val="32"/>
          <w:lang w:val="en-US"/>
        </w:rPr>
      </w:pPr>
      <w:proofErr w:type="gramStart"/>
      <w:r w:rsidRPr="007D039E">
        <w:rPr>
          <w:rFonts w:ascii="Times New Roman" w:hAnsi="Times New Roman" w:cs="Times New Roman"/>
          <w:sz w:val="32"/>
          <w:szCs w:val="32"/>
        </w:rPr>
        <w:t>С</w:t>
      </w:r>
      <w:proofErr w:type="spellStart"/>
      <w:proofErr w:type="gramEnd"/>
      <w:r w:rsidRPr="007D039E">
        <w:rPr>
          <w:rFonts w:ascii="Times New Roman" w:hAnsi="Times New Roman" w:cs="Times New Roman"/>
          <w:sz w:val="32"/>
          <w:szCs w:val="32"/>
          <w:lang w:val="en-US"/>
        </w:rPr>
        <w:t>ultivation</w:t>
      </w:r>
      <w:proofErr w:type="spellEnd"/>
      <w:r w:rsidRPr="007D039E">
        <w:rPr>
          <w:rFonts w:ascii="Times New Roman" w:hAnsi="Times New Roman" w:cs="Times New Roman"/>
          <w:sz w:val="32"/>
          <w:szCs w:val="32"/>
          <w:lang w:val="en-US"/>
        </w:rPr>
        <w:t xml:space="preserve"> of the callus culture?</w:t>
      </w:r>
    </w:p>
    <w:p w:rsidR="00C6171E" w:rsidRPr="007D039E" w:rsidRDefault="00C6171E" w:rsidP="00C6171E">
      <w:pPr>
        <w:pStyle w:val="a9"/>
        <w:numPr>
          <w:ilvl w:val="0"/>
          <w:numId w:val="8"/>
        </w:numPr>
        <w:tabs>
          <w:tab w:val="left" w:pos="284"/>
          <w:tab w:val="left" w:pos="426"/>
        </w:tabs>
        <w:spacing w:after="0" w:line="240" w:lineRule="auto"/>
        <w:ind w:left="0" w:firstLine="0"/>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What are the mechanisms of </w:t>
      </w:r>
      <w:proofErr w:type="spellStart"/>
      <w:r w:rsidRPr="007D039E">
        <w:rPr>
          <w:rFonts w:ascii="Times New Roman" w:hAnsi="Times New Roman" w:cs="Times New Roman"/>
          <w:sz w:val="32"/>
          <w:szCs w:val="32"/>
          <w:lang w:val="en-US"/>
        </w:rPr>
        <w:t>callusogenesis</w:t>
      </w:r>
      <w:proofErr w:type="spellEnd"/>
      <w:r w:rsidRPr="007D039E">
        <w:rPr>
          <w:rFonts w:ascii="Times New Roman" w:hAnsi="Times New Roman" w:cs="Times New Roman"/>
          <w:sz w:val="32"/>
          <w:szCs w:val="32"/>
          <w:lang w:val="en-US"/>
        </w:rPr>
        <w:t>?</w:t>
      </w:r>
    </w:p>
    <w:p w:rsidR="00C6171E" w:rsidRPr="007D039E" w:rsidRDefault="00C6171E" w:rsidP="00C6171E">
      <w:pPr>
        <w:pStyle w:val="a9"/>
        <w:numPr>
          <w:ilvl w:val="0"/>
          <w:numId w:val="8"/>
        </w:numPr>
        <w:tabs>
          <w:tab w:val="left" w:pos="284"/>
          <w:tab w:val="left" w:pos="426"/>
        </w:tabs>
        <w:spacing w:after="0" w:line="240" w:lineRule="auto"/>
        <w:ind w:left="0" w:firstLine="0"/>
        <w:rPr>
          <w:rFonts w:ascii="Times New Roman" w:hAnsi="Times New Roman" w:cs="Times New Roman"/>
          <w:sz w:val="32"/>
          <w:szCs w:val="32"/>
          <w:lang w:val="en-US"/>
        </w:rPr>
      </w:pPr>
      <w:r w:rsidRPr="007D039E">
        <w:rPr>
          <w:rFonts w:ascii="Times New Roman" w:hAnsi="Times New Roman" w:cs="Times New Roman"/>
          <w:sz w:val="32"/>
          <w:szCs w:val="32"/>
          <w:lang w:val="en-US"/>
        </w:rPr>
        <w:t>How can be controlled the formation and growth of callus culture.</w:t>
      </w:r>
    </w:p>
    <w:p w:rsidR="00C6171E" w:rsidRPr="007D039E" w:rsidRDefault="00C6171E" w:rsidP="00C6171E">
      <w:pPr>
        <w:pStyle w:val="a9"/>
        <w:numPr>
          <w:ilvl w:val="0"/>
          <w:numId w:val="8"/>
        </w:numPr>
        <w:tabs>
          <w:tab w:val="left" w:pos="284"/>
          <w:tab w:val="left" w:pos="426"/>
        </w:tabs>
        <w:spacing w:after="0" w:line="240" w:lineRule="auto"/>
        <w:ind w:left="0" w:firstLine="0"/>
        <w:rPr>
          <w:rFonts w:ascii="Times New Roman" w:hAnsi="Times New Roman" w:cs="Times New Roman"/>
          <w:sz w:val="32"/>
          <w:szCs w:val="32"/>
          <w:lang w:val="en-US"/>
        </w:rPr>
      </w:pPr>
      <w:r w:rsidRPr="007D039E">
        <w:rPr>
          <w:rFonts w:ascii="Times New Roman" w:hAnsi="Times New Roman" w:cs="Times New Roman"/>
          <w:sz w:val="32"/>
          <w:szCs w:val="32"/>
          <w:lang w:val="en-US"/>
        </w:rPr>
        <w:t>The types of callus tissues.</w:t>
      </w:r>
    </w:p>
    <w:p w:rsidR="00C6171E" w:rsidRPr="007D039E" w:rsidRDefault="00C6171E" w:rsidP="00C6171E">
      <w:pPr>
        <w:pStyle w:val="a9"/>
        <w:numPr>
          <w:ilvl w:val="0"/>
          <w:numId w:val="8"/>
        </w:numPr>
        <w:tabs>
          <w:tab w:val="left" w:pos="284"/>
          <w:tab w:val="left" w:pos="426"/>
        </w:tabs>
        <w:spacing w:after="0" w:line="240" w:lineRule="auto"/>
        <w:ind w:left="0" w:firstLine="0"/>
        <w:rPr>
          <w:rFonts w:ascii="Times New Roman" w:hAnsi="Times New Roman" w:cs="Times New Roman"/>
          <w:sz w:val="32"/>
          <w:szCs w:val="32"/>
          <w:lang w:val="en-US"/>
        </w:rPr>
      </w:pPr>
      <w:r w:rsidRPr="007D039E">
        <w:rPr>
          <w:rFonts w:ascii="Times New Roman" w:hAnsi="Times New Roman" w:cs="Times New Roman"/>
          <w:sz w:val="32"/>
          <w:szCs w:val="32"/>
          <w:lang w:val="en-US"/>
        </w:rPr>
        <w:t>What is dedifferentiation?</w:t>
      </w:r>
    </w:p>
    <w:p w:rsidR="00C6171E" w:rsidRPr="007D039E" w:rsidRDefault="00C6171E" w:rsidP="00C6171E">
      <w:pPr>
        <w:pStyle w:val="a9"/>
        <w:numPr>
          <w:ilvl w:val="0"/>
          <w:numId w:val="8"/>
        </w:numPr>
        <w:tabs>
          <w:tab w:val="left" w:pos="284"/>
          <w:tab w:val="left" w:pos="426"/>
        </w:tabs>
        <w:spacing w:after="0" w:line="240" w:lineRule="auto"/>
        <w:ind w:left="0" w:firstLine="0"/>
        <w:rPr>
          <w:rFonts w:ascii="Times New Roman" w:hAnsi="Times New Roman" w:cs="Times New Roman"/>
          <w:sz w:val="32"/>
          <w:szCs w:val="32"/>
          <w:lang w:val="en-US"/>
        </w:rPr>
      </w:pPr>
      <w:r w:rsidRPr="007D039E">
        <w:rPr>
          <w:rFonts w:ascii="Times New Roman" w:hAnsi="Times New Roman" w:cs="Times New Roman"/>
          <w:sz w:val="32"/>
          <w:szCs w:val="32"/>
          <w:lang w:val="en-US"/>
        </w:rPr>
        <w:t>The main components of nutrient media for plant cell cultures.</w:t>
      </w:r>
    </w:p>
    <w:p w:rsidR="00C6171E" w:rsidRPr="007D039E" w:rsidRDefault="00C6171E" w:rsidP="00C6171E">
      <w:pPr>
        <w:pStyle w:val="a9"/>
        <w:numPr>
          <w:ilvl w:val="0"/>
          <w:numId w:val="8"/>
        </w:numPr>
        <w:tabs>
          <w:tab w:val="left" w:pos="284"/>
          <w:tab w:val="left" w:pos="426"/>
        </w:tabs>
        <w:spacing w:after="0" w:line="240" w:lineRule="auto"/>
        <w:ind w:left="0" w:firstLine="0"/>
        <w:rPr>
          <w:rFonts w:ascii="Times New Roman" w:hAnsi="Times New Roman" w:cs="Times New Roman"/>
          <w:sz w:val="32"/>
          <w:szCs w:val="32"/>
          <w:lang w:val="en-US"/>
        </w:rPr>
      </w:pPr>
      <w:r w:rsidRPr="007D039E">
        <w:rPr>
          <w:rFonts w:ascii="Times New Roman" w:hAnsi="Times New Roman" w:cs="Times New Roman"/>
          <w:sz w:val="32"/>
          <w:szCs w:val="32"/>
          <w:lang w:val="en-US"/>
        </w:rPr>
        <w:t>The main characteristics of callus culture.</w:t>
      </w:r>
    </w:p>
    <w:p w:rsidR="00C6171E" w:rsidRPr="007D039E" w:rsidRDefault="00C6171E" w:rsidP="00C6171E">
      <w:pPr>
        <w:pStyle w:val="a9"/>
        <w:numPr>
          <w:ilvl w:val="0"/>
          <w:numId w:val="8"/>
        </w:numPr>
        <w:tabs>
          <w:tab w:val="left" w:pos="284"/>
          <w:tab w:val="left" w:pos="426"/>
        </w:tabs>
        <w:spacing w:after="0" w:line="240" w:lineRule="auto"/>
        <w:ind w:left="0" w:firstLine="0"/>
        <w:jc w:val="both"/>
        <w:rPr>
          <w:rFonts w:ascii="Times New Roman" w:eastAsia="Times New Roman" w:hAnsi="Times New Roman" w:cs="Times New Roman"/>
          <w:sz w:val="32"/>
          <w:szCs w:val="32"/>
          <w:lang w:val="en-US"/>
        </w:rPr>
      </w:pPr>
      <w:r w:rsidRPr="007D039E">
        <w:rPr>
          <w:rFonts w:ascii="Times New Roman" w:hAnsi="Times New Roman" w:cs="Times New Roman"/>
          <w:bCs/>
          <w:sz w:val="32"/>
          <w:szCs w:val="32"/>
          <w:lang w:val="en-US"/>
        </w:rPr>
        <w:t>The history of development of the method of plant cell and tissue culture.</w:t>
      </w:r>
    </w:p>
    <w:p w:rsidR="00C6171E" w:rsidRPr="007D039E" w:rsidRDefault="00C6171E" w:rsidP="00C6171E">
      <w:pPr>
        <w:pStyle w:val="a9"/>
        <w:numPr>
          <w:ilvl w:val="0"/>
          <w:numId w:val="8"/>
        </w:numPr>
        <w:tabs>
          <w:tab w:val="left" w:pos="284"/>
          <w:tab w:val="left" w:pos="426"/>
        </w:tabs>
        <w:spacing w:after="0" w:line="240" w:lineRule="auto"/>
        <w:ind w:left="0" w:firstLine="0"/>
        <w:jc w:val="both"/>
        <w:rPr>
          <w:rFonts w:ascii="Times New Roman" w:eastAsia="Times New Roman" w:hAnsi="Times New Roman" w:cs="Times New Roman"/>
          <w:sz w:val="32"/>
          <w:szCs w:val="32"/>
          <w:lang w:val="en-US"/>
        </w:rPr>
      </w:pPr>
      <w:r w:rsidRPr="007D039E">
        <w:rPr>
          <w:rFonts w:ascii="Times New Roman" w:hAnsi="Times New Roman" w:cs="Times New Roman"/>
          <w:bCs/>
          <w:sz w:val="32"/>
          <w:szCs w:val="32"/>
          <w:lang w:val="en-US"/>
        </w:rPr>
        <w:t>The conditions of asepsis at carrying out of work on cultivation of plants cultures in vitro.</w:t>
      </w:r>
    </w:p>
    <w:p w:rsidR="00C6171E" w:rsidRPr="007D039E" w:rsidRDefault="00C6171E" w:rsidP="00C6171E">
      <w:pPr>
        <w:pStyle w:val="a9"/>
        <w:numPr>
          <w:ilvl w:val="0"/>
          <w:numId w:val="8"/>
        </w:numPr>
        <w:tabs>
          <w:tab w:val="left" w:pos="284"/>
          <w:tab w:val="left" w:pos="426"/>
        </w:tabs>
        <w:spacing w:after="0" w:line="240" w:lineRule="auto"/>
        <w:ind w:left="0" w:firstLine="0"/>
        <w:jc w:val="both"/>
        <w:rPr>
          <w:rFonts w:ascii="Times New Roman" w:hAnsi="Times New Roman" w:cs="Times New Roman"/>
          <w:color w:val="000000"/>
          <w:sz w:val="32"/>
          <w:szCs w:val="32"/>
          <w:lang w:val="en-US"/>
        </w:rPr>
      </w:pPr>
      <w:r w:rsidRPr="007D039E">
        <w:rPr>
          <w:rFonts w:ascii="Times New Roman" w:hAnsi="Times New Roman" w:cs="Times New Roman"/>
          <w:color w:val="000000"/>
          <w:sz w:val="32"/>
          <w:szCs w:val="32"/>
          <w:lang w:val="en-US"/>
        </w:rPr>
        <w:t xml:space="preserve">The main advantages and benefits of cell cultures application in the production of medicines and chemical products. </w:t>
      </w:r>
    </w:p>
    <w:p w:rsidR="00C6171E" w:rsidRPr="007D039E" w:rsidRDefault="00C6171E" w:rsidP="00C6171E">
      <w:pPr>
        <w:pStyle w:val="a9"/>
        <w:numPr>
          <w:ilvl w:val="0"/>
          <w:numId w:val="8"/>
        </w:numPr>
        <w:tabs>
          <w:tab w:val="left" w:pos="284"/>
          <w:tab w:val="left" w:pos="426"/>
        </w:tabs>
        <w:spacing w:after="0" w:line="240" w:lineRule="auto"/>
        <w:ind w:left="0" w:firstLine="0"/>
        <w:jc w:val="both"/>
        <w:rPr>
          <w:rFonts w:ascii="Times New Roman" w:hAnsi="Times New Roman" w:cs="Times New Roman"/>
          <w:color w:val="000000"/>
          <w:sz w:val="32"/>
          <w:szCs w:val="32"/>
          <w:lang w:val="en-US"/>
        </w:rPr>
      </w:pPr>
      <w:r w:rsidRPr="007D039E">
        <w:rPr>
          <w:rFonts w:ascii="Times New Roman" w:hAnsi="Times New Roman" w:cs="Times New Roman"/>
          <w:color w:val="000000"/>
          <w:sz w:val="32"/>
          <w:szCs w:val="32"/>
          <w:lang w:val="en-US"/>
        </w:rPr>
        <w:t>The basic requirements to nutrient medium for plant cell cultures. Specific components of culture media for the cultivation of plant cells.</w:t>
      </w:r>
    </w:p>
    <w:p w:rsidR="00C6171E" w:rsidRPr="007D039E" w:rsidRDefault="00C6171E" w:rsidP="00C6171E">
      <w:pPr>
        <w:pStyle w:val="a9"/>
        <w:numPr>
          <w:ilvl w:val="0"/>
          <w:numId w:val="8"/>
        </w:numPr>
        <w:tabs>
          <w:tab w:val="left" w:pos="426"/>
        </w:tabs>
        <w:spacing w:after="0" w:line="240" w:lineRule="auto"/>
        <w:ind w:left="0" w:firstLine="0"/>
        <w:jc w:val="both"/>
        <w:rPr>
          <w:rFonts w:ascii="Times New Roman" w:eastAsia="Times New Roman" w:hAnsi="Times New Roman" w:cs="Times New Roman"/>
          <w:sz w:val="32"/>
          <w:szCs w:val="32"/>
          <w:lang w:val="en-US"/>
        </w:rPr>
      </w:pPr>
      <w:r w:rsidRPr="007D039E">
        <w:rPr>
          <w:rFonts w:ascii="Times New Roman" w:hAnsi="Times New Roman" w:cs="Times New Roman"/>
          <w:color w:val="000000"/>
          <w:sz w:val="32"/>
          <w:szCs w:val="32"/>
          <w:lang w:val="en-US"/>
        </w:rPr>
        <w:t>Cultivation of single plant cells.</w:t>
      </w:r>
    </w:p>
    <w:p w:rsidR="00C6171E" w:rsidRPr="007D039E" w:rsidRDefault="00C6171E" w:rsidP="00C6171E">
      <w:pPr>
        <w:numPr>
          <w:ilvl w:val="0"/>
          <w:numId w:val="8"/>
        </w:numPr>
        <w:tabs>
          <w:tab w:val="left" w:pos="426"/>
        </w:tabs>
        <w:spacing w:after="0" w:line="240" w:lineRule="auto"/>
        <w:ind w:left="0" w:firstLine="0"/>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Historical development of protoplasts.</w:t>
      </w:r>
    </w:p>
    <w:p w:rsidR="00C6171E" w:rsidRPr="007D039E" w:rsidRDefault="00C6171E" w:rsidP="00C6171E">
      <w:pPr>
        <w:pStyle w:val="a9"/>
        <w:numPr>
          <w:ilvl w:val="0"/>
          <w:numId w:val="8"/>
        </w:numPr>
        <w:tabs>
          <w:tab w:val="left" w:pos="426"/>
        </w:tabs>
        <w:spacing w:after="0"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Importance of protoplasts and their cultures. Sources of protoplasts.</w:t>
      </w:r>
    </w:p>
    <w:p w:rsidR="00C6171E" w:rsidRPr="007D039E" w:rsidRDefault="00C6171E" w:rsidP="00C6171E">
      <w:pPr>
        <w:pStyle w:val="a9"/>
        <w:numPr>
          <w:ilvl w:val="0"/>
          <w:numId w:val="8"/>
        </w:numPr>
        <w:tabs>
          <w:tab w:val="left" w:pos="426"/>
        </w:tabs>
        <w:spacing w:after="0" w:line="240" w:lineRule="auto"/>
        <w:ind w:left="0" w:firstLine="0"/>
        <w:jc w:val="both"/>
        <w:rPr>
          <w:rFonts w:ascii="Times New Roman" w:eastAsia="Times New Roman" w:hAnsi="Times New Roman" w:cs="Times New Roman"/>
          <w:sz w:val="32"/>
          <w:szCs w:val="32"/>
          <w:lang w:val="en-US"/>
        </w:rPr>
      </w:pPr>
      <w:r w:rsidRPr="007D039E">
        <w:rPr>
          <w:rFonts w:ascii="Times New Roman" w:hAnsi="Times New Roman" w:cs="Times New Roman"/>
          <w:bCs/>
          <w:sz w:val="32"/>
          <w:szCs w:val="32"/>
          <w:lang w:val="en-US"/>
        </w:rPr>
        <w:t>The regime of sterilization of plant explants and culture media.</w:t>
      </w:r>
    </w:p>
    <w:p w:rsidR="00C6171E" w:rsidRPr="007D039E" w:rsidRDefault="00C6171E" w:rsidP="00C6171E">
      <w:pPr>
        <w:pStyle w:val="a9"/>
        <w:numPr>
          <w:ilvl w:val="0"/>
          <w:numId w:val="8"/>
        </w:numPr>
        <w:tabs>
          <w:tab w:val="left" w:pos="426"/>
        </w:tabs>
        <w:spacing w:after="0"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bCs/>
          <w:sz w:val="32"/>
          <w:szCs w:val="32"/>
          <w:lang w:val="en-GB"/>
        </w:rPr>
        <w:t>Composition of nutrient media</w:t>
      </w:r>
      <w:r w:rsidRPr="007D039E">
        <w:rPr>
          <w:rFonts w:ascii="Times New Roman" w:eastAsia="Times New Roman" w:hAnsi="Times New Roman" w:cs="Times New Roman"/>
          <w:sz w:val="32"/>
          <w:szCs w:val="32"/>
          <w:lang w:val="en-US"/>
        </w:rPr>
        <w:t xml:space="preserve"> for plant cell culture.</w:t>
      </w:r>
    </w:p>
    <w:p w:rsidR="00C6171E" w:rsidRPr="007D039E" w:rsidRDefault="00C6171E" w:rsidP="00C6171E">
      <w:pPr>
        <w:tabs>
          <w:tab w:val="left" w:pos="0"/>
        </w:tabs>
        <w:autoSpaceDE w:val="0"/>
        <w:autoSpaceDN w:val="0"/>
        <w:adjustRightInd w:val="0"/>
        <w:spacing w:after="0" w:line="240" w:lineRule="auto"/>
        <w:rPr>
          <w:rFonts w:ascii="Times New Roman" w:hAnsi="Times New Roman" w:cs="Times New Roman"/>
          <w:b/>
          <w:bCs/>
          <w:sz w:val="32"/>
          <w:szCs w:val="32"/>
          <w:lang w:val="en-US"/>
        </w:rPr>
      </w:pPr>
    </w:p>
    <w:p w:rsidR="00C6171E" w:rsidRPr="007D039E" w:rsidRDefault="00C6171E" w:rsidP="00C6171E">
      <w:pPr>
        <w:tabs>
          <w:tab w:val="left" w:pos="0"/>
        </w:tabs>
        <w:autoSpaceDE w:val="0"/>
        <w:autoSpaceDN w:val="0"/>
        <w:adjustRightInd w:val="0"/>
        <w:spacing w:after="0" w:line="240" w:lineRule="auto"/>
        <w:rPr>
          <w:rFonts w:ascii="Times New Roman" w:hAnsi="Times New Roman" w:cs="Times New Roman"/>
          <w:b/>
          <w:bCs/>
          <w:sz w:val="32"/>
          <w:szCs w:val="32"/>
          <w:lang w:val="en-US"/>
        </w:rPr>
      </w:pPr>
      <w:r w:rsidRPr="007D039E">
        <w:rPr>
          <w:rFonts w:ascii="Times New Roman" w:hAnsi="Times New Roman" w:cs="Times New Roman"/>
          <w:b/>
          <w:bCs/>
          <w:sz w:val="32"/>
          <w:szCs w:val="32"/>
          <w:lang w:val="en-US"/>
        </w:rPr>
        <w:t>III</w:t>
      </w:r>
      <w:r w:rsidRPr="007D039E">
        <w:rPr>
          <w:rFonts w:ascii="Times New Roman" w:hAnsi="Times New Roman" w:cs="Times New Roman"/>
          <w:b/>
          <w:bCs/>
          <w:sz w:val="32"/>
          <w:szCs w:val="32"/>
          <w:lang w:val="kk-KZ"/>
        </w:rPr>
        <w:t>-</w:t>
      </w:r>
      <w:r w:rsidRPr="007D039E">
        <w:rPr>
          <w:rFonts w:ascii="Times New Roman" w:hAnsi="Times New Roman" w:cs="Times New Roman"/>
          <w:b/>
          <w:bCs/>
          <w:sz w:val="32"/>
          <w:szCs w:val="32"/>
          <w:lang w:val="en-US"/>
        </w:rPr>
        <w:t>level</w:t>
      </w:r>
      <w:r w:rsidRPr="007D039E">
        <w:rPr>
          <w:rFonts w:ascii="Times New Roman" w:hAnsi="Times New Roman" w:cs="Times New Roman"/>
          <w:b/>
          <w:bCs/>
          <w:sz w:val="32"/>
          <w:szCs w:val="32"/>
          <w:lang w:val="kk-KZ"/>
        </w:rPr>
        <w:t xml:space="preserve"> </w:t>
      </w:r>
    </w:p>
    <w:p w:rsidR="00C6171E" w:rsidRPr="007D039E" w:rsidRDefault="00C6171E" w:rsidP="00C6171E">
      <w:pPr>
        <w:pStyle w:val="a9"/>
        <w:numPr>
          <w:ilvl w:val="0"/>
          <w:numId w:val="9"/>
        </w:numPr>
        <w:tabs>
          <w:tab w:val="left" w:pos="0"/>
          <w:tab w:val="left" w:pos="284"/>
        </w:tabs>
        <w:autoSpaceDE w:val="0"/>
        <w:autoSpaceDN w:val="0"/>
        <w:adjustRightInd w:val="0"/>
        <w:spacing w:after="0" w:line="240" w:lineRule="auto"/>
        <w:ind w:left="0" w:firstLine="0"/>
        <w:jc w:val="both"/>
        <w:rPr>
          <w:rFonts w:ascii="Tahoma" w:eastAsia="Times New Roman" w:hAnsi="Tahoma" w:cs="Tahoma"/>
          <w:sz w:val="32"/>
          <w:szCs w:val="32"/>
          <w:lang w:val="en-US"/>
        </w:rPr>
      </w:pPr>
      <w:r w:rsidRPr="007D039E">
        <w:rPr>
          <w:rFonts w:ascii="Times New Roman" w:hAnsi="Times New Roman" w:cs="Times New Roman"/>
          <w:color w:val="000000"/>
          <w:sz w:val="32"/>
          <w:szCs w:val="32"/>
          <w:lang w:val="en-US"/>
        </w:rPr>
        <w:t>Protoplasts fusion. Post-</w:t>
      </w:r>
      <w:proofErr w:type="spellStart"/>
      <w:r w:rsidRPr="007D039E">
        <w:rPr>
          <w:rFonts w:ascii="Times New Roman" w:hAnsi="Times New Roman" w:cs="Times New Roman"/>
          <w:color w:val="000000"/>
          <w:sz w:val="32"/>
          <w:szCs w:val="32"/>
          <w:lang w:val="en-US"/>
        </w:rPr>
        <w:t>fusional</w:t>
      </w:r>
      <w:proofErr w:type="spellEnd"/>
      <w:r w:rsidRPr="007D039E">
        <w:rPr>
          <w:rFonts w:ascii="Times New Roman" w:hAnsi="Times New Roman" w:cs="Times New Roman"/>
          <w:color w:val="000000"/>
          <w:sz w:val="32"/>
          <w:szCs w:val="32"/>
          <w:lang w:val="en-US"/>
        </w:rPr>
        <w:t xml:space="preserve"> technology.</w:t>
      </w:r>
    </w:p>
    <w:p w:rsidR="00C6171E" w:rsidRPr="007D039E" w:rsidRDefault="00C6171E" w:rsidP="00C6171E">
      <w:pPr>
        <w:pStyle w:val="a9"/>
        <w:numPr>
          <w:ilvl w:val="0"/>
          <w:numId w:val="9"/>
        </w:numPr>
        <w:tabs>
          <w:tab w:val="left" w:pos="0"/>
          <w:tab w:val="left" w:pos="284"/>
        </w:tabs>
        <w:autoSpaceDE w:val="0"/>
        <w:autoSpaceDN w:val="0"/>
        <w:adjustRightInd w:val="0"/>
        <w:spacing w:before="100" w:beforeAutospacing="1" w:after="100" w:afterAutospacing="1"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Methods of creation of plant cell cultures.</w:t>
      </w:r>
    </w:p>
    <w:p w:rsidR="00C6171E" w:rsidRPr="007D039E" w:rsidRDefault="00C6171E" w:rsidP="00C6171E">
      <w:pPr>
        <w:pStyle w:val="a9"/>
        <w:numPr>
          <w:ilvl w:val="0"/>
          <w:numId w:val="9"/>
        </w:numPr>
        <w:tabs>
          <w:tab w:val="left" w:pos="0"/>
          <w:tab w:val="left" w:pos="284"/>
        </w:tabs>
        <w:autoSpaceDE w:val="0"/>
        <w:autoSpaceDN w:val="0"/>
        <w:adjustRightInd w:val="0"/>
        <w:spacing w:before="100" w:beforeAutospacing="1" w:after="100" w:afterAutospacing="1"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Development of haploids.</w:t>
      </w:r>
    </w:p>
    <w:p w:rsidR="00C6171E" w:rsidRPr="007D039E" w:rsidRDefault="00C6171E" w:rsidP="00C6171E">
      <w:pPr>
        <w:pStyle w:val="a9"/>
        <w:numPr>
          <w:ilvl w:val="0"/>
          <w:numId w:val="9"/>
        </w:numPr>
        <w:tabs>
          <w:tab w:val="left" w:pos="284"/>
          <w:tab w:val="left" w:pos="426"/>
        </w:tabs>
        <w:spacing w:after="0" w:line="240" w:lineRule="auto"/>
        <w:ind w:left="0" w:firstLine="0"/>
        <w:jc w:val="both"/>
        <w:rPr>
          <w:rFonts w:ascii="Times New Roman" w:hAnsi="Times New Roman" w:cs="Times New Roman"/>
          <w:color w:val="000000"/>
          <w:sz w:val="32"/>
          <w:szCs w:val="32"/>
          <w:lang w:val="en-US"/>
        </w:rPr>
      </w:pPr>
      <w:r w:rsidRPr="007D039E">
        <w:rPr>
          <w:rFonts w:ascii="Times New Roman" w:hAnsi="Times New Roman" w:cs="Times New Roman"/>
          <w:color w:val="000000"/>
          <w:sz w:val="32"/>
          <w:szCs w:val="32"/>
          <w:lang w:val="en-US"/>
        </w:rPr>
        <w:t>What is the difference of surface cultivation and submerged cultivation?</w:t>
      </w:r>
    </w:p>
    <w:p w:rsidR="00C6171E" w:rsidRPr="007D039E" w:rsidRDefault="00C6171E" w:rsidP="00C6171E">
      <w:pPr>
        <w:pStyle w:val="a9"/>
        <w:numPr>
          <w:ilvl w:val="0"/>
          <w:numId w:val="9"/>
        </w:numPr>
        <w:tabs>
          <w:tab w:val="left" w:pos="284"/>
          <w:tab w:val="left" w:pos="426"/>
        </w:tabs>
        <w:spacing w:after="0" w:line="240" w:lineRule="auto"/>
        <w:ind w:left="0" w:firstLine="0"/>
        <w:jc w:val="both"/>
        <w:rPr>
          <w:rFonts w:ascii="Times New Roman" w:hAnsi="Times New Roman" w:cs="Times New Roman"/>
          <w:color w:val="000000"/>
          <w:sz w:val="32"/>
          <w:szCs w:val="32"/>
          <w:lang w:val="en-US"/>
        </w:rPr>
      </w:pPr>
      <w:r w:rsidRPr="007D039E">
        <w:rPr>
          <w:rFonts w:ascii="Times New Roman" w:hAnsi="Times New Roman" w:cs="Times New Roman"/>
          <w:color w:val="000000"/>
          <w:sz w:val="32"/>
          <w:szCs w:val="32"/>
          <w:lang w:val="en-US"/>
        </w:rPr>
        <w:t>The stages of surface cultivation? The disadvantages of surface cultivation.</w:t>
      </w:r>
    </w:p>
    <w:p w:rsidR="00C6171E" w:rsidRPr="007D039E" w:rsidRDefault="00C6171E" w:rsidP="00C6171E">
      <w:pPr>
        <w:pStyle w:val="a9"/>
        <w:numPr>
          <w:ilvl w:val="0"/>
          <w:numId w:val="9"/>
        </w:numPr>
        <w:tabs>
          <w:tab w:val="left" w:pos="284"/>
          <w:tab w:val="left" w:pos="426"/>
        </w:tabs>
        <w:spacing w:after="0" w:line="240" w:lineRule="auto"/>
        <w:ind w:left="0" w:firstLine="0"/>
        <w:jc w:val="both"/>
        <w:rPr>
          <w:rFonts w:ascii="Times New Roman" w:hAnsi="Times New Roman" w:cs="Times New Roman"/>
          <w:color w:val="000000"/>
          <w:sz w:val="32"/>
          <w:szCs w:val="32"/>
          <w:lang w:val="en-US"/>
        </w:rPr>
      </w:pPr>
      <w:r w:rsidRPr="007D039E">
        <w:rPr>
          <w:rFonts w:ascii="Times New Roman" w:hAnsi="Times New Roman" w:cs="Times New Roman"/>
          <w:color w:val="000000"/>
          <w:sz w:val="32"/>
          <w:szCs w:val="32"/>
          <w:lang w:val="en-US"/>
        </w:rPr>
        <w:t>The stages of submerged cultivation. The advantages of submerged cultivation.</w:t>
      </w:r>
    </w:p>
    <w:p w:rsidR="00C6171E" w:rsidRPr="007D039E" w:rsidRDefault="00C6171E" w:rsidP="00C6171E">
      <w:pPr>
        <w:numPr>
          <w:ilvl w:val="0"/>
          <w:numId w:val="9"/>
        </w:numPr>
        <w:tabs>
          <w:tab w:val="left" w:pos="426"/>
        </w:tabs>
        <w:spacing w:after="0" w:line="240" w:lineRule="auto"/>
        <w:ind w:left="0" w:firstLine="0"/>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Culture of isolated protoplasts. Producing of protoplasts.</w:t>
      </w:r>
    </w:p>
    <w:p w:rsidR="00C6171E" w:rsidRPr="007D039E" w:rsidRDefault="00C6171E" w:rsidP="00C6171E">
      <w:pPr>
        <w:numPr>
          <w:ilvl w:val="0"/>
          <w:numId w:val="9"/>
        </w:numPr>
        <w:tabs>
          <w:tab w:val="left" w:pos="426"/>
        </w:tabs>
        <w:spacing w:after="0" w:line="240" w:lineRule="auto"/>
        <w:ind w:left="0" w:firstLine="0"/>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Methods of isolation of protoplasts.</w:t>
      </w:r>
    </w:p>
    <w:p w:rsidR="00C6171E" w:rsidRPr="007D039E" w:rsidRDefault="00C6171E" w:rsidP="00C6171E">
      <w:pPr>
        <w:numPr>
          <w:ilvl w:val="0"/>
          <w:numId w:val="9"/>
        </w:numPr>
        <w:tabs>
          <w:tab w:val="left" w:pos="426"/>
        </w:tabs>
        <w:spacing w:after="0" w:line="240" w:lineRule="auto"/>
        <w:ind w:left="0" w:firstLine="0"/>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The methods of protoplasts cultivation. The conditions of cultivation of protoplasts.</w:t>
      </w:r>
    </w:p>
    <w:p w:rsidR="00C6171E" w:rsidRPr="007D039E" w:rsidRDefault="00C6171E" w:rsidP="00C6171E">
      <w:pPr>
        <w:numPr>
          <w:ilvl w:val="0"/>
          <w:numId w:val="9"/>
        </w:numPr>
        <w:tabs>
          <w:tab w:val="left" w:pos="426"/>
        </w:tabs>
        <w:spacing w:after="0" w:line="240" w:lineRule="auto"/>
        <w:ind w:left="0" w:firstLine="0"/>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Regeneration of protoplasts.</w:t>
      </w:r>
    </w:p>
    <w:p w:rsidR="00C6171E" w:rsidRPr="007D039E" w:rsidRDefault="00C6171E" w:rsidP="00C6171E">
      <w:pPr>
        <w:numPr>
          <w:ilvl w:val="0"/>
          <w:numId w:val="9"/>
        </w:numPr>
        <w:tabs>
          <w:tab w:val="left" w:pos="426"/>
        </w:tabs>
        <w:spacing w:after="0" w:line="240" w:lineRule="auto"/>
        <w:ind w:left="0" w:firstLine="0"/>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Enzymes for protoplast isolation.</w:t>
      </w:r>
    </w:p>
    <w:p w:rsidR="00C6171E" w:rsidRPr="007D039E" w:rsidRDefault="00C6171E" w:rsidP="00C6171E">
      <w:pPr>
        <w:numPr>
          <w:ilvl w:val="0"/>
          <w:numId w:val="9"/>
        </w:numPr>
        <w:tabs>
          <w:tab w:val="left" w:pos="284"/>
          <w:tab w:val="left" w:pos="426"/>
        </w:tabs>
        <w:spacing w:after="0" w:line="240" w:lineRule="auto"/>
        <w:ind w:left="0" w:firstLine="0"/>
        <w:rPr>
          <w:rFonts w:ascii="Times New Roman" w:eastAsia="Times New Roman" w:hAnsi="Times New Roman" w:cs="Times New Roman"/>
          <w:sz w:val="32"/>
          <w:szCs w:val="32"/>
          <w:lang w:val="en-US"/>
        </w:rPr>
      </w:pPr>
      <w:r w:rsidRPr="007D039E">
        <w:rPr>
          <w:rFonts w:ascii="Times New Roman" w:hAnsi="Times New Roman" w:cs="Times New Roman"/>
          <w:sz w:val="32"/>
          <w:szCs w:val="32"/>
          <w:lang w:val="en-US"/>
        </w:rPr>
        <w:t>T</w:t>
      </w:r>
      <w:r w:rsidRPr="007D039E">
        <w:rPr>
          <w:rFonts w:ascii="Times New Roman" w:eastAsia="Times New Roman" w:hAnsi="Times New Roman" w:cs="Times New Roman"/>
          <w:sz w:val="32"/>
          <w:szCs w:val="32"/>
          <w:lang w:val="en-US"/>
        </w:rPr>
        <w:t>he mechanical fusion of the isolated protoplasts</w:t>
      </w:r>
      <w:r w:rsidRPr="007D039E">
        <w:rPr>
          <w:rFonts w:ascii="Times New Roman" w:hAnsi="Times New Roman" w:cs="Times New Roman"/>
          <w:sz w:val="32"/>
          <w:szCs w:val="32"/>
          <w:lang w:val="en-US"/>
        </w:rPr>
        <w:t>.</w:t>
      </w:r>
    </w:p>
    <w:p w:rsidR="00C6171E" w:rsidRPr="007D039E" w:rsidRDefault="00C6171E" w:rsidP="00C6171E">
      <w:pPr>
        <w:numPr>
          <w:ilvl w:val="0"/>
          <w:numId w:val="9"/>
        </w:numPr>
        <w:tabs>
          <w:tab w:val="left" w:pos="284"/>
          <w:tab w:val="left" w:pos="426"/>
        </w:tabs>
        <w:spacing w:after="0" w:line="240" w:lineRule="auto"/>
        <w:ind w:left="0" w:firstLine="0"/>
        <w:rPr>
          <w:rFonts w:ascii="Times New Roman" w:eastAsia="Times New Roman" w:hAnsi="Times New Roman" w:cs="Times New Roman"/>
          <w:sz w:val="32"/>
          <w:szCs w:val="32"/>
          <w:lang w:val="en-US"/>
        </w:rPr>
      </w:pPr>
      <w:r w:rsidRPr="007D039E">
        <w:rPr>
          <w:rFonts w:ascii="Times New Roman" w:hAnsi="Times New Roman" w:cs="Times New Roman"/>
          <w:sz w:val="32"/>
          <w:szCs w:val="32"/>
          <w:lang w:val="en-US"/>
        </w:rPr>
        <w:t>T</w:t>
      </w:r>
      <w:r w:rsidRPr="007D039E">
        <w:rPr>
          <w:rFonts w:ascii="Times New Roman" w:eastAsia="Times New Roman" w:hAnsi="Times New Roman" w:cs="Times New Roman"/>
          <w:sz w:val="32"/>
          <w:szCs w:val="32"/>
          <w:lang w:val="en-US"/>
        </w:rPr>
        <w:t>he chemo-fusion of the isolated protoplasts?</w:t>
      </w:r>
    </w:p>
    <w:p w:rsidR="00C6171E" w:rsidRPr="007D039E" w:rsidRDefault="00C6171E" w:rsidP="00C6171E">
      <w:pPr>
        <w:pStyle w:val="a9"/>
        <w:numPr>
          <w:ilvl w:val="0"/>
          <w:numId w:val="9"/>
        </w:numPr>
        <w:tabs>
          <w:tab w:val="left" w:pos="0"/>
          <w:tab w:val="left" w:pos="284"/>
          <w:tab w:val="left" w:pos="426"/>
        </w:tabs>
        <w:autoSpaceDE w:val="0"/>
        <w:autoSpaceDN w:val="0"/>
        <w:adjustRightInd w:val="0"/>
        <w:spacing w:after="0" w:line="240" w:lineRule="auto"/>
        <w:ind w:left="0" w:firstLine="0"/>
        <w:rPr>
          <w:rStyle w:val="af0"/>
          <w:rFonts w:ascii="Times New Roman" w:hAnsi="Times New Roman" w:cs="Times New Roman"/>
          <w:b w:val="0"/>
          <w:sz w:val="32"/>
          <w:szCs w:val="32"/>
          <w:lang w:val="en-US"/>
        </w:rPr>
      </w:pPr>
      <w:r w:rsidRPr="007D039E">
        <w:rPr>
          <w:rFonts w:ascii="Times New Roman" w:eastAsia="Times New Roman" w:hAnsi="Times New Roman" w:cs="Times New Roman"/>
          <w:bCs/>
          <w:sz w:val="32"/>
          <w:szCs w:val="32"/>
          <w:lang w:val="en-US"/>
        </w:rPr>
        <w:t xml:space="preserve">What is transgenic plant? </w:t>
      </w:r>
      <w:r w:rsidRPr="007D039E">
        <w:rPr>
          <w:rStyle w:val="af0"/>
          <w:rFonts w:ascii="Times New Roman" w:eastAsiaTheme="majorEastAsia" w:hAnsi="Times New Roman"/>
          <w:sz w:val="32"/>
          <w:szCs w:val="32"/>
          <w:lang w:val="en-US"/>
        </w:rPr>
        <w:t>Application of genetically engineered plants.</w:t>
      </w:r>
    </w:p>
    <w:p w:rsidR="00C6171E" w:rsidRPr="007D039E" w:rsidRDefault="00C6171E" w:rsidP="00C6171E">
      <w:pPr>
        <w:pStyle w:val="a9"/>
        <w:numPr>
          <w:ilvl w:val="0"/>
          <w:numId w:val="9"/>
        </w:numPr>
        <w:tabs>
          <w:tab w:val="left" w:pos="284"/>
          <w:tab w:val="left" w:pos="426"/>
        </w:tabs>
        <w:spacing w:after="0" w:line="240" w:lineRule="auto"/>
        <w:ind w:left="0" w:firstLine="0"/>
        <w:jc w:val="both"/>
        <w:rPr>
          <w:rFonts w:ascii="Times New Roman" w:eastAsia="Times New Roman" w:hAnsi="Times New Roman" w:cs="Times New Roman"/>
          <w:bCs/>
          <w:sz w:val="32"/>
          <w:szCs w:val="32"/>
          <w:lang w:val="en-US"/>
        </w:rPr>
      </w:pPr>
      <w:r w:rsidRPr="007D039E">
        <w:rPr>
          <w:rFonts w:ascii="Times New Roman" w:hAnsi="Times New Roman" w:cs="Times New Roman"/>
          <w:sz w:val="32"/>
          <w:szCs w:val="32"/>
          <w:lang w:val="en-US"/>
        </w:rPr>
        <w:t xml:space="preserve">Bioengineering ways of change of flower </w:t>
      </w:r>
      <w:proofErr w:type="spellStart"/>
      <w:r w:rsidRPr="007D039E">
        <w:rPr>
          <w:rFonts w:ascii="Times New Roman" w:hAnsi="Times New Roman" w:cs="Times New Roman"/>
          <w:sz w:val="32"/>
          <w:szCs w:val="32"/>
          <w:lang w:val="en-US"/>
        </w:rPr>
        <w:t>colour</w:t>
      </w:r>
      <w:proofErr w:type="spellEnd"/>
      <w:r w:rsidRPr="007D039E">
        <w:rPr>
          <w:rFonts w:ascii="Times New Roman" w:hAnsi="Times New Roman" w:cs="Times New Roman"/>
          <w:sz w:val="32"/>
          <w:szCs w:val="32"/>
          <w:lang w:val="en-US"/>
        </w:rPr>
        <w:t>, food value of plants, taste and appearance of fruits.</w:t>
      </w:r>
    </w:p>
    <w:p w:rsidR="00C6171E" w:rsidRPr="007D039E" w:rsidRDefault="00C6171E" w:rsidP="00C6171E">
      <w:pPr>
        <w:pStyle w:val="a9"/>
        <w:numPr>
          <w:ilvl w:val="0"/>
          <w:numId w:val="9"/>
        </w:numPr>
        <w:tabs>
          <w:tab w:val="left" w:pos="426"/>
        </w:tabs>
        <w:spacing w:after="0" w:line="240" w:lineRule="auto"/>
        <w:ind w:left="0" w:firstLine="0"/>
        <w:jc w:val="both"/>
        <w:rPr>
          <w:rFonts w:ascii="Times New Roman" w:eastAsia="Times New Roman" w:hAnsi="Times New Roman" w:cs="Times New Roman"/>
          <w:bCs/>
          <w:sz w:val="32"/>
          <w:szCs w:val="32"/>
          <w:lang w:val="en-US"/>
        </w:rPr>
      </w:pPr>
      <w:r w:rsidRPr="007D039E">
        <w:rPr>
          <w:rFonts w:ascii="Times New Roman" w:hAnsi="Times New Roman" w:cs="Times New Roman"/>
          <w:sz w:val="32"/>
          <w:szCs w:val="32"/>
          <w:lang w:val="en-US"/>
        </w:rPr>
        <w:t xml:space="preserve">Possibilities and prospects of development of cellular biotechnology. </w:t>
      </w:r>
    </w:p>
    <w:p w:rsidR="00C6171E" w:rsidRPr="007D039E" w:rsidRDefault="00C6171E" w:rsidP="00C6171E">
      <w:pPr>
        <w:pStyle w:val="a9"/>
        <w:numPr>
          <w:ilvl w:val="0"/>
          <w:numId w:val="9"/>
        </w:numPr>
        <w:tabs>
          <w:tab w:val="left" w:pos="426"/>
        </w:tabs>
        <w:spacing w:after="0" w:line="240" w:lineRule="auto"/>
        <w:ind w:left="0" w:firstLine="0"/>
        <w:jc w:val="both"/>
        <w:rPr>
          <w:rFonts w:ascii="Times New Roman" w:eastAsia="Times New Roman" w:hAnsi="Times New Roman" w:cs="Times New Roman"/>
          <w:bCs/>
          <w:sz w:val="32"/>
          <w:szCs w:val="32"/>
          <w:lang w:val="en-US"/>
        </w:rPr>
      </w:pPr>
      <w:r w:rsidRPr="007D039E">
        <w:rPr>
          <w:rFonts w:ascii="Times New Roman" w:hAnsi="Times New Roman" w:cs="Times New Roman"/>
          <w:sz w:val="32"/>
          <w:szCs w:val="32"/>
          <w:lang w:val="en-US"/>
        </w:rPr>
        <w:t>Commercialization of cellular biotechnology.</w:t>
      </w:r>
    </w:p>
    <w:p w:rsidR="00C6171E" w:rsidRPr="007D039E" w:rsidRDefault="00C6171E" w:rsidP="00C6171E">
      <w:pPr>
        <w:pStyle w:val="a9"/>
        <w:numPr>
          <w:ilvl w:val="0"/>
          <w:numId w:val="9"/>
        </w:numPr>
        <w:tabs>
          <w:tab w:val="left" w:pos="0"/>
          <w:tab w:val="left" w:pos="284"/>
          <w:tab w:val="left" w:pos="426"/>
        </w:tabs>
        <w:autoSpaceDE w:val="0"/>
        <w:autoSpaceDN w:val="0"/>
        <w:adjustRightInd w:val="0"/>
        <w:spacing w:after="0" w:line="240" w:lineRule="auto"/>
        <w:ind w:left="0" w:firstLine="0"/>
        <w:rPr>
          <w:rFonts w:ascii="Times New Roman" w:hAnsi="Times New Roman" w:cs="Times New Roman"/>
          <w:bCs/>
          <w:sz w:val="32"/>
          <w:szCs w:val="32"/>
          <w:lang w:val="en-US"/>
        </w:rPr>
      </w:pPr>
      <w:r w:rsidRPr="007D039E">
        <w:rPr>
          <w:rFonts w:ascii="Times New Roman" w:hAnsi="Times New Roman" w:cs="Times New Roman"/>
          <w:sz w:val="32"/>
          <w:szCs w:val="32"/>
          <w:lang w:val="en-US"/>
        </w:rPr>
        <w:t>Applications of somatic hybridization.</w:t>
      </w:r>
    </w:p>
    <w:p w:rsidR="00C6171E" w:rsidRPr="007D039E" w:rsidRDefault="00C6171E" w:rsidP="00C6171E">
      <w:pPr>
        <w:pStyle w:val="a9"/>
        <w:numPr>
          <w:ilvl w:val="0"/>
          <w:numId w:val="9"/>
        </w:numPr>
        <w:tabs>
          <w:tab w:val="left" w:pos="0"/>
          <w:tab w:val="left" w:pos="284"/>
          <w:tab w:val="left" w:pos="426"/>
        </w:tabs>
        <w:autoSpaceDE w:val="0"/>
        <w:autoSpaceDN w:val="0"/>
        <w:adjustRightInd w:val="0"/>
        <w:spacing w:after="0" w:line="240" w:lineRule="auto"/>
        <w:ind w:left="0" w:firstLine="0"/>
        <w:rPr>
          <w:rFonts w:ascii="Times New Roman" w:hAnsi="Times New Roman" w:cs="Times New Roman"/>
          <w:bCs/>
          <w:sz w:val="32"/>
          <w:szCs w:val="32"/>
          <w:lang w:val="en-US"/>
        </w:rPr>
      </w:pPr>
      <w:r w:rsidRPr="007D039E">
        <w:rPr>
          <w:rFonts w:ascii="Times New Roman" w:hAnsi="Times New Roman" w:cs="Times New Roman"/>
          <w:sz w:val="32"/>
          <w:szCs w:val="32"/>
          <w:lang w:val="en-US"/>
        </w:rPr>
        <w:t>Plant cell proliferation and its regulators.</w:t>
      </w:r>
    </w:p>
    <w:p w:rsidR="00C6171E" w:rsidRPr="007D039E" w:rsidRDefault="00C6171E" w:rsidP="00C6171E">
      <w:pPr>
        <w:pStyle w:val="a9"/>
        <w:numPr>
          <w:ilvl w:val="0"/>
          <w:numId w:val="9"/>
        </w:numPr>
        <w:tabs>
          <w:tab w:val="left" w:pos="0"/>
          <w:tab w:val="left" w:pos="284"/>
          <w:tab w:val="left" w:pos="426"/>
        </w:tabs>
        <w:autoSpaceDE w:val="0"/>
        <w:autoSpaceDN w:val="0"/>
        <w:adjustRightInd w:val="0"/>
        <w:spacing w:after="0" w:line="240" w:lineRule="auto"/>
        <w:ind w:left="0" w:firstLine="0"/>
        <w:rPr>
          <w:rFonts w:ascii="Times New Roman" w:hAnsi="Times New Roman" w:cs="Times New Roman"/>
          <w:bCs/>
          <w:sz w:val="32"/>
          <w:szCs w:val="32"/>
          <w:lang w:val="en-US"/>
        </w:rPr>
      </w:pPr>
      <w:r w:rsidRPr="007D039E">
        <w:rPr>
          <w:rFonts w:ascii="Times New Roman" w:hAnsi="Times New Roman" w:cs="Times New Roman"/>
          <w:bCs/>
          <w:sz w:val="32"/>
          <w:szCs w:val="32"/>
          <w:lang w:val="en-US"/>
        </w:rPr>
        <w:t>Isolation of plant single cells.</w:t>
      </w:r>
    </w:p>
    <w:p w:rsidR="00C6171E" w:rsidRPr="007D039E" w:rsidRDefault="00C6171E" w:rsidP="00C6171E">
      <w:pPr>
        <w:pStyle w:val="a9"/>
        <w:numPr>
          <w:ilvl w:val="0"/>
          <w:numId w:val="9"/>
        </w:numPr>
        <w:tabs>
          <w:tab w:val="left" w:pos="0"/>
          <w:tab w:val="left" w:pos="284"/>
          <w:tab w:val="left" w:pos="426"/>
          <w:tab w:val="left" w:pos="6096"/>
        </w:tabs>
        <w:autoSpaceDE w:val="0"/>
        <w:autoSpaceDN w:val="0"/>
        <w:adjustRightInd w:val="0"/>
        <w:spacing w:after="0" w:line="240" w:lineRule="auto"/>
        <w:ind w:left="0" w:firstLine="0"/>
        <w:rPr>
          <w:rFonts w:ascii="Times New Roman" w:hAnsi="Times New Roman" w:cs="Times New Roman"/>
          <w:bCs/>
          <w:sz w:val="32"/>
          <w:szCs w:val="32"/>
          <w:lang w:val="en-US"/>
        </w:rPr>
      </w:pPr>
      <w:r w:rsidRPr="007D039E">
        <w:rPr>
          <w:rFonts w:ascii="Times New Roman" w:hAnsi="Times New Roman" w:cs="Times New Roman"/>
          <w:bCs/>
          <w:spacing w:val="-15"/>
          <w:sz w:val="32"/>
          <w:szCs w:val="32"/>
          <w:lang w:val="en-US"/>
        </w:rPr>
        <w:t>Hormonal control of organ formation at plant tissue culture.</w:t>
      </w:r>
    </w:p>
    <w:p w:rsidR="00C6171E" w:rsidRPr="007D039E" w:rsidRDefault="00C6171E" w:rsidP="00C6171E">
      <w:pPr>
        <w:pStyle w:val="a9"/>
        <w:numPr>
          <w:ilvl w:val="0"/>
          <w:numId w:val="9"/>
        </w:numPr>
        <w:tabs>
          <w:tab w:val="left" w:pos="0"/>
          <w:tab w:val="left" w:pos="284"/>
          <w:tab w:val="left" w:pos="426"/>
        </w:tabs>
        <w:autoSpaceDE w:val="0"/>
        <w:autoSpaceDN w:val="0"/>
        <w:adjustRightInd w:val="0"/>
        <w:spacing w:after="0" w:line="240" w:lineRule="auto"/>
        <w:ind w:left="0" w:firstLine="0"/>
        <w:rPr>
          <w:rFonts w:ascii="Times New Roman" w:hAnsi="Times New Roman" w:cs="Times New Roman"/>
          <w:bCs/>
          <w:sz w:val="32"/>
          <w:szCs w:val="32"/>
          <w:lang w:val="en-US"/>
        </w:rPr>
      </w:pPr>
      <w:r w:rsidRPr="007D039E">
        <w:rPr>
          <w:rFonts w:ascii="Times New Roman" w:hAnsi="Times New Roman" w:cs="Times New Roman"/>
          <w:bCs/>
          <w:sz w:val="32"/>
          <w:szCs w:val="32"/>
          <w:lang w:val="en-US"/>
        </w:rPr>
        <w:t>Growth hormones and their role in the cultivation of a culture of plant cells.</w:t>
      </w:r>
    </w:p>
    <w:p w:rsidR="00C6171E" w:rsidRPr="007D039E" w:rsidRDefault="00C6171E" w:rsidP="00C6171E">
      <w:pPr>
        <w:pStyle w:val="a9"/>
        <w:numPr>
          <w:ilvl w:val="0"/>
          <w:numId w:val="9"/>
        </w:numPr>
        <w:tabs>
          <w:tab w:val="left" w:pos="0"/>
          <w:tab w:val="left" w:pos="284"/>
          <w:tab w:val="left" w:pos="426"/>
        </w:tabs>
        <w:autoSpaceDE w:val="0"/>
        <w:autoSpaceDN w:val="0"/>
        <w:adjustRightInd w:val="0"/>
        <w:spacing w:after="0" w:line="240" w:lineRule="auto"/>
        <w:ind w:left="0" w:firstLine="0"/>
        <w:rPr>
          <w:rFonts w:ascii="Times New Roman" w:hAnsi="Times New Roman" w:cs="Times New Roman"/>
          <w:bCs/>
          <w:sz w:val="32"/>
          <w:szCs w:val="32"/>
          <w:lang w:val="en-US"/>
        </w:rPr>
      </w:pPr>
      <w:r w:rsidRPr="007D039E">
        <w:rPr>
          <w:rFonts w:ascii="Times New Roman" w:hAnsi="Times New Roman" w:cs="Times New Roman"/>
          <w:bCs/>
          <w:sz w:val="32"/>
          <w:szCs w:val="32"/>
          <w:lang w:val="en-US"/>
        </w:rPr>
        <w:t>The use of isolated protoplasts.</w:t>
      </w:r>
    </w:p>
    <w:p w:rsidR="00C6171E" w:rsidRPr="007D039E" w:rsidRDefault="00C6171E" w:rsidP="00C6171E">
      <w:pPr>
        <w:pStyle w:val="a9"/>
        <w:numPr>
          <w:ilvl w:val="0"/>
          <w:numId w:val="9"/>
        </w:numPr>
        <w:tabs>
          <w:tab w:val="left" w:pos="0"/>
          <w:tab w:val="left" w:pos="284"/>
          <w:tab w:val="left" w:pos="426"/>
        </w:tabs>
        <w:autoSpaceDE w:val="0"/>
        <w:autoSpaceDN w:val="0"/>
        <w:adjustRightInd w:val="0"/>
        <w:spacing w:after="0" w:line="240" w:lineRule="auto"/>
        <w:ind w:left="0" w:firstLine="0"/>
        <w:rPr>
          <w:rFonts w:ascii="Times New Roman" w:hAnsi="Times New Roman" w:cs="Times New Roman"/>
          <w:bCs/>
          <w:sz w:val="32"/>
          <w:szCs w:val="32"/>
          <w:lang w:val="en-US"/>
        </w:rPr>
      </w:pPr>
      <w:r w:rsidRPr="007D039E">
        <w:rPr>
          <w:rFonts w:ascii="Times New Roman" w:hAnsi="Times New Roman" w:cs="Times New Roman"/>
          <w:bCs/>
          <w:sz w:val="32"/>
          <w:szCs w:val="32"/>
          <w:lang w:val="en-US"/>
        </w:rPr>
        <w:t>Selection and sterilization of plant explants.</w:t>
      </w:r>
    </w:p>
    <w:p w:rsidR="00C6171E" w:rsidRPr="007D039E" w:rsidRDefault="00C6171E" w:rsidP="00C6171E">
      <w:pPr>
        <w:numPr>
          <w:ilvl w:val="0"/>
          <w:numId w:val="9"/>
        </w:numPr>
        <w:tabs>
          <w:tab w:val="left" w:pos="284"/>
          <w:tab w:val="left" w:pos="426"/>
        </w:tabs>
        <w:spacing w:after="0" w:line="240" w:lineRule="auto"/>
        <w:ind w:left="0" w:firstLine="0"/>
        <w:rPr>
          <w:rFonts w:ascii="Times New Roman" w:eastAsia="Times New Roman" w:hAnsi="Times New Roman" w:cs="Times New Roman"/>
          <w:sz w:val="32"/>
          <w:szCs w:val="32"/>
          <w:lang w:val="en-US"/>
        </w:rPr>
      </w:pPr>
      <w:r w:rsidRPr="007D039E">
        <w:rPr>
          <w:rFonts w:ascii="Times New Roman" w:hAnsi="Times New Roman" w:cs="Times New Roman"/>
          <w:bCs/>
          <w:sz w:val="32"/>
          <w:szCs w:val="32"/>
          <w:lang w:val="en-US"/>
        </w:rPr>
        <w:t xml:space="preserve">Induction, </w:t>
      </w:r>
      <w:proofErr w:type="spellStart"/>
      <w:r w:rsidRPr="007D039E">
        <w:rPr>
          <w:rFonts w:ascii="Times New Roman" w:hAnsi="Times New Roman" w:cs="Times New Roman"/>
          <w:bCs/>
          <w:sz w:val="32"/>
          <w:szCs w:val="32"/>
          <w:lang w:val="en-US"/>
        </w:rPr>
        <w:t>subcultivation</w:t>
      </w:r>
      <w:proofErr w:type="spellEnd"/>
      <w:r w:rsidRPr="007D039E">
        <w:rPr>
          <w:rFonts w:ascii="Times New Roman" w:hAnsi="Times New Roman" w:cs="Times New Roman"/>
          <w:bCs/>
          <w:sz w:val="32"/>
          <w:szCs w:val="32"/>
          <w:lang w:val="en-US"/>
        </w:rPr>
        <w:t xml:space="preserve"> and sustentation of callus</w:t>
      </w:r>
    </w:p>
    <w:p w:rsidR="00C6171E" w:rsidRPr="007D039E" w:rsidRDefault="00C6171E" w:rsidP="00C6171E">
      <w:pPr>
        <w:tabs>
          <w:tab w:val="left" w:pos="0"/>
          <w:tab w:val="left" w:pos="426"/>
        </w:tabs>
        <w:autoSpaceDE w:val="0"/>
        <w:autoSpaceDN w:val="0"/>
        <w:adjustRightInd w:val="0"/>
        <w:spacing w:after="0" w:line="240" w:lineRule="auto"/>
        <w:jc w:val="center"/>
        <w:rPr>
          <w:rFonts w:ascii="Times New Roman" w:hAnsi="Times New Roman" w:cs="Times New Roman"/>
          <w:b/>
          <w:bCs/>
          <w:sz w:val="32"/>
          <w:szCs w:val="32"/>
          <w:lang w:val="en-US"/>
        </w:rPr>
      </w:pPr>
    </w:p>
    <w:p w:rsidR="00C6171E" w:rsidRPr="007D039E" w:rsidRDefault="00C6171E" w:rsidP="00C6171E">
      <w:pPr>
        <w:tabs>
          <w:tab w:val="left" w:pos="0"/>
        </w:tabs>
        <w:autoSpaceDE w:val="0"/>
        <w:autoSpaceDN w:val="0"/>
        <w:adjustRightInd w:val="0"/>
        <w:spacing w:after="0" w:line="240" w:lineRule="auto"/>
        <w:rPr>
          <w:rFonts w:ascii="Times New Roman" w:hAnsi="Times New Roman" w:cs="Times New Roman"/>
          <w:b/>
          <w:bCs/>
          <w:sz w:val="32"/>
          <w:szCs w:val="32"/>
          <w:lang w:val="en-US"/>
        </w:rPr>
      </w:pPr>
      <w:r w:rsidRPr="007D039E">
        <w:rPr>
          <w:rFonts w:ascii="Times New Roman" w:hAnsi="Times New Roman" w:cs="Times New Roman"/>
          <w:b/>
          <w:bCs/>
          <w:sz w:val="32"/>
          <w:szCs w:val="32"/>
          <w:lang w:val="en-US"/>
        </w:rPr>
        <w:t xml:space="preserve">IV- level </w:t>
      </w:r>
    </w:p>
    <w:p w:rsidR="00C6171E" w:rsidRPr="007D039E" w:rsidRDefault="00C6171E" w:rsidP="00C6171E">
      <w:pPr>
        <w:pStyle w:val="a9"/>
        <w:numPr>
          <w:ilvl w:val="0"/>
          <w:numId w:val="10"/>
        </w:numPr>
        <w:tabs>
          <w:tab w:val="left" w:pos="284"/>
        </w:tabs>
        <w:spacing w:after="0"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Cell culture in the solution of theoretical problems of biotechnology.</w:t>
      </w:r>
    </w:p>
    <w:p w:rsidR="00C6171E" w:rsidRPr="007D039E" w:rsidRDefault="00C6171E" w:rsidP="00C6171E">
      <w:pPr>
        <w:pStyle w:val="a9"/>
        <w:numPr>
          <w:ilvl w:val="0"/>
          <w:numId w:val="10"/>
        </w:numPr>
        <w:tabs>
          <w:tab w:val="left" w:pos="284"/>
        </w:tabs>
        <w:spacing w:after="0"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Cell culture in the production of biologically active substances.</w:t>
      </w:r>
    </w:p>
    <w:p w:rsidR="00C6171E" w:rsidRPr="007D039E" w:rsidRDefault="00C6171E" w:rsidP="00C6171E">
      <w:pPr>
        <w:pStyle w:val="a9"/>
        <w:numPr>
          <w:ilvl w:val="0"/>
          <w:numId w:val="10"/>
        </w:numPr>
        <w:tabs>
          <w:tab w:val="left" w:pos="284"/>
        </w:tabs>
        <w:spacing w:after="0"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Cell culture in the modification of various classes of organic substances.</w:t>
      </w:r>
    </w:p>
    <w:p w:rsidR="00C6171E" w:rsidRPr="007D039E" w:rsidRDefault="00C6171E" w:rsidP="00C6171E">
      <w:pPr>
        <w:pStyle w:val="a9"/>
        <w:numPr>
          <w:ilvl w:val="0"/>
          <w:numId w:val="10"/>
        </w:numPr>
        <w:tabs>
          <w:tab w:val="left" w:pos="284"/>
        </w:tabs>
        <w:spacing w:after="0"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Cell culture and its application in various scientific and practical areas.</w:t>
      </w:r>
    </w:p>
    <w:p w:rsidR="00C6171E" w:rsidRPr="007D039E" w:rsidRDefault="00C6171E" w:rsidP="00C6171E">
      <w:pPr>
        <w:pStyle w:val="a9"/>
        <w:numPr>
          <w:ilvl w:val="0"/>
          <w:numId w:val="10"/>
        </w:numPr>
        <w:tabs>
          <w:tab w:val="left" w:pos="284"/>
        </w:tabs>
        <w:spacing w:after="0"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Culture of plant cells as the object of biotechnology and prospects of its application.</w:t>
      </w:r>
    </w:p>
    <w:p w:rsidR="00C6171E" w:rsidRPr="007D039E" w:rsidRDefault="00C6171E" w:rsidP="00C6171E">
      <w:pPr>
        <w:pStyle w:val="a9"/>
        <w:numPr>
          <w:ilvl w:val="0"/>
          <w:numId w:val="10"/>
        </w:numPr>
        <w:tabs>
          <w:tab w:val="left" w:pos="284"/>
        </w:tabs>
        <w:spacing w:after="0"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How does the mixing process influence on the delivery of oxygen from the culture medium to the cells.</w:t>
      </w:r>
    </w:p>
    <w:p w:rsidR="00C6171E" w:rsidRPr="007D039E" w:rsidRDefault="00C6171E" w:rsidP="00C6171E">
      <w:pPr>
        <w:pStyle w:val="a9"/>
        <w:numPr>
          <w:ilvl w:val="0"/>
          <w:numId w:val="10"/>
        </w:numPr>
        <w:tabs>
          <w:tab w:val="left" w:pos="284"/>
        </w:tabs>
        <w:spacing w:after="0" w:line="240" w:lineRule="auto"/>
        <w:ind w:left="0" w:firstLine="0"/>
        <w:jc w:val="both"/>
        <w:rPr>
          <w:rFonts w:ascii="Times New Roman" w:eastAsia="Times New Roman" w:hAnsi="Times New Roman" w:cs="Times New Roman"/>
          <w:sz w:val="32"/>
          <w:szCs w:val="32"/>
          <w:lang w:val="en-US"/>
        </w:rPr>
      </w:pPr>
      <w:r w:rsidRPr="007D039E">
        <w:rPr>
          <w:rFonts w:ascii="Times New Roman" w:eastAsia="Times New Roman" w:hAnsi="Times New Roman" w:cs="Times New Roman"/>
          <w:sz w:val="32"/>
          <w:szCs w:val="32"/>
          <w:lang w:val="en-US"/>
        </w:rPr>
        <w:t>What are the advantages and disadvantages of mechanical cell disruption in comparison with chemical?</w:t>
      </w:r>
    </w:p>
    <w:p w:rsidR="00C6171E" w:rsidRPr="007D039E" w:rsidRDefault="00C6171E" w:rsidP="00C6171E">
      <w:pPr>
        <w:pStyle w:val="a9"/>
        <w:numPr>
          <w:ilvl w:val="0"/>
          <w:numId w:val="10"/>
        </w:numPr>
        <w:tabs>
          <w:tab w:val="left" w:pos="284"/>
        </w:tabs>
        <w:autoSpaceDE w:val="0"/>
        <w:autoSpaceDN w:val="0"/>
        <w:adjustRightInd w:val="0"/>
        <w:spacing w:after="0" w:line="240" w:lineRule="auto"/>
        <w:ind w:left="0" w:firstLine="0"/>
        <w:contextualSpacing w:val="0"/>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Regeneration of cells, cell cultures and plants from protoplasts.</w:t>
      </w:r>
    </w:p>
    <w:p w:rsidR="00C6171E" w:rsidRPr="007D039E" w:rsidRDefault="00C6171E" w:rsidP="00C6171E">
      <w:pPr>
        <w:pStyle w:val="a9"/>
        <w:numPr>
          <w:ilvl w:val="0"/>
          <w:numId w:val="10"/>
        </w:numPr>
        <w:tabs>
          <w:tab w:val="left" w:pos="284"/>
        </w:tabs>
        <w:spacing w:after="0" w:line="240" w:lineRule="auto"/>
        <w:ind w:left="0" w:firstLine="0"/>
        <w:jc w:val="both"/>
        <w:rPr>
          <w:rFonts w:ascii="Times New Roman" w:eastAsia="Times New Roman" w:hAnsi="Times New Roman" w:cs="Times New Roman"/>
          <w:sz w:val="32"/>
          <w:szCs w:val="32"/>
          <w:lang w:val="en-US"/>
        </w:rPr>
      </w:pPr>
      <w:r w:rsidRPr="007D039E">
        <w:rPr>
          <w:rFonts w:ascii="Times New Roman" w:hAnsi="Times New Roman" w:cs="Times New Roman"/>
          <w:sz w:val="32"/>
          <w:szCs w:val="32"/>
          <w:lang w:val="en-US"/>
        </w:rPr>
        <w:t xml:space="preserve">Biology of cultured cells (differentiation, </w:t>
      </w:r>
      <w:proofErr w:type="spellStart"/>
      <w:r w:rsidRPr="007D039E">
        <w:rPr>
          <w:rFonts w:ascii="Times New Roman" w:hAnsi="Times New Roman" w:cs="Times New Roman"/>
          <w:sz w:val="32"/>
          <w:szCs w:val="32"/>
          <w:lang w:val="en-US"/>
        </w:rPr>
        <w:t>callosobruchus</w:t>
      </w:r>
      <w:proofErr w:type="spellEnd"/>
      <w:r w:rsidRPr="007D039E">
        <w:rPr>
          <w:rFonts w:ascii="Times New Roman" w:hAnsi="Times New Roman" w:cs="Times New Roman"/>
          <w:sz w:val="32"/>
          <w:szCs w:val="32"/>
          <w:lang w:val="en-US"/>
        </w:rPr>
        <w:t>, heterogeneity, morphogenesis and regeneration).</w:t>
      </w:r>
    </w:p>
    <w:p w:rsidR="00C6171E" w:rsidRPr="007D039E" w:rsidRDefault="00C6171E" w:rsidP="00C6171E">
      <w:pPr>
        <w:pStyle w:val="a9"/>
        <w:numPr>
          <w:ilvl w:val="0"/>
          <w:numId w:val="10"/>
        </w:numPr>
        <w:tabs>
          <w:tab w:val="left" w:pos="284"/>
          <w:tab w:val="left" w:pos="426"/>
        </w:tabs>
        <w:spacing w:after="0" w:line="240" w:lineRule="auto"/>
        <w:ind w:left="0" w:firstLine="0"/>
        <w:contextualSpacing w:val="0"/>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The main uses of cultured plant cells for biotransformation.</w:t>
      </w:r>
    </w:p>
    <w:p w:rsidR="00C6171E" w:rsidRPr="007D039E" w:rsidRDefault="00C6171E" w:rsidP="00C6171E">
      <w:pPr>
        <w:pStyle w:val="a9"/>
        <w:numPr>
          <w:ilvl w:val="0"/>
          <w:numId w:val="10"/>
        </w:numPr>
        <w:tabs>
          <w:tab w:val="left" w:pos="284"/>
          <w:tab w:val="left" w:pos="426"/>
        </w:tabs>
        <w:spacing w:after="0" w:line="240" w:lineRule="auto"/>
        <w:ind w:left="0" w:firstLine="0"/>
        <w:contextualSpacing w:val="0"/>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 xml:space="preserve">The stages </w:t>
      </w:r>
      <w:proofErr w:type="gramStart"/>
      <w:r w:rsidRPr="007D039E">
        <w:rPr>
          <w:rFonts w:ascii="Times New Roman" w:hAnsi="Times New Roman" w:cs="Times New Roman"/>
          <w:sz w:val="32"/>
          <w:szCs w:val="32"/>
          <w:lang w:val="en-US"/>
        </w:rPr>
        <w:t>of  biotransformation</w:t>
      </w:r>
      <w:proofErr w:type="gramEnd"/>
      <w:r w:rsidRPr="007D039E">
        <w:rPr>
          <w:rFonts w:ascii="Times New Roman" w:hAnsi="Times New Roman" w:cs="Times New Roman"/>
          <w:sz w:val="32"/>
          <w:szCs w:val="32"/>
          <w:lang w:val="en-US"/>
        </w:rPr>
        <w:t xml:space="preserve"> of plant cell culture.</w:t>
      </w:r>
    </w:p>
    <w:p w:rsidR="00C6171E" w:rsidRPr="007D039E" w:rsidRDefault="00C6171E" w:rsidP="00C6171E">
      <w:pPr>
        <w:pStyle w:val="a9"/>
        <w:numPr>
          <w:ilvl w:val="0"/>
          <w:numId w:val="10"/>
        </w:numPr>
        <w:tabs>
          <w:tab w:val="left" w:pos="426"/>
        </w:tabs>
        <w:spacing w:before="100" w:beforeAutospacing="1" w:after="0" w:afterAutospacing="1" w:line="240" w:lineRule="auto"/>
        <w:ind w:left="0" w:firstLine="0"/>
        <w:contextualSpacing w:val="0"/>
        <w:jc w:val="both"/>
        <w:rPr>
          <w:rFonts w:ascii="Times New Roman" w:hAnsi="Times New Roman" w:cs="Times New Roman"/>
          <w:sz w:val="32"/>
          <w:szCs w:val="32"/>
          <w:lang w:val="en-US"/>
        </w:rPr>
      </w:pPr>
      <w:r w:rsidRPr="007D039E">
        <w:rPr>
          <w:rFonts w:ascii="Times New Roman" w:eastAsia="Times New Roman" w:hAnsi="Times New Roman" w:cs="Times New Roman"/>
          <w:sz w:val="32"/>
          <w:szCs w:val="32"/>
          <w:lang w:val="en-US"/>
        </w:rPr>
        <w:t xml:space="preserve"> The different methods of protoplast fusion. </w:t>
      </w:r>
    </w:p>
    <w:p w:rsidR="00C6171E" w:rsidRPr="007D039E" w:rsidRDefault="00C6171E" w:rsidP="00C6171E">
      <w:pPr>
        <w:pStyle w:val="a9"/>
        <w:numPr>
          <w:ilvl w:val="0"/>
          <w:numId w:val="10"/>
        </w:numPr>
        <w:tabs>
          <w:tab w:val="left" w:pos="284"/>
          <w:tab w:val="left" w:pos="426"/>
        </w:tabs>
        <w:spacing w:after="0" w:line="240" w:lineRule="auto"/>
        <w:ind w:left="0" w:firstLine="0"/>
        <w:contextualSpacing w:val="0"/>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The conditions of production of viable protoplasts.</w:t>
      </w:r>
    </w:p>
    <w:p w:rsidR="00C6171E" w:rsidRPr="007D039E" w:rsidRDefault="00C6171E" w:rsidP="00C6171E">
      <w:pPr>
        <w:pStyle w:val="a9"/>
        <w:numPr>
          <w:ilvl w:val="0"/>
          <w:numId w:val="10"/>
        </w:numPr>
        <w:tabs>
          <w:tab w:val="left" w:pos="284"/>
          <w:tab w:val="left" w:pos="426"/>
        </w:tabs>
        <w:spacing w:after="0" w:line="240" w:lineRule="auto"/>
        <w:ind w:left="0" w:firstLine="0"/>
        <w:contextualSpacing w:val="0"/>
        <w:jc w:val="both"/>
        <w:rPr>
          <w:rFonts w:ascii="Times New Roman" w:hAnsi="Times New Roman" w:cs="Times New Roman"/>
          <w:sz w:val="32"/>
          <w:szCs w:val="32"/>
          <w:lang w:val="en-US"/>
        </w:rPr>
      </w:pPr>
      <w:r w:rsidRPr="007D039E">
        <w:rPr>
          <w:rFonts w:ascii="Times New Roman" w:hAnsi="Times New Roman" w:cs="Times New Roman"/>
          <w:color w:val="000000"/>
          <w:sz w:val="32"/>
          <w:szCs w:val="32"/>
          <w:lang w:val="en-US"/>
        </w:rPr>
        <w:t xml:space="preserve">At application of cell engineering for creation of new producers the method of </w:t>
      </w:r>
      <w:proofErr w:type="spellStart"/>
      <w:r w:rsidRPr="007D039E">
        <w:rPr>
          <w:rFonts w:ascii="Times New Roman" w:hAnsi="Times New Roman" w:cs="Times New Roman"/>
          <w:color w:val="000000"/>
          <w:sz w:val="32"/>
          <w:szCs w:val="32"/>
          <w:lang w:val="en-US"/>
        </w:rPr>
        <w:t>protoplasting</w:t>
      </w:r>
      <w:proofErr w:type="spellEnd"/>
      <w:r w:rsidRPr="007D039E">
        <w:rPr>
          <w:rFonts w:ascii="Times New Roman" w:hAnsi="Times New Roman" w:cs="Times New Roman"/>
          <w:color w:val="000000"/>
          <w:sz w:val="32"/>
          <w:szCs w:val="32"/>
          <w:lang w:val="en-US"/>
        </w:rPr>
        <w:t xml:space="preserve"> is widely used. Suggest the scheme of production of protoplasts and hybrid structures?</w:t>
      </w:r>
    </w:p>
    <w:p w:rsidR="00C6171E" w:rsidRPr="007D039E" w:rsidRDefault="00C6171E" w:rsidP="00C6171E">
      <w:pPr>
        <w:pStyle w:val="a9"/>
        <w:numPr>
          <w:ilvl w:val="0"/>
          <w:numId w:val="10"/>
        </w:numPr>
        <w:tabs>
          <w:tab w:val="left" w:pos="284"/>
          <w:tab w:val="left" w:pos="426"/>
        </w:tabs>
        <w:spacing w:after="0" w:line="240" w:lineRule="auto"/>
        <w:ind w:left="0" w:firstLine="0"/>
        <w:contextualSpacing w:val="0"/>
        <w:jc w:val="both"/>
        <w:rPr>
          <w:rFonts w:ascii="Times New Roman" w:hAnsi="Times New Roman" w:cs="Times New Roman"/>
          <w:sz w:val="32"/>
          <w:szCs w:val="32"/>
          <w:lang w:val="en-US"/>
        </w:rPr>
      </w:pPr>
      <w:r w:rsidRPr="007D039E">
        <w:rPr>
          <w:rFonts w:ascii="Times New Roman" w:hAnsi="Times New Roman" w:cs="Times New Roman"/>
          <w:color w:val="000000"/>
          <w:sz w:val="32"/>
          <w:szCs w:val="32"/>
          <w:lang w:val="en-US"/>
        </w:rPr>
        <w:t xml:space="preserve">New directions in biotechnology are genomics and proteomics. Genomics means the set of all genes of </w:t>
      </w:r>
      <w:proofErr w:type="gramStart"/>
      <w:r w:rsidRPr="007D039E">
        <w:rPr>
          <w:rFonts w:ascii="Times New Roman" w:hAnsi="Times New Roman" w:cs="Times New Roman"/>
          <w:color w:val="000000"/>
          <w:sz w:val="32"/>
          <w:szCs w:val="32"/>
          <w:lang w:val="en-US"/>
        </w:rPr>
        <w:t>organism,</w:t>
      </w:r>
      <w:proofErr w:type="gramEnd"/>
      <w:r w:rsidRPr="007D039E">
        <w:rPr>
          <w:rFonts w:ascii="Times New Roman" w:hAnsi="Times New Roman" w:cs="Times New Roman"/>
          <w:color w:val="000000"/>
          <w:sz w:val="32"/>
          <w:szCs w:val="32"/>
          <w:lang w:val="en-US"/>
        </w:rPr>
        <w:t xml:space="preserve"> proteomics means the sum of all the catalytic and structural proteins in the cell eukaryotes and prokaryotes. Genomics has its own classification, opens new opportunities for gene therapy and creation of new, more effective medicinal products. Give the classification of genomics with tasks and possibilities of gene therapy?</w:t>
      </w:r>
    </w:p>
    <w:p w:rsidR="00C6171E" w:rsidRPr="007D039E" w:rsidRDefault="00C6171E" w:rsidP="00C6171E">
      <w:pPr>
        <w:pStyle w:val="a9"/>
        <w:numPr>
          <w:ilvl w:val="0"/>
          <w:numId w:val="10"/>
        </w:numPr>
        <w:tabs>
          <w:tab w:val="left" w:pos="284"/>
          <w:tab w:val="left" w:pos="426"/>
        </w:tabs>
        <w:spacing w:after="0" w:line="240" w:lineRule="auto"/>
        <w:ind w:left="0" w:firstLine="0"/>
        <w:contextualSpacing w:val="0"/>
        <w:jc w:val="both"/>
        <w:rPr>
          <w:rFonts w:ascii="Times New Roman" w:hAnsi="Times New Roman" w:cs="Times New Roman"/>
          <w:sz w:val="32"/>
          <w:szCs w:val="32"/>
          <w:lang w:val="en-US"/>
        </w:rPr>
      </w:pPr>
      <w:r w:rsidRPr="007D039E">
        <w:rPr>
          <w:rFonts w:ascii="Times New Roman" w:hAnsi="Times New Roman" w:cs="Times New Roman"/>
          <w:color w:val="000000"/>
          <w:sz w:val="32"/>
          <w:szCs w:val="32"/>
          <w:lang w:val="en-US"/>
        </w:rPr>
        <w:t>New directions in biotechnology are genomics and proteomics. What is proteomics</w:t>
      </w:r>
      <w:r w:rsidRPr="007D039E">
        <w:rPr>
          <w:rFonts w:ascii="Times New Roman" w:hAnsi="Times New Roman" w:cs="Times New Roman"/>
          <w:color w:val="000000"/>
          <w:sz w:val="32"/>
          <w:szCs w:val="32"/>
        </w:rPr>
        <w:t>?</w:t>
      </w:r>
    </w:p>
    <w:p w:rsidR="00C6171E" w:rsidRPr="007D039E" w:rsidRDefault="00C6171E" w:rsidP="00C6171E">
      <w:pPr>
        <w:pStyle w:val="a9"/>
        <w:numPr>
          <w:ilvl w:val="0"/>
          <w:numId w:val="10"/>
        </w:numPr>
        <w:tabs>
          <w:tab w:val="left" w:pos="284"/>
          <w:tab w:val="left" w:pos="426"/>
        </w:tabs>
        <w:spacing w:after="0" w:line="240" w:lineRule="auto"/>
        <w:ind w:left="0" w:firstLine="0"/>
        <w:contextualSpacing w:val="0"/>
        <w:jc w:val="both"/>
        <w:rPr>
          <w:rFonts w:ascii="Times New Roman" w:hAnsi="Times New Roman" w:cs="Times New Roman"/>
          <w:sz w:val="32"/>
          <w:szCs w:val="32"/>
          <w:lang w:val="en-US"/>
        </w:rPr>
      </w:pPr>
      <w:r w:rsidRPr="007D039E">
        <w:rPr>
          <w:rFonts w:ascii="Times New Roman" w:hAnsi="Times New Roman" w:cs="Times New Roman"/>
          <w:color w:val="000000"/>
          <w:sz w:val="32"/>
          <w:szCs w:val="32"/>
          <w:lang w:val="en-US"/>
        </w:rPr>
        <w:t xml:space="preserve">Biotechnological methods of production of medicines on the basis of plant cell cultures are widespread. Suggest the technology of medical products of plant origin, paying attention on growth phase, nutrient medium, conditions of fermentation? </w:t>
      </w:r>
    </w:p>
    <w:p w:rsidR="00C6171E" w:rsidRPr="007D039E" w:rsidRDefault="00C6171E" w:rsidP="00C6171E">
      <w:pPr>
        <w:pStyle w:val="a9"/>
        <w:numPr>
          <w:ilvl w:val="0"/>
          <w:numId w:val="10"/>
        </w:numPr>
        <w:tabs>
          <w:tab w:val="left" w:pos="284"/>
          <w:tab w:val="left" w:pos="426"/>
        </w:tabs>
        <w:spacing w:after="0" w:line="240" w:lineRule="auto"/>
        <w:ind w:left="0" w:firstLine="0"/>
        <w:contextualSpacing w:val="0"/>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The essence of the method of somatic hybridization of plant cells and tissues.</w:t>
      </w:r>
    </w:p>
    <w:p w:rsidR="00C6171E" w:rsidRPr="007D039E" w:rsidRDefault="00C6171E" w:rsidP="00C6171E">
      <w:pPr>
        <w:numPr>
          <w:ilvl w:val="0"/>
          <w:numId w:val="10"/>
        </w:numPr>
        <w:tabs>
          <w:tab w:val="left" w:pos="426"/>
        </w:tabs>
        <w:spacing w:after="0" w:line="240" w:lineRule="auto"/>
        <w:ind w:left="0" w:firstLine="0"/>
        <w:rPr>
          <w:rFonts w:ascii="Times New Roman" w:eastAsia="Times New Roman" w:hAnsi="Times New Roman" w:cs="Times New Roman"/>
          <w:sz w:val="32"/>
          <w:szCs w:val="32"/>
          <w:lang w:val="en-US"/>
        </w:rPr>
      </w:pPr>
      <w:r w:rsidRPr="007D039E">
        <w:rPr>
          <w:rFonts w:ascii="Times New Roman" w:hAnsi="Times New Roman" w:cs="Times New Roman"/>
          <w:sz w:val="32"/>
          <w:szCs w:val="32"/>
          <w:lang w:val="en-US"/>
        </w:rPr>
        <w:t>The methods used for induced fusion</w:t>
      </w:r>
      <w:r w:rsidRPr="007D039E">
        <w:rPr>
          <w:rFonts w:ascii="Times New Roman" w:eastAsia="Times New Roman" w:hAnsi="Times New Roman" w:cs="Times New Roman"/>
          <w:sz w:val="32"/>
          <w:szCs w:val="32"/>
          <w:lang w:val="en-US"/>
        </w:rPr>
        <w:t xml:space="preserve"> of plant protoplasts.</w:t>
      </w:r>
    </w:p>
    <w:p w:rsidR="00C6171E" w:rsidRPr="007D039E" w:rsidRDefault="00C6171E" w:rsidP="00C6171E">
      <w:pPr>
        <w:pStyle w:val="a9"/>
        <w:numPr>
          <w:ilvl w:val="0"/>
          <w:numId w:val="10"/>
        </w:numPr>
        <w:tabs>
          <w:tab w:val="left" w:pos="284"/>
          <w:tab w:val="left" w:pos="426"/>
        </w:tabs>
        <w:spacing w:after="0" w:line="240" w:lineRule="auto"/>
        <w:ind w:left="0" w:firstLine="0"/>
        <w:contextualSpacing w:val="0"/>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General characteristics of transgenic plants.</w:t>
      </w:r>
    </w:p>
    <w:p w:rsidR="00C6171E" w:rsidRPr="007D039E" w:rsidRDefault="00C6171E" w:rsidP="00C6171E">
      <w:pPr>
        <w:pStyle w:val="a9"/>
        <w:numPr>
          <w:ilvl w:val="0"/>
          <w:numId w:val="10"/>
        </w:numPr>
        <w:tabs>
          <w:tab w:val="left" w:pos="284"/>
          <w:tab w:val="left" w:pos="426"/>
        </w:tabs>
        <w:spacing w:after="0" w:line="240" w:lineRule="auto"/>
        <w:ind w:left="0" w:firstLine="0"/>
        <w:contextualSpacing w:val="0"/>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The advantages of plant raw materials, produced by cultivation of cell cultures before the raw material produced from plantation or wild plants.</w:t>
      </w:r>
    </w:p>
    <w:p w:rsidR="00C6171E" w:rsidRPr="007D039E" w:rsidRDefault="00C6171E" w:rsidP="00C6171E">
      <w:pPr>
        <w:pStyle w:val="a9"/>
        <w:numPr>
          <w:ilvl w:val="0"/>
          <w:numId w:val="10"/>
        </w:numPr>
        <w:tabs>
          <w:tab w:val="left" w:pos="284"/>
          <w:tab w:val="left" w:pos="426"/>
        </w:tabs>
        <w:spacing w:after="0" w:line="240" w:lineRule="auto"/>
        <w:ind w:left="0" w:firstLine="0"/>
        <w:contextualSpacing w:val="0"/>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Factors influencing biotransformation of plant cells.</w:t>
      </w:r>
    </w:p>
    <w:p w:rsidR="00C6171E" w:rsidRPr="007D039E" w:rsidRDefault="00C6171E" w:rsidP="00C6171E">
      <w:pPr>
        <w:pStyle w:val="a9"/>
        <w:numPr>
          <w:ilvl w:val="0"/>
          <w:numId w:val="10"/>
        </w:numPr>
        <w:tabs>
          <w:tab w:val="left" w:pos="0"/>
          <w:tab w:val="left" w:pos="284"/>
          <w:tab w:val="left" w:pos="426"/>
        </w:tabs>
        <w:autoSpaceDE w:val="0"/>
        <w:autoSpaceDN w:val="0"/>
        <w:adjustRightInd w:val="0"/>
        <w:spacing w:after="0" w:line="240" w:lineRule="auto"/>
        <w:ind w:left="0" w:firstLine="0"/>
        <w:rPr>
          <w:rFonts w:ascii="Times New Roman" w:hAnsi="Times New Roman" w:cs="Times New Roman"/>
          <w:b/>
          <w:bCs/>
          <w:sz w:val="32"/>
          <w:szCs w:val="32"/>
          <w:lang w:val="en-US"/>
        </w:rPr>
      </w:pPr>
      <w:r w:rsidRPr="007D039E">
        <w:rPr>
          <w:rFonts w:ascii="Times New Roman" w:hAnsi="Times New Roman" w:cs="Times New Roman"/>
          <w:sz w:val="32"/>
          <w:szCs w:val="32"/>
          <w:lang w:val="en-US"/>
        </w:rPr>
        <w:t>T</w:t>
      </w:r>
      <w:r w:rsidRPr="007D039E">
        <w:rPr>
          <w:rFonts w:ascii="Times New Roman" w:eastAsia="Times New Roman" w:hAnsi="Times New Roman" w:cs="Times New Roman"/>
          <w:sz w:val="32"/>
          <w:szCs w:val="32"/>
          <w:lang w:val="en-US"/>
        </w:rPr>
        <w:t>he electro fusion of the isolated protoplasts</w:t>
      </w:r>
      <w:r w:rsidRPr="007D039E">
        <w:rPr>
          <w:rFonts w:ascii="Times New Roman" w:hAnsi="Times New Roman" w:cs="Times New Roman"/>
          <w:sz w:val="32"/>
          <w:szCs w:val="32"/>
          <w:lang w:val="en-US"/>
        </w:rPr>
        <w:t>.</w:t>
      </w:r>
    </w:p>
    <w:p w:rsidR="00C6171E" w:rsidRPr="007D039E" w:rsidRDefault="00C6171E" w:rsidP="00C6171E">
      <w:pPr>
        <w:pStyle w:val="a9"/>
        <w:numPr>
          <w:ilvl w:val="0"/>
          <w:numId w:val="10"/>
        </w:numPr>
        <w:tabs>
          <w:tab w:val="left" w:pos="0"/>
          <w:tab w:val="left" w:pos="284"/>
          <w:tab w:val="left" w:pos="426"/>
        </w:tabs>
        <w:autoSpaceDE w:val="0"/>
        <w:autoSpaceDN w:val="0"/>
        <w:adjustRightInd w:val="0"/>
        <w:spacing w:after="0" w:line="240" w:lineRule="auto"/>
        <w:ind w:left="0" w:firstLine="0"/>
        <w:rPr>
          <w:rFonts w:ascii="Times New Roman" w:hAnsi="Times New Roman" w:cs="Times New Roman"/>
          <w:bCs/>
          <w:sz w:val="32"/>
          <w:szCs w:val="32"/>
          <w:lang w:val="en-US"/>
        </w:rPr>
      </w:pPr>
      <w:proofErr w:type="spellStart"/>
      <w:r w:rsidRPr="007D039E">
        <w:rPr>
          <w:rFonts w:ascii="Times New Roman" w:hAnsi="Times New Roman" w:cs="Times New Roman"/>
          <w:sz w:val="32"/>
          <w:szCs w:val="32"/>
          <w:lang w:val="en-US"/>
        </w:rPr>
        <w:t>Cytoplasmic</w:t>
      </w:r>
      <w:proofErr w:type="spellEnd"/>
      <w:r w:rsidRPr="007D039E">
        <w:rPr>
          <w:rFonts w:ascii="Times New Roman" w:hAnsi="Times New Roman" w:cs="Times New Roman"/>
          <w:sz w:val="32"/>
          <w:szCs w:val="32"/>
          <w:lang w:val="en-US"/>
        </w:rPr>
        <w:t xml:space="preserve"> hybrids. </w:t>
      </w:r>
      <w:proofErr w:type="spellStart"/>
      <w:r w:rsidRPr="007D039E">
        <w:rPr>
          <w:rFonts w:ascii="Times New Roman" w:hAnsi="Times New Roman" w:cs="Times New Roman"/>
          <w:sz w:val="32"/>
          <w:szCs w:val="32"/>
          <w:lang w:val="en-US"/>
        </w:rPr>
        <w:t>Cybridization</w:t>
      </w:r>
      <w:proofErr w:type="spellEnd"/>
      <w:r w:rsidRPr="007D039E">
        <w:rPr>
          <w:rFonts w:ascii="Times New Roman" w:hAnsi="Times New Roman" w:cs="Times New Roman"/>
          <w:sz w:val="32"/>
          <w:szCs w:val="32"/>
          <w:lang w:val="en-US"/>
        </w:rPr>
        <w:t xml:space="preserve">. </w:t>
      </w:r>
      <w:proofErr w:type="spellStart"/>
      <w:r w:rsidRPr="007D039E">
        <w:rPr>
          <w:rFonts w:ascii="Times New Roman" w:hAnsi="Times New Roman" w:cs="Times New Roman"/>
          <w:sz w:val="32"/>
          <w:szCs w:val="32"/>
          <w:lang w:val="en-US"/>
        </w:rPr>
        <w:t>Cybrid</w:t>
      </w:r>
      <w:proofErr w:type="spellEnd"/>
      <w:r w:rsidRPr="007D039E">
        <w:rPr>
          <w:rFonts w:ascii="Times New Roman" w:hAnsi="Times New Roman" w:cs="Times New Roman"/>
          <w:sz w:val="32"/>
          <w:szCs w:val="32"/>
          <w:lang w:val="en-US"/>
        </w:rPr>
        <w:t xml:space="preserve"> production.</w:t>
      </w:r>
    </w:p>
    <w:p w:rsidR="00C6171E" w:rsidRPr="007D039E" w:rsidRDefault="00C6171E" w:rsidP="00C6171E">
      <w:pPr>
        <w:pStyle w:val="a9"/>
        <w:numPr>
          <w:ilvl w:val="0"/>
          <w:numId w:val="10"/>
        </w:numPr>
        <w:tabs>
          <w:tab w:val="left" w:pos="0"/>
          <w:tab w:val="left" w:pos="284"/>
          <w:tab w:val="left" w:pos="426"/>
        </w:tabs>
        <w:autoSpaceDE w:val="0"/>
        <w:autoSpaceDN w:val="0"/>
        <w:adjustRightInd w:val="0"/>
        <w:spacing w:after="0" w:line="240" w:lineRule="auto"/>
        <w:ind w:left="0" w:firstLine="0"/>
        <w:contextualSpacing w:val="0"/>
        <w:jc w:val="both"/>
        <w:rPr>
          <w:rFonts w:ascii="Times New Roman" w:hAnsi="Times New Roman" w:cs="Times New Roman"/>
          <w:sz w:val="32"/>
          <w:szCs w:val="32"/>
          <w:lang w:val="en-US"/>
        </w:rPr>
      </w:pPr>
      <w:r w:rsidRPr="007D039E">
        <w:rPr>
          <w:rFonts w:ascii="Times New Roman" w:hAnsi="Times New Roman" w:cs="Times New Roman"/>
          <w:sz w:val="32"/>
          <w:szCs w:val="32"/>
          <w:lang w:val="en-US"/>
        </w:rPr>
        <w:t>Methods of production of plants steady to adverse influences.</w:t>
      </w:r>
    </w:p>
    <w:p w:rsidR="00C6171E" w:rsidRPr="007D039E" w:rsidRDefault="00C6171E" w:rsidP="00C6171E">
      <w:pPr>
        <w:rPr>
          <w:rFonts w:ascii="Times New Roman" w:hAnsi="Times New Roman" w:cs="Times New Roman"/>
          <w:b/>
          <w:sz w:val="32"/>
          <w:szCs w:val="32"/>
          <w:lang w:val="en-US"/>
        </w:rPr>
      </w:pPr>
    </w:p>
    <w:p w:rsidR="00C6171E" w:rsidRPr="007D039E" w:rsidRDefault="00C6171E" w:rsidP="00C6171E">
      <w:pPr>
        <w:tabs>
          <w:tab w:val="left" w:pos="0"/>
        </w:tabs>
        <w:autoSpaceDE w:val="0"/>
        <w:autoSpaceDN w:val="0"/>
        <w:adjustRightInd w:val="0"/>
        <w:spacing w:after="0" w:line="240" w:lineRule="auto"/>
        <w:jc w:val="center"/>
        <w:rPr>
          <w:rFonts w:ascii="Times New Roman" w:hAnsi="Times New Roman" w:cs="Times New Roman"/>
          <w:b/>
          <w:sz w:val="32"/>
          <w:szCs w:val="32"/>
          <w:lang w:val="en-US"/>
        </w:rPr>
      </w:pPr>
    </w:p>
    <w:p w:rsidR="00C6171E" w:rsidRPr="007D039E" w:rsidRDefault="00C6171E">
      <w:pPr>
        <w:rPr>
          <w:rFonts w:ascii="Times New Roman" w:hAnsi="Times New Roman" w:cs="Times New Roman"/>
          <w:b/>
          <w:sz w:val="32"/>
          <w:szCs w:val="32"/>
          <w:lang w:val="en-US"/>
        </w:rPr>
      </w:pPr>
    </w:p>
    <w:p w:rsidR="00C6171E" w:rsidRPr="007D039E" w:rsidRDefault="00C6171E">
      <w:pPr>
        <w:rPr>
          <w:rFonts w:ascii="Times New Roman" w:hAnsi="Times New Roman" w:cs="Times New Roman"/>
          <w:b/>
          <w:sz w:val="32"/>
          <w:szCs w:val="32"/>
          <w:lang w:val="en-US"/>
        </w:rPr>
      </w:pPr>
      <w:r w:rsidRPr="007D039E">
        <w:rPr>
          <w:rFonts w:ascii="Times New Roman" w:hAnsi="Times New Roman" w:cs="Times New Roman"/>
          <w:b/>
          <w:sz w:val="32"/>
          <w:szCs w:val="32"/>
          <w:lang w:val="en-US"/>
        </w:rPr>
        <w:br w:type="page"/>
      </w:r>
    </w:p>
    <w:p w:rsidR="00C6171E" w:rsidRPr="007D039E" w:rsidRDefault="00C6171E" w:rsidP="00C6171E">
      <w:pPr>
        <w:jc w:val="center"/>
        <w:rPr>
          <w:rFonts w:ascii="Times New Roman" w:hAnsi="Times New Roman" w:cs="Times New Roman"/>
          <w:b/>
          <w:sz w:val="32"/>
          <w:szCs w:val="32"/>
          <w:lang w:val="en-US"/>
        </w:rPr>
      </w:pPr>
      <w:r w:rsidRPr="007D039E">
        <w:rPr>
          <w:rFonts w:ascii="Times New Roman" w:hAnsi="Times New Roman" w:cs="Times New Roman"/>
          <w:b/>
          <w:sz w:val="32"/>
          <w:szCs w:val="32"/>
          <w:lang w:val="en-US"/>
        </w:rPr>
        <w:t>Dictionary of basic terms of cell biotechnology</w:t>
      </w:r>
    </w:p>
    <w:p w:rsidR="00C6171E" w:rsidRPr="007D039E" w:rsidRDefault="00C6171E" w:rsidP="00C6171E">
      <w:pPr>
        <w:ind w:firstLine="426"/>
        <w:jc w:val="both"/>
        <w:rPr>
          <w:rFonts w:ascii="Times New Roman" w:hAnsi="Times New Roman" w:cs="Times New Roman"/>
          <w:sz w:val="32"/>
          <w:szCs w:val="32"/>
          <w:lang w:val="en-US"/>
        </w:rPr>
      </w:pPr>
      <w:proofErr w:type="spellStart"/>
      <w:r w:rsidRPr="007D039E">
        <w:rPr>
          <w:rFonts w:ascii="Times New Roman" w:hAnsi="Times New Roman" w:cs="Times New Roman"/>
          <w:b/>
          <w:sz w:val="32"/>
          <w:szCs w:val="32"/>
          <w:lang w:val="en-US"/>
        </w:rPr>
        <w:t>Aneuploid</w:t>
      </w:r>
      <w:proofErr w:type="spellEnd"/>
      <w:r w:rsidRPr="007D039E">
        <w:rPr>
          <w:rFonts w:ascii="Times New Roman" w:hAnsi="Times New Roman" w:cs="Times New Roman"/>
          <w:sz w:val="32"/>
          <w:szCs w:val="32"/>
          <w:lang w:val="en-US"/>
        </w:rPr>
        <w:t xml:space="preserve"> - nucleus, cell, organism with the number of chromosomes, deviate from X and divisible X.</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Biomass</w:t>
      </w:r>
      <w:r w:rsidRPr="007D039E">
        <w:rPr>
          <w:rFonts w:ascii="Times New Roman" w:hAnsi="Times New Roman" w:cs="Times New Roman"/>
          <w:sz w:val="32"/>
          <w:szCs w:val="32"/>
          <w:lang w:val="en-US"/>
        </w:rPr>
        <w:t xml:space="preserve"> is the total mass of a single species, group of species or community as a whole per unit surface or volume.</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Cell generation time</w:t>
      </w:r>
      <w:r w:rsidRPr="007D039E">
        <w:rPr>
          <w:rFonts w:ascii="Times New Roman" w:hAnsi="Times New Roman" w:cs="Times New Roman"/>
          <w:sz w:val="32"/>
          <w:szCs w:val="32"/>
          <w:lang w:val="en-US"/>
        </w:rPr>
        <w:t xml:space="preserve"> is the time interval between two consecutive cell divisions.</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Population doubling time</w:t>
      </w:r>
      <w:r w:rsidRPr="007D039E">
        <w:rPr>
          <w:rFonts w:ascii="Times New Roman" w:hAnsi="Times New Roman" w:cs="Times New Roman"/>
          <w:sz w:val="32"/>
          <w:szCs w:val="32"/>
          <w:lang w:val="en-US"/>
        </w:rPr>
        <w:t xml:space="preserve"> is the time interval in which the number of cells in a population doubles.</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Dedifferentiation</w:t>
      </w:r>
      <w:r w:rsidRPr="007D039E">
        <w:rPr>
          <w:rFonts w:ascii="Times New Roman" w:hAnsi="Times New Roman" w:cs="Times New Roman"/>
          <w:sz w:val="32"/>
          <w:szCs w:val="32"/>
          <w:lang w:val="en-US"/>
        </w:rPr>
        <w:t xml:space="preserve"> is the transition of specialized, indivisible cells to the formation of undifferentiated dividing callus cells.</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Differentiation</w:t>
      </w:r>
      <w:r w:rsidRPr="007D039E">
        <w:rPr>
          <w:rFonts w:ascii="Times New Roman" w:hAnsi="Times New Roman" w:cs="Times New Roman"/>
          <w:sz w:val="32"/>
          <w:szCs w:val="32"/>
          <w:lang w:val="en-US"/>
        </w:rPr>
        <w:t xml:space="preserve"> is a complex of processes that lead to differences between daughter cells, as well as between mother and daughter cells.</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Isolated protoplast</w:t>
      </w:r>
      <w:r w:rsidRPr="007D039E">
        <w:rPr>
          <w:rFonts w:ascii="Times New Roman" w:hAnsi="Times New Roman" w:cs="Times New Roman"/>
          <w:sz w:val="32"/>
          <w:szCs w:val="32"/>
          <w:lang w:val="en-US"/>
        </w:rPr>
        <w:t xml:space="preserve"> is a plant cell deprived of a cell wall by enzymatic destruction or by mechanical means.</w:t>
      </w:r>
    </w:p>
    <w:p w:rsidR="00C6171E" w:rsidRPr="007D039E" w:rsidRDefault="00C6171E" w:rsidP="00C6171E">
      <w:pPr>
        <w:ind w:firstLine="426"/>
        <w:jc w:val="both"/>
        <w:rPr>
          <w:rFonts w:ascii="Times New Roman" w:hAnsi="Times New Roman" w:cs="Times New Roman"/>
          <w:sz w:val="32"/>
          <w:szCs w:val="32"/>
          <w:lang w:val="en-US"/>
        </w:rPr>
      </w:pPr>
      <w:proofErr w:type="spellStart"/>
      <w:r w:rsidRPr="007D039E">
        <w:rPr>
          <w:rFonts w:ascii="Times New Roman" w:hAnsi="Times New Roman" w:cs="Times New Roman"/>
          <w:b/>
          <w:sz w:val="32"/>
          <w:szCs w:val="32"/>
          <w:lang w:val="en-US"/>
        </w:rPr>
        <w:t>Inoculum</w:t>
      </w:r>
      <w:proofErr w:type="spellEnd"/>
      <w:r w:rsidRPr="007D039E">
        <w:rPr>
          <w:rFonts w:ascii="Times New Roman" w:hAnsi="Times New Roman" w:cs="Times New Roman"/>
          <w:sz w:val="32"/>
          <w:szCs w:val="32"/>
          <w:lang w:val="en-US"/>
        </w:rPr>
        <w:t xml:space="preserve"> (transplant) part of the suspension (callus) culture used for transplantation into a fresh medium.</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Callus</w:t>
      </w:r>
      <w:r w:rsidRPr="007D039E">
        <w:rPr>
          <w:rFonts w:ascii="Times New Roman" w:hAnsi="Times New Roman" w:cs="Times New Roman"/>
          <w:sz w:val="32"/>
          <w:szCs w:val="32"/>
          <w:lang w:val="en-US"/>
        </w:rPr>
        <w:t xml:space="preserve"> is </w:t>
      </w:r>
      <w:proofErr w:type="gramStart"/>
      <w:r w:rsidRPr="007D039E">
        <w:rPr>
          <w:rFonts w:ascii="Times New Roman" w:hAnsi="Times New Roman" w:cs="Times New Roman"/>
          <w:sz w:val="32"/>
          <w:szCs w:val="32"/>
          <w:lang w:val="en-US"/>
        </w:rPr>
        <w:t>a tissue that appear</w:t>
      </w:r>
      <w:proofErr w:type="gramEnd"/>
      <w:r w:rsidRPr="007D039E">
        <w:rPr>
          <w:rFonts w:ascii="Times New Roman" w:hAnsi="Times New Roman" w:cs="Times New Roman"/>
          <w:sz w:val="32"/>
          <w:szCs w:val="32"/>
          <w:lang w:val="en-US"/>
        </w:rPr>
        <w:t xml:space="preserve"> as a result of unorganized proliferation of cells of plant organs.</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Cell selection</w:t>
      </w:r>
      <w:r w:rsidRPr="007D039E">
        <w:rPr>
          <w:rFonts w:ascii="Times New Roman" w:hAnsi="Times New Roman" w:cs="Times New Roman"/>
          <w:sz w:val="32"/>
          <w:szCs w:val="32"/>
          <w:lang w:val="en-US"/>
        </w:rPr>
        <w:t xml:space="preserve"> is a method of isolation of genetically modified mutant cells and self-</w:t>
      </w:r>
      <w:proofErr w:type="spellStart"/>
      <w:r w:rsidRPr="007D039E">
        <w:rPr>
          <w:rFonts w:ascii="Times New Roman" w:hAnsi="Times New Roman" w:cs="Times New Roman"/>
          <w:sz w:val="32"/>
          <w:szCs w:val="32"/>
          <w:lang w:val="en-US"/>
        </w:rPr>
        <w:t>clonal</w:t>
      </w:r>
      <w:proofErr w:type="spellEnd"/>
      <w:r w:rsidRPr="007D039E">
        <w:rPr>
          <w:rFonts w:ascii="Times New Roman" w:hAnsi="Times New Roman" w:cs="Times New Roman"/>
          <w:sz w:val="32"/>
          <w:szCs w:val="32"/>
          <w:lang w:val="en-US"/>
        </w:rPr>
        <w:t xml:space="preserve"> variations by using of selective conditions.</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Clone</w:t>
      </w:r>
      <w:r w:rsidRPr="007D039E">
        <w:rPr>
          <w:rFonts w:ascii="Times New Roman" w:hAnsi="Times New Roman" w:cs="Times New Roman"/>
          <w:sz w:val="32"/>
          <w:szCs w:val="32"/>
          <w:lang w:val="en-US"/>
        </w:rPr>
        <w:t xml:space="preserve"> is a collection of cells or molecules identical to one parent cell or molecule.</w:t>
      </w:r>
    </w:p>
    <w:p w:rsidR="00C6171E" w:rsidRPr="007D039E" w:rsidRDefault="00C6171E" w:rsidP="00C6171E">
      <w:pPr>
        <w:ind w:firstLine="426"/>
        <w:jc w:val="both"/>
        <w:rPr>
          <w:rFonts w:ascii="Times New Roman" w:hAnsi="Times New Roman" w:cs="Times New Roman"/>
          <w:sz w:val="32"/>
          <w:szCs w:val="32"/>
          <w:lang w:val="en-US"/>
        </w:rPr>
      </w:pPr>
      <w:proofErr w:type="spellStart"/>
      <w:r w:rsidRPr="007D039E">
        <w:rPr>
          <w:rFonts w:ascii="Times New Roman" w:hAnsi="Times New Roman" w:cs="Times New Roman"/>
          <w:b/>
          <w:sz w:val="32"/>
          <w:szCs w:val="32"/>
          <w:lang w:val="en-US"/>
        </w:rPr>
        <w:t>Clonal</w:t>
      </w:r>
      <w:proofErr w:type="spellEnd"/>
      <w:r w:rsidRPr="007D039E">
        <w:rPr>
          <w:rFonts w:ascii="Times New Roman" w:hAnsi="Times New Roman" w:cs="Times New Roman"/>
          <w:b/>
          <w:sz w:val="32"/>
          <w:szCs w:val="32"/>
          <w:lang w:val="en-US"/>
        </w:rPr>
        <w:t xml:space="preserve"> </w:t>
      </w:r>
      <w:proofErr w:type="spellStart"/>
      <w:r w:rsidRPr="007D039E">
        <w:rPr>
          <w:rFonts w:ascii="Times New Roman" w:hAnsi="Times New Roman" w:cs="Times New Roman"/>
          <w:b/>
          <w:sz w:val="32"/>
          <w:szCs w:val="32"/>
          <w:lang w:val="en-US"/>
        </w:rPr>
        <w:t>micropropagation</w:t>
      </w:r>
      <w:proofErr w:type="spellEnd"/>
      <w:r w:rsidRPr="007D039E">
        <w:rPr>
          <w:rFonts w:ascii="Times New Roman" w:hAnsi="Times New Roman" w:cs="Times New Roman"/>
          <w:sz w:val="32"/>
          <w:szCs w:val="32"/>
          <w:lang w:val="en-US"/>
        </w:rPr>
        <w:t xml:space="preserve"> is asexual obtaining in vitro of plants, genetically identical to the original plant.</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Cloning</w:t>
      </w:r>
      <w:r w:rsidRPr="007D039E">
        <w:rPr>
          <w:rFonts w:ascii="Times New Roman" w:hAnsi="Times New Roman" w:cs="Times New Roman"/>
          <w:sz w:val="32"/>
          <w:szCs w:val="32"/>
          <w:lang w:val="en-US"/>
        </w:rPr>
        <w:t xml:space="preserve"> is obtaining of genetically identical organs cells.</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Culture of callus tissues</w:t>
      </w:r>
      <w:r w:rsidRPr="007D039E">
        <w:rPr>
          <w:rFonts w:ascii="Times New Roman" w:hAnsi="Times New Roman" w:cs="Times New Roman"/>
          <w:sz w:val="32"/>
          <w:szCs w:val="32"/>
          <w:lang w:val="en-US"/>
        </w:rPr>
        <w:t xml:space="preserve"> is cultivation of tissues in long-term transplant culture that appear by cell proliferation of isolated segments of different organs (anthers, ovules, etc.) of plants.</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Cultivation of isolated protoplasts</w:t>
      </w:r>
      <w:r w:rsidRPr="007D039E">
        <w:rPr>
          <w:rFonts w:ascii="Times New Roman" w:hAnsi="Times New Roman" w:cs="Times New Roman"/>
          <w:sz w:val="32"/>
          <w:szCs w:val="32"/>
          <w:lang w:val="en-US"/>
        </w:rPr>
        <w:t xml:space="preserve"> is cultivation of cells, deprived of cell walls, in a liquid or </w:t>
      </w:r>
      <w:proofErr w:type="spellStart"/>
      <w:r w:rsidRPr="007D039E">
        <w:rPr>
          <w:rFonts w:ascii="Times New Roman" w:hAnsi="Times New Roman" w:cs="Times New Roman"/>
          <w:sz w:val="32"/>
          <w:szCs w:val="32"/>
          <w:lang w:val="en-US"/>
        </w:rPr>
        <w:t>agarized</w:t>
      </w:r>
      <w:proofErr w:type="spellEnd"/>
      <w:r w:rsidRPr="007D039E">
        <w:rPr>
          <w:rFonts w:ascii="Times New Roman" w:hAnsi="Times New Roman" w:cs="Times New Roman"/>
          <w:sz w:val="32"/>
          <w:szCs w:val="32"/>
          <w:lang w:val="en-US"/>
        </w:rPr>
        <w:t xml:space="preserve"> medium, containing as the additional component the </w:t>
      </w:r>
      <w:proofErr w:type="spellStart"/>
      <w:r w:rsidRPr="007D039E">
        <w:rPr>
          <w:rFonts w:ascii="Times New Roman" w:hAnsi="Times New Roman" w:cs="Times New Roman"/>
          <w:sz w:val="32"/>
          <w:szCs w:val="32"/>
          <w:lang w:val="en-US"/>
        </w:rPr>
        <w:t>osmotically</w:t>
      </w:r>
      <w:proofErr w:type="spellEnd"/>
      <w:r w:rsidRPr="007D039E">
        <w:rPr>
          <w:rFonts w:ascii="Times New Roman" w:hAnsi="Times New Roman" w:cs="Times New Roman"/>
          <w:sz w:val="32"/>
          <w:szCs w:val="32"/>
          <w:lang w:val="en-US"/>
        </w:rPr>
        <w:t xml:space="preserve"> active substance (stabilizer) in the optimal for this species concentration. During the regeneration of the wall of the isolated protoplasts the culture becomes a culture of the cells.</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Tumor tissue culture</w:t>
      </w:r>
      <w:r w:rsidRPr="007D039E">
        <w:rPr>
          <w:rFonts w:ascii="Times New Roman" w:hAnsi="Times New Roman" w:cs="Times New Roman"/>
          <w:sz w:val="32"/>
          <w:szCs w:val="32"/>
          <w:lang w:val="en-US"/>
        </w:rPr>
        <w:t xml:space="preserve"> is the cultivation in long-term culture of segments isolated from plant tumors of different origin and released from pathogens that induced tumor development.</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Culture of individual cells</w:t>
      </w:r>
      <w:r w:rsidRPr="007D039E">
        <w:rPr>
          <w:rFonts w:ascii="Times New Roman" w:hAnsi="Times New Roman" w:cs="Times New Roman"/>
          <w:sz w:val="32"/>
          <w:szCs w:val="32"/>
          <w:lang w:val="en-US"/>
        </w:rPr>
        <w:t xml:space="preserve"> is the cultivation of single cells under low-density of inoculation: 1) on the enriched nutrient mediums, 2) with the help of culture «babysitter» or 3) supply layer.</w:t>
      </w:r>
    </w:p>
    <w:p w:rsidR="00C6171E" w:rsidRPr="007D039E" w:rsidRDefault="00C6171E" w:rsidP="00C6171E">
      <w:pPr>
        <w:ind w:firstLine="426"/>
        <w:jc w:val="both"/>
        <w:rPr>
          <w:rFonts w:ascii="Times New Roman" w:hAnsi="Times New Roman" w:cs="Times New Roman"/>
          <w:sz w:val="32"/>
          <w:szCs w:val="32"/>
          <w:lang w:val="en-US"/>
        </w:rPr>
      </w:pPr>
      <w:proofErr w:type="spellStart"/>
      <w:r w:rsidRPr="007D039E">
        <w:rPr>
          <w:rFonts w:ascii="Times New Roman" w:hAnsi="Times New Roman" w:cs="Times New Roman"/>
          <w:b/>
          <w:sz w:val="32"/>
          <w:szCs w:val="32"/>
          <w:lang w:val="en-US"/>
        </w:rPr>
        <w:t>Explant</w:t>
      </w:r>
      <w:proofErr w:type="spellEnd"/>
      <w:r w:rsidRPr="007D039E">
        <w:rPr>
          <w:rFonts w:ascii="Times New Roman" w:hAnsi="Times New Roman" w:cs="Times New Roman"/>
          <w:b/>
          <w:sz w:val="32"/>
          <w:szCs w:val="32"/>
          <w:lang w:val="en-US"/>
        </w:rPr>
        <w:t xml:space="preserve"> culture</w:t>
      </w:r>
      <w:r w:rsidRPr="007D039E">
        <w:rPr>
          <w:rFonts w:ascii="Times New Roman" w:hAnsi="Times New Roman" w:cs="Times New Roman"/>
          <w:sz w:val="32"/>
          <w:szCs w:val="32"/>
          <w:lang w:val="en-US"/>
        </w:rPr>
        <w:t xml:space="preserve"> is incubation in sterile conditions on nutrient media, either causing or not causing proliferation of segments isolated from different plant organs.</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Line</w:t>
      </w:r>
      <w:r w:rsidRPr="007D039E">
        <w:rPr>
          <w:rFonts w:ascii="Times New Roman" w:hAnsi="Times New Roman" w:cs="Times New Roman"/>
          <w:sz w:val="32"/>
          <w:szCs w:val="32"/>
          <w:lang w:val="en-US"/>
        </w:rPr>
        <w:t xml:space="preserve"> is a culture originated from the strain by selection or cloning and having marker features.</w:t>
      </w:r>
    </w:p>
    <w:p w:rsidR="00C6171E" w:rsidRPr="007D039E" w:rsidRDefault="00C6171E" w:rsidP="00C6171E">
      <w:pPr>
        <w:ind w:firstLine="426"/>
        <w:jc w:val="both"/>
        <w:rPr>
          <w:rFonts w:ascii="Times New Roman" w:hAnsi="Times New Roman" w:cs="Times New Roman"/>
          <w:sz w:val="32"/>
          <w:szCs w:val="32"/>
          <w:lang w:val="en-US"/>
        </w:rPr>
      </w:pPr>
      <w:proofErr w:type="spellStart"/>
      <w:r w:rsidRPr="007D039E">
        <w:rPr>
          <w:rFonts w:ascii="Times New Roman" w:hAnsi="Times New Roman" w:cs="Times New Roman"/>
          <w:b/>
          <w:sz w:val="32"/>
          <w:szCs w:val="32"/>
          <w:lang w:val="en-US"/>
        </w:rPr>
        <w:t>Meristem</w:t>
      </w:r>
      <w:proofErr w:type="spellEnd"/>
      <w:r w:rsidRPr="007D039E">
        <w:rPr>
          <w:rFonts w:ascii="Times New Roman" w:hAnsi="Times New Roman" w:cs="Times New Roman"/>
          <w:sz w:val="32"/>
          <w:szCs w:val="32"/>
          <w:lang w:val="en-US"/>
        </w:rPr>
        <w:t xml:space="preserve"> is the tissues with actively dividing cells.</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Organogenesis</w:t>
      </w:r>
      <w:r w:rsidRPr="007D039E">
        <w:rPr>
          <w:rFonts w:ascii="Times New Roman" w:hAnsi="Times New Roman" w:cs="Times New Roman"/>
          <w:sz w:val="32"/>
          <w:szCs w:val="32"/>
          <w:lang w:val="en-US"/>
        </w:rPr>
        <w:t xml:space="preserve"> is the process of occurrence in the unorganized growing mass of callus cells of the rudiments of organs (roots, leaf buds and shoots).</w:t>
      </w:r>
    </w:p>
    <w:p w:rsidR="00C6171E" w:rsidRPr="007D039E" w:rsidRDefault="00C6171E" w:rsidP="00C6171E">
      <w:pPr>
        <w:ind w:firstLine="426"/>
        <w:jc w:val="both"/>
        <w:rPr>
          <w:rFonts w:ascii="Times New Roman" w:hAnsi="Times New Roman" w:cs="Times New Roman"/>
          <w:sz w:val="32"/>
          <w:szCs w:val="32"/>
          <w:lang w:val="en-US"/>
        </w:rPr>
      </w:pPr>
      <w:proofErr w:type="spellStart"/>
      <w:r w:rsidRPr="007D039E">
        <w:rPr>
          <w:rFonts w:ascii="Times New Roman" w:hAnsi="Times New Roman" w:cs="Times New Roman"/>
          <w:b/>
          <w:sz w:val="32"/>
          <w:szCs w:val="32"/>
          <w:lang w:val="en-US"/>
        </w:rPr>
        <w:t>Polyploid</w:t>
      </w:r>
      <w:proofErr w:type="spellEnd"/>
      <w:r w:rsidRPr="007D039E">
        <w:rPr>
          <w:rFonts w:ascii="Times New Roman" w:hAnsi="Times New Roman" w:cs="Times New Roman"/>
          <w:sz w:val="32"/>
          <w:szCs w:val="32"/>
          <w:lang w:val="en-US"/>
        </w:rPr>
        <w:t xml:space="preserve"> is the nucleus, cell, organism, characterized by the multiplication of the main number of chromosomes (symbols 3X, 4X, etc.).</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Cell population</w:t>
      </w:r>
      <w:r w:rsidRPr="007D039E">
        <w:rPr>
          <w:rFonts w:ascii="Times New Roman" w:hAnsi="Times New Roman" w:cs="Times New Roman"/>
          <w:sz w:val="32"/>
          <w:szCs w:val="32"/>
          <w:lang w:val="en-US"/>
        </w:rPr>
        <w:t xml:space="preserve"> is a set of cultured cells.</w:t>
      </w:r>
    </w:p>
    <w:p w:rsidR="00C6171E" w:rsidRPr="007D039E" w:rsidRDefault="00C6171E" w:rsidP="00C6171E">
      <w:pPr>
        <w:ind w:firstLine="426"/>
        <w:jc w:val="both"/>
        <w:rPr>
          <w:rFonts w:ascii="Times New Roman" w:hAnsi="Times New Roman" w:cs="Times New Roman"/>
          <w:sz w:val="32"/>
          <w:szCs w:val="32"/>
          <w:lang w:val="en-US"/>
        </w:rPr>
      </w:pPr>
      <w:proofErr w:type="spellStart"/>
      <w:r w:rsidRPr="007D039E">
        <w:rPr>
          <w:rFonts w:ascii="Times New Roman" w:hAnsi="Times New Roman" w:cs="Times New Roman"/>
          <w:b/>
          <w:sz w:val="32"/>
          <w:szCs w:val="32"/>
          <w:lang w:val="en-US"/>
        </w:rPr>
        <w:t>Redifferentiation</w:t>
      </w:r>
      <w:proofErr w:type="spellEnd"/>
      <w:r w:rsidRPr="007D039E">
        <w:rPr>
          <w:rFonts w:ascii="Times New Roman" w:hAnsi="Times New Roman" w:cs="Times New Roman"/>
          <w:sz w:val="32"/>
          <w:szCs w:val="32"/>
          <w:lang w:val="en-US"/>
        </w:rPr>
        <w:t xml:space="preserve"> is the transition of specialized cells from one state of differentiation to another with previous divisions or directly.</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The growth cycle</w:t>
      </w:r>
      <w:r w:rsidRPr="007D039E">
        <w:rPr>
          <w:rFonts w:ascii="Times New Roman" w:hAnsi="Times New Roman" w:cs="Times New Roman"/>
          <w:sz w:val="32"/>
          <w:szCs w:val="32"/>
          <w:lang w:val="en-US"/>
        </w:rPr>
        <w:t xml:space="preserve"> is the growth of the population of cells in the cycle of the periodic cultivation, characterized by S-shaped curve. Phases of the growth cycle: latent, exponential, growth retardation, stationary, degradation.</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The fusion of isolated protoplasts</w:t>
      </w:r>
      <w:r w:rsidRPr="007D039E">
        <w:rPr>
          <w:rFonts w:ascii="Times New Roman" w:hAnsi="Times New Roman" w:cs="Times New Roman"/>
          <w:sz w:val="32"/>
          <w:szCs w:val="32"/>
          <w:lang w:val="en-US"/>
        </w:rPr>
        <w:t xml:space="preserve"> is the formation of one cell from two or more by fusion of their surface membranes.</w:t>
      </w:r>
    </w:p>
    <w:p w:rsidR="00C6171E" w:rsidRPr="007D039E" w:rsidRDefault="00C6171E" w:rsidP="00C6171E">
      <w:pPr>
        <w:ind w:firstLine="426"/>
        <w:jc w:val="both"/>
        <w:rPr>
          <w:rFonts w:ascii="Times New Roman" w:hAnsi="Times New Roman" w:cs="Times New Roman"/>
          <w:sz w:val="32"/>
          <w:szCs w:val="32"/>
          <w:lang w:val="en-US"/>
        </w:rPr>
      </w:pPr>
      <w:proofErr w:type="spellStart"/>
      <w:r w:rsidRPr="007D039E">
        <w:rPr>
          <w:rFonts w:ascii="Times New Roman" w:hAnsi="Times New Roman" w:cs="Times New Roman"/>
          <w:b/>
          <w:sz w:val="32"/>
          <w:szCs w:val="32"/>
          <w:lang w:val="en-US"/>
        </w:rPr>
        <w:t>Somaclones</w:t>
      </w:r>
      <w:proofErr w:type="spellEnd"/>
      <w:r w:rsidRPr="007D039E">
        <w:rPr>
          <w:rFonts w:ascii="Times New Roman" w:hAnsi="Times New Roman" w:cs="Times New Roman"/>
          <w:sz w:val="32"/>
          <w:szCs w:val="32"/>
          <w:lang w:val="en-US"/>
        </w:rPr>
        <w:t xml:space="preserve"> are regenerated plants obtained from somatic cells with certain differences from parent forms.</w:t>
      </w:r>
    </w:p>
    <w:p w:rsidR="00C6171E" w:rsidRPr="007D039E" w:rsidRDefault="00C6171E" w:rsidP="00C6171E">
      <w:pPr>
        <w:ind w:firstLine="426"/>
        <w:jc w:val="both"/>
        <w:rPr>
          <w:rFonts w:ascii="Times New Roman" w:hAnsi="Times New Roman" w:cs="Times New Roman"/>
          <w:sz w:val="32"/>
          <w:szCs w:val="32"/>
          <w:lang w:val="en-US"/>
        </w:rPr>
      </w:pPr>
      <w:proofErr w:type="spellStart"/>
      <w:r w:rsidRPr="007D039E">
        <w:rPr>
          <w:rFonts w:ascii="Times New Roman" w:hAnsi="Times New Roman" w:cs="Times New Roman"/>
          <w:b/>
          <w:sz w:val="32"/>
          <w:szCs w:val="32"/>
          <w:lang w:val="en-US"/>
        </w:rPr>
        <w:t>Somaclonal</w:t>
      </w:r>
      <w:proofErr w:type="spellEnd"/>
      <w:r w:rsidRPr="007D039E">
        <w:rPr>
          <w:rFonts w:ascii="Times New Roman" w:hAnsi="Times New Roman" w:cs="Times New Roman"/>
          <w:b/>
          <w:sz w:val="32"/>
          <w:szCs w:val="32"/>
          <w:lang w:val="en-US"/>
        </w:rPr>
        <w:t xml:space="preserve"> variability</w:t>
      </w:r>
      <w:r w:rsidRPr="007D039E">
        <w:rPr>
          <w:rFonts w:ascii="Times New Roman" w:hAnsi="Times New Roman" w:cs="Times New Roman"/>
          <w:sz w:val="32"/>
          <w:szCs w:val="32"/>
          <w:lang w:val="en-US"/>
        </w:rPr>
        <w:t xml:space="preserve"> is the range of oscillations in the differences of features in plants, regenerated from cultivated somatic cells.</w:t>
      </w:r>
    </w:p>
    <w:p w:rsidR="00C6171E" w:rsidRPr="007D039E" w:rsidRDefault="00C6171E" w:rsidP="00C6171E">
      <w:pPr>
        <w:ind w:firstLine="426"/>
        <w:jc w:val="both"/>
        <w:rPr>
          <w:rFonts w:ascii="Times New Roman" w:hAnsi="Times New Roman" w:cs="Times New Roman"/>
          <w:sz w:val="32"/>
          <w:szCs w:val="32"/>
          <w:lang w:val="en-US"/>
        </w:rPr>
      </w:pPr>
      <w:proofErr w:type="spellStart"/>
      <w:r w:rsidRPr="007D039E">
        <w:rPr>
          <w:rFonts w:ascii="Times New Roman" w:hAnsi="Times New Roman" w:cs="Times New Roman"/>
          <w:b/>
          <w:sz w:val="32"/>
          <w:szCs w:val="32"/>
          <w:lang w:val="en-US"/>
        </w:rPr>
        <w:t>Somaclonal</w:t>
      </w:r>
      <w:proofErr w:type="spellEnd"/>
      <w:r w:rsidRPr="007D039E">
        <w:rPr>
          <w:rFonts w:ascii="Times New Roman" w:hAnsi="Times New Roman" w:cs="Times New Roman"/>
          <w:b/>
          <w:sz w:val="32"/>
          <w:szCs w:val="32"/>
          <w:lang w:val="en-US"/>
        </w:rPr>
        <w:t xml:space="preserve"> variations </w:t>
      </w:r>
      <w:r w:rsidRPr="007D039E">
        <w:rPr>
          <w:rFonts w:ascii="Times New Roman" w:hAnsi="Times New Roman" w:cs="Times New Roman"/>
          <w:sz w:val="32"/>
          <w:szCs w:val="32"/>
          <w:lang w:val="en-US"/>
        </w:rPr>
        <w:t xml:space="preserve">are the phenotypic expression of inconstancy of organelle and </w:t>
      </w:r>
      <w:proofErr w:type="spellStart"/>
      <w:r w:rsidRPr="007D039E">
        <w:rPr>
          <w:rFonts w:ascii="Times New Roman" w:hAnsi="Times New Roman" w:cs="Times New Roman"/>
          <w:sz w:val="32"/>
          <w:szCs w:val="32"/>
          <w:lang w:val="en-US"/>
        </w:rPr>
        <w:t>nucleal</w:t>
      </w:r>
      <w:proofErr w:type="spellEnd"/>
      <w:r w:rsidRPr="007D039E">
        <w:rPr>
          <w:rFonts w:ascii="Times New Roman" w:hAnsi="Times New Roman" w:cs="Times New Roman"/>
          <w:sz w:val="32"/>
          <w:szCs w:val="32"/>
          <w:lang w:val="en-US"/>
        </w:rPr>
        <w:t xml:space="preserve"> genome of plant cells. </w:t>
      </w:r>
      <w:proofErr w:type="spellStart"/>
      <w:r w:rsidRPr="007D039E">
        <w:rPr>
          <w:rFonts w:ascii="Times New Roman" w:hAnsi="Times New Roman" w:cs="Times New Roman"/>
          <w:sz w:val="32"/>
          <w:szCs w:val="32"/>
          <w:lang w:val="en-US"/>
        </w:rPr>
        <w:t>Somaclonal</w:t>
      </w:r>
      <w:proofErr w:type="spellEnd"/>
      <w:r w:rsidRPr="007D039E">
        <w:rPr>
          <w:rFonts w:ascii="Times New Roman" w:hAnsi="Times New Roman" w:cs="Times New Roman"/>
          <w:sz w:val="32"/>
          <w:szCs w:val="32"/>
          <w:lang w:val="en-US"/>
        </w:rPr>
        <w:t xml:space="preserve"> variations</w:t>
      </w:r>
      <w:r w:rsidRPr="007D039E">
        <w:rPr>
          <w:rFonts w:ascii="Times New Roman" w:hAnsi="Times New Roman" w:cs="Times New Roman"/>
          <w:b/>
          <w:sz w:val="32"/>
          <w:szCs w:val="32"/>
          <w:lang w:val="en-US"/>
        </w:rPr>
        <w:t xml:space="preserve"> </w:t>
      </w:r>
      <w:r w:rsidRPr="007D039E">
        <w:rPr>
          <w:rFonts w:ascii="Times New Roman" w:hAnsi="Times New Roman" w:cs="Times New Roman"/>
          <w:sz w:val="32"/>
          <w:szCs w:val="32"/>
          <w:lang w:val="en-US"/>
        </w:rPr>
        <w:t>differ from true gene mutations by more frequent and complex changes (changes in the structure of genes, chromosomes, genomes).</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Somatic (</w:t>
      </w:r>
      <w:proofErr w:type="spellStart"/>
      <w:r w:rsidRPr="007D039E">
        <w:rPr>
          <w:rFonts w:ascii="Times New Roman" w:hAnsi="Times New Roman" w:cs="Times New Roman"/>
          <w:b/>
          <w:sz w:val="32"/>
          <w:szCs w:val="32"/>
          <w:lang w:val="en-US"/>
        </w:rPr>
        <w:t>parasexual</w:t>
      </w:r>
      <w:proofErr w:type="spellEnd"/>
      <w:r w:rsidRPr="007D039E">
        <w:rPr>
          <w:rFonts w:ascii="Times New Roman" w:hAnsi="Times New Roman" w:cs="Times New Roman"/>
          <w:b/>
          <w:sz w:val="32"/>
          <w:szCs w:val="32"/>
          <w:lang w:val="en-US"/>
        </w:rPr>
        <w:t>) hybridization</w:t>
      </w:r>
      <w:r w:rsidRPr="007D039E">
        <w:rPr>
          <w:rFonts w:ascii="Times New Roman" w:hAnsi="Times New Roman" w:cs="Times New Roman"/>
          <w:sz w:val="32"/>
          <w:szCs w:val="32"/>
          <w:lang w:val="en-US"/>
        </w:rPr>
        <w:t xml:space="preserve"> is a system involving chromosomes and genes of the nucleus and organelles in genetic recombination outside the sexual cycle, for example, by fusion of isolated protoplasts. It leads to the appearance of somatic hybrids - plants and hybrid cell lines.</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Somatic hybrid</w:t>
      </w:r>
      <w:r w:rsidRPr="007D039E">
        <w:rPr>
          <w:rFonts w:ascii="Times New Roman" w:hAnsi="Times New Roman" w:cs="Times New Roman"/>
          <w:sz w:val="32"/>
          <w:szCs w:val="32"/>
          <w:lang w:val="en-US"/>
        </w:rPr>
        <w:t xml:space="preserve"> is a regenerative plant obtained by fusion (hybridization) of somatic cells.</w:t>
      </w:r>
    </w:p>
    <w:p w:rsidR="00C6171E" w:rsidRPr="007D039E" w:rsidRDefault="00C6171E" w:rsidP="00C6171E">
      <w:pPr>
        <w:ind w:firstLine="426"/>
        <w:jc w:val="both"/>
        <w:rPr>
          <w:rFonts w:ascii="Times New Roman" w:hAnsi="Times New Roman" w:cs="Times New Roman"/>
          <w:sz w:val="32"/>
          <w:szCs w:val="32"/>
          <w:lang w:val="en-US"/>
        </w:rPr>
      </w:pPr>
      <w:proofErr w:type="spellStart"/>
      <w:r w:rsidRPr="007D039E">
        <w:rPr>
          <w:rFonts w:ascii="Times New Roman" w:hAnsi="Times New Roman" w:cs="Times New Roman"/>
          <w:b/>
          <w:sz w:val="32"/>
          <w:szCs w:val="32"/>
          <w:lang w:val="en-US"/>
        </w:rPr>
        <w:t>Subcultivation</w:t>
      </w:r>
      <w:proofErr w:type="spellEnd"/>
      <w:r w:rsidRPr="007D039E">
        <w:rPr>
          <w:rFonts w:ascii="Times New Roman" w:hAnsi="Times New Roman" w:cs="Times New Roman"/>
          <w:sz w:val="32"/>
          <w:szCs w:val="32"/>
          <w:lang w:val="en-US"/>
        </w:rPr>
        <w:t xml:space="preserve"> is the transfer of transplant (</w:t>
      </w:r>
      <w:proofErr w:type="spellStart"/>
      <w:r w:rsidRPr="007D039E">
        <w:rPr>
          <w:rFonts w:ascii="Times New Roman" w:hAnsi="Times New Roman" w:cs="Times New Roman"/>
          <w:sz w:val="32"/>
          <w:szCs w:val="32"/>
          <w:lang w:val="en-US"/>
        </w:rPr>
        <w:t>inoculum</w:t>
      </w:r>
      <w:proofErr w:type="spellEnd"/>
      <w:r w:rsidRPr="007D039E">
        <w:rPr>
          <w:rFonts w:ascii="Times New Roman" w:hAnsi="Times New Roman" w:cs="Times New Roman"/>
          <w:sz w:val="32"/>
          <w:szCs w:val="32"/>
          <w:lang w:val="en-US"/>
        </w:rPr>
        <w:t>) into another culture vessel on fresh nutrient medium.</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Suspension culture</w:t>
      </w:r>
      <w:r w:rsidRPr="007D039E">
        <w:rPr>
          <w:rFonts w:ascii="Times New Roman" w:hAnsi="Times New Roman" w:cs="Times New Roman"/>
          <w:sz w:val="32"/>
          <w:szCs w:val="32"/>
          <w:lang w:val="en-US"/>
        </w:rPr>
        <w:t xml:space="preserve"> is the cultivation of individual cells or small groups of cells in a suspended state in a liquid medium using the equipment that provides their aeration and mixing.</w:t>
      </w:r>
    </w:p>
    <w:p w:rsidR="00C6171E" w:rsidRPr="007D039E" w:rsidRDefault="00C6171E" w:rsidP="00C6171E">
      <w:pPr>
        <w:ind w:firstLine="426"/>
        <w:jc w:val="both"/>
        <w:rPr>
          <w:rFonts w:ascii="Times New Roman" w:hAnsi="Times New Roman" w:cs="Times New Roman"/>
          <w:sz w:val="32"/>
          <w:szCs w:val="32"/>
          <w:lang w:val="en-US"/>
        </w:rPr>
      </w:pPr>
      <w:proofErr w:type="spellStart"/>
      <w:r w:rsidRPr="007D039E">
        <w:rPr>
          <w:rFonts w:ascii="Times New Roman" w:hAnsi="Times New Roman" w:cs="Times New Roman"/>
          <w:b/>
          <w:sz w:val="32"/>
          <w:szCs w:val="32"/>
          <w:lang w:val="en-US"/>
        </w:rPr>
        <w:t>Totipotency</w:t>
      </w:r>
      <w:proofErr w:type="spellEnd"/>
      <w:r w:rsidRPr="007D039E">
        <w:rPr>
          <w:rFonts w:ascii="Times New Roman" w:hAnsi="Times New Roman" w:cs="Times New Roman"/>
          <w:sz w:val="32"/>
          <w:szCs w:val="32"/>
          <w:lang w:val="en-US"/>
        </w:rPr>
        <w:t xml:space="preserve"> is a property of the tragic plant cells to realize </w:t>
      </w:r>
      <w:proofErr w:type="gramStart"/>
      <w:r w:rsidRPr="007D039E">
        <w:rPr>
          <w:rFonts w:ascii="Times New Roman" w:hAnsi="Times New Roman" w:cs="Times New Roman"/>
          <w:sz w:val="32"/>
          <w:szCs w:val="32"/>
          <w:lang w:val="en-US"/>
        </w:rPr>
        <w:t>their  hereditary</w:t>
      </w:r>
      <w:proofErr w:type="gramEnd"/>
      <w:r w:rsidRPr="007D039E">
        <w:rPr>
          <w:rFonts w:ascii="Times New Roman" w:hAnsi="Times New Roman" w:cs="Times New Roman"/>
          <w:sz w:val="32"/>
          <w:szCs w:val="32"/>
          <w:lang w:val="en-US"/>
        </w:rPr>
        <w:t xml:space="preserve"> program of ontogenetic development under certain growing conditions up to the formation of adult plants and seeds.</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Transgenic, genetically modified organisms (GMOs)</w:t>
      </w:r>
      <w:r w:rsidRPr="007D039E">
        <w:rPr>
          <w:rFonts w:ascii="Times New Roman" w:hAnsi="Times New Roman" w:cs="Times New Roman"/>
          <w:sz w:val="32"/>
          <w:szCs w:val="32"/>
          <w:lang w:val="en-US"/>
        </w:rPr>
        <w:t xml:space="preserve"> are plants, animals, microorganisms and viruses with altered heredity, caused by the inclusion in their genome of foreign genes using genetic engineering methods.</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The growing cycle</w:t>
      </w:r>
      <w:r w:rsidRPr="007D039E">
        <w:rPr>
          <w:rFonts w:ascii="Times New Roman" w:hAnsi="Times New Roman" w:cs="Times New Roman"/>
          <w:sz w:val="32"/>
          <w:szCs w:val="32"/>
          <w:lang w:val="en-US"/>
        </w:rPr>
        <w:t xml:space="preserve"> is the period from the inoculation or transplantation on a fresh medium till further </w:t>
      </w:r>
      <w:proofErr w:type="spellStart"/>
      <w:r w:rsidRPr="007D039E">
        <w:rPr>
          <w:rFonts w:ascii="Times New Roman" w:hAnsi="Times New Roman" w:cs="Times New Roman"/>
          <w:sz w:val="32"/>
          <w:szCs w:val="32"/>
          <w:lang w:val="en-US"/>
        </w:rPr>
        <w:t>subcultivation</w:t>
      </w:r>
      <w:proofErr w:type="spellEnd"/>
      <w:r w:rsidRPr="007D039E">
        <w:rPr>
          <w:rFonts w:ascii="Times New Roman" w:hAnsi="Times New Roman" w:cs="Times New Roman"/>
          <w:sz w:val="32"/>
          <w:szCs w:val="32"/>
          <w:lang w:val="en-US"/>
        </w:rPr>
        <w:t xml:space="preserve">. </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b/>
          <w:sz w:val="32"/>
          <w:szCs w:val="32"/>
          <w:lang w:val="en-US"/>
        </w:rPr>
        <w:t>Strain</w:t>
      </w:r>
      <w:r w:rsidRPr="007D039E">
        <w:rPr>
          <w:rFonts w:ascii="Times New Roman" w:hAnsi="Times New Roman" w:cs="Times New Roman"/>
          <w:sz w:val="32"/>
          <w:szCs w:val="32"/>
          <w:lang w:val="en-US"/>
        </w:rPr>
        <w:t xml:space="preserve"> is the </w:t>
      </w:r>
      <w:proofErr w:type="gramStart"/>
      <w:r w:rsidRPr="007D039E">
        <w:rPr>
          <w:rFonts w:ascii="Times New Roman" w:hAnsi="Times New Roman" w:cs="Times New Roman"/>
          <w:sz w:val="32"/>
          <w:szCs w:val="32"/>
          <w:lang w:val="en-US"/>
        </w:rPr>
        <w:t>culture that appear</w:t>
      </w:r>
      <w:proofErr w:type="gramEnd"/>
      <w:r w:rsidRPr="007D039E">
        <w:rPr>
          <w:rFonts w:ascii="Times New Roman" w:hAnsi="Times New Roman" w:cs="Times New Roman"/>
          <w:sz w:val="32"/>
          <w:szCs w:val="32"/>
          <w:lang w:val="en-US"/>
        </w:rPr>
        <w:t xml:space="preserve"> after the first </w:t>
      </w:r>
      <w:proofErr w:type="spellStart"/>
      <w:r w:rsidRPr="007D039E">
        <w:rPr>
          <w:rFonts w:ascii="Times New Roman" w:hAnsi="Times New Roman" w:cs="Times New Roman"/>
          <w:sz w:val="32"/>
          <w:szCs w:val="32"/>
          <w:lang w:val="en-US"/>
        </w:rPr>
        <w:t>subcultivation</w:t>
      </w:r>
      <w:proofErr w:type="spellEnd"/>
      <w:r w:rsidRPr="007D039E">
        <w:rPr>
          <w:rFonts w:ascii="Times New Roman" w:hAnsi="Times New Roman" w:cs="Times New Roman"/>
          <w:sz w:val="32"/>
          <w:szCs w:val="32"/>
          <w:lang w:val="en-US"/>
        </w:rPr>
        <w:t>. It consists of many cell lines originating from cells present in the primary culture.</w:t>
      </w:r>
    </w:p>
    <w:p w:rsidR="00C6171E" w:rsidRPr="007D039E" w:rsidRDefault="00C6171E" w:rsidP="00C6171E">
      <w:pPr>
        <w:ind w:firstLine="426"/>
        <w:jc w:val="both"/>
        <w:rPr>
          <w:rFonts w:ascii="Times New Roman" w:hAnsi="Times New Roman" w:cs="Times New Roman"/>
          <w:sz w:val="32"/>
          <w:szCs w:val="32"/>
          <w:lang w:val="en-US"/>
        </w:rPr>
      </w:pPr>
      <w:proofErr w:type="spellStart"/>
      <w:r w:rsidRPr="007D039E">
        <w:rPr>
          <w:rFonts w:ascii="Times New Roman" w:hAnsi="Times New Roman" w:cs="Times New Roman"/>
          <w:b/>
          <w:sz w:val="32"/>
          <w:szCs w:val="32"/>
          <w:lang w:val="en-US"/>
        </w:rPr>
        <w:t>Explant</w:t>
      </w:r>
      <w:proofErr w:type="spellEnd"/>
      <w:r w:rsidRPr="007D039E">
        <w:rPr>
          <w:rFonts w:ascii="Times New Roman" w:hAnsi="Times New Roman" w:cs="Times New Roman"/>
          <w:sz w:val="32"/>
          <w:szCs w:val="32"/>
          <w:lang w:val="en-US"/>
        </w:rPr>
        <w:t xml:space="preserve"> is a fragment of tissue or organ, incubated independently or used to obtain a primary callus.</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i/>
          <w:sz w:val="32"/>
          <w:szCs w:val="32"/>
          <w:lang w:val="en-US"/>
        </w:rPr>
        <w:t>In vitro</w:t>
      </w:r>
      <w:r w:rsidRPr="007D039E">
        <w:rPr>
          <w:rFonts w:ascii="Times New Roman" w:hAnsi="Times New Roman" w:cs="Times New Roman"/>
          <w:sz w:val="32"/>
          <w:szCs w:val="32"/>
          <w:lang w:val="en-US"/>
        </w:rPr>
        <w:t xml:space="preserve"> is growing of living material «in glass», on artificial nutrient media, in aseptic conditions.</w:t>
      </w:r>
    </w:p>
    <w:p w:rsidR="00C6171E" w:rsidRPr="007D039E" w:rsidRDefault="00C6171E" w:rsidP="00C6171E">
      <w:pPr>
        <w:ind w:firstLine="426"/>
        <w:jc w:val="both"/>
        <w:rPr>
          <w:rFonts w:ascii="Times New Roman" w:hAnsi="Times New Roman" w:cs="Times New Roman"/>
          <w:sz w:val="32"/>
          <w:szCs w:val="32"/>
          <w:lang w:val="en-US"/>
        </w:rPr>
      </w:pPr>
      <w:r w:rsidRPr="007D039E">
        <w:rPr>
          <w:rFonts w:ascii="Times New Roman" w:hAnsi="Times New Roman" w:cs="Times New Roman"/>
          <w:i/>
          <w:sz w:val="32"/>
          <w:szCs w:val="32"/>
          <w:lang w:val="en-US"/>
        </w:rPr>
        <w:t>In vivo</w:t>
      </w:r>
      <w:r w:rsidRPr="007D039E">
        <w:rPr>
          <w:rFonts w:ascii="Times New Roman" w:hAnsi="Times New Roman" w:cs="Times New Roman"/>
          <w:sz w:val="32"/>
          <w:szCs w:val="32"/>
          <w:lang w:val="en-US"/>
        </w:rPr>
        <w:t xml:space="preserve"> is growing of living material in natural conditions.</w:t>
      </w:r>
    </w:p>
    <w:p w:rsidR="00C6171E" w:rsidRPr="007D039E" w:rsidRDefault="00C6171E" w:rsidP="00C6171E">
      <w:pPr>
        <w:spacing w:after="0" w:line="240" w:lineRule="auto"/>
        <w:jc w:val="center"/>
        <w:rPr>
          <w:rFonts w:ascii="Times New Roman" w:hAnsi="Times New Roman" w:cs="Times New Roman"/>
          <w:b/>
          <w:sz w:val="32"/>
          <w:szCs w:val="32"/>
          <w:lang w:val="en-US"/>
        </w:rPr>
      </w:pPr>
    </w:p>
    <w:p w:rsidR="00C6171E" w:rsidRPr="007D039E" w:rsidRDefault="00C6171E" w:rsidP="00C6171E">
      <w:pPr>
        <w:rPr>
          <w:rFonts w:ascii="Times New Roman" w:hAnsi="Times New Roman" w:cs="Times New Roman"/>
          <w:b/>
          <w:sz w:val="32"/>
          <w:szCs w:val="32"/>
          <w:lang w:val="en-US"/>
        </w:rPr>
      </w:pPr>
      <w:r w:rsidRPr="007D039E">
        <w:rPr>
          <w:rFonts w:ascii="Times New Roman" w:hAnsi="Times New Roman" w:cs="Times New Roman"/>
          <w:b/>
          <w:sz w:val="32"/>
          <w:szCs w:val="32"/>
          <w:lang w:val="en-US"/>
        </w:rPr>
        <w:br w:type="page"/>
      </w:r>
    </w:p>
    <w:p w:rsidR="00C6171E" w:rsidRPr="007D039E" w:rsidRDefault="00C6171E" w:rsidP="00C6171E">
      <w:pPr>
        <w:spacing w:after="0" w:line="240" w:lineRule="auto"/>
        <w:jc w:val="center"/>
        <w:rPr>
          <w:rFonts w:ascii="Times New Roman" w:hAnsi="Times New Roman" w:cs="Times New Roman"/>
          <w:b/>
          <w:sz w:val="32"/>
          <w:szCs w:val="32"/>
          <w:lang w:val="en-US"/>
        </w:rPr>
      </w:pPr>
      <w:r w:rsidRPr="007D039E">
        <w:rPr>
          <w:rFonts w:ascii="Times New Roman" w:hAnsi="Times New Roman" w:cs="Times New Roman"/>
          <w:b/>
          <w:sz w:val="32"/>
          <w:szCs w:val="32"/>
          <w:lang w:val="en-US"/>
        </w:rPr>
        <w:t>APPENDIX:</w:t>
      </w:r>
    </w:p>
    <w:p w:rsidR="00C6171E" w:rsidRPr="007D039E" w:rsidRDefault="00C6171E" w:rsidP="00C6171E">
      <w:pPr>
        <w:spacing w:after="0" w:line="240" w:lineRule="auto"/>
        <w:jc w:val="both"/>
        <w:rPr>
          <w:rFonts w:ascii="Times New Roman" w:hAnsi="Times New Roman" w:cs="Times New Roman"/>
          <w:b/>
          <w:sz w:val="32"/>
          <w:szCs w:val="32"/>
          <w:lang w:val="en-US"/>
        </w:rPr>
      </w:pPr>
      <w:proofErr w:type="gramStart"/>
      <w:r w:rsidRPr="007D039E">
        <w:rPr>
          <w:rFonts w:ascii="Times New Roman" w:hAnsi="Times New Roman" w:cs="Times New Roman"/>
          <w:b/>
          <w:sz w:val="32"/>
          <w:szCs w:val="32"/>
          <w:lang w:val="en-US"/>
        </w:rPr>
        <w:t>Table 1.</w:t>
      </w:r>
      <w:proofErr w:type="gramEnd"/>
      <w:r w:rsidRPr="007D039E">
        <w:rPr>
          <w:rFonts w:ascii="Times New Roman" w:hAnsi="Times New Roman" w:cs="Times New Roman"/>
          <w:b/>
          <w:sz w:val="32"/>
          <w:szCs w:val="32"/>
          <w:lang w:val="en-US"/>
        </w:rPr>
        <w:t xml:space="preserve"> Composition of a typical </w:t>
      </w:r>
      <w:proofErr w:type="spellStart"/>
      <w:r w:rsidRPr="007D039E">
        <w:rPr>
          <w:rFonts w:ascii="Times New Roman" w:hAnsi="Times New Roman" w:cs="Times New Roman"/>
          <w:b/>
          <w:sz w:val="32"/>
          <w:szCs w:val="32"/>
          <w:lang w:val="en-US"/>
        </w:rPr>
        <w:t>Murashige</w:t>
      </w:r>
      <w:proofErr w:type="spellEnd"/>
      <w:r w:rsidRPr="007D039E">
        <w:rPr>
          <w:rFonts w:ascii="Times New Roman" w:hAnsi="Times New Roman" w:cs="Times New Roman"/>
          <w:b/>
          <w:sz w:val="32"/>
          <w:szCs w:val="32"/>
          <w:lang w:val="en-US"/>
        </w:rPr>
        <w:t xml:space="preserve"> and </w:t>
      </w:r>
      <w:proofErr w:type="spellStart"/>
      <w:r w:rsidRPr="007D039E">
        <w:rPr>
          <w:rFonts w:ascii="Times New Roman" w:hAnsi="Times New Roman" w:cs="Times New Roman"/>
          <w:b/>
          <w:sz w:val="32"/>
          <w:szCs w:val="32"/>
          <w:lang w:val="en-US"/>
        </w:rPr>
        <w:t>Skoog</w:t>
      </w:r>
      <w:proofErr w:type="spellEnd"/>
      <w:r w:rsidRPr="007D039E">
        <w:rPr>
          <w:rFonts w:ascii="Times New Roman" w:hAnsi="Times New Roman" w:cs="Times New Roman"/>
          <w:b/>
          <w:sz w:val="32"/>
          <w:szCs w:val="32"/>
          <w:lang w:val="en-US"/>
        </w:rPr>
        <w:t xml:space="preserve"> plant culture medium</w:t>
      </w:r>
    </w:p>
    <w:p w:rsidR="00C6171E" w:rsidRPr="007D039E" w:rsidRDefault="00C6171E" w:rsidP="00C6171E">
      <w:pPr>
        <w:spacing w:after="0" w:line="240" w:lineRule="auto"/>
        <w:jc w:val="center"/>
        <w:rPr>
          <w:rFonts w:ascii="Times New Roman" w:hAnsi="Times New Roman" w:cs="Times New Roman"/>
          <w:b/>
          <w:sz w:val="32"/>
          <w:szCs w:val="32"/>
          <w:lang w:val="en-US"/>
        </w:rPr>
      </w:pPr>
      <w:r w:rsidRPr="007D039E">
        <w:rPr>
          <w:rFonts w:ascii="Times New Roman" w:hAnsi="Times New Roman" w:cs="Times New Roman"/>
          <w:b/>
          <w:noProof/>
          <w:sz w:val="32"/>
          <w:szCs w:val="32"/>
        </w:rPr>
        <w:drawing>
          <wp:inline distT="0" distB="0" distL="0" distR="0">
            <wp:extent cx="5935345" cy="3125470"/>
            <wp:effectExtent l="19050" t="0" r="8255" b="0"/>
            <wp:docPr id="8"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5"/>
                    <a:srcRect/>
                    <a:stretch>
                      <a:fillRect/>
                    </a:stretch>
                  </pic:blipFill>
                  <pic:spPr bwMode="auto">
                    <a:xfrm>
                      <a:off x="0" y="0"/>
                      <a:ext cx="5935345" cy="3125470"/>
                    </a:xfrm>
                    <a:prstGeom prst="rect">
                      <a:avLst/>
                    </a:prstGeom>
                    <a:noFill/>
                    <a:ln w="9525">
                      <a:noFill/>
                      <a:miter lim="800000"/>
                      <a:headEnd/>
                      <a:tailEnd/>
                    </a:ln>
                  </pic:spPr>
                </pic:pic>
              </a:graphicData>
            </a:graphic>
          </wp:inline>
        </w:drawing>
      </w:r>
    </w:p>
    <w:p w:rsidR="00C6171E" w:rsidRPr="007D039E" w:rsidRDefault="00C6171E" w:rsidP="00C6171E">
      <w:pPr>
        <w:spacing w:after="0" w:line="240" w:lineRule="auto"/>
        <w:jc w:val="center"/>
        <w:rPr>
          <w:rFonts w:ascii="Times New Roman" w:hAnsi="Times New Roman" w:cs="Times New Roman"/>
          <w:b/>
          <w:sz w:val="32"/>
          <w:szCs w:val="32"/>
          <w:lang w:val="en-US"/>
        </w:rPr>
      </w:pPr>
    </w:p>
    <w:p w:rsidR="00C6171E" w:rsidRPr="007D039E" w:rsidRDefault="00C6171E" w:rsidP="00C6171E">
      <w:pPr>
        <w:spacing w:after="0" w:line="240" w:lineRule="auto"/>
        <w:jc w:val="both"/>
        <w:rPr>
          <w:rFonts w:ascii="Times New Roman" w:hAnsi="Times New Roman" w:cs="Times New Roman"/>
          <w:sz w:val="32"/>
          <w:szCs w:val="32"/>
          <w:lang w:val="en-US"/>
        </w:rPr>
      </w:pPr>
      <w:proofErr w:type="gramStart"/>
      <w:r w:rsidRPr="007D039E">
        <w:rPr>
          <w:rFonts w:ascii="Times New Roman" w:hAnsi="Times New Roman" w:cs="Times New Roman"/>
          <w:b/>
          <w:sz w:val="32"/>
          <w:szCs w:val="32"/>
          <w:lang w:val="en-US"/>
        </w:rPr>
        <w:t>Table 2.</w:t>
      </w:r>
      <w:proofErr w:type="gramEnd"/>
      <w:r w:rsidRPr="007D039E">
        <w:rPr>
          <w:rFonts w:ascii="Times New Roman" w:hAnsi="Times New Roman" w:cs="Times New Roman"/>
          <w:b/>
          <w:sz w:val="32"/>
          <w:szCs w:val="32"/>
          <w:lang w:val="en-US"/>
        </w:rPr>
        <w:t xml:space="preserve"> Composition of a Schenk &amp; Hildebrandt plant culture medium</w:t>
      </w:r>
    </w:p>
    <w:p w:rsidR="00C6171E" w:rsidRPr="007D039E" w:rsidRDefault="00C6171E" w:rsidP="00C6171E">
      <w:pPr>
        <w:spacing w:after="0" w:line="240" w:lineRule="auto"/>
        <w:jc w:val="center"/>
        <w:rPr>
          <w:rFonts w:ascii="Times New Roman" w:hAnsi="Times New Roman" w:cs="Times New Roman"/>
          <w:b/>
          <w:sz w:val="32"/>
          <w:szCs w:val="32"/>
          <w:lang w:val="en-US"/>
        </w:rPr>
      </w:pPr>
      <w:r w:rsidRPr="007D039E">
        <w:rPr>
          <w:rFonts w:ascii="Times New Roman" w:hAnsi="Times New Roman" w:cs="Times New Roman"/>
          <w:b/>
          <w:noProof/>
          <w:sz w:val="32"/>
          <w:szCs w:val="32"/>
        </w:rPr>
        <w:drawing>
          <wp:inline distT="0" distB="0" distL="0" distR="0">
            <wp:extent cx="4743869" cy="4622241"/>
            <wp:effectExtent l="19050" t="0" r="0" b="0"/>
            <wp:docPr id="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6"/>
                    <a:srcRect t="2542"/>
                    <a:stretch>
                      <a:fillRect/>
                    </a:stretch>
                  </pic:blipFill>
                  <pic:spPr bwMode="auto">
                    <a:xfrm>
                      <a:off x="0" y="0"/>
                      <a:ext cx="4743869" cy="4622241"/>
                    </a:xfrm>
                    <a:prstGeom prst="rect">
                      <a:avLst/>
                    </a:prstGeom>
                    <a:noFill/>
                    <a:ln w="9525">
                      <a:noFill/>
                      <a:miter lim="800000"/>
                      <a:headEnd/>
                      <a:tailEnd/>
                    </a:ln>
                  </pic:spPr>
                </pic:pic>
              </a:graphicData>
            </a:graphic>
          </wp:inline>
        </w:drawing>
      </w:r>
    </w:p>
    <w:p w:rsidR="00C6171E" w:rsidRPr="007D039E" w:rsidRDefault="00C6171E" w:rsidP="00C6171E">
      <w:pPr>
        <w:spacing w:after="0" w:line="240" w:lineRule="auto"/>
        <w:jc w:val="center"/>
        <w:rPr>
          <w:rFonts w:ascii="Times New Roman" w:hAnsi="Times New Roman" w:cs="Times New Roman"/>
          <w:b/>
          <w:sz w:val="32"/>
          <w:szCs w:val="32"/>
          <w:lang w:val="en-US"/>
        </w:rPr>
      </w:pPr>
    </w:p>
    <w:p w:rsidR="00C6171E" w:rsidRPr="007D039E" w:rsidRDefault="00C6171E" w:rsidP="00C6171E">
      <w:pPr>
        <w:spacing w:after="0" w:line="240" w:lineRule="auto"/>
        <w:rPr>
          <w:rFonts w:ascii="Times New Roman" w:hAnsi="Times New Roman" w:cs="Times New Roman"/>
          <w:sz w:val="32"/>
          <w:szCs w:val="32"/>
          <w:lang w:val="en-US"/>
        </w:rPr>
      </w:pPr>
      <w:proofErr w:type="gramStart"/>
      <w:r w:rsidRPr="007D039E">
        <w:rPr>
          <w:rFonts w:ascii="Times New Roman" w:hAnsi="Times New Roman" w:cs="Times New Roman"/>
          <w:b/>
          <w:sz w:val="32"/>
          <w:szCs w:val="32"/>
          <w:lang w:val="en-US"/>
        </w:rPr>
        <w:t>Table 3.</w:t>
      </w:r>
      <w:proofErr w:type="gramEnd"/>
      <w:r w:rsidRPr="007D039E">
        <w:rPr>
          <w:rFonts w:ascii="Times New Roman" w:hAnsi="Times New Roman" w:cs="Times New Roman"/>
          <w:b/>
          <w:sz w:val="32"/>
          <w:szCs w:val="32"/>
          <w:lang w:val="en-US"/>
        </w:rPr>
        <w:t xml:space="preserve"> Composition of a White culture medium</w:t>
      </w:r>
    </w:p>
    <w:p w:rsidR="00C6171E" w:rsidRPr="007D039E" w:rsidRDefault="00C6171E" w:rsidP="00C6171E">
      <w:pPr>
        <w:spacing w:after="0" w:line="240" w:lineRule="auto"/>
        <w:jc w:val="center"/>
        <w:rPr>
          <w:rFonts w:ascii="Times New Roman" w:hAnsi="Times New Roman" w:cs="Times New Roman"/>
          <w:b/>
          <w:sz w:val="32"/>
          <w:szCs w:val="32"/>
        </w:rPr>
      </w:pPr>
      <w:r w:rsidRPr="007D039E">
        <w:rPr>
          <w:rFonts w:ascii="Times New Roman" w:hAnsi="Times New Roman" w:cs="Times New Roman"/>
          <w:b/>
          <w:noProof/>
          <w:sz w:val="32"/>
          <w:szCs w:val="32"/>
        </w:rPr>
        <w:drawing>
          <wp:inline distT="0" distB="0" distL="0" distR="0">
            <wp:extent cx="5949488" cy="3125585"/>
            <wp:effectExtent l="19050" t="0" r="0" b="0"/>
            <wp:docPr id="10"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7"/>
                    <a:srcRect/>
                    <a:stretch>
                      <a:fillRect/>
                    </a:stretch>
                  </pic:blipFill>
                  <pic:spPr bwMode="auto">
                    <a:xfrm>
                      <a:off x="0" y="0"/>
                      <a:ext cx="5951855" cy="3126829"/>
                    </a:xfrm>
                    <a:prstGeom prst="rect">
                      <a:avLst/>
                    </a:prstGeom>
                    <a:noFill/>
                    <a:ln w="9525">
                      <a:noFill/>
                      <a:miter lim="800000"/>
                      <a:headEnd/>
                      <a:tailEnd/>
                    </a:ln>
                  </pic:spPr>
                </pic:pic>
              </a:graphicData>
            </a:graphic>
          </wp:inline>
        </w:drawing>
      </w:r>
    </w:p>
    <w:p w:rsidR="00C6171E" w:rsidRPr="007D039E" w:rsidRDefault="00C6171E" w:rsidP="00C6171E">
      <w:pPr>
        <w:spacing w:after="0" w:line="240" w:lineRule="auto"/>
        <w:rPr>
          <w:rFonts w:ascii="Times New Roman" w:eastAsia="Times New Roman" w:hAnsi="Times New Roman" w:cs="Times New Roman"/>
          <w:sz w:val="32"/>
          <w:szCs w:val="32"/>
        </w:rPr>
      </w:pPr>
    </w:p>
    <w:p w:rsidR="00C6171E" w:rsidRPr="007D039E" w:rsidRDefault="00C6171E" w:rsidP="00C6171E">
      <w:pPr>
        <w:spacing w:after="0" w:line="240" w:lineRule="auto"/>
        <w:rPr>
          <w:rFonts w:ascii="Times New Roman" w:eastAsia="Times New Roman" w:hAnsi="Times New Roman" w:cs="Times New Roman"/>
          <w:b/>
          <w:sz w:val="32"/>
          <w:szCs w:val="32"/>
          <w:lang w:val="en-US"/>
        </w:rPr>
      </w:pPr>
      <w:proofErr w:type="gramStart"/>
      <w:r w:rsidRPr="007D039E">
        <w:rPr>
          <w:rFonts w:ascii="Times New Roman" w:eastAsia="Times New Roman" w:hAnsi="Times New Roman" w:cs="Times New Roman"/>
          <w:b/>
          <w:sz w:val="32"/>
          <w:szCs w:val="32"/>
          <w:lang w:val="en-US"/>
        </w:rPr>
        <w:t>Table 4.</w:t>
      </w:r>
      <w:proofErr w:type="gramEnd"/>
      <w:r w:rsidRPr="007D039E">
        <w:rPr>
          <w:rFonts w:ascii="Times New Roman" w:eastAsia="Times New Roman" w:hAnsi="Times New Roman" w:cs="Times New Roman"/>
          <w:b/>
          <w:sz w:val="32"/>
          <w:szCs w:val="32"/>
          <w:lang w:val="en-US"/>
        </w:rPr>
        <w:t xml:space="preserve"> The composition of </w:t>
      </w:r>
      <w:proofErr w:type="spellStart"/>
      <w:r w:rsidRPr="007D039E">
        <w:rPr>
          <w:rFonts w:ascii="Times New Roman" w:eastAsia="Times New Roman" w:hAnsi="Times New Roman" w:cs="Times New Roman"/>
          <w:b/>
          <w:sz w:val="32"/>
          <w:szCs w:val="32"/>
          <w:lang w:val="en-US"/>
        </w:rPr>
        <w:t>Gamborg's</w:t>
      </w:r>
      <w:proofErr w:type="spellEnd"/>
      <w:r w:rsidRPr="007D039E">
        <w:rPr>
          <w:rFonts w:ascii="Times New Roman" w:eastAsia="Times New Roman" w:hAnsi="Times New Roman" w:cs="Times New Roman"/>
          <w:b/>
          <w:sz w:val="32"/>
          <w:szCs w:val="32"/>
          <w:lang w:val="en-US"/>
        </w:rPr>
        <w:t xml:space="preserve"> B</w:t>
      </w:r>
      <w:r w:rsidRPr="007D039E">
        <w:rPr>
          <w:rFonts w:ascii="Times New Roman" w:eastAsia="Times New Roman" w:hAnsi="Times New Roman" w:cs="Times New Roman"/>
          <w:b/>
          <w:sz w:val="32"/>
          <w:szCs w:val="32"/>
          <w:vertAlign w:val="subscript"/>
          <w:lang w:val="en-US"/>
        </w:rPr>
        <w:t>5</w:t>
      </w:r>
      <w:r w:rsidRPr="007D039E">
        <w:rPr>
          <w:rFonts w:ascii="Times New Roman" w:eastAsia="Times New Roman" w:hAnsi="Times New Roman" w:cs="Times New Roman"/>
          <w:b/>
          <w:sz w:val="32"/>
          <w:szCs w:val="32"/>
          <w:lang w:val="en-US"/>
        </w:rPr>
        <w:t xml:space="preserve"> Medium </w:t>
      </w:r>
    </w:p>
    <w:p w:rsidR="00C6171E" w:rsidRPr="007D039E" w:rsidRDefault="00C6171E" w:rsidP="00C6171E">
      <w:pPr>
        <w:spacing w:after="0" w:line="240" w:lineRule="auto"/>
        <w:rPr>
          <w:rFonts w:ascii="Times New Roman" w:hAnsi="Times New Roman" w:cs="Times New Roman"/>
          <w:b/>
          <w:sz w:val="32"/>
          <w:szCs w:val="32"/>
          <w:lang w:val="en-US"/>
        </w:rPr>
      </w:pPr>
    </w:p>
    <w:tbl>
      <w:tblPr>
        <w:tblW w:w="4304" w:type="pct"/>
        <w:tblInd w:w="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911"/>
        <w:gridCol w:w="2334"/>
        <w:gridCol w:w="1459"/>
      </w:tblGrid>
      <w:tr w:rsidR="00C6171E" w:rsidRPr="007D039E" w:rsidTr="001F6891">
        <w:trPr>
          <w:tblHeader/>
        </w:trPr>
        <w:tc>
          <w:tcPr>
            <w:tcW w:w="282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b/>
                <w:bCs/>
                <w:color w:val="333333"/>
                <w:sz w:val="32"/>
                <w:szCs w:val="32"/>
              </w:rPr>
            </w:pPr>
            <w:proofErr w:type="spellStart"/>
            <w:r w:rsidRPr="007D039E">
              <w:rPr>
                <w:rFonts w:ascii="Times New Roman" w:hAnsi="Times New Roman" w:cs="Times New Roman"/>
                <w:b/>
                <w:bCs/>
                <w:color w:val="333333"/>
                <w:sz w:val="32"/>
                <w:szCs w:val="32"/>
              </w:rPr>
              <w:t>Micro</w:t>
            </w:r>
            <w:proofErr w:type="spellEnd"/>
            <w:r w:rsidRPr="007D039E">
              <w:rPr>
                <w:rFonts w:ascii="Times New Roman" w:hAnsi="Times New Roman" w:cs="Times New Roman"/>
                <w:b/>
                <w:bCs/>
                <w:color w:val="333333"/>
                <w:sz w:val="32"/>
                <w:szCs w:val="32"/>
              </w:rPr>
              <w:t xml:space="preserve"> </w:t>
            </w:r>
            <w:proofErr w:type="spellStart"/>
            <w:r w:rsidRPr="007D039E">
              <w:rPr>
                <w:rFonts w:ascii="Times New Roman" w:hAnsi="Times New Roman" w:cs="Times New Roman"/>
                <w:b/>
                <w:bCs/>
                <w:color w:val="333333"/>
                <w:sz w:val="32"/>
                <w:szCs w:val="32"/>
              </w:rPr>
              <w:t>Elements</w:t>
            </w:r>
            <w:proofErr w:type="spellEnd"/>
          </w:p>
        </w:tc>
        <w:tc>
          <w:tcPr>
            <w:tcW w:w="134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b/>
                <w:bCs/>
                <w:color w:val="333333"/>
                <w:sz w:val="32"/>
                <w:szCs w:val="32"/>
              </w:rPr>
            </w:pPr>
            <w:proofErr w:type="spellStart"/>
            <w:r w:rsidRPr="007D039E">
              <w:rPr>
                <w:rFonts w:ascii="Times New Roman" w:hAnsi="Times New Roman" w:cs="Times New Roman"/>
                <w:b/>
                <w:bCs/>
                <w:color w:val="333333"/>
                <w:sz w:val="32"/>
                <w:szCs w:val="32"/>
              </w:rPr>
              <w:t>mg</w:t>
            </w:r>
            <w:proofErr w:type="spellEnd"/>
            <w:r w:rsidRPr="007D039E">
              <w:rPr>
                <w:rFonts w:ascii="Times New Roman" w:hAnsi="Times New Roman" w:cs="Times New Roman"/>
                <w:b/>
                <w:bCs/>
                <w:color w:val="333333"/>
                <w:sz w:val="32"/>
                <w:szCs w:val="32"/>
              </w:rPr>
              <w:t>/</w:t>
            </w:r>
            <w:proofErr w:type="spellStart"/>
            <w:r w:rsidRPr="007D039E">
              <w:rPr>
                <w:rFonts w:ascii="Times New Roman" w:hAnsi="Times New Roman" w:cs="Times New Roman"/>
                <w:b/>
                <w:bCs/>
                <w:color w:val="333333"/>
                <w:sz w:val="32"/>
                <w:szCs w:val="32"/>
              </w:rPr>
              <w:t>l</w:t>
            </w:r>
            <w:proofErr w:type="spellEnd"/>
          </w:p>
        </w:tc>
        <w:tc>
          <w:tcPr>
            <w:tcW w:w="838"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b/>
                <w:bCs/>
                <w:color w:val="333333"/>
                <w:sz w:val="32"/>
                <w:szCs w:val="32"/>
              </w:rPr>
            </w:pPr>
            <w:r w:rsidRPr="007D039E">
              <w:rPr>
                <w:rFonts w:ascii="Times New Roman" w:hAnsi="Times New Roman" w:cs="Times New Roman"/>
                <w:b/>
                <w:bCs/>
                <w:color w:val="333333"/>
                <w:sz w:val="32"/>
                <w:szCs w:val="32"/>
              </w:rPr>
              <w:t>µM</w:t>
            </w:r>
          </w:p>
        </w:tc>
      </w:tr>
      <w:tr w:rsidR="00C6171E" w:rsidRPr="007D039E" w:rsidTr="001F6891">
        <w:tc>
          <w:tcPr>
            <w:tcW w:w="282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lang w:val="en-US"/>
              </w:rPr>
            </w:pPr>
            <w:r w:rsidRPr="007D039E">
              <w:rPr>
                <w:rFonts w:ascii="Times New Roman" w:hAnsi="Times New Roman" w:cs="Times New Roman"/>
                <w:color w:val="333333"/>
                <w:sz w:val="32"/>
                <w:szCs w:val="32"/>
              </w:rPr>
              <w:t>CoCl</w:t>
            </w:r>
            <w:r w:rsidRPr="007D039E">
              <w:rPr>
                <w:rFonts w:ascii="Times New Roman" w:hAnsi="Times New Roman" w:cs="Times New Roman"/>
                <w:color w:val="333333"/>
                <w:sz w:val="32"/>
                <w:szCs w:val="32"/>
                <w:vertAlign w:val="subscript"/>
              </w:rPr>
              <w:t>2</w:t>
            </w:r>
            <w:r w:rsidRPr="007D039E">
              <w:rPr>
                <w:rFonts w:ascii="Times New Roman" w:hAnsi="Times New Roman" w:cs="Times New Roman"/>
                <w:color w:val="333333"/>
                <w:sz w:val="32"/>
                <w:szCs w:val="32"/>
              </w:rPr>
              <w:t>.6H</w:t>
            </w:r>
            <w:r w:rsidRPr="007D039E">
              <w:rPr>
                <w:rFonts w:ascii="Times New Roman" w:hAnsi="Times New Roman" w:cs="Times New Roman"/>
                <w:color w:val="333333"/>
                <w:sz w:val="32"/>
                <w:szCs w:val="32"/>
                <w:vertAlign w:val="subscript"/>
              </w:rPr>
              <w:t>2</w:t>
            </w:r>
            <w:r w:rsidRPr="007D039E">
              <w:rPr>
                <w:rFonts w:ascii="Times New Roman" w:hAnsi="Times New Roman" w:cs="Times New Roman"/>
                <w:color w:val="333333"/>
                <w:sz w:val="32"/>
                <w:szCs w:val="32"/>
              </w:rPr>
              <w:t>O</w:t>
            </w:r>
          </w:p>
        </w:tc>
        <w:tc>
          <w:tcPr>
            <w:tcW w:w="134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0.025</w:t>
            </w:r>
          </w:p>
        </w:tc>
        <w:tc>
          <w:tcPr>
            <w:tcW w:w="838"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0.11</w:t>
            </w:r>
          </w:p>
        </w:tc>
      </w:tr>
      <w:tr w:rsidR="00C6171E" w:rsidRPr="007D039E" w:rsidTr="001F6891">
        <w:tc>
          <w:tcPr>
            <w:tcW w:w="282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CuSO</w:t>
            </w:r>
            <w:r w:rsidRPr="007D039E">
              <w:rPr>
                <w:rFonts w:ascii="Times New Roman" w:hAnsi="Times New Roman" w:cs="Times New Roman"/>
                <w:color w:val="333333"/>
                <w:sz w:val="32"/>
                <w:szCs w:val="32"/>
                <w:vertAlign w:val="subscript"/>
              </w:rPr>
              <w:t>4</w:t>
            </w:r>
            <w:r w:rsidRPr="007D039E">
              <w:rPr>
                <w:rFonts w:ascii="Times New Roman" w:hAnsi="Times New Roman" w:cs="Times New Roman"/>
                <w:color w:val="333333"/>
                <w:sz w:val="32"/>
                <w:szCs w:val="32"/>
              </w:rPr>
              <w:t>.5H</w:t>
            </w:r>
            <w:r w:rsidRPr="007D039E">
              <w:rPr>
                <w:rFonts w:ascii="Times New Roman" w:hAnsi="Times New Roman" w:cs="Times New Roman"/>
                <w:color w:val="333333"/>
                <w:sz w:val="32"/>
                <w:szCs w:val="32"/>
                <w:vertAlign w:val="subscript"/>
              </w:rPr>
              <w:t>2</w:t>
            </w:r>
            <w:r w:rsidRPr="007D039E">
              <w:rPr>
                <w:rFonts w:ascii="Times New Roman" w:hAnsi="Times New Roman" w:cs="Times New Roman"/>
                <w:color w:val="333333"/>
                <w:sz w:val="32"/>
                <w:szCs w:val="32"/>
              </w:rPr>
              <w:t>O</w:t>
            </w:r>
          </w:p>
        </w:tc>
        <w:tc>
          <w:tcPr>
            <w:tcW w:w="134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0.025</w:t>
            </w:r>
          </w:p>
        </w:tc>
        <w:tc>
          <w:tcPr>
            <w:tcW w:w="838"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0.10</w:t>
            </w:r>
          </w:p>
        </w:tc>
      </w:tr>
      <w:tr w:rsidR="00C6171E" w:rsidRPr="007D039E" w:rsidTr="001F6891">
        <w:tc>
          <w:tcPr>
            <w:tcW w:w="282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proofErr w:type="spellStart"/>
            <w:r w:rsidRPr="007D039E">
              <w:rPr>
                <w:rFonts w:ascii="Times New Roman" w:hAnsi="Times New Roman" w:cs="Times New Roman"/>
                <w:color w:val="333333"/>
                <w:sz w:val="32"/>
                <w:szCs w:val="32"/>
              </w:rPr>
              <w:t>FeNaEDTA</w:t>
            </w:r>
            <w:proofErr w:type="spellEnd"/>
          </w:p>
        </w:tc>
        <w:tc>
          <w:tcPr>
            <w:tcW w:w="134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36.70</w:t>
            </w:r>
          </w:p>
        </w:tc>
        <w:tc>
          <w:tcPr>
            <w:tcW w:w="838"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100.00</w:t>
            </w:r>
          </w:p>
        </w:tc>
      </w:tr>
      <w:tr w:rsidR="00C6171E" w:rsidRPr="007D039E" w:rsidTr="001F6891">
        <w:tc>
          <w:tcPr>
            <w:tcW w:w="282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H</w:t>
            </w:r>
            <w:r w:rsidRPr="007D039E">
              <w:rPr>
                <w:rFonts w:ascii="Times New Roman" w:hAnsi="Times New Roman" w:cs="Times New Roman"/>
                <w:color w:val="333333"/>
                <w:sz w:val="32"/>
                <w:szCs w:val="32"/>
                <w:vertAlign w:val="subscript"/>
              </w:rPr>
              <w:t>3</w:t>
            </w:r>
            <w:r w:rsidRPr="007D039E">
              <w:rPr>
                <w:rFonts w:ascii="Times New Roman" w:hAnsi="Times New Roman" w:cs="Times New Roman"/>
                <w:color w:val="333333"/>
                <w:sz w:val="32"/>
                <w:szCs w:val="32"/>
              </w:rPr>
              <w:t>BO</w:t>
            </w:r>
            <w:r w:rsidRPr="007D039E">
              <w:rPr>
                <w:rFonts w:ascii="Times New Roman" w:hAnsi="Times New Roman" w:cs="Times New Roman"/>
                <w:color w:val="333333"/>
                <w:sz w:val="32"/>
                <w:szCs w:val="32"/>
                <w:vertAlign w:val="subscript"/>
              </w:rPr>
              <w:t>3</w:t>
            </w:r>
          </w:p>
        </w:tc>
        <w:tc>
          <w:tcPr>
            <w:tcW w:w="134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3.00</w:t>
            </w:r>
          </w:p>
        </w:tc>
        <w:tc>
          <w:tcPr>
            <w:tcW w:w="838"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48.52</w:t>
            </w:r>
          </w:p>
        </w:tc>
      </w:tr>
      <w:tr w:rsidR="00C6171E" w:rsidRPr="007D039E" w:rsidTr="001F6891">
        <w:tc>
          <w:tcPr>
            <w:tcW w:w="282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KI</w:t>
            </w:r>
          </w:p>
        </w:tc>
        <w:tc>
          <w:tcPr>
            <w:tcW w:w="134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0.75</w:t>
            </w:r>
          </w:p>
        </w:tc>
        <w:tc>
          <w:tcPr>
            <w:tcW w:w="838"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4.52</w:t>
            </w:r>
          </w:p>
        </w:tc>
      </w:tr>
      <w:tr w:rsidR="00C6171E" w:rsidRPr="007D039E" w:rsidTr="001F6891">
        <w:tc>
          <w:tcPr>
            <w:tcW w:w="282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MnSO</w:t>
            </w:r>
            <w:r w:rsidRPr="007D039E">
              <w:rPr>
                <w:rFonts w:ascii="Times New Roman" w:hAnsi="Times New Roman" w:cs="Times New Roman"/>
                <w:color w:val="333333"/>
                <w:sz w:val="32"/>
                <w:szCs w:val="32"/>
                <w:vertAlign w:val="subscript"/>
              </w:rPr>
              <w:t>4</w:t>
            </w:r>
            <w:r w:rsidRPr="007D039E">
              <w:rPr>
                <w:rFonts w:ascii="Times New Roman" w:hAnsi="Times New Roman" w:cs="Times New Roman"/>
                <w:color w:val="333333"/>
                <w:sz w:val="32"/>
                <w:szCs w:val="32"/>
              </w:rPr>
              <w:t>.H</w:t>
            </w:r>
            <w:r w:rsidRPr="007D039E">
              <w:rPr>
                <w:rFonts w:ascii="Times New Roman" w:hAnsi="Times New Roman" w:cs="Times New Roman"/>
                <w:color w:val="333333"/>
                <w:sz w:val="32"/>
                <w:szCs w:val="32"/>
                <w:vertAlign w:val="subscript"/>
              </w:rPr>
              <w:t>2</w:t>
            </w:r>
            <w:r w:rsidRPr="007D039E">
              <w:rPr>
                <w:rFonts w:ascii="Times New Roman" w:hAnsi="Times New Roman" w:cs="Times New Roman"/>
                <w:color w:val="333333"/>
                <w:sz w:val="32"/>
                <w:szCs w:val="32"/>
              </w:rPr>
              <w:t>O</w:t>
            </w:r>
          </w:p>
        </w:tc>
        <w:tc>
          <w:tcPr>
            <w:tcW w:w="134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10.00</w:t>
            </w:r>
          </w:p>
        </w:tc>
        <w:tc>
          <w:tcPr>
            <w:tcW w:w="838"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59.16</w:t>
            </w:r>
          </w:p>
        </w:tc>
      </w:tr>
      <w:tr w:rsidR="00C6171E" w:rsidRPr="007D039E" w:rsidTr="001F6891">
        <w:tc>
          <w:tcPr>
            <w:tcW w:w="282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Na</w:t>
            </w:r>
            <w:r w:rsidRPr="007D039E">
              <w:rPr>
                <w:rFonts w:ascii="Times New Roman" w:hAnsi="Times New Roman" w:cs="Times New Roman"/>
                <w:color w:val="333333"/>
                <w:sz w:val="32"/>
                <w:szCs w:val="32"/>
                <w:vertAlign w:val="subscript"/>
              </w:rPr>
              <w:t>2</w:t>
            </w:r>
            <w:r w:rsidRPr="007D039E">
              <w:rPr>
                <w:rFonts w:ascii="Times New Roman" w:hAnsi="Times New Roman" w:cs="Times New Roman"/>
                <w:color w:val="333333"/>
                <w:sz w:val="32"/>
                <w:szCs w:val="32"/>
              </w:rPr>
              <w:t>MoO</w:t>
            </w:r>
            <w:r w:rsidRPr="007D039E">
              <w:rPr>
                <w:rFonts w:ascii="Times New Roman" w:hAnsi="Times New Roman" w:cs="Times New Roman"/>
                <w:color w:val="333333"/>
                <w:sz w:val="32"/>
                <w:szCs w:val="32"/>
                <w:vertAlign w:val="subscript"/>
              </w:rPr>
              <w:t>4</w:t>
            </w:r>
            <w:r w:rsidRPr="007D039E">
              <w:rPr>
                <w:rFonts w:ascii="Times New Roman" w:hAnsi="Times New Roman" w:cs="Times New Roman"/>
                <w:color w:val="333333"/>
                <w:sz w:val="32"/>
                <w:szCs w:val="32"/>
              </w:rPr>
              <w:t>.2H</w:t>
            </w:r>
            <w:r w:rsidRPr="007D039E">
              <w:rPr>
                <w:rFonts w:ascii="Times New Roman" w:hAnsi="Times New Roman" w:cs="Times New Roman"/>
                <w:color w:val="333333"/>
                <w:sz w:val="32"/>
                <w:szCs w:val="32"/>
                <w:vertAlign w:val="subscript"/>
              </w:rPr>
              <w:t>2</w:t>
            </w:r>
            <w:r w:rsidRPr="007D039E">
              <w:rPr>
                <w:rFonts w:ascii="Times New Roman" w:hAnsi="Times New Roman" w:cs="Times New Roman"/>
                <w:color w:val="333333"/>
                <w:sz w:val="32"/>
                <w:szCs w:val="32"/>
              </w:rPr>
              <w:t>O</w:t>
            </w:r>
          </w:p>
        </w:tc>
        <w:tc>
          <w:tcPr>
            <w:tcW w:w="134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0.25</w:t>
            </w:r>
          </w:p>
        </w:tc>
        <w:tc>
          <w:tcPr>
            <w:tcW w:w="838"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1.03</w:t>
            </w:r>
          </w:p>
        </w:tc>
      </w:tr>
      <w:tr w:rsidR="00C6171E" w:rsidRPr="007D039E" w:rsidTr="001F6891">
        <w:tc>
          <w:tcPr>
            <w:tcW w:w="282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ZnSO</w:t>
            </w:r>
            <w:r w:rsidRPr="007D039E">
              <w:rPr>
                <w:rFonts w:ascii="Times New Roman" w:hAnsi="Times New Roman" w:cs="Times New Roman"/>
                <w:color w:val="333333"/>
                <w:sz w:val="32"/>
                <w:szCs w:val="32"/>
                <w:vertAlign w:val="subscript"/>
              </w:rPr>
              <w:t>4</w:t>
            </w:r>
            <w:r w:rsidRPr="007D039E">
              <w:rPr>
                <w:rFonts w:ascii="Times New Roman" w:hAnsi="Times New Roman" w:cs="Times New Roman"/>
                <w:color w:val="333333"/>
                <w:sz w:val="32"/>
                <w:szCs w:val="32"/>
              </w:rPr>
              <w:t>.7H</w:t>
            </w:r>
            <w:r w:rsidRPr="007D039E">
              <w:rPr>
                <w:rFonts w:ascii="Times New Roman" w:hAnsi="Times New Roman" w:cs="Times New Roman"/>
                <w:color w:val="333333"/>
                <w:sz w:val="32"/>
                <w:szCs w:val="32"/>
                <w:vertAlign w:val="subscript"/>
              </w:rPr>
              <w:t>2</w:t>
            </w:r>
            <w:r w:rsidRPr="007D039E">
              <w:rPr>
                <w:rFonts w:ascii="Times New Roman" w:hAnsi="Times New Roman" w:cs="Times New Roman"/>
                <w:color w:val="333333"/>
                <w:sz w:val="32"/>
                <w:szCs w:val="32"/>
              </w:rPr>
              <w:t>O</w:t>
            </w:r>
          </w:p>
        </w:tc>
        <w:tc>
          <w:tcPr>
            <w:tcW w:w="134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2.00</w:t>
            </w:r>
          </w:p>
        </w:tc>
        <w:tc>
          <w:tcPr>
            <w:tcW w:w="838"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6.96</w:t>
            </w:r>
          </w:p>
        </w:tc>
      </w:tr>
    </w:tbl>
    <w:p w:rsidR="00C6171E" w:rsidRPr="007D039E" w:rsidRDefault="00C6171E" w:rsidP="00C6171E">
      <w:pPr>
        <w:shd w:val="clear" w:color="auto" w:fill="FFFFFF"/>
        <w:spacing w:line="360" w:lineRule="auto"/>
        <w:rPr>
          <w:rFonts w:ascii="Helvetica" w:hAnsi="Helvetica" w:cs="Helvetica"/>
          <w:vanish/>
          <w:color w:val="333333"/>
          <w:sz w:val="32"/>
          <w:szCs w:val="32"/>
        </w:rPr>
      </w:pPr>
    </w:p>
    <w:tbl>
      <w:tblPr>
        <w:tblW w:w="4304" w:type="pct"/>
        <w:tblInd w:w="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911"/>
        <w:gridCol w:w="2334"/>
        <w:gridCol w:w="1459"/>
      </w:tblGrid>
      <w:tr w:rsidR="00C6171E" w:rsidRPr="007D039E" w:rsidTr="001F6891">
        <w:trPr>
          <w:tblHeader/>
        </w:trPr>
        <w:tc>
          <w:tcPr>
            <w:tcW w:w="282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b/>
                <w:bCs/>
                <w:color w:val="333333"/>
                <w:sz w:val="32"/>
                <w:szCs w:val="32"/>
              </w:rPr>
            </w:pPr>
            <w:proofErr w:type="spellStart"/>
            <w:r w:rsidRPr="007D039E">
              <w:rPr>
                <w:rFonts w:ascii="Times New Roman" w:hAnsi="Times New Roman" w:cs="Times New Roman"/>
                <w:b/>
                <w:bCs/>
                <w:color w:val="333333"/>
                <w:sz w:val="32"/>
                <w:szCs w:val="32"/>
              </w:rPr>
              <w:t>Macro</w:t>
            </w:r>
            <w:proofErr w:type="spellEnd"/>
            <w:r w:rsidRPr="007D039E">
              <w:rPr>
                <w:rFonts w:ascii="Times New Roman" w:hAnsi="Times New Roman" w:cs="Times New Roman"/>
                <w:b/>
                <w:bCs/>
                <w:color w:val="333333"/>
                <w:sz w:val="32"/>
                <w:szCs w:val="32"/>
              </w:rPr>
              <w:t xml:space="preserve"> </w:t>
            </w:r>
            <w:proofErr w:type="spellStart"/>
            <w:r w:rsidRPr="007D039E">
              <w:rPr>
                <w:rFonts w:ascii="Times New Roman" w:hAnsi="Times New Roman" w:cs="Times New Roman"/>
                <w:b/>
                <w:bCs/>
                <w:color w:val="333333"/>
                <w:sz w:val="32"/>
                <w:szCs w:val="32"/>
              </w:rPr>
              <w:t>Elements</w:t>
            </w:r>
            <w:proofErr w:type="spellEnd"/>
          </w:p>
        </w:tc>
        <w:tc>
          <w:tcPr>
            <w:tcW w:w="134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b/>
                <w:bCs/>
                <w:color w:val="333333"/>
                <w:sz w:val="32"/>
                <w:szCs w:val="32"/>
              </w:rPr>
            </w:pPr>
            <w:proofErr w:type="spellStart"/>
            <w:r w:rsidRPr="007D039E">
              <w:rPr>
                <w:rFonts w:ascii="Times New Roman" w:hAnsi="Times New Roman" w:cs="Times New Roman"/>
                <w:b/>
                <w:bCs/>
                <w:color w:val="333333"/>
                <w:sz w:val="32"/>
                <w:szCs w:val="32"/>
              </w:rPr>
              <w:t>mg</w:t>
            </w:r>
            <w:proofErr w:type="spellEnd"/>
            <w:r w:rsidRPr="007D039E">
              <w:rPr>
                <w:rFonts w:ascii="Times New Roman" w:hAnsi="Times New Roman" w:cs="Times New Roman"/>
                <w:b/>
                <w:bCs/>
                <w:color w:val="333333"/>
                <w:sz w:val="32"/>
                <w:szCs w:val="32"/>
              </w:rPr>
              <w:t>/</w:t>
            </w:r>
            <w:proofErr w:type="spellStart"/>
            <w:r w:rsidRPr="007D039E">
              <w:rPr>
                <w:rFonts w:ascii="Times New Roman" w:hAnsi="Times New Roman" w:cs="Times New Roman"/>
                <w:b/>
                <w:bCs/>
                <w:color w:val="333333"/>
                <w:sz w:val="32"/>
                <w:szCs w:val="32"/>
              </w:rPr>
              <w:t>l</w:t>
            </w:r>
            <w:proofErr w:type="spellEnd"/>
          </w:p>
        </w:tc>
        <w:tc>
          <w:tcPr>
            <w:tcW w:w="838"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b/>
                <w:bCs/>
                <w:color w:val="333333"/>
                <w:sz w:val="32"/>
                <w:szCs w:val="32"/>
              </w:rPr>
            </w:pPr>
            <w:proofErr w:type="spellStart"/>
            <w:r w:rsidRPr="007D039E">
              <w:rPr>
                <w:rFonts w:ascii="Times New Roman" w:hAnsi="Times New Roman" w:cs="Times New Roman"/>
                <w:b/>
                <w:bCs/>
                <w:color w:val="333333"/>
                <w:sz w:val="32"/>
                <w:szCs w:val="32"/>
              </w:rPr>
              <w:t>mM</w:t>
            </w:r>
            <w:proofErr w:type="spellEnd"/>
          </w:p>
        </w:tc>
      </w:tr>
      <w:tr w:rsidR="00C6171E" w:rsidRPr="007D039E" w:rsidTr="001F6891">
        <w:tc>
          <w:tcPr>
            <w:tcW w:w="282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CaCl</w:t>
            </w:r>
            <w:r w:rsidRPr="007D039E">
              <w:rPr>
                <w:rFonts w:ascii="Times New Roman" w:hAnsi="Times New Roman" w:cs="Times New Roman"/>
                <w:color w:val="333333"/>
                <w:sz w:val="32"/>
                <w:szCs w:val="32"/>
                <w:vertAlign w:val="subscript"/>
              </w:rPr>
              <w:t>2</w:t>
            </w:r>
          </w:p>
        </w:tc>
        <w:tc>
          <w:tcPr>
            <w:tcW w:w="134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113.23</w:t>
            </w:r>
          </w:p>
        </w:tc>
        <w:tc>
          <w:tcPr>
            <w:tcW w:w="838"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1.02</w:t>
            </w:r>
          </w:p>
        </w:tc>
      </w:tr>
      <w:tr w:rsidR="00C6171E" w:rsidRPr="007D039E" w:rsidTr="001F6891">
        <w:tc>
          <w:tcPr>
            <w:tcW w:w="282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KNO</w:t>
            </w:r>
            <w:r w:rsidRPr="007D039E">
              <w:rPr>
                <w:rFonts w:ascii="Times New Roman" w:hAnsi="Times New Roman" w:cs="Times New Roman"/>
                <w:color w:val="333333"/>
                <w:sz w:val="32"/>
                <w:szCs w:val="32"/>
                <w:vertAlign w:val="subscript"/>
              </w:rPr>
              <w:t>3</w:t>
            </w:r>
          </w:p>
        </w:tc>
        <w:tc>
          <w:tcPr>
            <w:tcW w:w="134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2500.00</w:t>
            </w:r>
          </w:p>
        </w:tc>
        <w:tc>
          <w:tcPr>
            <w:tcW w:w="838"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24.73</w:t>
            </w:r>
          </w:p>
        </w:tc>
      </w:tr>
      <w:tr w:rsidR="00C6171E" w:rsidRPr="007D039E" w:rsidTr="001F6891">
        <w:tc>
          <w:tcPr>
            <w:tcW w:w="282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MgSO</w:t>
            </w:r>
            <w:r w:rsidRPr="007D039E">
              <w:rPr>
                <w:rFonts w:ascii="Times New Roman" w:hAnsi="Times New Roman" w:cs="Times New Roman"/>
                <w:color w:val="333333"/>
                <w:sz w:val="32"/>
                <w:szCs w:val="32"/>
                <w:vertAlign w:val="subscript"/>
              </w:rPr>
              <w:t>4</w:t>
            </w:r>
          </w:p>
        </w:tc>
        <w:tc>
          <w:tcPr>
            <w:tcW w:w="134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121.56</w:t>
            </w:r>
          </w:p>
        </w:tc>
        <w:tc>
          <w:tcPr>
            <w:tcW w:w="838"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1.01</w:t>
            </w:r>
          </w:p>
        </w:tc>
      </w:tr>
      <w:tr w:rsidR="00C6171E" w:rsidRPr="007D039E" w:rsidTr="001F6891">
        <w:tc>
          <w:tcPr>
            <w:tcW w:w="282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NaH</w:t>
            </w:r>
            <w:r w:rsidRPr="007D039E">
              <w:rPr>
                <w:rFonts w:ascii="Times New Roman" w:hAnsi="Times New Roman" w:cs="Times New Roman"/>
                <w:color w:val="333333"/>
                <w:sz w:val="32"/>
                <w:szCs w:val="32"/>
                <w:vertAlign w:val="subscript"/>
              </w:rPr>
              <w:t>2</w:t>
            </w:r>
            <w:r w:rsidRPr="007D039E">
              <w:rPr>
                <w:rFonts w:ascii="Times New Roman" w:hAnsi="Times New Roman" w:cs="Times New Roman"/>
                <w:color w:val="333333"/>
                <w:sz w:val="32"/>
                <w:szCs w:val="32"/>
              </w:rPr>
              <w:t>PO</w:t>
            </w:r>
            <w:r w:rsidRPr="007D039E">
              <w:rPr>
                <w:rFonts w:ascii="Times New Roman" w:hAnsi="Times New Roman" w:cs="Times New Roman"/>
                <w:color w:val="333333"/>
                <w:sz w:val="32"/>
                <w:szCs w:val="32"/>
                <w:vertAlign w:val="subscript"/>
              </w:rPr>
              <w:t>4</w:t>
            </w:r>
          </w:p>
        </w:tc>
        <w:tc>
          <w:tcPr>
            <w:tcW w:w="134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130.44</w:t>
            </w:r>
          </w:p>
        </w:tc>
        <w:tc>
          <w:tcPr>
            <w:tcW w:w="838"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1.09</w:t>
            </w:r>
          </w:p>
        </w:tc>
      </w:tr>
      <w:tr w:rsidR="00C6171E" w:rsidRPr="007D039E" w:rsidTr="001F6891">
        <w:tc>
          <w:tcPr>
            <w:tcW w:w="282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(NH</w:t>
            </w:r>
            <w:r w:rsidRPr="007D039E">
              <w:rPr>
                <w:rFonts w:ascii="Times New Roman" w:hAnsi="Times New Roman" w:cs="Times New Roman"/>
                <w:color w:val="333333"/>
                <w:sz w:val="32"/>
                <w:szCs w:val="32"/>
                <w:vertAlign w:val="subscript"/>
              </w:rPr>
              <w:t>4</w:t>
            </w:r>
            <w:r w:rsidRPr="007D039E">
              <w:rPr>
                <w:rFonts w:ascii="Times New Roman" w:hAnsi="Times New Roman" w:cs="Times New Roman"/>
                <w:color w:val="333333"/>
                <w:sz w:val="32"/>
                <w:szCs w:val="32"/>
              </w:rPr>
              <w:t>)2SO</w:t>
            </w:r>
            <w:r w:rsidRPr="007D039E">
              <w:rPr>
                <w:rFonts w:ascii="Times New Roman" w:hAnsi="Times New Roman" w:cs="Times New Roman"/>
                <w:color w:val="333333"/>
                <w:sz w:val="32"/>
                <w:szCs w:val="32"/>
                <w:vertAlign w:val="subscript"/>
              </w:rPr>
              <w:t>4</w:t>
            </w:r>
          </w:p>
        </w:tc>
        <w:tc>
          <w:tcPr>
            <w:tcW w:w="1341"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134.00</w:t>
            </w:r>
          </w:p>
        </w:tc>
        <w:tc>
          <w:tcPr>
            <w:tcW w:w="838" w:type="pct"/>
            <w:shd w:val="clear" w:color="auto" w:fill="auto"/>
            <w:tcMar>
              <w:top w:w="0" w:type="dxa"/>
              <w:left w:w="237" w:type="dxa"/>
              <w:bottom w:w="0" w:type="dxa"/>
              <w:right w:w="237" w:type="dxa"/>
            </w:tcMar>
            <w:vAlign w:val="center"/>
            <w:hideMark/>
          </w:tcPr>
          <w:p w:rsidR="00C6171E" w:rsidRPr="007D039E" w:rsidRDefault="00C6171E" w:rsidP="001F6891">
            <w:pPr>
              <w:spacing w:after="0" w:line="360" w:lineRule="auto"/>
              <w:rPr>
                <w:rFonts w:ascii="Times New Roman" w:hAnsi="Times New Roman" w:cs="Times New Roman"/>
                <w:color w:val="333333"/>
                <w:sz w:val="32"/>
                <w:szCs w:val="32"/>
              </w:rPr>
            </w:pPr>
            <w:r w:rsidRPr="007D039E">
              <w:rPr>
                <w:rFonts w:ascii="Times New Roman" w:hAnsi="Times New Roman" w:cs="Times New Roman"/>
                <w:color w:val="333333"/>
                <w:sz w:val="32"/>
                <w:szCs w:val="32"/>
              </w:rPr>
              <w:t>1.01</w:t>
            </w:r>
          </w:p>
        </w:tc>
      </w:tr>
    </w:tbl>
    <w:p w:rsidR="00C6171E" w:rsidRPr="007D039E" w:rsidRDefault="00C6171E" w:rsidP="00C6171E">
      <w:pPr>
        <w:spacing w:after="0" w:line="240" w:lineRule="auto"/>
        <w:rPr>
          <w:rFonts w:ascii="Times New Roman" w:eastAsia="Times New Roman" w:hAnsi="Times New Roman" w:cs="Times New Roman"/>
          <w:b/>
          <w:sz w:val="32"/>
          <w:szCs w:val="32"/>
          <w:lang w:val="en-US"/>
        </w:rPr>
      </w:pPr>
    </w:p>
    <w:p w:rsidR="00C6171E" w:rsidRPr="007D039E" w:rsidRDefault="00C6171E" w:rsidP="00C6171E">
      <w:pPr>
        <w:spacing w:after="0" w:line="240" w:lineRule="auto"/>
        <w:rPr>
          <w:rFonts w:ascii="Times New Roman" w:eastAsia="Times New Roman" w:hAnsi="Times New Roman" w:cs="Times New Roman"/>
          <w:b/>
          <w:sz w:val="32"/>
          <w:szCs w:val="32"/>
          <w:lang w:val="en-US"/>
        </w:rPr>
      </w:pPr>
      <w:proofErr w:type="gramStart"/>
      <w:r w:rsidRPr="007D039E">
        <w:rPr>
          <w:rFonts w:ascii="Times New Roman" w:eastAsia="Times New Roman" w:hAnsi="Times New Roman" w:cs="Times New Roman"/>
          <w:b/>
          <w:sz w:val="32"/>
          <w:szCs w:val="32"/>
          <w:lang w:val="en-US"/>
        </w:rPr>
        <w:t>Table 5.</w:t>
      </w:r>
      <w:proofErr w:type="gramEnd"/>
      <w:r w:rsidRPr="007D039E">
        <w:rPr>
          <w:rFonts w:ascii="Times New Roman" w:eastAsia="Times New Roman" w:hAnsi="Times New Roman" w:cs="Times New Roman"/>
          <w:b/>
          <w:sz w:val="32"/>
          <w:szCs w:val="32"/>
          <w:lang w:val="en-US"/>
        </w:rPr>
        <w:t xml:space="preserve"> The composition of </w:t>
      </w:r>
      <w:proofErr w:type="spellStart"/>
      <w:r w:rsidRPr="007D039E">
        <w:rPr>
          <w:rFonts w:ascii="Times New Roman" w:eastAsia="Times New Roman" w:hAnsi="Times New Roman" w:cs="Times New Roman"/>
          <w:b/>
          <w:sz w:val="32"/>
          <w:szCs w:val="32"/>
          <w:lang w:val="en-US"/>
        </w:rPr>
        <w:t>Nitch</w:t>
      </w:r>
      <w:proofErr w:type="spellEnd"/>
      <w:r w:rsidRPr="007D039E">
        <w:rPr>
          <w:rFonts w:ascii="Times New Roman" w:eastAsia="Times New Roman" w:hAnsi="Times New Roman" w:cs="Times New Roman"/>
          <w:b/>
          <w:sz w:val="32"/>
          <w:szCs w:val="32"/>
          <w:lang w:val="en-US"/>
        </w:rPr>
        <w:t xml:space="preserve"> and N6 Mediums </w:t>
      </w:r>
    </w:p>
    <w:p w:rsidR="00C6171E" w:rsidRPr="007D039E" w:rsidRDefault="00C6171E" w:rsidP="00C6171E">
      <w:pPr>
        <w:rPr>
          <w:rFonts w:ascii="Times New Roman" w:hAnsi="Times New Roman" w:cs="Times New Roman"/>
          <w:b/>
          <w:sz w:val="32"/>
          <w:szCs w:val="32"/>
          <w:lang w:val="en-US"/>
        </w:rPr>
      </w:pPr>
      <w:r w:rsidRPr="007D039E">
        <w:rPr>
          <w:rFonts w:ascii="Times New Roman" w:hAnsi="Times New Roman" w:cs="Times New Roman"/>
          <w:b/>
          <w:noProof/>
          <w:sz w:val="32"/>
          <w:szCs w:val="32"/>
        </w:rPr>
        <w:drawing>
          <wp:inline distT="0" distB="0" distL="0" distR="0">
            <wp:extent cx="6072130" cy="4904510"/>
            <wp:effectExtent l="19050" t="0" r="4820" b="0"/>
            <wp:docPr id="11"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8"/>
                    <a:srcRect/>
                    <a:stretch>
                      <a:fillRect/>
                    </a:stretch>
                  </pic:blipFill>
                  <pic:spPr bwMode="auto">
                    <a:xfrm>
                      <a:off x="0" y="0"/>
                      <a:ext cx="6075067" cy="4906882"/>
                    </a:xfrm>
                    <a:prstGeom prst="rect">
                      <a:avLst/>
                    </a:prstGeom>
                    <a:noFill/>
                    <a:ln w="9525">
                      <a:noFill/>
                      <a:miter lim="800000"/>
                      <a:headEnd/>
                      <a:tailEnd/>
                    </a:ln>
                  </pic:spPr>
                </pic:pic>
              </a:graphicData>
            </a:graphic>
          </wp:inline>
        </w:drawing>
      </w:r>
      <w:r w:rsidRPr="007D039E">
        <w:rPr>
          <w:rFonts w:ascii="Times New Roman" w:hAnsi="Times New Roman" w:cs="Times New Roman"/>
          <w:b/>
          <w:sz w:val="32"/>
          <w:szCs w:val="32"/>
          <w:lang w:val="en-US"/>
        </w:rPr>
        <w:br w:type="page"/>
      </w:r>
    </w:p>
    <w:p w:rsidR="00461601" w:rsidRPr="007D039E" w:rsidRDefault="00CC611B" w:rsidP="00461601">
      <w:pPr>
        <w:spacing w:after="0" w:line="240" w:lineRule="auto"/>
        <w:jc w:val="both"/>
        <w:rPr>
          <w:rFonts w:ascii="Times New Roman" w:hAnsi="Times New Roman" w:cs="Times New Roman"/>
          <w:b/>
          <w:sz w:val="32"/>
          <w:szCs w:val="32"/>
          <w:lang w:val="en-US"/>
        </w:rPr>
      </w:pPr>
      <w:r w:rsidRPr="007D039E">
        <w:rPr>
          <w:rFonts w:ascii="Times New Roman" w:hAnsi="Times New Roman" w:cs="Times New Roman"/>
          <w:b/>
          <w:sz w:val="32"/>
          <w:szCs w:val="32"/>
          <w:lang w:val="en-US"/>
        </w:rPr>
        <w:t>L</w:t>
      </w:r>
      <w:r w:rsidR="00461601" w:rsidRPr="007D039E">
        <w:rPr>
          <w:rFonts w:ascii="Times New Roman" w:hAnsi="Times New Roman" w:cs="Times New Roman"/>
          <w:b/>
          <w:sz w:val="32"/>
          <w:szCs w:val="32"/>
          <w:lang w:val="en-US"/>
        </w:rPr>
        <w:t>iterature</w:t>
      </w:r>
    </w:p>
    <w:p w:rsidR="00461601" w:rsidRPr="007D039E" w:rsidRDefault="00461601" w:rsidP="00461601">
      <w:pPr>
        <w:spacing w:after="0" w:line="240" w:lineRule="auto"/>
        <w:jc w:val="both"/>
        <w:rPr>
          <w:rFonts w:ascii="Times New Roman" w:hAnsi="Times New Roman" w:cs="Times New Roman"/>
          <w:b/>
          <w:sz w:val="32"/>
          <w:szCs w:val="32"/>
          <w:lang w:val="en-US"/>
        </w:rPr>
      </w:pPr>
      <w:r w:rsidRPr="007D039E">
        <w:rPr>
          <w:rFonts w:ascii="Times New Roman" w:hAnsi="Times New Roman" w:cs="Times New Roman"/>
          <w:b/>
          <w:sz w:val="32"/>
          <w:szCs w:val="32"/>
          <w:lang w:val="en-US"/>
        </w:rPr>
        <w:t>Main literature</w:t>
      </w:r>
    </w:p>
    <w:p w:rsidR="00461601" w:rsidRPr="007D039E" w:rsidRDefault="00461601" w:rsidP="00461601">
      <w:pPr>
        <w:pStyle w:val="a3"/>
        <w:numPr>
          <w:ilvl w:val="4"/>
          <w:numId w:val="6"/>
        </w:numPr>
        <w:shd w:val="clear" w:color="auto" w:fill="auto"/>
        <w:tabs>
          <w:tab w:val="left" w:pos="426"/>
        </w:tabs>
        <w:spacing w:line="240" w:lineRule="auto"/>
        <w:ind w:left="426" w:right="100" w:hanging="400"/>
        <w:rPr>
          <w:b/>
          <w:caps/>
          <w:sz w:val="32"/>
          <w:szCs w:val="32"/>
        </w:rPr>
      </w:pPr>
      <w:proofErr w:type="spellStart"/>
      <w:r w:rsidRPr="007D039E">
        <w:rPr>
          <w:sz w:val="32"/>
          <w:szCs w:val="32"/>
        </w:rPr>
        <w:t>Мухамбетжанов</w:t>
      </w:r>
      <w:proofErr w:type="spellEnd"/>
      <w:r w:rsidRPr="007D039E">
        <w:rPr>
          <w:sz w:val="32"/>
          <w:szCs w:val="32"/>
        </w:rPr>
        <w:t xml:space="preserve"> С.К., Валиханова Г.Ж., </w:t>
      </w:r>
      <w:proofErr w:type="spellStart"/>
      <w:r w:rsidRPr="007D039E">
        <w:rPr>
          <w:sz w:val="32"/>
          <w:szCs w:val="32"/>
        </w:rPr>
        <w:t>Ережепов</w:t>
      </w:r>
      <w:proofErr w:type="spellEnd"/>
      <w:r w:rsidRPr="007D039E">
        <w:rPr>
          <w:sz w:val="32"/>
          <w:szCs w:val="32"/>
        </w:rPr>
        <w:t xml:space="preserve"> А.Е. Методическое руководство к лабораторным занятиям по культуре тканей и биотехнологии растений: учебное пособие . -  2007.</w:t>
      </w:r>
    </w:p>
    <w:p w:rsidR="00461601" w:rsidRPr="007D039E" w:rsidRDefault="00461601" w:rsidP="00461601">
      <w:pPr>
        <w:pStyle w:val="a3"/>
        <w:numPr>
          <w:ilvl w:val="4"/>
          <w:numId w:val="6"/>
        </w:numPr>
        <w:shd w:val="clear" w:color="auto" w:fill="auto"/>
        <w:tabs>
          <w:tab w:val="left" w:pos="426"/>
        </w:tabs>
        <w:spacing w:line="240" w:lineRule="auto"/>
        <w:ind w:left="426" w:right="100" w:hanging="400"/>
        <w:rPr>
          <w:b/>
          <w:caps/>
          <w:sz w:val="32"/>
          <w:szCs w:val="32"/>
        </w:rPr>
      </w:pPr>
      <w:r w:rsidRPr="007D039E">
        <w:rPr>
          <w:sz w:val="32"/>
          <w:szCs w:val="32"/>
        </w:rPr>
        <w:t xml:space="preserve">Загоскина Н.В., </w:t>
      </w:r>
      <w:proofErr w:type="spellStart"/>
      <w:r w:rsidRPr="007D039E">
        <w:rPr>
          <w:sz w:val="32"/>
          <w:szCs w:val="32"/>
        </w:rPr>
        <w:t>Назаренко</w:t>
      </w:r>
      <w:proofErr w:type="spellEnd"/>
      <w:r w:rsidRPr="007D039E">
        <w:rPr>
          <w:sz w:val="32"/>
          <w:szCs w:val="32"/>
        </w:rPr>
        <w:t xml:space="preserve"> Л.В. Калашникова Е.А., </w:t>
      </w:r>
      <w:proofErr w:type="spellStart"/>
      <w:r w:rsidRPr="007D039E">
        <w:rPr>
          <w:sz w:val="32"/>
          <w:szCs w:val="32"/>
        </w:rPr>
        <w:t>Живухина</w:t>
      </w:r>
      <w:proofErr w:type="spellEnd"/>
      <w:r w:rsidRPr="007D039E">
        <w:rPr>
          <w:sz w:val="32"/>
          <w:szCs w:val="32"/>
        </w:rPr>
        <w:t xml:space="preserve"> Е.А. Биотехнология: теория и практика. – М.: Издательство Оникс, 2010. – 496 </w:t>
      </w:r>
      <w:proofErr w:type="gramStart"/>
      <w:r w:rsidRPr="007D039E">
        <w:rPr>
          <w:sz w:val="32"/>
          <w:szCs w:val="32"/>
        </w:rPr>
        <w:t>с</w:t>
      </w:r>
      <w:proofErr w:type="gramEnd"/>
    </w:p>
    <w:p w:rsidR="00461601" w:rsidRPr="007D039E" w:rsidRDefault="00461601" w:rsidP="00461601">
      <w:pPr>
        <w:pStyle w:val="a3"/>
        <w:numPr>
          <w:ilvl w:val="4"/>
          <w:numId w:val="6"/>
        </w:numPr>
        <w:shd w:val="clear" w:color="auto" w:fill="auto"/>
        <w:tabs>
          <w:tab w:val="left" w:pos="426"/>
        </w:tabs>
        <w:spacing w:line="240" w:lineRule="auto"/>
        <w:ind w:left="426" w:right="100" w:hanging="400"/>
        <w:rPr>
          <w:b/>
          <w:caps/>
          <w:sz w:val="32"/>
          <w:szCs w:val="32"/>
        </w:rPr>
      </w:pPr>
      <w:r w:rsidRPr="007D039E">
        <w:rPr>
          <w:sz w:val="32"/>
          <w:szCs w:val="32"/>
        </w:rPr>
        <w:t xml:space="preserve">Егорова Т.А., </w:t>
      </w:r>
      <w:proofErr w:type="spellStart"/>
      <w:r w:rsidRPr="007D039E">
        <w:rPr>
          <w:sz w:val="32"/>
          <w:szCs w:val="32"/>
        </w:rPr>
        <w:t>Клунова</w:t>
      </w:r>
      <w:proofErr w:type="spellEnd"/>
      <w:r w:rsidRPr="007D039E">
        <w:rPr>
          <w:sz w:val="32"/>
          <w:szCs w:val="32"/>
        </w:rPr>
        <w:t xml:space="preserve"> С.М., </w:t>
      </w:r>
      <w:proofErr w:type="spellStart"/>
      <w:r w:rsidRPr="007D039E">
        <w:rPr>
          <w:sz w:val="32"/>
          <w:szCs w:val="32"/>
        </w:rPr>
        <w:t>Живухина</w:t>
      </w:r>
      <w:proofErr w:type="spellEnd"/>
      <w:r w:rsidRPr="007D039E">
        <w:rPr>
          <w:sz w:val="32"/>
          <w:szCs w:val="32"/>
        </w:rPr>
        <w:t xml:space="preserve"> Е.А. Основы биотехнологии.- М.: Академия, 2009. – 208с</w:t>
      </w:r>
    </w:p>
    <w:p w:rsidR="00461601" w:rsidRPr="007D039E" w:rsidRDefault="00461601" w:rsidP="00461601">
      <w:pPr>
        <w:pStyle w:val="a3"/>
        <w:numPr>
          <w:ilvl w:val="4"/>
          <w:numId w:val="6"/>
        </w:numPr>
        <w:shd w:val="clear" w:color="auto" w:fill="auto"/>
        <w:tabs>
          <w:tab w:val="left" w:pos="426"/>
        </w:tabs>
        <w:spacing w:line="240" w:lineRule="auto"/>
        <w:ind w:left="426" w:right="100" w:hanging="400"/>
        <w:rPr>
          <w:b/>
          <w:caps/>
          <w:sz w:val="32"/>
          <w:szCs w:val="32"/>
        </w:rPr>
      </w:pPr>
      <w:proofErr w:type="spellStart"/>
      <w:r w:rsidRPr="007D039E">
        <w:rPr>
          <w:sz w:val="32"/>
          <w:szCs w:val="32"/>
        </w:rPr>
        <w:t>Бутенко</w:t>
      </w:r>
      <w:proofErr w:type="spellEnd"/>
      <w:r w:rsidRPr="007D039E">
        <w:rPr>
          <w:sz w:val="32"/>
          <w:szCs w:val="32"/>
        </w:rPr>
        <w:t xml:space="preserve"> Р.Г. Биология высших растений </w:t>
      </w:r>
      <w:r w:rsidRPr="007D039E">
        <w:rPr>
          <w:sz w:val="32"/>
          <w:szCs w:val="32"/>
          <w:lang w:val="en-US"/>
        </w:rPr>
        <w:t>in</w:t>
      </w:r>
      <w:r w:rsidRPr="007D039E">
        <w:rPr>
          <w:sz w:val="32"/>
          <w:szCs w:val="32"/>
        </w:rPr>
        <w:t xml:space="preserve"> </w:t>
      </w:r>
      <w:r w:rsidRPr="007D039E">
        <w:rPr>
          <w:sz w:val="32"/>
          <w:szCs w:val="32"/>
          <w:lang w:val="en-US"/>
        </w:rPr>
        <w:t>vitro</w:t>
      </w:r>
      <w:r w:rsidRPr="007D039E">
        <w:rPr>
          <w:sz w:val="32"/>
          <w:szCs w:val="32"/>
        </w:rPr>
        <w:t xml:space="preserve"> и биотехнология на их основе. – </w:t>
      </w:r>
      <w:proofErr w:type="spellStart"/>
      <w:r w:rsidRPr="007D039E">
        <w:rPr>
          <w:sz w:val="32"/>
          <w:szCs w:val="32"/>
        </w:rPr>
        <w:t>М.:ФБк</w:t>
      </w:r>
      <w:proofErr w:type="spellEnd"/>
      <w:r w:rsidRPr="007D039E">
        <w:rPr>
          <w:sz w:val="32"/>
          <w:szCs w:val="32"/>
        </w:rPr>
        <w:t xml:space="preserve"> – Пресс, 2008. – 259с</w:t>
      </w:r>
    </w:p>
    <w:p w:rsidR="00461601" w:rsidRPr="007D039E" w:rsidRDefault="00461601" w:rsidP="00461601">
      <w:pPr>
        <w:pStyle w:val="a3"/>
        <w:spacing w:line="240" w:lineRule="auto"/>
        <w:jc w:val="left"/>
        <w:rPr>
          <w:b/>
          <w:caps/>
          <w:sz w:val="32"/>
          <w:szCs w:val="32"/>
        </w:rPr>
      </w:pPr>
    </w:p>
    <w:p w:rsidR="00461601" w:rsidRPr="007D039E" w:rsidRDefault="00461601" w:rsidP="00461601">
      <w:pPr>
        <w:spacing w:after="0" w:line="240" w:lineRule="auto"/>
        <w:jc w:val="both"/>
        <w:rPr>
          <w:rFonts w:ascii="Times New Roman" w:hAnsi="Times New Roman" w:cs="Times New Roman"/>
          <w:b/>
          <w:sz w:val="32"/>
          <w:szCs w:val="32"/>
          <w:lang w:val="en-US"/>
        </w:rPr>
      </w:pPr>
      <w:r w:rsidRPr="007D039E">
        <w:rPr>
          <w:rFonts w:ascii="Times New Roman" w:hAnsi="Times New Roman" w:cs="Times New Roman"/>
          <w:b/>
          <w:sz w:val="32"/>
          <w:szCs w:val="32"/>
          <w:lang w:val="en-US"/>
        </w:rPr>
        <w:t>Additional</w:t>
      </w:r>
      <w:r w:rsidRPr="007D039E">
        <w:rPr>
          <w:rFonts w:ascii="Times New Roman" w:hAnsi="Times New Roman" w:cs="Times New Roman"/>
          <w:b/>
          <w:sz w:val="32"/>
          <w:szCs w:val="32"/>
        </w:rPr>
        <w:t xml:space="preserve"> </w:t>
      </w:r>
      <w:r w:rsidRPr="007D039E">
        <w:rPr>
          <w:rFonts w:ascii="Times New Roman" w:hAnsi="Times New Roman" w:cs="Times New Roman"/>
          <w:b/>
          <w:sz w:val="32"/>
          <w:szCs w:val="32"/>
          <w:lang w:val="en-US"/>
        </w:rPr>
        <w:t>literature</w:t>
      </w:r>
    </w:p>
    <w:p w:rsidR="00461601" w:rsidRPr="007D039E" w:rsidRDefault="00461601" w:rsidP="00461601">
      <w:pPr>
        <w:pStyle w:val="a3"/>
        <w:numPr>
          <w:ilvl w:val="4"/>
          <w:numId w:val="6"/>
        </w:numPr>
        <w:shd w:val="clear" w:color="auto" w:fill="auto"/>
        <w:tabs>
          <w:tab w:val="left" w:pos="443"/>
        </w:tabs>
        <w:spacing w:line="240" w:lineRule="auto"/>
        <w:ind w:left="440" w:right="100" w:hanging="400"/>
        <w:rPr>
          <w:b/>
          <w:caps/>
          <w:sz w:val="32"/>
          <w:szCs w:val="32"/>
        </w:rPr>
      </w:pPr>
      <w:proofErr w:type="spellStart"/>
      <w:r w:rsidRPr="007D039E">
        <w:rPr>
          <w:sz w:val="32"/>
          <w:szCs w:val="32"/>
        </w:rPr>
        <w:t>Шевелуха</w:t>
      </w:r>
      <w:proofErr w:type="spellEnd"/>
      <w:r w:rsidRPr="007D039E">
        <w:rPr>
          <w:sz w:val="32"/>
          <w:szCs w:val="32"/>
        </w:rPr>
        <w:t xml:space="preserve"> </w:t>
      </w:r>
      <w:r w:rsidRPr="007D039E">
        <w:rPr>
          <w:sz w:val="32"/>
          <w:szCs w:val="32"/>
          <w:lang w:val="en-US" w:eastAsia="en-US"/>
        </w:rPr>
        <w:t>B</w:t>
      </w:r>
      <w:r w:rsidRPr="007D039E">
        <w:rPr>
          <w:sz w:val="32"/>
          <w:szCs w:val="32"/>
          <w:lang w:eastAsia="en-US"/>
        </w:rPr>
        <w:t>.</w:t>
      </w:r>
      <w:r w:rsidRPr="007D039E">
        <w:rPr>
          <w:sz w:val="32"/>
          <w:szCs w:val="32"/>
          <w:lang w:val="en-US" w:eastAsia="en-US"/>
        </w:rPr>
        <w:t>C</w:t>
      </w:r>
      <w:r w:rsidRPr="007D039E">
        <w:rPr>
          <w:sz w:val="32"/>
          <w:szCs w:val="32"/>
          <w:lang w:eastAsia="en-US"/>
        </w:rPr>
        <w:t xml:space="preserve">., </w:t>
      </w:r>
      <w:r w:rsidRPr="007D039E">
        <w:rPr>
          <w:sz w:val="32"/>
          <w:szCs w:val="32"/>
        </w:rPr>
        <w:t xml:space="preserve">Калашникова Е.А., Воронин Е.С. и др. Сельскохозяйственная биотехнология. 2-е изд. М. Высшая школа, 2003. – 385 </w:t>
      </w:r>
      <w:proofErr w:type="gramStart"/>
      <w:r w:rsidRPr="007D039E">
        <w:rPr>
          <w:sz w:val="32"/>
          <w:szCs w:val="32"/>
        </w:rPr>
        <w:t>с</w:t>
      </w:r>
      <w:proofErr w:type="gramEnd"/>
    </w:p>
    <w:p w:rsidR="00461601" w:rsidRPr="007D039E" w:rsidRDefault="00461601" w:rsidP="00461601">
      <w:pPr>
        <w:pStyle w:val="a3"/>
        <w:numPr>
          <w:ilvl w:val="4"/>
          <w:numId w:val="6"/>
        </w:numPr>
        <w:shd w:val="clear" w:color="auto" w:fill="auto"/>
        <w:tabs>
          <w:tab w:val="left" w:pos="443"/>
        </w:tabs>
        <w:spacing w:line="240" w:lineRule="auto"/>
        <w:ind w:left="440" w:hanging="400"/>
        <w:rPr>
          <w:b/>
          <w:caps/>
          <w:sz w:val="32"/>
          <w:szCs w:val="32"/>
        </w:rPr>
      </w:pPr>
      <w:r w:rsidRPr="007D039E">
        <w:rPr>
          <w:sz w:val="32"/>
          <w:szCs w:val="32"/>
        </w:rPr>
        <w:t xml:space="preserve">Валиханова Г.Ж. Биотехнология растений. Алматы, </w:t>
      </w:r>
      <w:proofErr w:type="spellStart"/>
      <w:r w:rsidRPr="007D039E">
        <w:rPr>
          <w:sz w:val="32"/>
          <w:szCs w:val="32"/>
        </w:rPr>
        <w:t>Конжык</w:t>
      </w:r>
      <w:proofErr w:type="spellEnd"/>
      <w:r w:rsidRPr="007D039E">
        <w:rPr>
          <w:sz w:val="32"/>
          <w:szCs w:val="32"/>
        </w:rPr>
        <w:t>, 2002. – 256 с</w:t>
      </w:r>
    </w:p>
    <w:p w:rsidR="00461601" w:rsidRPr="007D039E" w:rsidRDefault="00461601" w:rsidP="00461601">
      <w:pPr>
        <w:pStyle w:val="a3"/>
        <w:numPr>
          <w:ilvl w:val="4"/>
          <w:numId w:val="6"/>
        </w:numPr>
        <w:shd w:val="clear" w:color="auto" w:fill="auto"/>
        <w:tabs>
          <w:tab w:val="left" w:pos="443"/>
        </w:tabs>
        <w:spacing w:line="240" w:lineRule="auto"/>
        <w:ind w:left="440" w:right="100" w:hanging="400"/>
        <w:rPr>
          <w:b/>
          <w:caps/>
          <w:sz w:val="32"/>
          <w:szCs w:val="32"/>
        </w:rPr>
      </w:pPr>
      <w:proofErr w:type="spellStart"/>
      <w:r w:rsidRPr="007D039E">
        <w:rPr>
          <w:sz w:val="32"/>
          <w:szCs w:val="32"/>
        </w:rPr>
        <w:t>Шевелуха</w:t>
      </w:r>
      <w:proofErr w:type="spellEnd"/>
      <w:r w:rsidRPr="007D039E">
        <w:rPr>
          <w:sz w:val="32"/>
          <w:szCs w:val="32"/>
        </w:rPr>
        <w:t xml:space="preserve"> </w:t>
      </w:r>
      <w:r w:rsidRPr="007D039E">
        <w:rPr>
          <w:sz w:val="32"/>
          <w:szCs w:val="32"/>
          <w:lang w:val="en-US" w:eastAsia="en-US"/>
        </w:rPr>
        <w:t>B</w:t>
      </w:r>
      <w:r w:rsidRPr="007D039E">
        <w:rPr>
          <w:sz w:val="32"/>
          <w:szCs w:val="32"/>
          <w:lang w:eastAsia="en-US"/>
        </w:rPr>
        <w:t>.</w:t>
      </w:r>
      <w:r w:rsidRPr="007D039E">
        <w:rPr>
          <w:sz w:val="32"/>
          <w:szCs w:val="32"/>
          <w:lang w:val="en-US" w:eastAsia="en-US"/>
        </w:rPr>
        <w:t>C</w:t>
      </w:r>
      <w:r w:rsidRPr="007D039E">
        <w:rPr>
          <w:sz w:val="32"/>
          <w:szCs w:val="32"/>
          <w:lang w:eastAsia="en-US"/>
        </w:rPr>
        <w:t xml:space="preserve">., </w:t>
      </w:r>
      <w:r w:rsidRPr="007D039E">
        <w:rPr>
          <w:sz w:val="32"/>
          <w:szCs w:val="32"/>
        </w:rPr>
        <w:t xml:space="preserve">Калашникова Е.А., Дегтярев С.В. и др. Сельскохозяйственная биотехнология. М., Высшая школа, 2004. – 468 </w:t>
      </w:r>
      <w:proofErr w:type="gramStart"/>
      <w:r w:rsidRPr="007D039E">
        <w:rPr>
          <w:sz w:val="32"/>
          <w:szCs w:val="32"/>
        </w:rPr>
        <w:t>с</w:t>
      </w:r>
      <w:proofErr w:type="gramEnd"/>
    </w:p>
    <w:p w:rsidR="00461601" w:rsidRPr="007D039E" w:rsidRDefault="00461601" w:rsidP="00461601">
      <w:pPr>
        <w:pStyle w:val="a3"/>
        <w:numPr>
          <w:ilvl w:val="4"/>
          <w:numId w:val="6"/>
        </w:numPr>
        <w:shd w:val="clear" w:color="auto" w:fill="auto"/>
        <w:tabs>
          <w:tab w:val="left" w:pos="443"/>
        </w:tabs>
        <w:spacing w:line="240" w:lineRule="auto"/>
        <w:ind w:left="440" w:hanging="400"/>
        <w:rPr>
          <w:b/>
          <w:caps/>
          <w:sz w:val="32"/>
          <w:szCs w:val="32"/>
        </w:rPr>
      </w:pPr>
      <w:r w:rsidRPr="007D039E">
        <w:rPr>
          <w:sz w:val="32"/>
          <w:szCs w:val="32"/>
        </w:rPr>
        <w:t>Игнатова Л.В. Основы микробиологии. Учебное пособие. Алматы, 2008. – 210 с</w:t>
      </w:r>
      <w:r w:rsidRPr="007D039E">
        <w:rPr>
          <w:sz w:val="32"/>
          <w:szCs w:val="32"/>
          <w:lang w:val="en-US"/>
        </w:rPr>
        <w:t>.</w:t>
      </w:r>
    </w:p>
    <w:p w:rsidR="00461601" w:rsidRPr="007D039E" w:rsidRDefault="00461601" w:rsidP="00461601">
      <w:pPr>
        <w:pStyle w:val="a3"/>
        <w:numPr>
          <w:ilvl w:val="4"/>
          <w:numId w:val="6"/>
        </w:numPr>
        <w:shd w:val="clear" w:color="auto" w:fill="auto"/>
        <w:tabs>
          <w:tab w:val="left" w:pos="443"/>
        </w:tabs>
        <w:spacing w:line="240" w:lineRule="auto"/>
        <w:ind w:left="440" w:right="100" w:hanging="400"/>
        <w:rPr>
          <w:b/>
          <w:caps/>
          <w:sz w:val="32"/>
          <w:szCs w:val="32"/>
        </w:rPr>
      </w:pPr>
      <w:r w:rsidRPr="007D039E">
        <w:rPr>
          <w:sz w:val="32"/>
          <w:szCs w:val="32"/>
        </w:rPr>
        <w:t>Нестерова С.Г. Лабораторный практикум по «Систематика растений». Учебно-методическое пособие. Алматы, 2011, -82 с.</w:t>
      </w:r>
    </w:p>
    <w:p w:rsidR="00461601" w:rsidRPr="007D039E" w:rsidRDefault="00461601" w:rsidP="00461601">
      <w:pPr>
        <w:pStyle w:val="a3"/>
        <w:numPr>
          <w:ilvl w:val="4"/>
          <w:numId w:val="6"/>
        </w:numPr>
        <w:shd w:val="clear" w:color="auto" w:fill="auto"/>
        <w:tabs>
          <w:tab w:val="left" w:pos="443"/>
        </w:tabs>
        <w:spacing w:line="240" w:lineRule="auto"/>
        <w:ind w:left="440" w:right="100" w:hanging="400"/>
        <w:rPr>
          <w:b/>
          <w:caps/>
          <w:sz w:val="32"/>
          <w:szCs w:val="32"/>
        </w:rPr>
      </w:pPr>
      <w:r w:rsidRPr="007D039E">
        <w:rPr>
          <w:sz w:val="32"/>
          <w:szCs w:val="32"/>
        </w:rPr>
        <w:t xml:space="preserve">Кузьмина Н.А. Культура клеток и тканей растений. Омск: </w:t>
      </w:r>
      <w:proofErr w:type="spellStart"/>
      <w:r w:rsidRPr="007D039E">
        <w:rPr>
          <w:sz w:val="32"/>
          <w:szCs w:val="32"/>
        </w:rPr>
        <w:t>ОмГПУ</w:t>
      </w:r>
      <w:proofErr w:type="spellEnd"/>
      <w:r w:rsidRPr="007D039E">
        <w:rPr>
          <w:sz w:val="32"/>
          <w:szCs w:val="32"/>
        </w:rPr>
        <w:t>, 2009. – 79 с</w:t>
      </w:r>
    </w:p>
    <w:p w:rsidR="00461601" w:rsidRPr="007D039E" w:rsidRDefault="00461601">
      <w:pPr>
        <w:rPr>
          <w:sz w:val="32"/>
          <w:szCs w:val="32"/>
          <w:lang w:val="en-US"/>
        </w:rPr>
      </w:pPr>
      <w:r w:rsidRPr="007D039E">
        <w:rPr>
          <w:sz w:val="32"/>
          <w:szCs w:val="32"/>
          <w:lang w:val="en-US"/>
        </w:rPr>
        <w:br w:type="page"/>
      </w:r>
    </w:p>
    <w:p w:rsidR="00461601" w:rsidRDefault="00461601" w:rsidP="007D039E">
      <w:pPr>
        <w:spacing w:after="0" w:line="240" w:lineRule="auto"/>
        <w:jc w:val="center"/>
        <w:rPr>
          <w:rFonts w:ascii="Times New Roman" w:hAnsi="Times New Roman" w:cs="Times New Roman"/>
          <w:sz w:val="32"/>
          <w:szCs w:val="32"/>
          <w:lang w:val="en-US"/>
        </w:rPr>
      </w:pPr>
      <w:proofErr w:type="spellStart"/>
      <w:r w:rsidRPr="007D039E">
        <w:rPr>
          <w:rFonts w:ascii="Times New Roman" w:hAnsi="Times New Roman" w:cs="Times New Roman"/>
          <w:sz w:val="32"/>
          <w:szCs w:val="32"/>
        </w:rPr>
        <w:t>Мамитова</w:t>
      </w:r>
      <w:proofErr w:type="spellEnd"/>
      <w:r w:rsidRPr="007D039E">
        <w:rPr>
          <w:rFonts w:ascii="Times New Roman" w:hAnsi="Times New Roman" w:cs="Times New Roman"/>
          <w:sz w:val="32"/>
          <w:szCs w:val="32"/>
        </w:rPr>
        <w:t xml:space="preserve"> А.Д.</w:t>
      </w:r>
    </w:p>
    <w:p w:rsidR="007D039E" w:rsidRPr="007D039E" w:rsidRDefault="007D039E" w:rsidP="007D039E">
      <w:pPr>
        <w:spacing w:after="0" w:line="240" w:lineRule="auto"/>
        <w:jc w:val="center"/>
        <w:rPr>
          <w:rFonts w:ascii="Times New Roman" w:hAnsi="Times New Roman" w:cs="Times New Roman"/>
          <w:sz w:val="32"/>
          <w:szCs w:val="32"/>
        </w:rPr>
      </w:pPr>
      <w:proofErr w:type="spellStart"/>
      <w:r>
        <w:rPr>
          <w:rFonts w:ascii="Times New Roman" w:hAnsi="Times New Roman" w:cs="Times New Roman"/>
          <w:sz w:val="32"/>
          <w:szCs w:val="32"/>
        </w:rPr>
        <w:t>Изтлеуова</w:t>
      </w:r>
      <w:proofErr w:type="spellEnd"/>
      <w:r>
        <w:rPr>
          <w:rFonts w:ascii="Times New Roman" w:hAnsi="Times New Roman" w:cs="Times New Roman"/>
          <w:sz w:val="32"/>
          <w:szCs w:val="32"/>
        </w:rPr>
        <w:t xml:space="preserve"> А.Б.</w:t>
      </w:r>
    </w:p>
    <w:p w:rsidR="00461601" w:rsidRPr="007D039E" w:rsidRDefault="00461601" w:rsidP="00461601">
      <w:pPr>
        <w:jc w:val="center"/>
        <w:rPr>
          <w:rFonts w:ascii="Times New Roman" w:hAnsi="Times New Roman" w:cs="Times New Roman"/>
          <w:sz w:val="32"/>
          <w:szCs w:val="32"/>
        </w:rPr>
      </w:pPr>
    </w:p>
    <w:p w:rsidR="00461601" w:rsidRPr="007D039E" w:rsidRDefault="00461601" w:rsidP="00461601">
      <w:pPr>
        <w:pStyle w:val="3"/>
        <w:rPr>
          <w:sz w:val="32"/>
          <w:szCs w:val="32"/>
        </w:rPr>
      </w:pPr>
    </w:p>
    <w:p w:rsidR="00527BB9" w:rsidRPr="007D039E" w:rsidRDefault="00527BB9" w:rsidP="00461601">
      <w:pPr>
        <w:pStyle w:val="4"/>
        <w:jc w:val="center"/>
        <w:rPr>
          <w:b w:val="0"/>
          <w:sz w:val="32"/>
          <w:szCs w:val="32"/>
        </w:rPr>
      </w:pPr>
    </w:p>
    <w:p w:rsidR="00527BB9" w:rsidRPr="007D039E" w:rsidRDefault="00527BB9" w:rsidP="00461601">
      <w:pPr>
        <w:pStyle w:val="4"/>
        <w:jc w:val="center"/>
        <w:rPr>
          <w:b w:val="0"/>
          <w:sz w:val="32"/>
          <w:szCs w:val="32"/>
        </w:rPr>
      </w:pPr>
    </w:p>
    <w:p w:rsidR="00461601" w:rsidRPr="007D039E" w:rsidRDefault="00461601" w:rsidP="00461601">
      <w:pPr>
        <w:pStyle w:val="4"/>
        <w:jc w:val="center"/>
        <w:rPr>
          <w:b w:val="0"/>
          <w:sz w:val="32"/>
          <w:szCs w:val="32"/>
        </w:rPr>
      </w:pPr>
      <w:r w:rsidRPr="007D039E">
        <w:rPr>
          <w:b w:val="0"/>
          <w:sz w:val="32"/>
          <w:szCs w:val="32"/>
        </w:rPr>
        <w:t>МЕТОДИЧЕСКИЕ УКАЗАНИЯ</w:t>
      </w:r>
    </w:p>
    <w:p w:rsidR="00461601" w:rsidRPr="007D039E" w:rsidRDefault="00461601" w:rsidP="00527BB9">
      <w:pPr>
        <w:spacing w:after="0" w:line="240" w:lineRule="auto"/>
        <w:jc w:val="center"/>
        <w:rPr>
          <w:rFonts w:ascii="Times New Roman" w:hAnsi="Times New Roman" w:cs="Times New Roman"/>
          <w:sz w:val="32"/>
          <w:szCs w:val="32"/>
        </w:rPr>
      </w:pPr>
      <w:r w:rsidRPr="007D039E">
        <w:rPr>
          <w:rFonts w:ascii="Times New Roman" w:hAnsi="Times New Roman" w:cs="Times New Roman"/>
          <w:sz w:val="32"/>
          <w:szCs w:val="32"/>
        </w:rPr>
        <w:t>к выполнению лабораторных работ по дисциплине</w:t>
      </w:r>
    </w:p>
    <w:p w:rsidR="00461601" w:rsidRPr="007D039E" w:rsidRDefault="00461601" w:rsidP="00461601">
      <w:pPr>
        <w:jc w:val="center"/>
        <w:rPr>
          <w:rFonts w:ascii="Times New Roman" w:hAnsi="Times New Roman" w:cs="Times New Roman"/>
          <w:b/>
          <w:i/>
          <w:color w:val="000000"/>
          <w:sz w:val="32"/>
          <w:szCs w:val="32"/>
        </w:rPr>
      </w:pPr>
      <w:r w:rsidRPr="007D039E">
        <w:rPr>
          <w:rFonts w:ascii="Times New Roman" w:hAnsi="Times New Roman" w:cs="Times New Roman"/>
          <w:color w:val="000000"/>
          <w:sz w:val="32"/>
          <w:szCs w:val="32"/>
        </w:rPr>
        <w:t>«</w:t>
      </w:r>
      <w:r w:rsidR="0094737C" w:rsidRPr="007D039E">
        <w:rPr>
          <w:rFonts w:ascii="Times New Roman" w:hAnsi="Times New Roman" w:cs="Times New Roman"/>
          <w:color w:val="000000"/>
          <w:sz w:val="32"/>
          <w:szCs w:val="32"/>
        </w:rPr>
        <w:t>Биотехнология сельскохозяйственных растений</w:t>
      </w:r>
      <w:r w:rsidRPr="007D039E">
        <w:rPr>
          <w:rFonts w:ascii="Times New Roman" w:hAnsi="Times New Roman" w:cs="Times New Roman"/>
          <w:color w:val="000000"/>
          <w:sz w:val="32"/>
          <w:szCs w:val="32"/>
        </w:rPr>
        <w:t>»</w:t>
      </w:r>
    </w:p>
    <w:p w:rsidR="00461601" w:rsidRPr="007D039E" w:rsidRDefault="00461601" w:rsidP="00461601">
      <w:pPr>
        <w:jc w:val="center"/>
        <w:rPr>
          <w:rFonts w:ascii="Times New Roman" w:hAnsi="Times New Roman" w:cs="Times New Roman"/>
          <w:sz w:val="32"/>
          <w:szCs w:val="32"/>
        </w:rPr>
      </w:pPr>
    </w:p>
    <w:p w:rsidR="00461601" w:rsidRPr="007D039E" w:rsidRDefault="00461601" w:rsidP="00461601">
      <w:pPr>
        <w:jc w:val="center"/>
        <w:rPr>
          <w:rFonts w:ascii="Times New Roman" w:hAnsi="Times New Roman" w:cs="Times New Roman"/>
          <w:sz w:val="32"/>
          <w:szCs w:val="32"/>
        </w:rPr>
      </w:pPr>
    </w:p>
    <w:p w:rsidR="00461601" w:rsidRPr="007D039E" w:rsidRDefault="00461601" w:rsidP="00461601">
      <w:pPr>
        <w:jc w:val="center"/>
        <w:rPr>
          <w:rFonts w:ascii="Times New Roman" w:hAnsi="Times New Roman" w:cs="Times New Roman"/>
          <w:sz w:val="32"/>
          <w:szCs w:val="32"/>
        </w:rPr>
      </w:pPr>
    </w:p>
    <w:p w:rsidR="00461601" w:rsidRPr="007D039E" w:rsidRDefault="00461601" w:rsidP="00527BB9">
      <w:pPr>
        <w:spacing w:after="0" w:line="240" w:lineRule="auto"/>
        <w:jc w:val="center"/>
        <w:rPr>
          <w:rFonts w:ascii="Times New Roman" w:hAnsi="Times New Roman" w:cs="Times New Roman"/>
          <w:sz w:val="32"/>
          <w:szCs w:val="32"/>
        </w:rPr>
      </w:pPr>
      <w:r w:rsidRPr="007D039E">
        <w:rPr>
          <w:rFonts w:ascii="Times New Roman" w:hAnsi="Times New Roman" w:cs="Times New Roman"/>
          <w:sz w:val="32"/>
          <w:szCs w:val="32"/>
        </w:rPr>
        <w:t>Подписано в печать ___________</w:t>
      </w:r>
    </w:p>
    <w:p w:rsidR="00461601" w:rsidRPr="007D039E" w:rsidRDefault="00461601" w:rsidP="00527BB9">
      <w:pPr>
        <w:spacing w:after="0" w:line="240" w:lineRule="auto"/>
        <w:jc w:val="center"/>
        <w:rPr>
          <w:rFonts w:ascii="Times New Roman" w:hAnsi="Times New Roman" w:cs="Times New Roman"/>
          <w:sz w:val="32"/>
          <w:szCs w:val="32"/>
        </w:rPr>
      </w:pPr>
      <w:r w:rsidRPr="007D039E">
        <w:rPr>
          <w:rFonts w:ascii="Times New Roman" w:hAnsi="Times New Roman" w:cs="Times New Roman"/>
          <w:sz w:val="32"/>
          <w:szCs w:val="32"/>
        </w:rPr>
        <w:t xml:space="preserve">Формат бумаги </w:t>
      </w:r>
      <w:proofErr w:type="spellStart"/>
      <w:r w:rsidRPr="007D039E">
        <w:rPr>
          <w:rFonts w:ascii="Times New Roman" w:hAnsi="Times New Roman" w:cs="Times New Roman"/>
          <w:sz w:val="32"/>
          <w:szCs w:val="32"/>
        </w:rPr>
        <w:t>X</w:t>
      </w:r>
      <w:r w:rsidRPr="007D039E">
        <w:rPr>
          <w:rFonts w:ascii="Times New Roman" w:hAnsi="Times New Roman" w:cs="Times New Roman"/>
          <w:sz w:val="32"/>
          <w:szCs w:val="32"/>
          <w:vertAlign w:val="superscript"/>
        </w:rPr>
        <w:t>x</w:t>
      </w:r>
      <w:r w:rsidRPr="007D039E">
        <w:rPr>
          <w:rFonts w:ascii="Times New Roman" w:hAnsi="Times New Roman" w:cs="Times New Roman"/>
          <w:sz w:val="32"/>
          <w:szCs w:val="32"/>
        </w:rPr>
        <w:t>Y</w:t>
      </w:r>
      <w:proofErr w:type="spellEnd"/>
      <w:r w:rsidRPr="007D039E">
        <w:rPr>
          <w:rFonts w:ascii="Times New Roman" w:hAnsi="Times New Roman" w:cs="Times New Roman"/>
          <w:sz w:val="32"/>
          <w:szCs w:val="32"/>
        </w:rPr>
        <w:t xml:space="preserve">  1/16</w:t>
      </w:r>
    </w:p>
    <w:p w:rsidR="00461601" w:rsidRPr="007D039E" w:rsidRDefault="00461601" w:rsidP="00527BB9">
      <w:pPr>
        <w:spacing w:after="0" w:line="240" w:lineRule="auto"/>
        <w:jc w:val="center"/>
        <w:rPr>
          <w:rFonts w:ascii="Times New Roman" w:hAnsi="Times New Roman" w:cs="Times New Roman"/>
          <w:sz w:val="32"/>
          <w:szCs w:val="32"/>
        </w:rPr>
      </w:pPr>
      <w:r w:rsidRPr="007D039E">
        <w:rPr>
          <w:rFonts w:ascii="Times New Roman" w:hAnsi="Times New Roman" w:cs="Times New Roman"/>
          <w:sz w:val="32"/>
          <w:szCs w:val="32"/>
        </w:rPr>
        <w:t>Бумага типогр</w:t>
      </w:r>
      <w:r w:rsidR="0094737C" w:rsidRPr="007D039E">
        <w:rPr>
          <w:rFonts w:ascii="Times New Roman" w:hAnsi="Times New Roman" w:cs="Times New Roman"/>
          <w:sz w:val="32"/>
          <w:szCs w:val="32"/>
        </w:rPr>
        <w:t xml:space="preserve">афская. Печать офсетная. Объем   </w:t>
      </w:r>
      <w:r w:rsidRPr="007D039E">
        <w:rPr>
          <w:rFonts w:ascii="Times New Roman" w:hAnsi="Times New Roman" w:cs="Times New Roman"/>
          <w:sz w:val="32"/>
          <w:szCs w:val="32"/>
        </w:rPr>
        <w:t xml:space="preserve"> п.</w:t>
      </w:r>
      <w:proofErr w:type="gramStart"/>
      <w:r w:rsidRPr="007D039E">
        <w:rPr>
          <w:rFonts w:ascii="Times New Roman" w:hAnsi="Times New Roman" w:cs="Times New Roman"/>
          <w:sz w:val="32"/>
          <w:szCs w:val="32"/>
        </w:rPr>
        <w:t>л</w:t>
      </w:r>
      <w:proofErr w:type="gramEnd"/>
      <w:r w:rsidRPr="007D039E">
        <w:rPr>
          <w:rFonts w:ascii="Times New Roman" w:hAnsi="Times New Roman" w:cs="Times New Roman"/>
          <w:sz w:val="32"/>
          <w:szCs w:val="32"/>
        </w:rPr>
        <w:t>.</w:t>
      </w:r>
    </w:p>
    <w:p w:rsidR="00461601" w:rsidRPr="007D039E" w:rsidRDefault="00461601" w:rsidP="00527BB9">
      <w:pPr>
        <w:spacing w:after="0" w:line="240" w:lineRule="auto"/>
        <w:jc w:val="center"/>
        <w:rPr>
          <w:rFonts w:ascii="Times New Roman" w:hAnsi="Times New Roman" w:cs="Times New Roman"/>
          <w:sz w:val="32"/>
          <w:szCs w:val="32"/>
        </w:rPr>
      </w:pPr>
      <w:r w:rsidRPr="007D039E">
        <w:rPr>
          <w:rFonts w:ascii="Times New Roman" w:hAnsi="Times New Roman" w:cs="Times New Roman"/>
          <w:sz w:val="32"/>
          <w:szCs w:val="32"/>
        </w:rPr>
        <w:t>Тираж  20 экз. Заказ № …*</w:t>
      </w:r>
    </w:p>
    <w:p w:rsidR="00461601" w:rsidRPr="007D039E" w:rsidRDefault="00461601" w:rsidP="00461601">
      <w:pPr>
        <w:jc w:val="center"/>
        <w:rPr>
          <w:rFonts w:ascii="Times New Roman" w:hAnsi="Times New Roman" w:cs="Times New Roman"/>
          <w:i/>
          <w:sz w:val="32"/>
          <w:szCs w:val="32"/>
        </w:rPr>
      </w:pPr>
    </w:p>
    <w:p w:rsidR="00461601" w:rsidRPr="007D039E" w:rsidRDefault="00461601" w:rsidP="00461601">
      <w:pPr>
        <w:jc w:val="center"/>
        <w:rPr>
          <w:rFonts w:ascii="Times New Roman" w:hAnsi="Times New Roman" w:cs="Times New Roman"/>
          <w:i/>
          <w:sz w:val="32"/>
          <w:szCs w:val="32"/>
        </w:rPr>
      </w:pPr>
    </w:p>
    <w:p w:rsidR="00461601" w:rsidRPr="007D039E" w:rsidRDefault="00461601" w:rsidP="00461601">
      <w:pPr>
        <w:ind w:firstLine="426"/>
        <w:jc w:val="both"/>
        <w:rPr>
          <w:rFonts w:ascii="Times New Roman" w:hAnsi="Times New Roman" w:cs="Times New Roman"/>
          <w:i/>
          <w:sz w:val="32"/>
          <w:szCs w:val="32"/>
        </w:rPr>
      </w:pPr>
    </w:p>
    <w:p w:rsidR="00461601" w:rsidRPr="007D039E" w:rsidRDefault="00461601" w:rsidP="00461601">
      <w:pPr>
        <w:ind w:firstLine="426"/>
        <w:rPr>
          <w:rFonts w:ascii="Times New Roman" w:hAnsi="Times New Roman" w:cs="Times New Roman"/>
          <w:sz w:val="32"/>
          <w:szCs w:val="32"/>
        </w:rPr>
      </w:pPr>
    </w:p>
    <w:p w:rsidR="00461601" w:rsidRPr="007D039E" w:rsidRDefault="00461601" w:rsidP="00D744B9">
      <w:pPr>
        <w:ind w:firstLine="426"/>
        <w:jc w:val="both"/>
        <w:rPr>
          <w:rFonts w:ascii="Times New Roman" w:hAnsi="Times New Roman" w:cs="Times New Roman"/>
          <w:sz w:val="32"/>
          <w:szCs w:val="32"/>
        </w:rPr>
      </w:pPr>
    </w:p>
    <w:p w:rsidR="00461601" w:rsidRPr="007D039E" w:rsidRDefault="00461601" w:rsidP="00D744B9">
      <w:pPr>
        <w:ind w:firstLine="426"/>
        <w:rPr>
          <w:rFonts w:ascii="Times New Roman" w:hAnsi="Times New Roman" w:cs="Times New Roman"/>
          <w:sz w:val="32"/>
          <w:szCs w:val="32"/>
        </w:rPr>
      </w:pPr>
      <w:r w:rsidRPr="007D039E">
        <w:rPr>
          <w:rFonts w:ascii="Times New Roman" w:hAnsi="Times New Roman" w:cs="Times New Roman"/>
          <w:sz w:val="32"/>
          <w:szCs w:val="32"/>
        </w:rPr>
        <w:t xml:space="preserve">©  Издание Южно-Казахстанского  государственного </w:t>
      </w:r>
      <w:r w:rsidR="00D744B9">
        <w:rPr>
          <w:rFonts w:ascii="Times New Roman" w:hAnsi="Times New Roman" w:cs="Times New Roman"/>
          <w:sz w:val="32"/>
          <w:szCs w:val="32"/>
        </w:rPr>
        <w:t>у</w:t>
      </w:r>
      <w:r w:rsidRPr="007D039E">
        <w:rPr>
          <w:rFonts w:ascii="Times New Roman" w:hAnsi="Times New Roman" w:cs="Times New Roman"/>
          <w:sz w:val="32"/>
          <w:szCs w:val="32"/>
        </w:rPr>
        <w:t>ниверситета</w:t>
      </w:r>
      <w:r w:rsidR="00D744B9">
        <w:rPr>
          <w:rFonts w:ascii="Times New Roman" w:hAnsi="Times New Roman" w:cs="Times New Roman"/>
          <w:sz w:val="32"/>
          <w:szCs w:val="32"/>
        </w:rPr>
        <w:t xml:space="preserve"> </w:t>
      </w:r>
      <w:r w:rsidRPr="007D039E">
        <w:rPr>
          <w:rFonts w:ascii="Times New Roman" w:hAnsi="Times New Roman" w:cs="Times New Roman"/>
          <w:sz w:val="32"/>
          <w:szCs w:val="32"/>
        </w:rPr>
        <w:t xml:space="preserve">им. </w:t>
      </w:r>
      <w:proofErr w:type="spellStart"/>
      <w:r w:rsidRPr="007D039E">
        <w:rPr>
          <w:rFonts w:ascii="Times New Roman" w:hAnsi="Times New Roman" w:cs="Times New Roman"/>
          <w:sz w:val="32"/>
          <w:szCs w:val="32"/>
        </w:rPr>
        <w:t>М.Ауезова</w:t>
      </w:r>
      <w:proofErr w:type="spellEnd"/>
    </w:p>
    <w:p w:rsidR="00461601" w:rsidRPr="007D039E" w:rsidRDefault="00461601" w:rsidP="00461601">
      <w:pPr>
        <w:ind w:firstLine="426"/>
        <w:rPr>
          <w:rFonts w:ascii="Times New Roman" w:hAnsi="Times New Roman" w:cs="Times New Roman"/>
          <w:sz w:val="32"/>
          <w:szCs w:val="32"/>
        </w:rPr>
      </w:pPr>
    </w:p>
    <w:p w:rsidR="00F76E77" w:rsidRPr="007D039E" w:rsidRDefault="00D744B9" w:rsidP="00C6171E">
      <w:pPr>
        <w:ind w:firstLine="426"/>
        <w:rPr>
          <w:rFonts w:ascii="Times New Roman" w:hAnsi="Times New Roman" w:cs="Times New Roman"/>
          <w:sz w:val="32"/>
          <w:szCs w:val="32"/>
        </w:rPr>
      </w:pPr>
      <w:r>
        <w:rPr>
          <w:rFonts w:ascii="Times New Roman" w:hAnsi="Times New Roman" w:cs="Times New Roman"/>
          <w:noProof/>
          <w:sz w:val="32"/>
          <w:szCs w:val="32"/>
        </w:rPr>
        <w:pict>
          <v:rect id="_x0000_s1033" style="position:absolute;left:0;text-align:left;margin-left:225pt;margin-top:72.7pt;width:41.1pt;height:40.75pt;z-index:251667456" strokecolor="white [3212]"/>
        </w:pict>
      </w:r>
      <w:r w:rsidR="001B2726">
        <w:rPr>
          <w:rFonts w:ascii="Times New Roman" w:hAnsi="Times New Roman" w:cs="Times New Roman"/>
          <w:noProof/>
          <w:sz w:val="32"/>
          <w:szCs w:val="32"/>
        </w:rPr>
        <w:pict>
          <v:rect id="_x0000_s1027" style="position:absolute;left:0;text-align:left;margin-left:3in;margin-top:27.45pt;width:27pt;height:27pt;z-index:251661312" stroked="f"/>
        </w:pict>
      </w:r>
      <w:r w:rsidR="00461601" w:rsidRPr="007D039E">
        <w:rPr>
          <w:rFonts w:ascii="Times New Roman" w:hAnsi="Times New Roman" w:cs="Times New Roman"/>
          <w:sz w:val="32"/>
          <w:szCs w:val="32"/>
        </w:rPr>
        <w:t xml:space="preserve">Издательский центр ЮКГУ им. </w:t>
      </w:r>
      <w:proofErr w:type="spellStart"/>
      <w:r w:rsidR="00461601" w:rsidRPr="007D039E">
        <w:rPr>
          <w:rFonts w:ascii="Times New Roman" w:hAnsi="Times New Roman" w:cs="Times New Roman"/>
          <w:sz w:val="32"/>
          <w:szCs w:val="32"/>
        </w:rPr>
        <w:t>М.Ауезова</w:t>
      </w:r>
      <w:proofErr w:type="spellEnd"/>
      <w:r w:rsidR="00461601" w:rsidRPr="007D039E">
        <w:rPr>
          <w:rFonts w:ascii="Times New Roman" w:hAnsi="Times New Roman" w:cs="Times New Roman"/>
          <w:sz w:val="32"/>
          <w:szCs w:val="32"/>
        </w:rPr>
        <w:t xml:space="preserve">, г. Шымкент, пр. </w:t>
      </w:r>
      <w:proofErr w:type="spellStart"/>
      <w:r w:rsidR="00461601" w:rsidRPr="007D039E">
        <w:rPr>
          <w:rFonts w:ascii="Times New Roman" w:hAnsi="Times New Roman" w:cs="Times New Roman"/>
          <w:sz w:val="32"/>
          <w:szCs w:val="32"/>
        </w:rPr>
        <w:t>Тауке</w:t>
      </w:r>
      <w:proofErr w:type="spellEnd"/>
      <w:r w:rsidR="00461601" w:rsidRPr="007D039E">
        <w:rPr>
          <w:rFonts w:ascii="Times New Roman" w:hAnsi="Times New Roman" w:cs="Times New Roman"/>
          <w:sz w:val="32"/>
          <w:szCs w:val="32"/>
        </w:rPr>
        <w:t xml:space="preserve"> хана, 5</w:t>
      </w:r>
      <w:r w:rsidR="001B2726">
        <w:rPr>
          <w:rFonts w:ascii="Times New Roman" w:hAnsi="Times New Roman" w:cs="Times New Roman"/>
          <w:noProof/>
          <w:sz w:val="32"/>
          <w:szCs w:val="32"/>
        </w:rPr>
        <w:pict>
          <v:rect id="_x0000_s1028" style="position:absolute;left:0;text-align:left;margin-left:225pt;margin-top:729pt;width:18pt;height:27pt;z-index:251662336;mso-position-horizontal-relative:text;mso-position-vertical-relative:text" stroked="f"/>
        </w:pict>
      </w:r>
      <w:r w:rsidR="001B2726">
        <w:rPr>
          <w:rFonts w:ascii="Times New Roman" w:hAnsi="Times New Roman" w:cs="Times New Roman"/>
          <w:noProof/>
          <w:sz w:val="32"/>
          <w:szCs w:val="32"/>
        </w:rPr>
        <w:pict>
          <v:rect id="_x0000_s1026" style="position:absolute;left:0;text-align:left;margin-left:225pt;margin-top:721.9pt;width:18pt;height:18pt;z-index:251660288;mso-position-horizontal-relative:text;mso-position-vertical-relative:text" stroked="f"/>
        </w:pict>
      </w:r>
    </w:p>
    <w:sectPr w:rsidR="00F76E77" w:rsidRPr="007D039E" w:rsidSect="00FB43F4">
      <w:footerReference w:type="default" r:id="rId89"/>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345B" w:rsidRDefault="0012345B" w:rsidP="00C452F8">
      <w:pPr>
        <w:spacing w:after="0" w:line="240" w:lineRule="auto"/>
      </w:pPr>
      <w:r>
        <w:separator/>
      </w:r>
    </w:p>
  </w:endnote>
  <w:endnote w:type="continuationSeparator" w:id="1">
    <w:p w:rsidR="0012345B" w:rsidRDefault="0012345B" w:rsidP="00C452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panose1 w:val="02020603050405020304"/>
    <w:charset w:val="CC"/>
    <w:family w:val="roman"/>
    <w:pitch w:val="variable"/>
    <w:sig w:usb0="20003A87" w:usb1="00000000" w:usb2="00000000"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4904445"/>
      <w:docPartObj>
        <w:docPartGallery w:val="Page Numbers (Bottom of Page)"/>
        <w:docPartUnique/>
      </w:docPartObj>
    </w:sdtPr>
    <w:sdtEndPr>
      <w:rPr>
        <w:rFonts w:ascii="Times New Roman" w:hAnsi="Times New Roman" w:cs="Times New Roman"/>
        <w:sz w:val="24"/>
        <w:szCs w:val="24"/>
      </w:rPr>
    </w:sdtEndPr>
    <w:sdtContent>
      <w:p w:rsidR="00C452F8" w:rsidRPr="00C452F8" w:rsidRDefault="001B2726">
        <w:pPr>
          <w:pStyle w:val="ae"/>
          <w:jc w:val="center"/>
          <w:rPr>
            <w:rFonts w:ascii="Times New Roman" w:hAnsi="Times New Roman" w:cs="Times New Roman"/>
            <w:sz w:val="24"/>
            <w:szCs w:val="24"/>
          </w:rPr>
        </w:pPr>
        <w:r w:rsidRPr="00C452F8">
          <w:rPr>
            <w:rFonts w:ascii="Times New Roman" w:hAnsi="Times New Roman" w:cs="Times New Roman"/>
            <w:sz w:val="24"/>
            <w:szCs w:val="24"/>
          </w:rPr>
          <w:fldChar w:fldCharType="begin"/>
        </w:r>
        <w:r w:rsidR="00C452F8" w:rsidRPr="00C452F8">
          <w:rPr>
            <w:rFonts w:ascii="Times New Roman" w:hAnsi="Times New Roman" w:cs="Times New Roman"/>
            <w:sz w:val="24"/>
            <w:szCs w:val="24"/>
          </w:rPr>
          <w:instrText xml:space="preserve"> PAGE   \* MERGEFORMAT </w:instrText>
        </w:r>
        <w:r w:rsidRPr="00C452F8">
          <w:rPr>
            <w:rFonts w:ascii="Times New Roman" w:hAnsi="Times New Roman" w:cs="Times New Roman"/>
            <w:sz w:val="24"/>
            <w:szCs w:val="24"/>
          </w:rPr>
          <w:fldChar w:fldCharType="separate"/>
        </w:r>
        <w:r w:rsidR="00104A23">
          <w:rPr>
            <w:rFonts w:ascii="Times New Roman" w:hAnsi="Times New Roman" w:cs="Times New Roman"/>
            <w:noProof/>
            <w:sz w:val="24"/>
            <w:szCs w:val="24"/>
          </w:rPr>
          <w:t>41</w:t>
        </w:r>
        <w:r w:rsidRPr="00C452F8">
          <w:rPr>
            <w:rFonts w:ascii="Times New Roman" w:hAnsi="Times New Roman" w:cs="Times New Roman"/>
            <w:sz w:val="24"/>
            <w:szCs w:val="24"/>
          </w:rPr>
          <w:fldChar w:fldCharType="end"/>
        </w:r>
      </w:p>
    </w:sdtContent>
  </w:sdt>
  <w:p w:rsidR="00C452F8" w:rsidRDefault="00C452F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345B" w:rsidRDefault="0012345B" w:rsidP="00C452F8">
      <w:pPr>
        <w:spacing w:after="0" w:line="240" w:lineRule="auto"/>
      </w:pPr>
      <w:r>
        <w:separator/>
      </w:r>
    </w:p>
  </w:footnote>
  <w:footnote w:type="continuationSeparator" w:id="1">
    <w:p w:rsidR="0012345B" w:rsidRDefault="0012345B" w:rsidP="00C452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2082A6A4"/>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18"/>
        <w:szCs w:val="1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abstractNum w:abstractNumId="1">
    <w:nsid w:val="0508306B"/>
    <w:multiLevelType w:val="multilevel"/>
    <w:tmpl w:val="CD5271CA"/>
    <w:lvl w:ilvl="0">
      <w:start w:val="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ascii="Times New Roman" w:hAnsi="Times New Roman" w:cs="Times New Roman" w:hint="default"/>
        <w:b/>
        <w:color w:val="auto"/>
        <w:sz w:val="26"/>
        <w:szCs w:val="26"/>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5040"/>
        </w:tabs>
        <w:ind w:left="5040" w:hanging="2160"/>
      </w:pPr>
      <w:rPr>
        <w:rFonts w:hint="default"/>
        <w:b/>
      </w:rPr>
    </w:lvl>
  </w:abstractNum>
  <w:abstractNum w:abstractNumId="2">
    <w:nsid w:val="0E8C3DA5"/>
    <w:multiLevelType w:val="hybridMultilevel"/>
    <w:tmpl w:val="7C1CA886"/>
    <w:lvl w:ilvl="0" w:tplc="C3120CC0">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0F666ED7"/>
    <w:multiLevelType w:val="hybridMultilevel"/>
    <w:tmpl w:val="F38A96E6"/>
    <w:lvl w:ilvl="0" w:tplc="6434906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B243BB"/>
    <w:multiLevelType w:val="hybridMultilevel"/>
    <w:tmpl w:val="CA4078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9D05F4"/>
    <w:multiLevelType w:val="hybridMultilevel"/>
    <w:tmpl w:val="413C0626"/>
    <w:lvl w:ilvl="0" w:tplc="4D62103A">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B46745"/>
    <w:multiLevelType w:val="hybridMultilevel"/>
    <w:tmpl w:val="A9F6F1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2F30D5"/>
    <w:multiLevelType w:val="hybridMultilevel"/>
    <w:tmpl w:val="778CCE4A"/>
    <w:lvl w:ilvl="0" w:tplc="4D62103A">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F63299"/>
    <w:multiLevelType w:val="hybridMultilevel"/>
    <w:tmpl w:val="87F89956"/>
    <w:lvl w:ilvl="0" w:tplc="7C5075C0">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518703A"/>
    <w:multiLevelType w:val="multilevel"/>
    <w:tmpl w:val="57F61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9A91B5D"/>
    <w:multiLevelType w:val="hybridMultilevel"/>
    <w:tmpl w:val="23A25B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9"/>
  </w:num>
  <w:num w:numId="5">
    <w:abstractNumId w:val="6"/>
  </w:num>
  <w:num w:numId="6">
    <w:abstractNumId w:val="0"/>
  </w:num>
  <w:num w:numId="7">
    <w:abstractNumId w:val="8"/>
  </w:num>
  <w:num w:numId="8">
    <w:abstractNumId w:val="10"/>
  </w:num>
  <w:num w:numId="9">
    <w:abstractNumId w:val="7"/>
  </w:num>
  <w:num w:numId="10">
    <w:abstractNumId w:val="3"/>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proofState w:spelling="clean" w:grammar="clean"/>
  <w:defaultTabStop w:val="708"/>
  <w:characterSpacingControl w:val="doNotCompress"/>
  <w:hdrShapeDefaults>
    <o:shapedefaults v:ext="edit" spidmax="14337">
      <o:colormenu v:ext="edit" strokecolor="none [3212]"/>
    </o:shapedefaults>
  </w:hdrShapeDefaults>
  <w:footnotePr>
    <w:footnote w:id="0"/>
    <w:footnote w:id="1"/>
  </w:footnotePr>
  <w:endnotePr>
    <w:endnote w:id="0"/>
    <w:endnote w:id="1"/>
  </w:endnotePr>
  <w:compat>
    <w:useFELayout/>
  </w:compat>
  <w:rsids>
    <w:rsidRoot w:val="000F376C"/>
    <w:rsid w:val="000C0EAC"/>
    <w:rsid w:val="000E62AA"/>
    <w:rsid w:val="000F376C"/>
    <w:rsid w:val="00104A23"/>
    <w:rsid w:val="00115866"/>
    <w:rsid w:val="0012345B"/>
    <w:rsid w:val="00164AAE"/>
    <w:rsid w:val="00194501"/>
    <w:rsid w:val="001B2726"/>
    <w:rsid w:val="00311D55"/>
    <w:rsid w:val="00342A3C"/>
    <w:rsid w:val="00461601"/>
    <w:rsid w:val="00520155"/>
    <w:rsid w:val="00527BB9"/>
    <w:rsid w:val="00563591"/>
    <w:rsid w:val="00693863"/>
    <w:rsid w:val="006C489C"/>
    <w:rsid w:val="007D039E"/>
    <w:rsid w:val="00815C10"/>
    <w:rsid w:val="00821CED"/>
    <w:rsid w:val="0085128F"/>
    <w:rsid w:val="0094737C"/>
    <w:rsid w:val="00AD4607"/>
    <w:rsid w:val="00B43483"/>
    <w:rsid w:val="00C00A14"/>
    <w:rsid w:val="00C41037"/>
    <w:rsid w:val="00C452F8"/>
    <w:rsid w:val="00C6171E"/>
    <w:rsid w:val="00CC611B"/>
    <w:rsid w:val="00CD0EDA"/>
    <w:rsid w:val="00D213D5"/>
    <w:rsid w:val="00D7217E"/>
    <w:rsid w:val="00D744B9"/>
    <w:rsid w:val="00E43D0F"/>
    <w:rsid w:val="00E926E5"/>
    <w:rsid w:val="00EF4EC1"/>
    <w:rsid w:val="00F353D9"/>
    <w:rsid w:val="00F73E8C"/>
    <w:rsid w:val="00F76E77"/>
    <w:rsid w:val="00FB43F4"/>
    <w:rsid w:val="00FC35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EC1"/>
  </w:style>
  <w:style w:type="paragraph" w:styleId="3">
    <w:name w:val="heading 3"/>
    <w:basedOn w:val="a"/>
    <w:next w:val="a"/>
    <w:link w:val="30"/>
    <w:qFormat/>
    <w:rsid w:val="00461601"/>
    <w:pPr>
      <w:keepNext/>
      <w:widowControl w:val="0"/>
      <w:shd w:val="clear" w:color="auto" w:fill="FFFFFF"/>
      <w:autoSpaceDE w:val="0"/>
      <w:autoSpaceDN w:val="0"/>
      <w:adjustRightInd w:val="0"/>
      <w:spacing w:after="0" w:line="240" w:lineRule="auto"/>
      <w:jc w:val="center"/>
      <w:outlineLvl w:val="2"/>
    </w:pPr>
    <w:rPr>
      <w:rFonts w:ascii="Times New Roman" w:eastAsia="Times New Roman" w:hAnsi="Times New Roman" w:cs="Times New Roman"/>
      <w:b/>
      <w:bCs/>
      <w:sz w:val="24"/>
      <w:szCs w:val="24"/>
    </w:rPr>
  </w:style>
  <w:style w:type="paragraph" w:styleId="4">
    <w:name w:val="heading 4"/>
    <w:basedOn w:val="a"/>
    <w:next w:val="a"/>
    <w:link w:val="40"/>
    <w:qFormat/>
    <w:rsid w:val="00461601"/>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pt">
    <w:name w:val="Основной текст + 11 pt"/>
    <w:aliases w:val="Полужирный"/>
    <w:uiPriority w:val="99"/>
    <w:rsid w:val="0085128F"/>
    <w:rPr>
      <w:rFonts w:ascii="Times New Roman" w:hAnsi="Times New Roman" w:cs="Times New Roman"/>
      <w:b/>
      <w:bCs/>
      <w:spacing w:val="0"/>
      <w:sz w:val="22"/>
      <w:szCs w:val="22"/>
    </w:rPr>
  </w:style>
  <w:style w:type="character" w:customStyle="1" w:styleId="5">
    <w:name w:val="Основной текст (5) + Не курсив"/>
    <w:basedOn w:val="a0"/>
    <w:uiPriority w:val="99"/>
    <w:rsid w:val="0085128F"/>
    <w:rPr>
      <w:rFonts w:ascii="Times New Roman" w:hAnsi="Times New Roman" w:cs="Times New Roman"/>
      <w:spacing w:val="0"/>
      <w:sz w:val="21"/>
      <w:szCs w:val="21"/>
    </w:rPr>
  </w:style>
  <w:style w:type="paragraph" w:styleId="a3">
    <w:name w:val="Body Text"/>
    <w:basedOn w:val="a"/>
    <w:link w:val="a4"/>
    <w:uiPriority w:val="99"/>
    <w:rsid w:val="0085128F"/>
    <w:pPr>
      <w:shd w:val="clear" w:color="auto" w:fill="FFFFFF"/>
      <w:spacing w:after="0" w:line="240" w:lineRule="exact"/>
      <w:jc w:val="both"/>
    </w:pPr>
    <w:rPr>
      <w:rFonts w:ascii="Times New Roman" w:eastAsia="Times New Roman" w:hAnsi="Times New Roman" w:cs="Times New Roman"/>
      <w:sz w:val="21"/>
      <w:szCs w:val="21"/>
    </w:rPr>
  </w:style>
  <w:style w:type="character" w:customStyle="1" w:styleId="a4">
    <w:name w:val="Основной текст Знак"/>
    <w:basedOn w:val="a0"/>
    <w:link w:val="a3"/>
    <w:uiPriority w:val="99"/>
    <w:rsid w:val="0085128F"/>
    <w:rPr>
      <w:rFonts w:ascii="Times New Roman" w:eastAsia="Times New Roman" w:hAnsi="Times New Roman" w:cs="Times New Roman"/>
      <w:sz w:val="21"/>
      <w:szCs w:val="21"/>
      <w:shd w:val="clear" w:color="auto" w:fill="FFFFFF"/>
    </w:rPr>
  </w:style>
  <w:style w:type="paragraph" w:customStyle="1" w:styleId="50">
    <w:name w:val="Основной текст (5)"/>
    <w:basedOn w:val="a"/>
    <w:link w:val="51"/>
    <w:uiPriority w:val="99"/>
    <w:rsid w:val="0085128F"/>
    <w:pPr>
      <w:shd w:val="clear" w:color="auto" w:fill="FFFFFF"/>
      <w:spacing w:before="120" w:after="120" w:line="240" w:lineRule="atLeast"/>
      <w:jc w:val="center"/>
    </w:pPr>
    <w:rPr>
      <w:rFonts w:ascii="Times New Roman" w:eastAsia="Times New Roman" w:hAnsi="Times New Roman" w:cs="Times New Roman"/>
      <w:i/>
      <w:iCs/>
      <w:sz w:val="21"/>
      <w:szCs w:val="21"/>
    </w:rPr>
  </w:style>
  <w:style w:type="character" w:customStyle="1" w:styleId="51">
    <w:name w:val="Основной текст (5)_"/>
    <w:basedOn w:val="a0"/>
    <w:link w:val="50"/>
    <w:uiPriority w:val="99"/>
    <w:locked/>
    <w:rsid w:val="0085128F"/>
    <w:rPr>
      <w:rFonts w:ascii="Times New Roman" w:eastAsia="Times New Roman" w:hAnsi="Times New Roman" w:cs="Times New Roman"/>
      <w:i/>
      <w:iCs/>
      <w:sz w:val="21"/>
      <w:szCs w:val="21"/>
      <w:shd w:val="clear" w:color="auto" w:fill="FFFFFF"/>
    </w:rPr>
  </w:style>
  <w:style w:type="paragraph" w:styleId="a5">
    <w:name w:val="Balloon Text"/>
    <w:basedOn w:val="a"/>
    <w:link w:val="a6"/>
    <w:uiPriority w:val="99"/>
    <w:semiHidden/>
    <w:unhideWhenUsed/>
    <w:rsid w:val="00F73E8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73E8C"/>
    <w:rPr>
      <w:rFonts w:ascii="Tahoma" w:hAnsi="Tahoma" w:cs="Tahoma"/>
      <w:sz w:val="16"/>
      <w:szCs w:val="16"/>
    </w:rPr>
  </w:style>
  <w:style w:type="character" w:styleId="a7">
    <w:name w:val="Hyperlink"/>
    <w:basedOn w:val="a0"/>
    <w:uiPriority w:val="99"/>
    <w:semiHidden/>
    <w:unhideWhenUsed/>
    <w:rsid w:val="00342A3C"/>
    <w:rPr>
      <w:color w:val="0000FF"/>
      <w:u w:val="single"/>
    </w:rPr>
  </w:style>
  <w:style w:type="paragraph" w:styleId="a8">
    <w:name w:val="Normal (Web)"/>
    <w:basedOn w:val="a"/>
    <w:uiPriority w:val="99"/>
    <w:semiHidden/>
    <w:unhideWhenUsed/>
    <w:rsid w:val="00342A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a0"/>
    <w:rsid w:val="00342A3C"/>
  </w:style>
  <w:style w:type="paragraph" w:styleId="a9">
    <w:name w:val="List Paragraph"/>
    <w:basedOn w:val="a"/>
    <w:uiPriority w:val="34"/>
    <w:qFormat/>
    <w:rsid w:val="00FC3525"/>
    <w:pPr>
      <w:ind w:left="720"/>
      <w:contextualSpacing/>
    </w:pPr>
  </w:style>
  <w:style w:type="paragraph" w:styleId="aa">
    <w:name w:val="Title"/>
    <w:basedOn w:val="a"/>
    <w:link w:val="ab"/>
    <w:qFormat/>
    <w:rsid w:val="00FC3525"/>
    <w:pPr>
      <w:spacing w:after="0" w:line="240" w:lineRule="auto"/>
      <w:ind w:left="540" w:hanging="540"/>
      <w:jc w:val="center"/>
    </w:pPr>
    <w:rPr>
      <w:rFonts w:ascii="KZ Times New Roman" w:eastAsia="Times New Roman" w:hAnsi="KZ Times New Roman" w:cs="Times New Roman"/>
      <w:b/>
      <w:sz w:val="24"/>
      <w:szCs w:val="20"/>
    </w:rPr>
  </w:style>
  <w:style w:type="character" w:customStyle="1" w:styleId="ab">
    <w:name w:val="Название Знак"/>
    <w:basedOn w:val="a0"/>
    <w:link w:val="aa"/>
    <w:rsid w:val="00FC3525"/>
    <w:rPr>
      <w:rFonts w:ascii="KZ Times New Roman" w:eastAsia="Times New Roman" w:hAnsi="KZ Times New Roman" w:cs="Times New Roman"/>
      <w:b/>
      <w:sz w:val="24"/>
      <w:szCs w:val="20"/>
    </w:rPr>
  </w:style>
  <w:style w:type="character" w:customStyle="1" w:styleId="30">
    <w:name w:val="Заголовок 3 Знак"/>
    <w:basedOn w:val="a0"/>
    <w:link w:val="3"/>
    <w:rsid w:val="00461601"/>
    <w:rPr>
      <w:rFonts w:ascii="Times New Roman" w:eastAsia="Times New Roman" w:hAnsi="Times New Roman" w:cs="Times New Roman"/>
      <w:b/>
      <w:bCs/>
      <w:sz w:val="24"/>
      <w:szCs w:val="24"/>
      <w:shd w:val="clear" w:color="auto" w:fill="FFFFFF"/>
    </w:rPr>
  </w:style>
  <w:style w:type="character" w:customStyle="1" w:styleId="40">
    <w:name w:val="Заголовок 4 Знак"/>
    <w:basedOn w:val="a0"/>
    <w:link w:val="4"/>
    <w:rsid w:val="00461601"/>
    <w:rPr>
      <w:rFonts w:ascii="Times New Roman" w:eastAsia="Times New Roman" w:hAnsi="Times New Roman" w:cs="Times New Roman"/>
      <w:b/>
      <w:bCs/>
      <w:sz w:val="28"/>
      <w:szCs w:val="28"/>
    </w:rPr>
  </w:style>
  <w:style w:type="paragraph" w:styleId="ac">
    <w:name w:val="header"/>
    <w:basedOn w:val="a"/>
    <w:link w:val="ad"/>
    <w:uiPriority w:val="99"/>
    <w:semiHidden/>
    <w:unhideWhenUsed/>
    <w:rsid w:val="00C452F8"/>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C452F8"/>
  </w:style>
  <w:style w:type="paragraph" w:styleId="ae">
    <w:name w:val="footer"/>
    <w:basedOn w:val="a"/>
    <w:link w:val="af"/>
    <w:uiPriority w:val="99"/>
    <w:unhideWhenUsed/>
    <w:rsid w:val="00C452F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452F8"/>
  </w:style>
  <w:style w:type="character" w:styleId="af0">
    <w:name w:val="Strong"/>
    <w:basedOn w:val="a0"/>
    <w:uiPriority w:val="22"/>
    <w:qFormat/>
    <w:rsid w:val="00C6171E"/>
    <w:rPr>
      <w:b/>
      <w:bCs/>
    </w:rPr>
  </w:style>
  <w:style w:type="paragraph" w:styleId="af1">
    <w:name w:val="No Spacing"/>
    <w:qFormat/>
    <w:rsid w:val="00C6171E"/>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Petri_dish" TargetMode="External"/><Relationship Id="rId18" Type="http://schemas.openxmlformats.org/officeDocument/2006/relationships/hyperlink" Target="https://en.wikipedia.org/wiki/Somatic_Embryogenesis" TargetMode="External"/><Relationship Id="rId26" Type="http://schemas.openxmlformats.org/officeDocument/2006/relationships/hyperlink" Target="https://en.wikipedia.org/wiki/Somatic_(biology)" TargetMode="External"/><Relationship Id="rId39" Type="http://schemas.openxmlformats.org/officeDocument/2006/relationships/hyperlink" Target="https://en.wikipedia.org/wiki/Natural_phenol" TargetMode="External"/><Relationship Id="rId21" Type="http://schemas.openxmlformats.org/officeDocument/2006/relationships/hyperlink" Target="https://en.wikipedia.org/wiki/Murashige_and_Skoog_medium" TargetMode="External"/><Relationship Id="rId34" Type="http://schemas.openxmlformats.org/officeDocument/2006/relationships/hyperlink" Target="https://en.wikipedia.org/wiki/Cytokinin" TargetMode="External"/><Relationship Id="rId42" Type="http://schemas.openxmlformats.org/officeDocument/2006/relationships/hyperlink" Target="https://en.wikipedia.org/wiki/Cell_type" TargetMode="External"/><Relationship Id="rId47" Type="http://schemas.openxmlformats.org/officeDocument/2006/relationships/hyperlink" Target="https://en.wikipedia.org/wiki/Cell_division" TargetMode="External"/><Relationship Id="rId50" Type="http://schemas.openxmlformats.org/officeDocument/2006/relationships/hyperlink" Target="https://en.wikipedia.org/wiki/Metabolism" TargetMode="External"/><Relationship Id="rId55" Type="http://schemas.openxmlformats.org/officeDocument/2006/relationships/hyperlink" Target="https://en.wikipedia.org/wiki/Cell_potency" TargetMode="External"/><Relationship Id="rId63" Type="http://schemas.openxmlformats.org/officeDocument/2006/relationships/hyperlink" Target="https://en.wikipedia.org/wiki/Sox2" TargetMode="External"/><Relationship Id="rId68" Type="http://schemas.openxmlformats.org/officeDocument/2006/relationships/hyperlink" Target="https://en.wikipedia.org/wiki/Multipotent" TargetMode="External"/><Relationship Id="rId76" Type="http://schemas.openxmlformats.org/officeDocument/2006/relationships/hyperlink" Target="https://en.wikipedia.org/wiki/Haploid" TargetMode="External"/><Relationship Id="rId84" Type="http://schemas.openxmlformats.org/officeDocument/2006/relationships/hyperlink" Target="https://en.wikipedia.org/wiki/Clones_(plant)" TargetMode="External"/><Relationship Id="rId89"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en.wikipedia.org/wiki/Unipotent" TargetMode="External"/><Relationship Id="rId2" Type="http://schemas.openxmlformats.org/officeDocument/2006/relationships/numbering" Target="numbering.xml"/><Relationship Id="rId16" Type="http://schemas.openxmlformats.org/officeDocument/2006/relationships/hyperlink" Target="https://en.wikipedia.org/wiki/Cytokinin" TargetMode="External"/><Relationship Id="rId29" Type="http://schemas.openxmlformats.org/officeDocument/2006/relationships/hyperlink" Target="https://en.wikipedia.org/wiki/Medicago_truncatula" TargetMode="External"/><Relationship Id="rId11" Type="http://schemas.openxmlformats.org/officeDocument/2006/relationships/hyperlink" Target="https://en.wikipedia.org/wiki/Parenchyma" TargetMode="External"/><Relationship Id="rId24" Type="http://schemas.openxmlformats.org/officeDocument/2006/relationships/hyperlink" Target="https://en.wikipedia.org/wiki/Phosphorus" TargetMode="External"/><Relationship Id="rId32" Type="http://schemas.openxmlformats.org/officeDocument/2006/relationships/hyperlink" Target="https://en.wikipedia.org/wiki/Plant_hormones" TargetMode="External"/><Relationship Id="rId37" Type="http://schemas.openxmlformats.org/officeDocument/2006/relationships/hyperlink" Target="https://en.wikipedia.org/wiki/Jatropha_curcas" TargetMode="External"/><Relationship Id="rId40" Type="http://schemas.openxmlformats.org/officeDocument/2006/relationships/hyperlink" Target="https://en.wikipedia.org/wiki/Developmental_biology" TargetMode="External"/><Relationship Id="rId45" Type="http://schemas.openxmlformats.org/officeDocument/2006/relationships/hyperlink" Target="https://en.wikipedia.org/wiki/Tissue_(biology)" TargetMode="External"/><Relationship Id="rId53" Type="http://schemas.openxmlformats.org/officeDocument/2006/relationships/hyperlink" Target="https://en.wikipedia.org/wiki/DNA" TargetMode="External"/><Relationship Id="rId58" Type="http://schemas.openxmlformats.org/officeDocument/2006/relationships/hyperlink" Target="https://en.wikipedia.org/wiki/Blastomere" TargetMode="External"/><Relationship Id="rId66" Type="http://schemas.openxmlformats.org/officeDocument/2006/relationships/hyperlink" Target="https://en.wikipedia.org/wiki/Yamanaka_factors" TargetMode="External"/><Relationship Id="rId74" Type="http://schemas.openxmlformats.org/officeDocument/2006/relationships/hyperlink" Target="https://en.wikipedia.org/wiki/Grading_(tumors)" TargetMode="External"/><Relationship Id="rId79" Type="http://schemas.openxmlformats.org/officeDocument/2006/relationships/hyperlink" Target="https://en.wikipedia.org/wiki/Root_systems" TargetMode="External"/><Relationship Id="rId87" Type="http://schemas.openxmlformats.org/officeDocument/2006/relationships/image" Target="media/image5.png"/><Relationship Id="rId5" Type="http://schemas.openxmlformats.org/officeDocument/2006/relationships/webSettings" Target="webSettings.xml"/><Relationship Id="rId61" Type="http://schemas.openxmlformats.org/officeDocument/2006/relationships/hyperlink" Target="https://en.wikipedia.org/wiki/Embryonic_stem_cell" TargetMode="External"/><Relationship Id="rId82" Type="http://schemas.openxmlformats.org/officeDocument/2006/relationships/hyperlink" Target="https://en.wikipedia.org/wiki/Necrosis" TargetMode="External"/><Relationship Id="rId90" Type="http://schemas.openxmlformats.org/officeDocument/2006/relationships/fontTable" Target="fontTable.xml"/><Relationship Id="rId19" Type="http://schemas.openxmlformats.org/officeDocument/2006/relationships/hyperlink" Target="https://en.wikipedia.org/wiki/Macronutrient" TargetMode="External"/><Relationship Id="rId14" Type="http://schemas.openxmlformats.org/officeDocument/2006/relationships/hyperlink" Target="https://en.wikipedia.org/wiki/Plant_hormone" TargetMode="External"/><Relationship Id="rId22" Type="http://schemas.openxmlformats.org/officeDocument/2006/relationships/hyperlink" Target="https://en.wikipedia.org/wiki/Callus_(cell_biology)" TargetMode="External"/><Relationship Id="rId27" Type="http://schemas.openxmlformats.org/officeDocument/2006/relationships/hyperlink" Target="https://en.wikipedia.org/wiki/Explant_culture" TargetMode="External"/><Relationship Id="rId30" Type="http://schemas.openxmlformats.org/officeDocument/2006/relationships/hyperlink" Target="https://en.wikipedia.org/wiki/Mesophyll_tissue" TargetMode="External"/><Relationship Id="rId35" Type="http://schemas.openxmlformats.org/officeDocument/2006/relationships/hyperlink" Target="https://en.wikipedia.org/wiki/Organogenesis" TargetMode="External"/><Relationship Id="rId43" Type="http://schemas.openxmlformats.org/officeDocument/2006/relationships/hyperlink" Target="https://en.wikipedia.org/wiki/Multicellular_organism" TargetMode="External"/><Relationship Id="rId48" Type="http://schemas.openxmlformats.org/officeDocument/2006/relationships/hyperlink" Target="https://en.wikipedia.org/wiki/Antigen" TargetMode="External"/><Relationship Id="rId56" Type="http://schemas.openxmlformats.org/officeDocument/2006/relationships/hyperlink" Target="https://en.wikipedia.org/wiki/Cell_type" TargetMode="External"/><Relationship Id="rId64" Type="http://schemas.openxmlformats.org/officeDocument/2006/relationships/hyperlink" Target="https://en.wikipedia.org/wiki/C-Myc" TargetMode="External"/><Relationship Id="rId69" Type="http://schemas.openxmlformats.org/officeDocument/2006/relationships/hyperlink" Target="https://en.wikipedia.org/wiki/Cell_potency" TargetMode="External"/><Relationship Id="rId77" Type="http://schemas.openxmlformats.org/officeDocument/2006/relationships/hyperlink" Target="https://en.wikipedia.org/wiki/Diploid" TargetMode="External"/><Relationship Id="rId8" Type="http://schemas.openxmlformats.org/officeDocument/2006/relationships/image" Target="media/image1.jpeg"/><Relationship Id="rId51" Type="http://schemas.openxmlformats.org/officeDocument/2006/relationships/hyperlink" Target="https://en.wikipedia.org/wiki/Gene_expression" TargetMode="External"/><Relationship Id="rId72" Type="http://schemas.openxmlformats.org/officeDocument/2006/relationships/hyperlink" Target="https://en.wikipedia.org/wiki/Cytopathology" TargetMode="External"/><Relationship Id="rId80" Type="http://schemas.openxmlformats.org/officeDocument/2006/relationships/hyperlink" Target="https://en.wikipedia.org/wiki/Microflora" TargetMode="External"/><Relationship Id="rId85" Type="http://schemas.openxmlformats.org/officeDocument/2006/relationships/image" Target="media/image3.png"/><Relationship Id="rId3" Type="http://schemas.openxmlformats.org/officeDocument/2006/relationships/styles" Target="styles.xml"/><Relationship Id="rId12" Type="http://schemas.openxmlformats.org/officeDocument/2006/relationships/hyperlink" Target="https://en.wikipedia.org/wiki/In_vitro" TargetMode="External"/><Relationship Id="rId17" Type="http://schemas.openxmlformats.org/officeDocument/2006/relationships/hyperlink" Target="https://en.wikipedia.org/wiki/Gibberellin" TargetMode="External"/><Relationship Id="rId25" Type="http://schemas.openxmlformats.org/officeDocument/2006/relationships/hyperlink" Target="https://en.wikipedia.org/wiki/Potassium" TargetMode="External"/><Relationship Id="rId33" Type="http://schemas.openxmlformats.org/officeDocument/2006/relationships/hyperlink" Target="https://en.wikipedia.org/wiki/Auxin" TargetMode="External"/><Relationship Id="rId38" Type="http://schemas.openxmlformats.org/officeDocument/2006/relationships/hyperlink" Target="https://en.wikipedia.org/wiki/Browning_(chemical_process)" TargetMode="External"/><Relationship Id="rId46" Type="http://schemas.openxmlformats.org/officeDocument/2006/relationships/hyperlink" Target="https://en.wikipedia.org/wiki/Adult_stem_cell" TargetMode="External"/><Relationship Id="rId59" Type="http://schemas.openxmlformats.org/officeDocument/2006/relationships/hyperlink" Target="https://en.wikipedia.org/wiki/Pluripotent" TargetMode="External"/><Relationship Id="rId67" Type="http://schemas.openxmlformats.org/officeDocument/2006/relationships/hyperlink" Target="https://en.wikipedia.org/wiki/Cellular_differentiation" TargetMode="External"/><Relationship Id="rId20" Type="http://schemas.openxmlformats.org/officeDocument/2006/relationships/hyperlink" Target="https://en.wikipedia.org/wiki/Micronutrient" TargetMode="External"/><Relationship Id="rId41" Type="http://schemas.openxmlformats.org/officeDocument/2006/relationships/hyperlink" Target="https://en.wikipedia.org/wiki/Cell_(biology)" TargetMode="External"/><Relationship Id="rId54" Type="http://schemas.openxmlformats.org/officeDocument/2006/relationships/hyperlink" Target="https://en.wikipedia.org/wiki/Genome" TargetMode="External"/><Relationship Id="rId62" Type="http://schemas.openxmlformats.org/officeDocument/2006/relationships/hyperlink" Target="https://en.wikipedia.org/wiki/Oct4" TargetMode="External"/><Relationship Id="rId70" Type="http://schemas.openxmlformats.org/officeDocument/2006/relationships/hyperlink" Target="https://en.wikipedia.org/wiki/Cellular_differentiation" TargetMode="External"/><Relationship Id="rId75" Type="http://schemas.openxmlformats.org/officeDocument/2006/relationships/hyperlink" Target="https://en.wikipedia.org/wiki/Undifferentiated_cell" TargetMode="External"/><Relationship Id="rId83" Type="http://schemas.openxmlformats.org/officeDocument/2006/relationships/hyperlink" Target="https://en.wikipedia.org/wiki/Hypochlorite" TargetMode="External"/><Relationship Id="rId88" Type="http://schemas.openxmlformats.org/officeDocument/2006/relationships/image" Target="media/image6.png"/><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n.wikipedia.org/wiki/Auxin" TargetMode="External"/><Relationship Id="rId23" Type="http://schemas.openxmlformats.org/officeDocument/2006/relationships/hyperlink" Target="https://en.wikipedia.org/wiki/Nitrogen" TargetMode="External"/><Relationship Id="rId28" Type="http://schemas.openxmlformats.org/officeDocument/2006/relationships/hyperlink" Target="https://en.wikipedia.org/wiki/Meristem" TargetMode="External"/><Relationship Id="rId36" Type="http://schemas.openxmlformats.org/officeDocument/2006/relationships/hyperlink" Target="https://en.wikipedia.org/wiki/Embryogenesis" TargetMode="External"/><Relationship Id="rId49" Type="http://schemas.openxmlformats.org/officeDocument/2006/relationships/hyperlink" Target="https://en.wikipedia.org/wiki/Membrane_potential" TargetMode="External"/><Relationship Id="rId57" Type="http://schemas.openxmlformats.org/officeDocument/2006/relationships/hyperlink" Target="https://en.wikipedia.org/wiki/Totipotent" TargetMode="External"/><Relationship Id="rId10" Type="http://schemas.openxmlformats.org/officeDocument/2006/relationships/hyperlink" Target="https://en.wikipedia.org/wiki/Mass" TargetMode="External"/><Relationship Id="rId31" Type="http://schemas.openxmlformats.org/officeDocument/2006/relationships/hyperlink" Target="https://en.wikipedia.org/wiki/Dedifferentiation" TargetMode="External"/><Relationship Id="rId44" Type="http://schemas.openxmlformats.org/officeDocument/2006/relationships/hyperlink" Target="https://en.wikipedia.org/wiki/Zygote" TargetMode="External"/><Relationship Id="rId52" Type="http://schemas.openxmlformats.org/officeDocument/2006/relationships/hyperlink" Target="https://en.wikipedia.org/wiki/Epigenetics" TargetMode="External"/><Relationship Id="rId60" Type="http://schemas.openxmlformats.org/officeDocument/2006/relationships/hyperlink" Target="https://en.wikipedia.org/wiki/Meristem" TargetMode="External"/><Relationship Id="rId65" Type="http://schemas.openxmlformats.org/officeDocument/2006/relationships/hyperlink" Target="https://en.wikipedia.org/w/index.php?title=Kfl4&amp;action=edit&amp;redlink=1" TargetMode="External"/><Relationship Id="rId73" Type="http://schemas.openxmlformats.org/officeDocument/2006/relationships/hyperlink" Target="https://en.wikipedia.org/wiki/Cancer" TargetMode="External"/><Relationship Id="rId78" Type="http://schemas.openxmlformats.org/officeDocument/2006/relationships/hyperlink" Target="https://en.wikipedia.org/wiki/Root_tip" TargetMode="External"/><Relationship Id="rId81" Type="http://schemas.openxmlformats.org/officeDocument/2006/relationships/hyperlink" Target="https://en.wikipedia.org/wiki/Plant_tissue" TargetMode="External"/><Relationship Id="rId86"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106F3-8E78-400E-9039-025BC11A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41</Pages>
  <Words>10136</Words>
  <Characters>57780</Characters>
  <Application>Microsoft Office Word</Application>
  <DocSecurity>0</DocSecurity>
  <Lines>481</Lines>
  <Paragraphs>135</Paragraphs>
  <ScaleCrop>false</ScaleCrop>
  <Company>Krokoz™</Company>
  <LinksUpToDate>false</LinksUpToDate>
  <CharactersWithSpaces>67781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Айко</dc:creator>
  <cp:keywords/>
  <dc:description/>
  <cp:lastModifiedBy>User</cp:lastModifiedBy>
  <cp:revision>37</cp:revision>
  <cp:lastPrinted>2019-02-07T04:12:00Z</cp:lastPrinted>
  <dcterms:created xsi:type="dcterms:W3CDTF">2017-12-26T06:25:00Z</dcterms:created>
  <dcterms:modified xsi:type="dcterms:W3CDTF">2019-02-07T04:13:00Z</dcterms:modified>
</cp:coreProperties>
</file>