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2133" w:rsidRPr="00A11104" w:rsidRDefault="002A2133" w:rsidP="008002E8">
      <w:pPr>
        <w:suppressAutoHyphens/>
        <w:spacing w:after="0" w:line="240" w:lineRule="auto"/>
        <w:jc w:val="center"/>
        <w:rPr>
          <w:rFonts w:ascii="Times New Roman" w:hAnsi="Times New Roman" w:cs="Times New Roman"/>
          <w:caps/>
          <w:sz w:val="28"/>
          <w:szCs w:val="28"/>
          <w:lang w:val="en-US" w:eastAsia="ko-KR"/>
        </w:rPr>
      </w:pPr>
      <w:r w:rsidRPr="00A11104">
        <w:rPr>
          <w:rFonts w:ascii="Times New Roman" w:hAnsi="Times New Roman" w:cs="Times New Roman"/>
          <w:caps/>
          <w:sz w:val="28"/>
          <w:szCs w:val="28"/>
          <w:lang w:val="en-US" w:eastAsia="ko-KR"/>
        </w:rPr>
        <w:t>The Ministry of Education and Science of the Republic of Kazakhstan</w:t>
      </w:r>
    </w:p>
    <w:p w:rsidR="002A2133" w:rsidRPr="00A11104" w:rsidRDefault="002A2133" w:rsidP="008002E8">
      <w:pPr>
        <w:suppressAutoHyphens/>
        <w:spacing w:after="0" w:line="240" w:lineRule="auto"/>
        <w:jc w:val="center"/>
        <w:rPr>
          <w:rFonts w:ascii="Times New Roman" w:hAnsi="Times New Roman" w:cs="Times New Roman"/>
          <w:caps/>
          <w:sz w:val="28"/>
          <w:szCs w:val="28"/>
          <w:lang w:val="en-US" w:eastAsia="ko-KR"/>
        </w:rPr>
      </w:pPr>
    </w:p>
    <w:p w:rsidR="002A2133" w:rsidRPr="00A11104" w:rsidRDefault="005508FE" w:rsidP="008002E8">
      <w:pPr>
        <w:suppressAutoHyphens/>
        <w:spacing w:after="0" w:line="240" w:lineRule="auto"/>
        <w:jc w:val="center"/>
        <w:rPr>
          <w:rFonts w:ascii="Times New Roman" w:hAnsi="Times New Roman" w:cs="Times New Roman"/>
          <w:caps/>
          <w:sz w:val="28"/>
          <w:szCs w:val="28"/>
          <w:lang w:val="en-US" w:eastAsia="ko-KR"/>
        </w:rPr>
      </w:pPr>
      <w:r w:rsidRPr="00A11104">
        <w:rPr>
          <w:rFonts w:ascii="Times New Roman" w:hAnsi="Times New Roman" w:cs="Times New Roman"/>
          <w:caps/>
          <w:sz w:val="28"/>
          <w:szCs w:val="28"/>
          <w:lang w:val="en-US" w:eastAsia="ko-KR"/>
        </w:rPr>
        <w:t xml:space="preserve">M.Auezov </w:t>
      </w:r>
      <w:r w:rsidR="002A2133" w:rsidRPr="00A11104">
        <w:rPr>
          <w:rFonts w:ascii="Times New Roman" w:hAnsi="Times New Roman" w:cs="Times New Roman"/>
          <w:caps/>
          <w:sz w:val="28"/>
          <w:szCs w:val="28"/>
          <w:lang w:val="en-US" w:eastAsia="ko-KR"/>
        </w:rPr>
        <w:t>South Kazakhstan State University</w:t>
      </w:r>
    </w:p>
    <w:p w:rsidR="002A2133" w:rsidRPr="00A11104" w:rsidRDefault="002A2133" w:rsidP="008002E8">
      <w:pPr>
        <w:suppressAutoHyphens/>
        <w:spacing w:after="0" w:line="240" w:lineRule="auto"/>
        <w:jc w:val="center"/>
        <w:rPr>
          <w:rFonts w:ascii="Times New Roman" w:hAnsi="Times New Roman" w:cs="Times New Roman"/>
          <w:caps/>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5508FE" w:rsidP="008002E8">
      <w:pPr>
        <w:suppressAutoHyphens/>
        <w:spacing w:after="0" w:line="240" w:lineRule="auto"/>
        <w:jc w:val="center"/>
        <w:rPr>
          <w:rFonts w:ascii="Times New Roman" w:hAnsi="Times New Roman" w:cs="Times New Roman"/>
          <w:sz w:val="28"/>
          <w:szCs w:val="28"/>
          <w:lang w:val="en-US" w:eastAsia="ko-KR"/>
        </w:rPr>
      </w:pPr>
      <w:r>
        <w:rPr>
          <w:rFonts w:ascii="Times New Roman" w:hAnsi="Times New Roman" w:cs="Times New Roman"/>
          <w:sz w:val="28"/>
          <w:szCs w:val="28"/>
          <w:lang w:val="en-US" w:eastAsia="ko-KR"/>
        </w:rPr>
        <w:t>Department of "Computer</w:t>
      </w:r>
      <w:r w:rsidR="002A2133" w:rsidRPr="00A11104">
        <w:rPr>
          <w:rFonts w:ascii="Times New Roman" w:hAnsi="Times New Roman" w:cs="Times New Roman"/>
          <w:sz w:val="28"/>
          <w:szCs w:val="28"/>
          <w:lang w:val="en-US" w:eastAsia="ko-KR"/>
        </w:rPr>
        <w:t xml:space="preserve"> </w:t>
      </w:r>
      <w:r>
        <w:rPr>
          <w:rFonts w:ascii="Times New Roman" w:hAnsi="Times New Roman" w:cs="Times New Roman"/>
          <w:sz w:val="28"/>
          <w:szCs w:val="28"/>
          <w:lang w:val="en-US" w:eastAsia="ko-KR"/>
        </w:rPr>
        <w:t xml:space="preserve">systems </w:t>
      </w:r>
      <w:r w:rsidR="002A2133" w:rsidRPr="00A11104">
        <w:rPr>
          <w:rFonts w:ascii="Times New Roman" w:hAnsi="Times New Roman" w:cs="Times New Roman"/>
          <w:sz w:val="28"/>
          <w:szCs w:val="28"/>
          <w:lang w:val="en-US" w:eastAsia="ko-KR"/>
        </w:rPr>
        <w:t>and Software"</w:t>
      </w: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6C7630" w:rsidRPr="00A11104" w:rsidRDefault="006C7630"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FA783F" w:rsidRDefault="005508FE" w:rsidP="008002E8">
      <w:pPr>
        <w:suppressAutoHyphens/>
        <w:spacing w:after="0" w:line="240" w:lineRule="auto"/>
        <w:jc w:val="center"/>
        <w:rPr>
          <w:rFonts w:ascii="Times New Roman" w:hAnsi="Times New Roman" w:cs="Times New Roman"/>
          <w:sz w:val="28"/>
          <w:szCs w:val="28"/>
          <w:lang w:val="en-US" w:eastAsia="ko-KR"/>
        </w:rPr>
      </w:pPr>
      <w:r>
        <w:rPr>
          <w:rFonts w:ascii="Times New Roman" w:hAnsi="Times New Roman" w:cs="Times New Roman"/>
          <w:sz w:val="28"/>
          <w:szCs w:val="28"/>
          <w:lang w:val="en-US" w:eastAsia="ko-KR"/>
        </w:rPr>
        <w:t xml:space="preserve">Musabekova L.M., </w:t>
      </w:r>
      <w:r w:rsidR="00645502" w:rsidRPr="00A11104">
        <w:rPr>
          <w:rFonts w:ascii="Times New Roman" w:hAnsi="Times New Roman" w:cs="Times New Roman"/>
          <w:sz w:val="28"/>
          <w:szCs w:val="28"/>
          <w:lang w:val="en-US" w:eastAsia="ko-KR"/>
        </w:rPr>
        <w:t>Shaimerdenova L</w:t>
      </w:r>
      <w:r w:rsidR="00FA783F" w:rsidRPr="00FA783F">
        <w:rPr>
          <w:rFonts w:ascii="Times New Roman" w:hAnsi="Times New Roman" w:cs="Times New Roman"/>
          <w:sz w:val="28"/>
          <w:szCs w:val="28"/>
          <w:lang w:val="en-US" w:eastAsia="ko-KR"/>
        </w:rPr>
        <w:t>.</w:t>
      </w:r>
      <w:r w:rsidR="00645502" w:rsidRPr="00A11104">
        <w:rPr>
          <w:rFonts w:ascii="Times New Roman" w:hAnsi="Times New Roman" w:cs="Times New Roman"/>
          <w:sz w:val="28"/>
          <w:szCs w:val="28"/>
          <w:lang w:val="en-US" w:eastAsia="ko-KR"/>
        </w:rPr>
        <w:t>E</w:t>
      </w:r>
      <w:r w:rsidR="00FA783F" w:rsidRPr="00FA783F">
        <w:rPr>
          <w:rFonts w:ascii="Times New Roman" w:hAnsi="Times New Roman" w:cs="Times New Roman"/>
          <w:sz w:val="28"/>
          <w:szCs w:val="28"/>
          <w:lang w:val="en-US" w:eastAsia="ko-KR"/>
        </w:rPr>
        <w:t>.</w:t>
      </w: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6C7630" w:rsidRPr="00A11104" w:rsidRDefault="006C7630" w:rsidP="008002E8">
      <w:pPr>
        <w:suppressAutoHyphens/>
        <w:spacing w:after="0" w:line="240" w:lineRule="auto"/>
        <w:jc w:val="center"/>
        <w:rPr>
          <w:rFonts w:ascii="Times New Roman" w:hAnsi="Times New Roman" w:cs="Times New Roman"/>
          <w:sz w:val="28"/>
          <w:szCs w:val="28"/>
          <w:lang w:val="en-US" w:eastAsia="ko-KR"/>
        </w:rPr>
      </w:pPr>
    </w:p>
    <w:p w:rsidR="006C7630" w:rsidRPr="00E23A5A" w:rsidRDefault="006C7630" w:rsidP="008002E8">
      <w:pPr>
        <w:suppressAutoHyphens/>
        <w:spacing w:after="0" w:line="240" w:lineRule="auto"/>
        <w:jc w:val="center"/>
        <w:rPr>
          <w:rFonts w:ascii="Times New Roman" w:hAnsi="Times New Roman" w:cs="Times New Roman"/>
          <w:sz w:val="28"/>
          <w:szCs w:val="28"/>
          <w:lang w:val="en-US" w:eastAsia="ko-KR"/>
        </w:rPr>
      </w:pPr>
    </w:p>
    <w:p w:rsidR="006C7630" w:rsidRPr="00A11104" w:rsidRDefault="006C7630" w:rsidP="008002E8">
      <w:pPr>
        <w:suppressAutoHyphens/>
        <w:spacing w:after="0" w:line="240" w:lineRule="auto"/>
        <w:jc w:val="center"/>
        <w:rPr>
          <w:rFonts w:ascii="Times New Roman" w:hAnsi="Times New Roman" w:cs="Times New Roman"/>
          <w:sz w:val="28"/>
          <w:szCs w:val="28"/>
          <w:lang w:val="en-US" w:eastAsia="ko-KR"/>
        </w:rPr>
      </w:pPr>
    </w:p>
    <w:p w:rsidR="006C7630" w:rsidRPr="00A11104" w:rsidRDefault="006C7630"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6C7630" w:rsidP="008002E8">
      <w:pPr>
        <w:suppressAutoHyphens/>
        <w:spacing w:after="0" w:line="240" w:lineRule="auto"/>
        <w:jc w:val="center"/>
        <w:rPr>
          <w:rFonts w:ascii="Times New Roman" w:hAnsi="Times New Roman" w:cs="Times New Roman"/>
          <w:b/>
          <w:sz w:val="28"/>
          <w:szCs w:val="28"/>
          <w:lang w:val="en-US" w:eastAsia="ko-KR"/>
        </w:rPr>
      </w:pPr>
      <w:r w:rsidRPr="00A11104">
        <w:rPr>
          <w:rFonts w:ascii="Times New Roman" w:hAnsi="Times New Roman" w:cs="Times New Roman"/>
          <w:b/>
          <w:sz w:val="28"/>
          <w:szCs w:val="28"/>
          <w:lang w:val="en-US" w:eastAsia="ko-KR"/>
        </w:rPr>
        <w:t xml:space="preserve">DESIGN </w:t>
      </w:r>
      <w:r w:rsidR="00663DF1">
        <w:rPr>
          <w:rFonts w:ascii="Times New Roman" w:hAnsi="Times New Roman" w:cs="Times New Roman"/>
          <w:b/>
          <w:sz w:val="28"/>
          <w:szCs w:val="28"/>
          <w:lang w:val="en-US" w:eastAsia="ko-KR"/>
        </w:rPr>
        <w:t xml:space="preserve">OF </w:t>
      </w:r>
      <w:r w:rsidRPr="00A11104">
        <w:rPr>
          <w:rFonts w:ascii="Times New Roman" w:hAnsi="Times New Roman" w:cs="Times New Roman"/>
          <w:b/>
          <w:sz w:val="28"/>
          <w:szCs w:val="28"/>
          <w:lang w:val="en-US" w:eastAsia="ko-KR"/>
        </w:rPr>
        <w:t>INFORMATION TECHNOLOGY</w:t>
      </w: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widowControl w:val="0"/>
        <w:suppressAutoHyphens/>
        <w:spacing w:after="0" w:line="240" w:lineRule="auto"/>
        <w:jc w:val="center"/>
        <w:rPr>
          <w:rFonts w:ascii="Times New Roman" w:hAnsi="Times New Roman" w:cs="Times New Roman"/>
          <w:b/>
          <w:sz w:val="28"/>
          <w:szCs w:val="28"/>
          <w:lang w:val="en-US" w:eastAsia="ko-KR"/>
        </w:rPr>
      </w:pPr>
      <w:r w:rsidRPr="00A11104">
        <w:rPr>
          <w:rFonts w:ascii="Times New Roman" w:hAnsi="Times New Roman" w:cs="Times New Roman"/>
          <w:b/>
          <w:sz w:val="28"/>
          <w:szCs w:val="28"/>
          <w:lang w:val="en-US" w:eastAsia="ko-KR"/>
        </w:rPr>
        <w:t xml:space="preserve">Lecture course </w:t>
      </w:r>
    </w:p>
    <w:p w:rsidR="002A2133" w:rsidRPr="005508FE" w:rsidRDefault="002A2133" w:rsidP="008002E8">
      <w:pPr>
        <w:widowControl w:val="0"/>
        <w:suppressAutoHyphens/>
        <w:spacing w:after="0" w:line="240" w:lineRule="auto"/>
        <w:jc w:val="center"/>
        <w:rPr>
          <w:rFonts w:ascii="Times New Roman" w:hAnsi="Times New Roman" w:cs="Times New Roman"/>
          <w:sz w:val="28"/>
          <w:szCs w:val="28"/>
          <w:lang w:val="en-US"/>
        </w:rPr>
      </w:pPr>
      <w:proofErr w:type="gramStart"/>
      <w:r w:rsidRPr="005508FE">
        <w:rPr>
          <w:rFonts w:ascii="Times New Roman" w:hAnsi="Times New Roman" w:cs="Times New Roman"/>
          <w:sz w:val="28"/>
          <w:szCs w:val="28"/>
          <w:lang w:val="en-US" w:eastAsia="ko-KR"/>
        </w:rPr>
        <w:t>for</w:t>
      </w:r>
      <w:proofErr w:type="gramEnd"/>
      <w:r w:rsidRPr="005508FE">
        <w:rPr>
          <w:rFonts w:ascii="Times New Roman" w:hAnsi="Times New Roman" w:cs="Times New Roman"/>
          <w:sz w:val="28"/>
          <w:szCs w:val="28"/>
          <w:lang w:val="en-US" w:eastAsia="ko-KR"/>
        </w:rPr>
        <w:t xml:space="preserve"> undergraduates specialty </w:t>
      </w:r>
    </w:p>
    <w:p w:rsidR="002A2133" w:rsidRPr="005508FE" w:rsidRDefault="00C93E18" w:rsidP="008002E8">
      <w:pPr>
        <w:widowControl w:val="0"/>
        <w:suppressAutoHyphens/>
        <w:spacing w:after="0" w:line="240" w:lineRule="auto"/>
        <w:jc w:val="center"/>
        <w:rPr>
          <w:rFonts w:ascii="Times New Roman" w:hAnsi="Times New Roman" w:cs="Times New Roman"/>
          <w:sz w:val="28"/>
          <w:szCs w:val="28"/>
          <w:lang w:val="en-US"/>
        </w:rPr>
      </w:pPr>
      <w:r w:rsidRPr="003425AE">
        <w:rPr>
          <w:rFonts w:ascii="Times New Roman" w:hAnsi="Times New Roman" w:cs="Times New Roman"/>
          <w:sz w:val="28"/>
          <w:szCs w:val="28"/>
          <w:lang w:val="kk-KZ"/>
        </w:rPr>
        <w:t>7</w:t>
      </w:r>
      <w:r w:rsidRPr="003425AE">
        <w:rPr>
          <w:rFonts w:ascii="Times New Roman" w:eastAsia="Times New Roman" w:hAnsi="Times New Roman" w:cs="Times New Roman"/>
          <w:sz w:val="28"/>
          <w:szCs w:val="28"/>
          <w:lang w:val="kk-KZ"/>
        </w:rPr>
        <w:t>M06130</w:t>
      </w:r>
      <w:r w:rsidR="002A2133" w:rsidRPr="005508FE">
        <w:rPr>
          <w:rFonts w:ascii="Times New Roman" w:hAnsi="Times New Roman" w:cs="Times New Roman"/>
          <w:sz w:val="28"/>
          <w:szCs w:val="28"/>
          <w:lang w:val="en-US"/>
        </w:rPr>
        <w:t>- "Computer Engineering and Software"</w:t>
      </w:r>
    </w:p>
    <w:p w:rsidR="002A2133" w:rsidRPr="005508FE"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6C7630" w:rsidRPr="00A11104" w:rsidRDefault="006C7630" w:rsidP="008002E8">
      <w:pPr>
        <w:suppressAutoHyphens/>
        <w:spacing w:after="0" w:line="240" w:lineRule="auto"/>
        <w:jc w:val="center"/>
        <w:rPr>
          <w:rFonts w:ascii="Times New Roman" w:hAnsi="Times New Roman" w:cs="Times New Roman"/>
          <w:sz w:val="28"/>
          <w:szCs w:val="28"/>
          <w:lang w:val="en-US" w:eastAsia="ko-KR"/>
        </w:rPr>
      </w:pPr>
    </w:p>
    <w:p w:rsidR="006C7630" w:rsidRPr="00A11104" w:rsidRDefault="006C7630" w:rsidP="008002E8">
      <w:pPr>
        <w:suppressAutoHyphens/>
        <w:spacing w:after="0" w:line="240" w:lineRule="auto"/>
        <w:jc w:val="center"/>
        <w:rPr>
          <w:rFonts w:ascii="Times New Roman" w:hAnsi="Times New Roman" w:cs="Times New Roman"/>
          <w:sz w:val="28"/>
          <w:szCs w:val="28"/>
          <w:lang w:val="en-US" w:eastAsia="ko-KR"/>
        </w:rPr>
      </w:pPr>
    </w:p>
    <w:p w:rsidR="006C7630" w:rsidRPr="00663DF1" w:rsidRDefault="006C7630"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6C7630" w:rsidRPr="00A11104" w:rsidRDefault="006C7630" w:rsidP="008002E8">
      <w:pPr>
        <w:suppressAutoHyphens/>
        <w:spacing w:after="0" w:line="240" w:lineRule="auto"/>
        <w:jc w:val="center"/>
        <w:rPr>
          <w:rFonts w:ascii="Times New Roman" w:hAnsi="Times New Roman" w:cs="Times New Roman"/>
          <w:sz w:val="28"/>
          <w:szCs w:val="28"/>
          <w:lang w:val="en-US" w:eastAsia="ko-KR"/>
        </w:rPr>
      </w:pPr>
    </w:p>
    <w:p w:rsidR="006C7630" w:rsidRPr="00A11104" w:rsidRDefault="006C7630" w:rsidP="008002E8">
      <w:pPr>
        <w:suppressAutoHyphens/>
        <w:spacing w:after="0" w:line="240" w:lineRule="auto"/>
        <w:jc w:val="center"/>
        <w:rPr>
          <w:rFonts w:ascii="Times New Roman" w:hAnsi="Times New Roman" w:cs="Times New Roman"/>
          <w:sz w:val="28"/>
          <w:szCs w:val="28"/>
          <w:lang w:val="en-US" w:eastAsia="ko-KR"/>
        </w:rPr>
      </w:pPr>
    </w:p>
    <w:p w:rsidR="006C7630" w:rsidRPr="00A11104" w:rsidRDefault="006C7630" w:rsidP="008002E8">
      <w:pPr>
        <w:suppressAutoHyphens/>
        <w:spacing w:after="0" w:line="240" w:lineRule="auto"/>
        <w:jc w:val="center"/>
        <w:rPr>
          <w:rFonts w:ascii="Times New Roman" w:hAnsi="Times New Roman" w:cs="Times New Roman"/>
          <w:sz w:val="28"/>
          <w:szCs w:val="28"/>
          <w:lang w:val="en-US" w:eastAsia="ko-KR"/>
        </w:rPr>
      </w:pPr>
    </w:p>
    <w:p w:rsidR="006C7630" w:rsidRPr="00A11104" w:rsidRDefault="006C7630"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p>
    <w:p w:rsidR="005508FE" w:rsidRDefault="005508FE" w:rsidP="008002E8">
      <w:pPr>
        <w:suppressAutoHyphens/>
        <w:spacing w:after="0" w:line="240" w:lineRule="auto"/>
        <w:jc w:val="center"/>
        <w:rPr>
          <w:rFonts w:ascii="Times New Roman" w:hAnsi="Times New Roman" w:cs="Times New Roman"/>
          <w:sz w:val="28"/>
          <w:szCs w:val="28"/>
          <w:lang w:val="en-US" w:eastAsia="ko-KR"/>
        </w:rPr>
      </w:pPr>
    </w:p>
    <w:p w:rsidR="005508FE" w:rsidRDefault="005508FE" w:rsidP="008002E8">
      <w:pPr>
        <w:suppressAutoHyphens/>
        <w:spacing w:after="0" w:line="240" w:lineRule="auto"/>
        <w:jc w:val="center"/>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center"/>
        <w:rPr>
          <w:rFonts w:ascii="Times New Roman" w:hAnsi="Times New Roman" w:cs="Times New Roman"/>
          <w:sz w:val="28"/>
          <w:szCs w:val="28"/>
          <w:lang w:val="en-US" w:eastAsia="ko-KR"/>
        </w:rPr>
      </w:pPr>
      <w:r w:rsidRPr="00A11104">
        <w:rPr>
          <w:rFonts w:ascii="Times New Roman" w:hAnsi="Times New Roman" w:cs="Times New Roman"/>
          <w:sz w:val="28"/>
          <w:szCs w:val="28"/>
          <w:lang w:val="en-US" w:eastAsia="ko-KR"/>
        </w:rPr>
        <w:t>Shymkent-2020</w:t>
      </w:r>
    </w:p>
    <w:p w:rsidR="0053253C" w:rsidRPr="00A11104" w:rsidRDefault="002A2133" w:rsidP="008002E8">
      <w:pPr>
        <w:spacing w:after="0" w:line="240" w:lineRule="auto"/>
        <w:jc w:val="both"/>
        <w:rPr>
          <w:rFonts w:ascii="Times New Roman" w:eastAsia="Calibri" w:hAnsi="Times New Roman" w:cs="Times New Roman"/>
          <w:sz w:val="28"/>
          <w:szCs w:val="28"/>
          <w:lang w:val="en-US" w:eastAsia="ko-KR"/>
        </w:rPr>
      </w:pPr>
      <w:r w:rsidRPr="00A11104">
        <w:rPr>
          <w:rFonts w:ascii="Times New Roman" w:hAnsi="Times New Roman" w:cs="Times New Roman"/>
          <w:sz w:val="28"/>
          <w:szCs w:val="28"/>
          <w:lang w:val="en-US" w:eastAsia="ko-KR"/>
        </w:rPr>
        <w:br w:type="page"/>
      </w:r>
      <w:r w:rsidR="0053253C" w:rsidRPr="00A11104">
        <w:rPr>
          <w:rFonts w:ascii="Times New Roman" w:eastAsia="Calibri" w:hAnsi="Times New Roman" w:cs="Times New Roman"/>
          <w:sz w:val="28"/>
          <w:szCs w:val="28"/>
          <w:lang w:val="en-US" w:eastAsia="ko-KR"/>
        </w:rPr>
        <w:lastRenderedPageBreak/>
        <w:t>UDC 004.415.2: 33 (075.8)</w:t>
      </w: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p>
    <w:p w:rsidR="00C67EF8" w:rsidRPr="00A11104" w:rsidRDefault="002A2133" w:rsidP="008002E8">
      <w:pPr>
        <w:suppressAutoHyphens/>
        <w:spacing w:after="0" w:line="240" w:lineRule="auto"/>
        <w:jc w:val="both"/>
        <w:rPr>
          <w:rFonts w:ascii="Times New Roman" w:hAnsi="Times New Roman" w:cs="Times New Roman"/>
          <w:sz w:val="28"/>
          <w:szCs w:val="28"/>
          <w:lang w:val="en-US" w:eastAsia="ko-KR"/>
        </w:rPr>
      </w:pPr>
      <w:r w:rsidRPr="00A11104">
        <w:rPr>
          <w:rFonts w:ascii="Times New Roman" w:hAnsi="Times New Roman" w:cs="Times New Roman"/>
          <w:sz w:val="28"/>
          <w:szCs w:val="28"/>
          <w:lang w:val="en-US" w:eastAsia="ko-KR"/>
        </w:rPr>
        <w:t>Compilers</w:t>
      </w:r>
      <w:r w:rsidR="005508FE">
        <w:rPr>
          <w:rFonts w:ascii="Times New Roman" w:hAnsi="Times New Roman" w:cs="Times New Roman"/>
          <w:sz w:val="28"/>
          <w:szCs w:val="28"/>
          <w:lang w:val="en-US" w:eastAsia="ko-KR"/>
        </w:rPr>
        <w:t xml:space="preserve"> Musabekova L.M., </w:t>
      </w:r>
      <w:r w:rsidR="006C7630" w:rsidRPr="00A11104">
        <w:rPr>
          <w:rFonts w:ascii="Times New Roman" w:hAnsi="Times New Roman" w:cs="Times New Roman"/>
          <w:sz w:val="28"/>
          <w:szCs w:val="28"/>
          <w:lang w:val="en-US" w:eastAsia="ko-KR"/>
        </w:rPr>
        <w:t>Shaimerdenova L</w:t>
      </w:r>
      <w:r w:rsidR="005508FE">
        <w:rPr>
          <w:rFonts w:ascii="Times New Roman" w:hAnsi="Times New Roman" w:cs="Times New Roman"/>
          <w:sz w:val="28"/>
          <w:szCs w:val="28"/>
          <w:lang w:val="en-US" w:eastAsia="ko-KR"/>
        </w:rPr>
        <w:t>.</w:t>
      </w:r>
      <w:r w:rsidR="006C7630" w:rsidRPr="00A11104">
        <w:rPr>
          <w:rFonts w:ascii="Times New Roman" w:hAnsi="Times New Roman" w:cs="Times New Roman"/>
          <w:sz w:val="28"/>
          <w:szCs w:val="28"/>
          <w:lang w:val="en-US" w:eastAsia="ko-KR"/>
        </w:rPr>
        <w:t>E</w:t>
      </w:r>
      <w:r w:rsidR="005508FE">
        <w:rPr>
          <w:rFonts w:ascii="Times New Roman" w:hAnsi="Times New Roman" w:cs="Times New Roman"/>
          <w:sz w:val="28"/>
          <w:szCs w:val="28"/>
          <w:lang w:val="en-US" w:eastAsia="ko-KR"/>
        </w:rPr>
        <w:t>.</w:t>
      </w:r>
      <w:r w:rsidR="006C7630" w:rsidRPr="00A11104">
        <w:rPr>
          <w:rFonts w:ascii="Times New Roman" w:hAnsi="Times New Roman" w:cs="Times New Roman"/>
          <w:sz w:val="28"/>
          <w:szCs w:val="28"/>
          <w:lang w:val="en-US" w:eastAsia="ko-KR"/>
        </w:rPr>
        <w:t xml:space="preserve"> Summary of lectures on the subject "Design of information technology."</w:t>
      </w:r>
      <w:r w:rsidR="005508FE">
        <w:rPr>
          <w:rFonts w:ascii="Times New Roman" w:hAnsi="Times New Roman" w:cs="Times New Roman"/>
          <w:sz w:val="28"/>
          <w:szCs w:val="28"/>
          <w:lang w:val="en-US" w:eastAsia="ko-KR"/>
        </w:rPr>
        <w:t xml:space="preserve"> </w:t>
      </w:r>
      <w:r w:rsidR="00C67EF8" w:rsidRPr="00A11104">
        <w:rPr>
          <w:rFonts w:ascii="Times New Roman" w:hAnsi="Times New Roman" w:cs="Times New Roman"/>
          <w:sz w:val="28"/>
          <w:szCs w:val="28"/>
          <w:lang w:val="en-US" w:eastAsia="ko-KR"/>
        </w:rPr>
        <w:t xml:space="preserve">- Shymkent: SKSU. </w:t>
      </w:r>
      <w:proofErr w:type="gramStart"/>
      <w:r w:rsidR="00C67EF8" w:rsidRPr="00A11104">
        <w:rPr>
          <w:rFonts w:ascii="Times New Roman" w:hAnsi="Times New Roman" w:cs="Times New Roman"/>
          <w:sz w:val="28"/>
          <w:szCs w:val="28"/>
          <w:lang w:val="en-US" w:eastAsia="ko-KR"/>
        </w:rPr>
        <w:t>M.Auezov, 20</w:t>
      </w:r>
      <w:r w:rsidR="00FA783F">
        <w:rPr>
          <w:rFonts w:ascii="Times New Roman" w:hAnsi="Times New Roman" w:cs="Times New Roman"/>
          <w:sz w:val="28"/>
          <w:szCs w:val="28"/>
          <w:lang w:val="en-US" w:eastAsia="ko-KR"/>
        </w:rPr>
        <w:t>20</w:t>
      </w:r>
      <w:r w:rsidR="00C67EF8" w:rsidRPr="00A11104">
        <w:rPr>
          <w:rFonts w:ascii="Times New Roman" w:hAnsi="Times New Roman" w:cs="Times New Roman"/>
          <w:sz w:val="28"/>
          <w:szCs w:val="28"/>
          <w:lang w:val="en-US" w:eastAsia="ko-KR"/>
        </w:rPr>
        <w:t>.</w:t>
      </w:r>
      <w:proofErr w:type="gramEnd"/>
      <w:r w:rsidR="00C67EF8" w:rsidRPr="00A11104">
        <w:rPr>
          <w:rFonts w:ascii="Times New Roman" w:hAnsi="Times New Roman" w:cs="Times New Roman"/>
          <w:sz w:val="28"/>
          <w:szCs w:val="28"/>
          <w:lang w:val="en-US" w:eastAsia="ko-KR"/>
        </w:rPr>
        <w:t xml:space="preserve"> </w:t>
      </w:r>
      <w:r w:rsidR="005508FE">
        <w:rPr>
          <w:rFonts w:ascii="Times New Roman" w:hAnsi="Times New Roman" w:cs="Times New Roman"/>
          <w:sz w:val="28"/>
          <w:szCs w:val="28"/>
          <w:lang w:val="en-US" w:eastAsia="ko-KR"/>
        </w:rPr>
        <w:t>–</w:t>
      </w:r>
      <w:r w:rsidR="00C67EF8" w:rsidRPr="00A11104">
        <w:rPr>
          <w:rFonts w:ascii="Times New Roman" w:hAnsi="Times New Roman" w:cs="Times New Roman"/>
          <w:sz w:val="28"/>
          <w:szCs w:val="28"/>
          <w:lang w:val="en-US" w:eastAsia="ko-KR"/>
        </w:rPr>
        <w:t xml:space="preserve"> </w:t>
      </w:r>
      <w:r w:rsidR="005508FE">
        <w:rPr>
          <w:rFonts w:ascii="Times New Roman" w:hAnsi="Times New Roman" w:cs="Times New Roman"/>
          <w:sz w:val="28"/>
          <w:szCs w:val="28"/>
          <w:lang w:val="en-US" w:eastAsia="ko-KR"/>
        </w:rPr>
        <w:t>128 p</w:t>
      </w:r>
      <w:r w:rsidR="00C67EF8" w:rsidRPr="00A11104">
        <w:rPr>
          <w:rFonts w:ascii="Times New Roman" w:hAnsi="Times New Roman" w:cs="Times New Roman"/>
          <w:sz w:val="28"/>
          <w:szCs w:val="28"/>
          <w:lang w:val="en-US" w:eastAsia="ko-KR"/>
        </w:rPr>
        <w:t>.</w:t>
      </w:r>
    </w:p>
    <w:p w:rsidR="00C67EF8" w:rsidRPr="00A11104" w:rsidRDefault="00C67EF8" w:rsidP="008002E8">
      <w:pPr>
        <w:spacing w:after="0" w:line="240" w:lineRule="auto"/>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Lecture notes prepared in accordance with the requirements of the curriculum and the curriculum disciplines and includes</w:t>
      </w:r>
      <w:proofErr w:type="gramEnd"/>
      <w:r w:rsidRPr="00A11104">
        <w:rPr>
          <w:rFonts w:ascii="Times New Roman" w:hAnsi="Times New Roman" w:cs="Times New Roman"/>
          <w:sz w:val="28"/>
          <w:szCs w:val="28"/>
          <w:lang w:val="en-US"/>
        </w:rPr>
        <w:t xml:space="preserve"> all the necessary information of the course.</w:t>
      </w:r>
    </w:p>
    <w:p w:rsidR="00C67EF8" w:rsidRPr="00A11104" w:rsidRDefault="00C67EF8" w:rsidP="008002E8">
      <w:pPr>
        <w:spacing w:after="0" w:line="240" w:lineRule="auto"/>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The abstract of lectures covers topics such as: Classification of tools; Methods and tools of designing programs; Methods of design and life cycle of programs; The Unified Modeling Language (UML).</w:t>
      </w:r>
    </w:p>
    <w:p w:rsidR="00C67EF8" w:rsidRPr="00A11104" w:rsidRDefault="00C67EF8" w:rsidP="008002E8">
      <w:pPr>
        <w:spacing w:after="0" w:line="240" w:lineRule="auto"/>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 xml:space="preserve">Lecture notes are designed for </w:t>
      </w:r>
      <w:proofErr w:type="gramStart"/>
      <w:r w:rsidRPr="00A11104">
        <w:rPr>
          <w:rFonts w:ascii="Times New Roman" w:hAnsi="Times New Roman" w:cs="Times New Roman"/>
          <w:sz w:val="28"/>
          <w:szCs w:val="28"/>
          <w:lang w:val="en-US"/>
        </w:rPr>
        <w:t>undergraduates</w:t>
      </w:r>
      <w:proofErr w:type="gramEnd"/>
      <w:r w:rsidRPr="00A11104">
        <w:rPr>
          <w:rFonts w:ascii="Times New Roman" w:hAnsi="Times New Roman" w:cs="Times New Roman"/>
          <w:sz w:val="28"/>
          <w:szCs w:val="28"/>
          <w:lang w:val="en-US"/>
        </w:rPr>
        <w:t xml:space="preserve"> specialty </w:t>
      </w:r>
      <w:r w:rsidR="00C93E18" w:rsidRPr="00FA783F">
        <w:rPr>
          <w:rFonts w:ascii="Times New Roman" w:hAnsi="Times New Roman" w:cs="Times New Roman"/>
          <w:sz w:val="28"/>
          <w:szCs w:val="28"/>
          <w:lang w:val="kk-KZ"/>
        </w:rPr>
        <w:t>7</w:t>
      </w:r>
      <w:r w:rsidR="00C93E18" w:rsidRPr="00FA783F">
        <w:rPr>
          <w:rFonts w:ascii="Times New Roman" w:eastAsia="Times New Roman" w:hAnsi="Times New Roman" w:cs="Times New Roman"/>
          <w:sz w:val="28"/>
          <w:szCs w:val="28"/>
          <w:lang w:val="kk-KZ"/>
        </w:rPr>
        <w:t>M06130</w:t>
      </w:r>
      <w:r w:rsidRPr="00FA783F">
        <w:rPr>
          <w:rFonts w:ascii="Times New Roman" w:hAnsi="Times New Roman" w:cs="Times New Roman"/>
          <w:sz w:val="28"/>
          <w:szCs w:val="28"/>
          <w:lang w:val="en-US"/>
        </w:rPr>
        <w:t>-</w:t>
      </w:r>
      <w:r w:rsidRPr="00A11104">
        <w:rPr>
          <w:rFonts w:ascii="Times New Roman" w:hAnsi="Times New Roman" w:cs="Times New Roman"/>
          <w:sz w:val="28"/>
          <w:szCs w:val="28"/>
          <w:lang w:val="en-US"/>
        </w:rPr>
        <w:t xml:space="preserve"> "Computer Engineering and Software".</w:t>
      </w:r>
    </w:p>
    <w:p w:rsidR="00C67EF8" w:rsidRPr="00A11104" w:rsidRDefault="00C67EF8" w:rsidP="008002E8">
      <w:pPr>
        <w:suppressAutoHyphens/>
        <w:spacing w:after="0" w:line="240" w:lineRule="auto"/>
        <w:jc w:val="both"/>
        <w:rPr>
          <w:rFonts w:ascii="Times New Roman" w:hAnsi="Times New Roman" w:cs="Times New Roman"/>
          <w:sz w:val="28"/>
          <w:szCs w:val="28"/>
          <w:lang w:val="en-US" w:eastAsia="ko-KR"/>
        </w:rPr>
      </w:pPr>
    </w:p>
    <w:p w:rsidR="00C67EF8" w:rsidRPr="00A11104" w:rsidRDefault="00C67EF8" w:rsidP="008002E8">
      <w:pPr>
        <w:suppressAutoHyphens/>
        <w:spacing w:after="0" w:line="240" w:lineRule="auto"/>
        <w:jc w:val="both"/>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r w:rsidRPr="00A11104">
        <w:rPr>
          <w:rFonts w:ascii="Times New Roman" w:hAnsi="Times New Roman" w:cs="Times New Roman"/>
          <w:sz w:val="28"/>
          <w:szCs w:val="28"/>
          <w:lang w:val="en-US" w:eastAsia="ko-KR"/>
        </w:rPr>
        <w:t>Reviewer</w:t>
      </w:r>
      <w:r w:rsidR="00504162">
        <w:rPr>
          <w:rFonts w:ascii="Times New Roman" w:hAnsi="Times New Roman" w:cs="Times New Roman"/>
          <w:sz w:val="28"/>
          <w:szCs w:val="28"/>
          <w:lang w:val="en-US" w:eastAsia="ko-KR"/>
        </w:rPr>
        <w:t>s</w:t>
      </w:r>
      <w:r w:rsidRPr="00A11104">
        <w:rPr>
          <w:rFonts w:ascii="Times New Roman" w:hAnsi="Times New Roman" w:cs="Times New Roman"/>
          <w:sz w:val="28"/>
          <w:szCs w:val="28"/>
          <w:lang w:val="en-US" w:eastAsia="ko-KR"/>
        </w:rPr>
        <w:t>:</w:t>
      </w:r>
    </w:p>
    <w:p w:rsidR="00305441" w:rsidRPr="00A11104" w:rsidRDefault="005508FE" w:rsidP="008002E8">
      <w:pPr>
        <w:spacing w:after="0" w:line="240" w:lineRule="auto"/>
        <w:jc w:val="both"/>
        <w:rPr>
          <w:rFonts w:ascii="Times New Roman" w:eastAsia="Calibri" w:hAnsi="Times New Roman" w:cs="Times New Roman"/>
          <w:sz w:val="28"/>
          <w:szCs w:val="28"/>
          <w:lang w:val="en-US" w:eastAsia="ko-KR"/>
        </w:rPr>
      </w:pPr>
      <w:r>
        <w:rPr>
          <w:rFonts w:ascii="Times New Roman" w:eastAsia="Calibri" w:hAnsi="Times New Roman" w:cs="Times New Roman"/>
          <w:sz w:val="28"/>
          <w:szCs w:val="28"/>
          <w:highlight w:val="yellow"/>
          <w:lang w:val="en-US" w:eastAsia="ko-KR"/>
        </w:rPr>
        <w:t>Brener A.M.</w:t>
      </w:r>
      <w:r w:rsidR="00305441" w:rsidRPr="00A11104">
        <w:rPr>
          <w:rFonts w:ascii="Times New Roman" w:eastAsia="Calibri" w:hAnsi="Times New Roman" w:cs="Times New Roman"/>
          <w:sz w:val="28"/>
          <w:szCs w:val="28"/>
          <w:highlight w:val="yellow"/>
          <w:lang w:val="en-US" w:eastAsia="ko-KR"/>
        </w:rPr>
        <w:t xml:space="preserve"> - Professor of the Department "</w:t>
      </w:r>
      <w:r>
        <w:rPr>
          <w:rFonts w:ascii="Times New Roman" w:hAnsi="Times New Roman" w:cs="Times New Roman"/>
          <w:sz w:val="28"/>
          <w:szCs w:val="28"/>
          <w:lang w:val="en-US" w:eastAsia="ko-KR"/>
        </w:rPr>
        <w:t>Computer</w:t>
      </w:r>
      <w:r w:rsidRPr="00A11104">
        <w:rPr>
          <w:rFonts w:ascii="Times New Roman" w:hAnsi="Times New Roman" w:cs="Times New Roman"/>
          <w:sz w:val="28"/>
          <w:szCs w:val="28"/>
          <w:lang w:val="en-US" w:eastAsia="ko-KR"/>
        </w:rPr>
        <w:t xml:space="preserve"> </w:t>
      </w:r>
      <w:r>
        <w:rPr>
          <w:rFonts w:ascii="Times New Roman" w:hAnsi="Times New Roman" w:cs="Times New Roman"/>
          <w:sz w:val="28"/>
          <w:szCs w:val="28"/>
          <w:lang w:val="en-US" w:eastAsia="ko-KR"/>
        </w:rPr>
        <w:t xml:space="preserve">systems </w:t>
      </w:r>
      <w:r w:rsidRPr="00A11104">
        <w:rPr>
          <w:rFonts w:ascii="Times New Roman" w:hAnsi="Times New Roman" w:cs="Times New Roman"/>
          <w:sz w:val="28"/>
          <w:szCs w:val="28"/>
          <w:lang w:val="en-US" w:eastAsia="ko-KR"/>
        </w:rPr>
        <w:t>and Software</w:t>
      </w:r>
      <w:r w:rsidR="00305441" w:rsidRPr="00A11104">
        <w:rPr>
          <w:rFonts w:ascii="Times New Roman" w:eastAsia="Calibri" w:hAnsi="Times New Roman" w:cs="Times New Roman"/>
          <w:sz w:val="28"/>
          <w:szCs w:val="28"/>
          <w:highlight w:val="yellow"/>
          <w:lang w:val="en-US" w:eastAsia="ko-KR"/>
        </w:rPr>
        <w:t>"</w:t>
      </w:r>
      <w:r w:rsidR="00504162" w:rsidRPr="00504162">
        <w:rPr>
          <w:rFonts w:ascii="Times New Roman" w:eastAsia="Calibri" w:hAnsi="Times New Roman" w:cs="Times New Roman"/>
          <w:sz w:val="28"/>
          <w:szCs w:val="28"/>
          <w:lang w:val="en-US" w:eastAsia="ko-KR"/>
        </w:rPr>
        <w:t>,</w:t>
      </w:r>
      <w:r w:rsidR="00305441" w:rsidRPr="00A11104">
        <w:rPr>
          <w:rFonts w:ascii="Times New Roman" w:eastAsia="Calibri" w:hAnsi="Times New Roman" w:cs="Times New Roman"/>
          <w:sz w:val="28"/>
          <w:szCs w:val="28"/>
          <w:lang w:val="en-US"/>
        </w:rPr>
        <w:t xml:space="preserve"> </w:t>
      </w:r>
    </w:p>
    <w:p w:rsidR="00504162" w:rsidRPr="00504162" w:rsidRDefault="00504162" w:rsidP="00504162">
      <w:pPr>
        <w:spacing w:after="0" w:line="240" w:lineRule="auto"/>
        <w:jc w:val="both"/>
        <w:rPr>
          <w:rFonts w:ascii="Times New Roman" w:hAnsi="Times New Roman" w:cs="Times New Roman"/>
          <w:sz w:val="28"/>
          <w:szCs w:val="28"/>
          <w:lang w:val="en-US"/>
        </w:rPr>
      </w:pPr>
      <w:r w:rsidRPr="00C56737">
        <w:rPr>
          <w:rFonts w:ascii="Times New Roman" w:hAnsi="Times New Roman" w:cs="Times New Roman"/>
          <w:sz w:val="28"/>
          <w:szCs w:val="28"/>
          <w:lang w:val="en-US"/>
        </w:rPr>
        <w:t>Zhumataev N.S.</w:t>
      </w:r>
      <w:r w:rsidRPr="00504162">
        <w:rPr>
          <w:rFonts w:ascii="Times New Roman" w:hAnsi="Times New Roman" w:cs="Times New Roman"/>
          <w:sz w:val="28"/>
          <w:szCs w:val="28"/>
          <w:lang w:val="en-US"/>
        </w:rPr>
        <w:t>-</w:t>
      </w:r>
      <w:r>
        <w:rPr>
          <w:rFonts w:ascii="Times New Roman" w:hAnsi="Times New Roman" w:cs="Times New Roman"/>
          <w:sz w:val="28"/>
          <w:szCs w:val="28"/>
          <w:lang w:val="en-US"/>
        </w:rPr>
        <w:t xml:space="preserve">PhD, </w:t>
      </w:r>
      <w:r w:rsidRPr="00C56737">
        <w:rPr>
          <w:rFonts w:ascii="Times New Roman" w:hAnsi="Times New Roman" w:cs="Times New Roman"/>
          <w:sz w:val="28"/>
          <w:szCs w:val="28"/>
          <w:lang w:val="en-US"/>
        </w:rPr>
        <w:t>Vice Rector for Science and Innovation</w:t>
      </w:r>
      <w:r>
        <w:rPr>
          <w:rFonts w:ascii="Times New Roman" w:hAnsi="Times New Roman" w:cs="Times New Roman"/>
          <w:sz w:val="28"/>
          <w:szCs w:val="28"/>
          <w:lang w:val="en-US"/>
        </w:rPr>
        <w:t xml:space="preserve"> of</w:t>
      </w:r>
      <w:r w:rsidRPr="00C56737">
        <w:rPr>
          <w:rFonts w:ascii="Times New Roman" w:hAnsi="Times New Roman" w:cs="Times New Roman"/>
          <w:sz w:val="28"/>
          <w:szCs w:val="28"/>
          <w:lang w:val="en-US"/>
        </w:rPr>
        <w:t xml:space="preserve"> SILKWAY International University</w:t>
      </w:r>
      <w:r w:rsidRPr="00504162">
        <w:rPr>
          <w:rFonts w:ascii="Times New Roman" w:hAnsi="Times New Roman" w:cs="Times New Roman"/>
          <w:sz w:val="28"/>
          <w:szCs w:val="28"/>
          <w:lang w:val="en-US"/>
        </w:rPr>
        <w:t>,</w:t>
      </w:r>
    </w:p>
    <w:p w:rsidR="00504162" w:rsidRPr="00504162" w:rsidRDefault="00504162" w:rsidP="00504162">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Amandikov M.A</w:t>
      </w:r>
      <w:proofErr w:type="gramStart"/>
      <w:r>
        <w:rPr>
          <w:rFonts w:ascii="Times New Roman" w:hAnsi="Times New Roman" w:cs="Times New Roman"/>
          <w:sz w:val="28"/>
          <w:szCs w:val="28"/>
          <w:lang w:val="en-US"/>
        </w:rPr>
        <w:t>.</w:t>
      </w:r>
      <w:r w:rsidRPr="00504162">
        <w:rPr>
          <w:rFonts w:ascii="Times New Roman" w:hAnsi="Times New Roman" w:cs="Times New Roman"/>
          <w:sz w:val="28"/>
          <w:szCs w:val="28"/>
          <w:lang w:val="en-US"/>
        </w:rPr>
        <w:t>-</w:t>
      </w:r>
      <w:proofErr w:type="gramEnd"/>
      <w:r w:rsidRPr="00504162">
        <w:rPr>
          <w:rFonts w:ascii="Times New Roman" w:hAnsi="Times New Roman" w:cs="Times New Roman"/>
          <w:sz w:val="28"/>
          <w:szCs w:val="28"/>
          <w:lang w:val="en-US"/>
        </w:rPr>
        <w:t xml:space="preserve"> </w:t>
      </w:r>
      <w:r>
        <w:rPr>
          <w:rFonts w:ascii="Times New Roman" w:hAnsi="Times New Roman" w:cs="Times New Roman"/>
          <w:sz w:val="28"/>
          <w:szCs w:val="28"/>
          <w:lang w:val="en-US"/>
        </w:rPr>
        <w:t>k.f.-m.s, associate professor</w:t>
      </w:r>
      <w:r w:rsidRPr="00504162">
        <w:rPr>
          <w:rFonts w:ascii="Times New Roman" w:hAnsi="Times New Roman" w:cs="Times New Roman"/>
          <w:sz w:val="28"/>
          <w:szCs w:val="28"/>
          <w:lang w:val="en-US"/>
        </w:rPr>
        <w:t xml:space="preserve"> </w:t>
      </w:r>
      <w:r>
        <w:rPr>
          <w:rFonts w:ascii="Times New Roman" w:hAnsi="Times New Roman" w:cs="Times New Roman"/>
          <w:sz w:val="28"/>
          <w:szCs w:val="28"/>
          <w:lang w:val="en-US"/>
        </w:rPr>
        <w:t>of department</w:t>
      </w:r>
      <w:r w:rsidRPr="00504162">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D44CEE">
        <w:rPr>
          <w:rFonts w:ascii="Times New Roman" w:hAnsi="Times New Roman" w:cs="Times New Roman"/>
          <w:sz w:val="28"/>
          <w:szCs w:val="28"/>
          <w:lang w:val="en-US"/>
        </w:rPr>
        <w:t>Computer Science and Mathematics"</w:t>
      </w:r>
      <w:r>
        <w:rPr>
          <w:rFonts w:ascii="Times New Roman" w:hAnsi="Times New Roman" w:cs="Times New Roman"/>
          <w:sz w:val="28"/>
          <w:szCs w:val="28"/>
          <w:lang w:val="en-US"/>
        </w:rPr>
        <w:t>,</w:t>
      </w:r>
      <w:r w:rsidRPr="00504162">
        <w:rPr>
          <w:rFonts w:ascii="Times New Roman" w:hAnsi="Times New Roman" w:cs="Times New Roman"/>
          <w:sz w:val="28"/>
          <w:szCs w:val="28"/>
          <w:lang w:val="en-US"/>
        </w:rPr>
        <w:t xml:space="preserve"> </w:t>
      </w:r>
      <w:r>
        <w:rPr>
          <w:rFonts w:ascii="Times New Roman" w:hAnsi="Times New Roman" w:cs="Times New Roman"/>
          <w:sz w:val="28"/>
          <w:szCs w:val="28"/>
          <w:lang w:val="en-US"/>
        </w:rPr>
        <w:t>Kazakhstan Engineering and P</w:t>
      </w:r>
      <w:r w:rsidRPr="00737C3C">
        <w:rPr>
          <w:rFonts w:ascii="Times New Roman" w:hAnsi="Times New Roman" w:cs="Times New Roman"/>
          <w:sz w:val="28"/>
          <w:szCs w:val="28"/>
          <w:lang w:val="en-US"/>
        </w:rPr>
        <w:t xml:space="preserve">edagogical </w:t>
      </w:r>
      <w:r>
        <w:rPr>
          <w:rFonts w:ascii="Times New Roman" w:hAnsi="Times New Roman" w:cs="Times New Roman"/>
          <w:sz w:val="28"/>
          <w:szCs w:val="28"/>
          <w:lang w:val="en-US"/>
        </w:rPr>
        <w:t>U</w:t>
      </w:r>
      <w:r w:rsidRPr="00737C3C">
        <w:rPr>
          <w:rFonts w:ascii="Times New Roman" w:hAnsi="Times New Roman" w:cs="Times New Roman"/>
          <w:sz w:val="28"/>
          <w:szCs w:val="28"/>
          <w:lang w:val="en-US"/>
        </w:rPr>
        <w:t>niversity of friendship</w:t>
      </w:r>
    </w:p>
    <w:p w:rsidR="002A2133" w:rsidRPr="00A11104" w:rsidRDefault="002A2133" w:rsidP="00504162">
      <w:pPr>
        <w:suppressAutoHyphens/>
        <w:spacing w:after="0" w:line="240" w:lineRule="auto"/>
        <w:jc w:val="both"/>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p>
    <w:p w:rsidR="00392196" w:rsidRPr="00A11104" w:rsidRDefault="00392196" w:rsidP="008002E8">
      <w:pPr>
        <w:suppressAutoHyphens/>
        <w:spacing w:after="0" w:line="240" w:lineRule="auto"/>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Reviewed and recommended to the press meeting of the department "Computers and Software" (protocol number from __ "_" ____ 2020)</w:t>
      </w:r>
    </w:p>
    <w:p w:rsidR="00392196" w:rsidRPr="00A11104" w:rsidRDefault="00392196" w:rsidP="008002E8">
      <w:pPr>
        <w:suppressAutoHyphens/>
        <w:spacing w:after="0" w:line="240" w:lineRule="auto"/>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and</w:t>
      </w:r>
      <w:proofErr w:type="gramEnd"/>
      <w:r w:rsidRPr="00A11104">
        <w:rPr>
          <w:rFonts w:ascii="Times New Roman" w:hAnsi="Times New Roman" w:cs="Times New Roman"/>
          <w:sz w:val="28"/>
          <w:szCs w:val="28"/>
          <w:lang w:val="en-US"/>
        </w:rPr>
        <w:t xml:space="preserve"> the Committee on "Innovative technologies of teaching and methodical security" Graduate School "Information technology and energy"</w:t>
      </w:r>
    </w:p>
    <w:p w:rsidR="00392196" w:rsidRPr="00A11104" w:rsidRDefault="00392196" w:rsidP="008002E8">
      <w:pPr>
        <w:suppressAutoHyphens/>
        <w:spacing w:after="0" w:line="240" w:lineRule="auto"/>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(Prot</w:t>
      </w:r>
      <w:r w:rsidR="005508FE">
        <w:rPr>
          <w:rFonts w:ascii="Times New Roman" w:hAnsi="Times New Roman" w:cs="Times New Roman"/>
          <w:sz w:val="28"/>
          <w:szCs w:val="28"/>
          <w:lang w:val="en-US"/>
        </w:rPr>
        <w:t>ocol number __ot "__" ____2020</w:t>
      </w:r>
      <w:r w:rsidRPr="00A11104">
        <w:rPr>
          <w:rFonts w:ascii="Times New Roman" w:hAnsi="Times New Roman" w:cs="Times New Roman"/>
          <w:sz w:val="28"/>
          <w:szCs w:val="28"/>
          <w:lang w:val="en-US"/>
        </w:rPr>
        <w:t>)</w:t>
      </w:r>
    </w:p>
    <w:p w:rsidR="00392196" w:rsidRPr="00A11104" w:rsidRDefault="00392196" w:rsidP="008002E8">
      <w:pPr>
        <w:suppressAutoHyphens/>
        <w:spacing w:after="0" w:line="240" w:lineRule="auto"/>
        <w:jc w:val="both"/>
        <w:rPr>
          <w:rFonts w:ascii="Times New Roman" w:hAnsi="Times New Roman" w:cs="Times New Roman"/>
          <w:sz w:val="28"/>
          <w:szCs w:val="28"/>
          <w:lang w:val="en-US" w:eastAsia="ko-KR"/>
        </w:rPr>
      </w:pPr>
      <w:proofErr w:type="gramStart"/>
      <w:r w:rsidRPr="00A11104">
        <w:rPr>
          <w:rFonts w:ascii="Times New Roman" w:hAnsi="Times New Roman" w:cs="Times New Roman"/>
          <w:sz w:val="28"/>
          <w:szCs w:val="28"/>
          <w:lang w:val="en-US" w:eastAsia="ko-KR"/>
        </w:rPr>
        <w:t>Recommended for the publication of educational advice SKSU.</w:t>
      </w:r>
      <w:proofErr w:type="gramEnd"/>
      <w:r w:rsidRPr="00A11104">
        <w:rPr>
          <w:rFonts w:ascii="Times New Roman" w:hAnsi="Times New Roman" w:cs="Times New Roman"/>
          <w:sz w:val="28"/>
          <w:szCs w:val="28"/>
          <w:lang w:val="en-US" w:eastAsia="ko-KR"/>
        </w:rPr>
        <w:t xml:space="preserve"> M.Auezov, protocol number from __ "___" ____ 2020</w:t>
      </w: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p>
    <w:p w:rsidR="003425AE" w:rsidRDefault="003425AE" w:rsidP="008002E8">
      <w:pPr>
        <w:suppressAutoHyphens/>
        <w:spacing w:after="0" w:line="240" w:lineRule="auto"/>
        <w:jc w:val="both"/>
        <w:rPr>
          <w:rFonts w:ascii="Times New Roman" w:hAnsi="Times New Roman" w:cs="Times New Roman"/>
          <w:sz w:val="28"/>
          <w:szCs w:val="28"/>
          <w:lang w:val="en-US" w:eastAsia="ko-KR"/>
        </w:rPr>
      </w:pPr>
    </w:p>
    <w:p w:rsidR="003425AE" w:rsidRDefault="003425AE" w:rsidP="008002E8">
      <w:pPr>
        <w:suppressAutoHyphens/>
        <w:spacing w:after="0" w:line="240" w:lineRule="auto"/>
        <w:jc w:val="both"/>
        <w:rPr>
          <w:rFonts w:ascii="Times New Roman" w:hAnsi="Times New Roman" w:cs="Times New Roman"/>
          <w:sz w:val="28"/>
          <w:szCs w:val="28"/>
          <w:lang w:val="en-US" w:eastAsia="ko-KR"/>
        </w:rPr>
      </w:pPr>
    </w:p>
    <w:p w:rsidR="003425AE" w:rsidRDefault="003425AE" w:rsidP="008002E8">
      <w:pPr>
        <w:suppressAutoHyphens/>
        <w:spacing w:after="0" w:line="240" w:lineRule="auto"/>
        <w:jc w:val="both"/>
        <w:rPr>
          <w:rFonts w:ascii="Times New Roman" w:hAnsi="Times New Roman" w:cs="Times New Roman"/>
          <w:sz w:val="28"/>
          <w:szCs w:val="28"/>
          <w:lang w:val="en-US" w:eastAsia="ko-KR"/>
        </w:rPr>
      </w:pPr>
    </w:p>
    <w:p w:rsidR="003425AE" w:rsidRDefault="003425AE" w:rsidP="008002E8">
      <w:pPr>
        <w:suppressAutoHyphens/>
        <w:spacing w:after="0" w:line="240" w:lineRule="auto"/>
        <w:jc w:val="both"/>
        <w:rPr>
          <w:rFonts w:ascii="Times New Roman" w:hAnsi="Times New Roman" w:cs="Times New Roman"/>
          <w:sz w:val="28"/>
          <w:szCs w:val="28"/>
          <w:lang w:val="en-US" w:eastAsia="ko-KR"/>
        </w:rPr>
      </w:pPr>
    </w:p>
    <w:p w:rsidR="003425AE" w:rsidRDefault="003425AE" w:rsidP="008002E8">
      <w:pPr>
        <w:suppressAutoHyphens/>
        <w:spacing w:after="0" w:line="240" w:lineRule="auto"/>
        <w:jc w:val="both"/>
        <w:rPr>
          <w:rFonts w:ascii="Times New Roman" w:hAnsi="Times New Roman" w:cs="Times New Roman"/>
          <w:sz w:val="28"/>
          <w:szCs w:val="28"/>
          <w:lang w:val="en-US" w:eastAsia="ko-KR"/>
        </w:rPr>
      </w:pP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r w:rsidRPr="00A11104">
        <w:rPr>
          <w:rFonts w:ascii="Times New Roman" w:hAnsi="Times New Roman" w:cs="Times New Roman"/>
          <w:sz w:val="28"/>
          <w:szCs w:val="28"/>
          <w:lang w:val="en-US" w:eastAsia="ko-KR"/>
        </w:rPr>
        <w:t>© South Kazakhstan State University. M.Auezov, 2020</w:t>
      </w:r>
    </w:p>
    <w:p w:rsidR="002A2133" w:rsidRPr="005B7C67" w:rsidRDefault="002A2133" w:rsidP="008002E8">
      <w:pPr>
        <w:suppressAutoHyphens/>
        <w:spacing w:after="0" w:line="240" w:lineRule="auto"/>
        <w:jc w:val="both"/>
        <w:rPr>
          <w:rFonts w:ascii="Times New Roman" w:hAnsi="Times New Roman" w:cs="Times New Roman"/>
          <w:sz w:val="28"/>
          <w:szCs w:val="28"/>
          <w:lang w:val="kk-KZ" w:eastAsia="ko-KR"/>
        </w:rPr>
      </w:pPr>
    </w:p>
    <w:p w:rsidR="002A2133" w:rsidRPr="00A11104" w:rsidRDefault="002A2133" w:rsidP="008002E8">
      <w:pPr>
        <w:suppressAutoHyphens/>
        <w:spacing w:after="0" w:line="240" w:lineRule="auto"/>
        <w:jc w:val="both"/>
        <w:rPr>
          <w:rFonts w:ascii="Times New Roman" w:hAnsi="Times New Roman" w:cs="Times New Roman"/>
          <w:sz w:val="28"/>
          <w:szCs w:val="28"/>
          <w:lang w:val="en-US" w:eastAsia="ko-KR"/>
        </w:rPr>
      </w:pPr>
      <w:proofErr w:type="gramStart"/>
      <w:r w:rsidRPr="00A11104">
        <w:rPr>
          <w:rFonts w:ascii="Times New Roman" w:hAnsi="Times New Roman" w:cs="Times New Roman"/>
          <w:sz w:val="28"/>
          <w:szCs w:val="28"/>
          <w:lang w:val="en-US" w:eastAsia="ko-KR"/>
        </w:rPr>
        <w:t xml:space="preserve">Responsible for issue </w:t>
      </w:r>
      <w:r w:rsidR="005508FE">
        <w:rPr>
          <w:rFonts w:ascii="Times New Roman" w:hAnsi="Times New Roman" w:cs="Times New Roman"/>
          <w:sz w:val="28"/>
          <w:szCs w:val="28"/>
          <w:lang w:val="en-US" w:eastAsia="ko-KR"/>
        </w:rPr>
        <w:t>Musabekova L.M.</w:t>
      </w:r>
      <w:proofErr w:type="gramEnd"/>
    </w:p>
    <w:p w:rsidR="002A2133" w:rsidRPr="00A11104" w:rsidRDefault="002A2133" w:rsidP="008002E8">
      <w:pPr>
        <w:spacing w:after="0" w:line="240" w:lineRule="auto"/>
        <w:ind w:firstLine="709"/>
        <w:jc w:val="center"/>
        <w:rPr>
          <w:rFonts w:ascii="Times New Roman" w:hAnsi="Times New Roman" w:cs="Times New Roman"/>
          <w:b/>
          <w:caps/>
          <w:sz w:val="28"/>
          <w:szCs w:val="28"/>
          <w:lang w:val="en-US" w:eastAsia="ko-KR"/>
        </w:rPr>
      </w:pPr>
      <w:r w:rsidRPr="00A11104">
        <w:rPr>
          <w:rFonts w:ascii="Times New Roman" w:hAnsi="Times New Roman" w:cs="Times New Roman"/>
          <w:b/>
          <w:bCs/>
          <w:sz w:val="28"/>
          <w:szCs w:val="28"/>
          <w:lang w:val="en-US"/>
        </w:rPr>
        <w:br w:type="page"/>
      </w:r>
      <w:bookmarkStart w:id="0" w:name="_GoBack"/>
      <w:bookmarkEnd w:id="0"/>
      <w:r w:rsidRPr="00A11104">
        <w:rPr>
          <w:rFonts w:ascii="Times New Roman" w:hAnsi="Times New Roman" w:cs="Times New Roman"/>
          <w:b/>
          <w:caps/>
          <w:sz w:val="28"/>
          <w:szCs w:val="28"/>
          <w:lang w:val="en-US" w:eastAsia="ko-KR"/>
        </w:rPr>
        <w:lastRenderedPageBreak/>
        <w:t>CONTENT</w:t>
      </w:r>
    </w:p>
    <w:p w:rsidR="002A2133" w:rsidRPr="00A11104" w:rsidRDefault="002A2133" w:rsidP="008002E8">
      <w:pPr>
        <w:spacing w:after="0" w:line="240" w:lineRule="auto"/>
        <w:ind w:firstLine="709"/>
        <w:jc w:val="both"/>
        <w:rPr>
          <w:rFonts w:ascii="Times New Roman" w:hAnsi="Times New Roman" w:cs="Times New Roman"/>
          <w:b/>
          <w:caps/>
          <w:sz w:val="28"/>
          <w:szCs w:val="28"/>
          <w:lang w:val="en-US" w:eastAsia="ko-KR"/>
        </w:rPr>
      </w:pPr>
    </w:p>
    <w:tbl>
      <w:tblPr>
        <w:tblStyle w:val="aa"/>
        <w:tblW w:w="979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954"/>
        <w:gridCol w:w="7201"/>
        <w:gridCol w:w="637"/>
      </w:tblGrid>
      <w:tr w:rsidR="00854EC8" w:rsidRPr="005B7C67" w:rsidTr="00F64BD6">
        <w:trPr>
          <w:jc w:val="center"/>
        </w:trPr>
        <w:tc>
          <w:tcPr>
            <w:tcW w:w="9155" w:type="dxa"/>
            <w:gridSpan w:val="2"/>
          </w:tcPr>
          <w:p w:rsidR="00854EC8" w:rsidRPr="00726838" w:rsidRDefault="00854EC8" w:rsidP="00726838">
            <w:pPr>
              <w:outlineLvl w:val="5"/>
              <w:rPr>
                <w:rFonts w:ascii="Times New Roman" w:hAnsi="Times New Roman" w:cs="Times New Roman"/>
                <w:b/>
                <w:caps/>
                <w:sz w:val="28"/>
                <w:szCs w:val="28"/>
                <w:lang w:val="en-US" w:eastAsia="ko-KR"/>
              </w:rPr>
            </w:pPr>
            <w:r w:rsidRPr="005B7C67">
              <w:rPr>
                <w:rFonts w:ascii="Times New Roman" w:hAnsi="Times New Roman" w:cs="Times New Roman"/>
                <w:b/>
                <w:caps/>
                <w:sz w:val="28"/>
                <w:szCs w:val="28"/>
                <w:lang w:eastAsia="ko-KR"/>
              </w:rPr>
              <w:t>introduction</w:t>
            </w:r>
            <w:r w:rsidRPr="005B7C67">
              <w:rPr>
                <w:rFonts w:ascii="Times New Roman" w:hAnsi="Times New Roman" w:cs="Times New Roman"/>
                <w:caps/>
                <w:sz w:val="28"/>
                <w:szCs w:val="28"/>
                <w:lang w:eastAsia="ko-KR"/>
              </w:rPr>
              <w:t>..................................................................</w:t>
            </w:r>
            <w:r w:rsidR="00726838">
              <w:rPr>
                <w:rFonts w:ascii="Times New Roman" w:hAnsi="Times New Roman" w:cs="Times New Roman"/>
                <w:caps/>
                <w:sz w:val="28"/>
                <w:szCs w:val="28"/>
                <w:lang w:val="en-US" w:eastAsia="ko-KR"/>
              </w:rPr>
              <w:t>.............................</w:t>
            </w:r>
          </w:p>
        </w:tc>
        <w:tc>
          <w:tcPr>
            <w:tcW w:w="637" w:type="dxa"/>
          </w:tcPr>
          <w:p w:rsidR="00854EC8" w:rsidRPr="0007636C" w:rsidRDefault="00854EC8" w:rsidP="008002E8">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4</w:t>
            </w:r>
          </w:p>
        </w:tc>
      </w:tr>
      <w:tr w:rsidR="008C6781" w:rsidRPr="005B7C67" w:rsidTr="00F64BD6">
        <w:trPr>
          <w:jc w:val="center"/>
        </w:trPr>
        <w:tc>
          <w:tcPr>
            <w:tcW w:w="1954" w:type="dxa"/>
          </w:tcPr>
          <w:p w:rsidR="008C6781" w:rsidRPr="005B7C67" w:rsidRDefault="00F64BD6" w:rsidP="00F64BD6">
            <w:pP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1-2.</w:t>
            </w:r>
          </w:p>
        </w:tc>
        <w:tc>
          <w:tcPr>
            <w:tcW w:w="7201" w:type="dxa"/>
          </w:tcPr>
          <w:p w:rsidR="008C6781" w:rsidRPr="00A11104" w:rsidRDefault="008C6781" w:rsidP="00726838">
            <w:pPr>
              <w:outlineLvl w:val="5"/>
              <w:rPr>
                <w:rFonts w:ascii="Times New Roman" w:eastAsia="Times New Roman" w:hAnsi="Times New Roman" w:cs="Times New Roman"/>
                <w:bCs/>
                <w:sz w:val="28"/>
                <w:szCs w:val="28"/>
                <w:lang w:val="en-US" w:eastAsia="ru-RU"/>
              </w:rPr>
            </w:pPr>
            <w:r w:rsidRPr="00A11104">
              <w:rPr>
                <w:rFonts w:ascii="Times New Roman" w:eastAsia="Times New Roman" w:hAnsi="Times New Roman" w:cs="Times New Roman"/>
                <w:bCs/>
                <w:sz w:val="28"/>
                <w:szCs w:val="28"/>
                <w:lang w:val="en-US" w:eastAsia="ru-RU"/>
              </w:rPr>
              <w:t xml:space="preserve">Basic concepts of the technology of information system </w:t>
            </w:r>
            <w:proofErr w:type="gramStart"/>
            <w:r w:rsidRPr="00A11104">
              <w:rPr>
                <w:rFonts w:ascii="Times New Roman" w:eastAsia="Times New Roman" w:hAnsi="Times New Roman" w:cs="Times New Roman"/>
                <w:bCs/>
                <w:sz w:val="28"/>
                <w:szCs w:val="28"/>
                <w:lang w:val="en-US" w:eastAsia="ru-RU"/>
              </w:rPr>
              <w:t>design .......................................</w:t>
            </w:r>
            <w:r w:rsidR="00726838">
              <w:rPr>
                <w:rFonts w:ascii="Times New Roman" w:eastAsia="Times New Roman" w:hAnsi="Times New Roman" w:cs="Times New Roman"/>
                <w:bCs/>
                <w:sz w:val="28"/>
                <w:szCs w:val="28"/>
                <w:lang w:val="en-US" w:eastAsia="ru-RU"/>
              </w:rPr>
              <w:t>.................................................</w:t>
            </w:r>
            <w:proofErr w:type="gramEnd"/>
          </w:p>
        </w:tc>
        <w:tc>
          <w:tcPr>
            <w:tcW w:w="637" w:type="dxa"/>
          </w:tcPr>
          <w:p w:rsidR="008C6781" w:rsidRPr="0007636C" w:rsidRDefault="008C6781" w:rsidP="008002E8">
            <w:pPr>
              <w:rPr>
                <w:rFonts w:ascii="Times New Roman" w:hAnsi="Times New Roman" w:cs="Times New Roman"/>
                <w:caps/>
                <w:sz w:val="28"/>
                <w:szCs w:val="28"/>
                <w:lang w:val="en-US" w:eastAsia="ko-KR"/>
              </w:rPr>
            </w:pPr>
          </w:p>
          <w:p w:rsidR="008C6781" w:rsidRPr="0007636C" w:rsidRDefault="008C6781" w:rsidP="008002E8">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5</w:t>
            </w:r>
          </w:p>
        </w:tc>
      </w:tr>
      <w:tr w:rsidR="008C6781" w:rsidRPr="005B7C67" w:rsidTr="00CF1618">
        <w:trPr>
          <w:trHeight w:val="375"/>
          <w:jc w:val="center"/>
        </w:trPr>
        <w:tc>
          <w:tcPr>
            <w:tcW w:w="1954" w:type="dxa"/>
          </w:tcPr>
          <w:p w:rsidR="008C6781" w:rsidRPr="005B7C67" w:rsidRDefault="00F64BD6" w:rsidP="00F64BD6">
            <w:pP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3-4</w:t>
            </w:r>
            <w:r w:rsidR="008C6781" w:rsidRPr="005B7C67">
              <w:rPr>
                <w:rFonts w:ascii="Times New Roman" w:eastAsia="Times New Roman" w:hAnsi="Times New Roman" w:cs="Times New Roman"/>
                <w:bCs/>
                <w:sz w:val="28"/>
                <w:szCs w:val="28"/>
                <w:lang w:eastAsia="ru-RU"/>
              </w:rPr>
              <w:t>.</w:t>
            </w:r>
          </w:p>
        </w:tc>
        <w:tc>
          <w:tcPr>
            <w:tcW w:w="7201" w:type="dxa"/>
          </w:tcPr>
          <w:p w:rsidR="008C6781" w:rsidRPr="00FA783F" w:rsidRDefault="008C6781" w:rsidP="00CF1618">
            <w:pPr>
              <w:outlineLvl w:val="5"/>
              <w:rPr>
                <w:rFonts w:ascii="Times New Roman" w:hAnsi="Times New Roman" w:cs="Times New Roman"/>
                <w:caps/>
                <w:sz w:val="28"/>
                <w:szCs w:val="28"/>
                <w:lang w:val="en-US" w:eastAsia="ko-KR"/>
              </w:rPr>
            </w:pPr>
            <w:r w:rsidRPr="00A11104">
              <w:rPr>
                <w:rFonts w:ascii="Times New Roman" w:eastAsia="Times New Roman" w:hAnsi="Times New Roman" w:cs="Times New Roman"/>
                <w:bCs/>
                <w:sz w:val="28"/>
                <w:szCs w:val="28"/>
                <w:lang w:val="en-US" w:eastAsia="ru-RU"/>
              </w:rPr>
              <w:t>The life cycle of software support of information systems</w:t>
            </w:r>
            <w:r w:rsidR="00CF1618">
              <w:rPr>
                <w:rFonts w:ascii="Times New Roman" w:eastAsia="Times New Roman" w:hAnsi="Times New Roman" w:cs="Times New Roman"/>
                <w:bCs/>
                <w:sz w:val="28"/>
                <w:szCs w:val="28"/>
                <w:lang w:val="en-US" w:eastAsia="ru-RU"/>
              </w:rPr>
              <w:t>…</w:t>
            </w:r>
            <w:r w:rsidR="00CF1618" w:rsidRPr="00CF1618">
              <w:rPr>
                <w:rFonts w:ascii="Times New Roman" w:eastAsia="Times New Roman" w:hAnsi="Times New Roman" w:cs="Times New Roman"/>
                <w:bCs/>
                <w:sz w:val="28"/>
                <w:szCs w:val="28"/>
                <w:lang w:val="en-US" w:eastAsia="ru-RU"/>
              </w:rPr>
              <w:t>...</w:t>
            </w:r>
          </w:p>
        </w:tc>
        <w:tc>
          <w:tcPr>
            <w:tcW w:w="637" w:type="dxa"/>
          </w:tcPr>
          <w:p w:rsidR="008C6781" w:rsidRPr="0007636C" w:rsidRDefault="00CF1618" w:rsidP="00CF1618">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1</w:t>
            </w:r>
            <w:r w:rsidR="00E33C08">
              <w:rPr>
                <w:rFonts w:ascii="Times New Roman" w:hAnsi="Times New Roman" w:cs="Times New Roman"/>
                <w:caps/>
                <w:sz w:val="28"/>
                <w:szCs w:val="28"/>
                <w:lang w:eastAsia="ko-KR"/>
              </w:rPr>
              <w:t>1</w:t>
            </w:r>
          </w:p>
        </w:tc>
      </w:tr>
      <w:tr w:rsidR="008C6781" w:rsidRPr="005B7C67" w:rsidTr="00F64BD6">
        <w:trPr>
          <w:jc w:val="center"/>
        </w:trPr>
        <w:tc>
          <w:tcPr>
            <w:tcW w:w="1954" w:type="dxa"/>
          </w:tcPr>
          <w:p w:rsidR="008C6781" w:rsidRPr="005B7C67" w:rsidRDefault="00F64BD6" w:rsidP="00F64BD6">
            <w:pP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5-6.</w:t>
            </w:r>
          </w:p>
        </w:tc>
        <w:tc>
          <w:tcPr>
            <w:tcW w:w="7201" w:type="dxa"/>
          </w:tcPr>
          <w:p w:rsidR="005872A9" w:rsidRPr="00726838" w:rsidRDefault="005872A9" w:rsidP="00726838">
            <w:pPr>
              <w:outlineLvl w:val="5"/>
              <w:rPr>
                <w:rFonts w:ascii="Times New Roman" w:hAnsi="Times New Roman" w:cs="Times New Roman"/>
                <w:caps/>
                <w:sz w:val="28"/>
                <w:szCs w:val="28"/>
                <w:lang w:eastAsia="ko-KR"/>
              </w:rPr>
            </w:pPr>
            <w:r w:rsidRPr="00645502">
              <w:rPr>
                <w:rFonts w:ascii="Times New Roman" w:eastAsia="Times New Roman" w:hAnsi="Times New Roman" w:cs="Times New Roman"/>
                <w:bCs/>
                <w:sz w:val="28"/>
                <w:szCs w:val="28"/>
                <w:lang w:eastAsia="ru-RU"/>
              </w:rPr>
              <w:t>Canonical information systems</w:t>
            </w:r>
            <w:r w:rsidR="00726838">
              <w:rPr>
                <w:rFonts w:ascii="Times New Roman" w:eastAsia="Times New Roman" w:hAnsi="Times New Roman" w:cs="Times New Roman"/>
                <w:bCs/>
                <w:sz w:val="28"/>
                <w:szCs w:val="28"/>
                <w:lang w:eastAsia="ru-RU"/>
              </w:rPr>
              <w:t>………………………………..</w:t>
            </w:r>
          </w:p>
        </w:tc>
        <w:tc>
          <w:tcPr>
            <w:tcW w:w="637" w:type="dxa"/>
          </w:tcPr>
          <w:p w:rsidR="008C6781" w:rsidRPr="0007636C" w:rsidRDefault="00CE3ED0" w:rsidP="008002E8">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1</w:t>
            </w:r>
            <w:r w:rsidR="00E33C08">
              <w:rPr>
                <w:rFonts w:ascii="Times New Roman" w:hAnsi="Times New Roman" w:cs="Times New Roman"/>
                <w:caps/>
                <w:sz w:val="28"/>
                <w:szCs w:val="28"/>
                <w:lang w:eastAsia="ko-KR"/>
              </w:rPr>
              <w:t>7</w:t>
            </w:r>
          </w:p>
        </w:tc>
      </w:tr>
      <w:tr w:rsidR="005872A9" w:rsidRPr="005B7C67" w:rsidTr="00F64BD6">
        <w:trPr>
          <w:jc w:val="center"/>
        </w:trPr>
        <w:tc>
          <w:tcPr>
            <w:tcW w:w="1954" w:type="dxa"/>
          </w:tcPr>
          <w:p w:rsidR="005872A9" w:rsidRPr="005B7C67" w:rsidRDefault="00F64BD6" w:rsidP="00F64BD6">
            <w:pP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7-8.</w:t>
            </w:r>
          </w:p>
        </w:tc>
        <w:tc>
          <w:tcPr>
            <w:tcW w:w="7201" w:type="dxa"/>
          </w:tcPr>
          <w:p w:rsidR="005872A9" w:rsidRPr="00CF1618" w:rsidRDefault="00766B9B" w:rsidP="008002E8">
            <w:pPr>
              <w:outlineLvl w:val="5"/>
              <w:rPr>
                <w:rFonts w:ascii="Times New Roman" w:eastAsia="Times New Roman" w:hAnsi="Times New Roman" w:cs="Times New Roman"/>
                <w:bCs/>
                <w:sz w:val="28"/>
                <w:szCs w:val="28"/>
                <w:lang w:val="en-US" w:eastAsia="ru-RU"/>
              </w:rPr>
            </w:pPr>
            <w:r w:rsidRPr="00CF1618">
              <w:rPr>
                <w:rStyle w:val="spelling-content-entity"/>
                <w:rFonts w:ascii="Times New Roman" w:hAnsi="Times New Roman" w:cs="Times New Roman"/>
                <w:sz w:val="28"/>
                <w:szCs w:val="28"/>
                <w:lang w:val="en-US"/>
              </w:rPr>
              <w:t xml:space="preserve">Typical design </w:t>
            </w:r>
            <w:r w:rsidR="00645502" w:rsidRPr="00CF1618">
              <w:rPr>
                <w:rFonts w:ascii="Times New Roman" w:eastAsia="Times New Roman" w:hAnsi="Times New Roman" w:cs="Times New Roman"/>
                <w:bCs/>
                <w:sz w:val="28"/>
                <w:szCs w:val="28"/>
                <w:lang w:val="en-US" w:eastAsia="ru-RU"/>
              </w:rPr>
              <w:t xml:space="preserve">information </w:t>
            </w:r>
            <w:proofErr w:type="gramStart"/>
            <w:r w:rsidR="00645502" w:rsidRPr="00CF1618">
              <w:rPr>
                <w:rFonts w:ascii="Times New Roman" w:eastAsia="Times New Roman" w:hAnsi="Times New Roman" w:cs="Times New Roman"/>
                <w:bCs/>
                <w:sz w:val="28"/>
                <w:szCs w:val="28"/>
                <w:lang w:val="en-US" w:eastAsia="ru-RU"/>
              </w:rPr>
              <w:t>systems .........</w:t>
            </w:r>
            <w:r w:rsidR="00CF1618">
              <w:rPr>
                <w:rFonts w:ascii="Times New Roman" w:eastAsia="Times New Roman" w:hAnsi="Times New Roman" w:cs="Times New Roman"/>
                <w:bCs/>
                <w:sz w:val="28"/>
                <w:szCs w:val="28"/>
                <w:lang w:eastAsia="ru-RU"/>
              </w:rPr>
              <w:t>................................</w:t>
            </w:r>
            <w:proofErr w:type="gramEnd"/>
          </w:p>
        </w:tc>
        <w:tc>
          <w:tcPr>
            <w:tcW w:w="637" w:type="dxa"/>
          </w:tcPr>
          <w:p w:rsidR="005872A9" w:rsidRPr="0007636C" w:rsidRDefault="00766B9B" w:rsidP="00DE469C">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2</w:t>
            </w:r>
            <w:r w:rsidR="00200F34">
              <w:rPr>
                <w:rFonts w:ascii="Times New Roman" w:hAnsi="Times New Roman" w:cs="Times New Roman"/>
                <w:caps/>
                <w:sz w:val="28"/>
                <w:szCs w:val="28"/>
                <w:lang w:eastAsia="ko-KR"/>
              </w:rPr>
              <w:t>4</w:t>
            </w:r>
          </w:p>
        </w:tc>
      </w:tr>
      <w:tr w:rsidR="008C6781" w:rsidRPr="005B7C67" w:rsidTr="00F64BD6">
        <w:trPr>
          <w:jc w:val="center"/>
        </w:trPr>
        <w:tc>
          <w:tcPr>
            <w:tcW w:w="1954" w:type="dxa"/>
          </w:tcPr>
          <w:p w:rsidR="008C6781" w:rsidRPr="005B7C67" w:rsidRDefault="008C6781" w:rsidP="00F64BD6">
            <w:pP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9-10.</w:t>
            </w:r>
          </w:p>
        </w:tc>
        <w:tc>
          <w:tcPr>
            <w:tcW w:w="7201" w:type="dxa"/>
          </w:tcPr>
          <w:p w:rsidR="008C6781" w:rsidRPr="00FA783F" w:rsidRDefault="008C6781" w:rsidP="00CF1618">
            <w:pPr>
              <w:outlineLvl w:val="5"/>
              <w:rPr>
                <w:rFonts w:ascii="Times New Roman" w:hAnsi="Times New Roman" w:cs="Times New Roman"/>
                <w:caps/>
                <w:sz w:val="28"/>
                <w:szCs w:val="28"/>
                <w:lang w:val="en-US" w:eastAsia="ko-KR"/>
              </w:rPr>
            </w:pPr>
            <w:r w:rsidRPr="00A11104">
              <w:rPr>
                <w:rFonts w:ascii="Times New Roman" w:eastAsia="Times New Roman" w:hAnsi="Times New Roman" w:cs="Times New Roman"/>
                <w:bCs/>
                <w:sz w:val="28"/>
                <w:szCs w:val="28"/>
                <w:lang w:val="en-US" w:eastAsia="ru-RU"/>
              </w:rPr>
              <w:t>Analysis and modeling of functional information systems implementation.....................</w:t>
            </w:r>
            <w:r w:rsidR="00CF1618" w:rsidRPr="00CF1618">
              <w:rPr>
                <w:rFonts w:ascii="Times New Roman" w:eastAsia="Times New Roman" w:hAnsi="Times New Roman" w:cs="Times New Roman"/>
                <w:bCs/>
                <w:sz w:val="28"/>
                <w:szCs w:val="28"/>
                <w:lang w:val="en-US" w:eastAsia="ru-RU"/>
              </w:rPr>
              <w:t>.....................................................</w:t>
            </w:r>
          </w:p>
        </w:tc>
        <w:tc>
          <w:tcPr>
            <w:tcW w:w="637" w:type="dxa"/>
          </w:tcPr>
          <w:p w:rsidR="008C6781" w:rsidRPr="0007636C" w:rsidRDefault="008C6781" w:rsidP="008002E8">
            <w:pPr>
              <w:rPr>
                <w:rFonts w:ascii="Times New Roman" w:hAnsi="Times New Roman" w:cs="Times New Roman"/>
                <w:caps/>
                <w:sz w:val="28"/>
                <w:szCs w:val="28"/>
                <w:lang w:val="en-US" w:eastAsia="ko-KR"/>
              </w:rPr>
            </w:pPr>
          </w:p>
          <w:p w:rsidR="008C6781" w:rsidRPr="0007636C" w:rsidRDefault="00D15205" w:rsidP="000E3927">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2</w:t>
            </w:r>
            <w:r w:rsidR="000E3927">
              <w:rPr>
                <w:rFonts w:ascii="Times New Roman" w:hAnsi="Times New Roman" w:cs="Times New Roman"/>
                <w:caps/>
                <w:sz w:val="28"/>
                <w:szCs w:val="28"/>
                <w:lang w:eastAsia="ko-KR"/>
              </w:rPr>
              <w:t>6</w:t>
            </w:r>
          </w:p>
        </w:tc>
      </w:tr>
      <w:tr w:rsidR="008C6781" w:rsidRPr="005B7C67" w:rsidTr="00F64BD6">
        <w:trPr>
          <w:jc w:val="center"/>
        </w:trPr>
        <w:tc>
          <w:tcPr>
            <w:tcW w:w="1954" w:type="dxa"/>
          </w:tcPr>
          <w:p w:rsidR="008C6781" w:rsidRPr="005B7C67" w:rsidRDefault="008C6781" w:rsidP="008002E8">
            <w:pPr>
              <w:jc w:val="cente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11-12.</w:t>
            </w:r>
          </w:p>
        </w:tc>
        <w:tc>
          <w:tcPr>
            <w:tcW w:w="7201" w:type="dxa"/>
          </w:tcPr>
          <w:p w:rsidR="008C6781" w:rsidRPr="00CF1618" w:rsidRDefault="008C6781" w:rsidP="00CF1618">
            <w:pPr>
              <w:outlineLvl w:val="5"/>
              <w:rPr>
                <w:rFonts w:ascii="Times New Roman" w:hAnsi="Times New Roman" w:cs="Times New Roman"/>
                <w:caps/>
                <w:sz w:val="28"/>
                <w:szCs w:val="28"/>
                <w:lang w:val="en-US" w:eastAsia="ko-KR"/>
              </w:rPr>
            </w:pPr>
            <w:r w:rsidRPr="00A11104">
              <w:rPr>
                <w:rFonts w:ascii="Times New Roman" w:eastAsia="Times New Roman" w:hAnsi="Times New Roman" w:cs="Times New Roman"/>
                <w:bCs/>
                <w:sz w:val="28"/>
                <w:szCs w:val="28"/>
                <w:lang w:val="en-US" w:eastAsia="ru-RU"/>
              </w:rPr>
              <w:t>Specification of functional requirements for information systems.....................................</w:t>
            </w:r>
            <w:r w:rsidR="00CF1618" w:rsidRPr="00CF1618">
              <w:rPr>
                <w:rFonts w:ascii="Times New Roman" w:eastAsia="Times New Roman" w:hAnsi="Times New Roman" w:cs="Times New Roman"/>
                <w:bCs/>
                <w:sz w:val="28"/>
                <w:szCs w:val="28"/>
                <w:lang w:val="en-US" w:eastAsia="ru-RU"/>
              </w:rPr>
              <w:t>.................................................</w:t>
            </w:r>
          </w:p>
        </w:tc>
        <w:tc>
          <w:tcPr>
            <w:tcW w:w="637" w:type="dxa"/>
          </w:tcPr>
          <w:p w:rsidR="008C6781" w:rsidRPr="0007636C" w:rsidRDefault="008C6781" w:rsidP="008002E8">
            <w:pPr>
              <w:rPr>
                <w:rFonts w:ascii="Times New Roman" w:hAnsi="Times New Roman" w:cs="Times New Roman"/>
                <w:caps/>
                <w:sz w:val="28"/>
                <w:szCs w:val="28"/>
                <w:lang w:val="en-US" w:eastAsia="ko-KR"/>
              </w:rPr>
            </w:pPr>
          </w:p>
          <w:p w:rsidR="008C6781" w:rsidRPr="0007636C" w:rsidRDefault="00DE469C" w:rsidP="00DE469C">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3</w:t>
            </w:r>
            <w:r w:rsidR="000E3927">
              <w:rPr>
                <w:rFonts w:ascii="Times New Roman" w:hAnsi="Times New Roman" w:cs="Times New Roman"/>
                <w:caps/>
                <w:sz w:val="28"/>
                <w:szCs w:val="28"/>
                <w:lang w:eastAsia="ko-KR"/>
              </w:rPr>
              <w:t>7</w:t>
            </w:r>
          </w:p>
        </w:tc>
      </w:tr>
      <w:tr w:rsidR="008C6781" w:rsidRPr="005B7C67" w:rsidTr="00F64BD6">
        <w:trPr>
          <w:jc w:val="center"/>
        </w:trPr>
        <w:tc>
          <w:tcPr>
            <w:tcW w:w="1954" w:type="dxa"/>
          </w:tcPr>
          <w:p w:rsidR="008C6781" w:rsidRPr="005B7C67" w:rsidRDefault="008C6781" w:rsidP="008002E8">
            <w:pPr>
              <w:jc w:val="cente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13-14.</w:t>
            </w:r>
          </w:p>
        </w:tc>
        <w:tc>
          <w:tcPr>
            <w:tcW w:w="7201" w:type="dxa"/>
          </w:tcPr>
          <w:p w:rsidR="005872A9" w:rsidRPr="00645502" w:rsidRDefault="005872A9" w:rsidP="00CF1618">
            <w:pPr>
              <w:outlineLvl w:val="5"/>
              <w:rPr>
                <w:rFonts w:ascii="Times New Roman" w:hAnsi="Times New Roman" w:cs="Times New Roman"/>
                <w:caps/>
                <w:sz w:val="28"/>
                <w:szCs w:val="28"/>
                <w:lang w:eastAsia="ko-KR"/>
              </w:rPr>
            </w:pPr>
            <w:r w:rsidRPr="00645502">
              <w:rPr>
                <w:rFonts w:ascii="Times New Roman" w:eastAsia="Times New Roman" w:hAnsi="Times New Roman" w:cs="Times New Roman"/>
                <w:bCs/>
                <w:sz w:val="28"/>
                <w:szCs w:val="28"/>
                <w:lang w:eastAsia="ru-RU"/>
              </w:rPr>
              <w:t>Domain models ......................................</w:t>
            </w:r>
            <w:r w:rsidR="00CF1618">
              <w:rPr>
                <w:rFonts w:ascii="Times New Roman" w:eastAsia="Times New Roman" w:hAnsi="Times New Roman" w:cs="Times New Roman"/>
                <w:bCs/>
                <w:sz w:val="28"/>
                <w:szCs w:val="28"/>
                <w:lang w:eastAsia="ru-RU"/>
              </w:rPr>
              <w:t>...................................</w:t>
            </w:r>
          </w:p>
        </w:tc>
        <w:tc>
          <w:tcPr>
            <w:tcW w:w="637" w:type="dxa"/>
          </w:tcPr>
          <w:p w:rsidR="008C6781" w:rsidRPr="0007636C" w:rsidRDefault="00C121F6" w:rsidP="00FB0998">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4</w:t>
            </w:r>
            <w:r w:rsidR="00611E64">
              <w:rPr>
                <w:rFonts w:ascii="Times New Roman" w:hAnsi="Times New Roman" w:cs="Times New Roman"/>
                <w:caps/>
                <w:sz w:val="28"/>
                <w:szCs w:val="28"/>
                <w:lang w:eastAsia="ko-KR"/>
              </w:rPr>
              <w:t>4</w:t>
            </w:r>
          </w:p>
        </w:tc>
      </w:tr>
      <w:tr w:rsidR="005872A9" w:rsidRPr="005B7C67" w:rsidTr="00F64BD6">
        <w:trPr>
          <w:jc w:val="center"/>
        </w:trPr>
        <w:tc>
          <w:tcPr>
            <w:tcW w:w="1954" w:type="dxa"/>
          </w:tcPr>
          <w:p w:rsidR="005872A9" w:rsidRPr="005B7C67" w:rsidRDefault="005872A9" w:rsidP="008002E8">
            <w:pPr>
              <w:jc w:val="cente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15-16.</w:t>
            </w:r>
          </w:p>
        </w:tc>
        <w:tc>
          <w:tcPr>
            <w:tcW w:w="7201" w:type="dxa"/>
          </w:tcPr>
          <w:p w:rsidR="005872A9" w:rsidRPr="00645502" w:rsidRDefault="005872A9" w:rsidP="008002E8">
            <w:pPr>
              <w:outlineLvl w:val="5"/>
              <w:rPr>
                <w:rFonts w:ascii="Times New Roman" w:eastAsia="Times New Roman" w:hAnsi="Times New Roman" w:cs="Times New Roman"/>
                <w:bCs/>
                <w:sz w:val="28"/>
                <w:szCs w:val="28"/>
                <w:lang w:eastAsia="ru-RU"/>
              </w:rPr>
            </w:pPr>
            <w:r w:rsidRPr="00645502">
              <w:rPr>
                <w:rFonts w:ascii="Times New Roman" w:hAnsi="Times New Roman" w:cs="Times New Roman"/>
                <w:sz w:val="28"/>
                <w:szCs w:val="28"/>
              </w:rPr>
              <w:t>Structural modeling methodology ...................</w:t>
            </w:r>
            <w:r w:rsidR="00CF1618">
              <w:rPr>
                <w:rFonts w:ascii="Times New Roman" w:hAnsi="Times New Roman" w:cs="Times New Roman"/>
                <w:sz w:val="28"/>
                <w:szCs w:val="28"/>
              </w:rPr>
              <w:t>.........................</w:t>
            </w:r>
          </w:p>
        </w:tc>
        <w:tc>
          <w:tcPr>
            <w:tcW w:w="637" w:type="dxa"/>
          </w:tcPr>
          <w:p w:rsidR="005872A9" w:rsidRPr="0007636C" w:rsidRDefault="00D11513" w:rsidP="00DE469C">
            <w:pPr>
              <w:rPr>
                <w:rFonts w:ascii="Times New Roman" w:hAnsi="Times New Roman" w:cs="Times New Roman"/>
                <w:caps/>
                <w:sz w:val="28"/>
                <w:szCs w:val="28"/>
                <w:lang w:eastAsia="ko-KR"/>
              </w:rPr>
            </w:pPr>
            <w:r>
              <w:rPr>
                <w:rFonts w:ascii="Times New Roman" w:hAnsi="Times New Roman" w:cs="Times New Roman"/>
                <w:caps/>
                <w:sz w:val="28"/>
                <w:szCs w:val="28"/>
                <w:lang w:eastAsia="ko-KR"/>
              </w:rPr>
              <w:t>48</w:t>
            </w:r>
          </w:p>
        </w:tc>
      </w:tr>
      <w:tr w:rsidR="008C6781" w:rsidRPr="005B7C67" w:rsidTr="00F64BD6">
        <w:trPr>
          <w:jc w:val="center"/>
        </w:trPr>
        <w:tc>
          <w:tcPr>
            <w:tcW w:w="1954" w:type="dxa"/>
          </w:tcPr>
          <w:p w:rsidR="008C6781" w:rsidRPr="005B7C67" w:rsidRDefault="005872A9" w:rsidP="008002E8">
            <w:pPr>
              <w:jc w:val="cente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17-18.</w:t>
            </w:r>
          </w:p>
        </w:tc>
        <w:tc>
          <w:tcPr>
            <w:tcW w:w="7201" w:type="dxa"/>
          </w:tcPr>
          <w:p w:rsidR="008C6781" w:rsidRPr="00645502" w:rsidRDefault="008C6781" w:rsidP="00CF1618">
            <w:pPr>
              <w:outlineLvl w:val="5"/>
              <w:rPr>
                <w:rFonts w:ascii="Times New Roman" w:hAnsi="Times New Roman" w:cs="Times New Roman"/>
                <w:caps/>
                <w:sz w:val="28"/>
                <w:szCs w:val="28"/>
                <w:lang w:eastAsia="ko-KR"/>
              </w:rPr>
            </w:pPr>
            <w:r w:rsidRPr="00645502">
              <w:rPr>
                <w:rStyle w:val="spelling-content-entity"/>
                <w:rFonts w:ascii="Times New Roman" w:hAnsi="Times New Roman" w:cs="Times New Roman"/>
                <w:sz w:val="28"/>
                <w:szCs w:val="28"/>
              </w:rPr>
              <w:t>Instrumental BPwin ..................................</w:t>
            </w:r>
            <w:r w:rsidR="00CF1618">
              <w:rPr>
                <w:rStyle w:val="spelling-content-entity"/>
                <w:rFonts w:ascii="Times New Roman" w:hAnsi="Times New Roman" w:cs="Times New Roman"/>
                <w:sz w:val="28"/>
                <w:szCs w:val="28"/>
              </w:rPr>
              <w:t>................................</w:t>
            </w:r>
          </w:p>
        </w:tc>
        <w:tc>
          <w:tcPr>
            <w:tcW w:w="637" w:type="dxa"/>
          </w:tcPr>
          <w:p w:rsidR="008C6781" w:rsidRPr="0007636C" w:rsidRDefault="00DE469C" w:rsidP="00D11513">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5</w:t>
            </w:r>
            <w:r w:rsidR="00D11513">
              <w:rPr>
                <w:rFonts w:ascii="Times New Roman" w:hAnsi="Times New Roman" w:cs="Times New Roman"/>
                <w:caps/>
                <w:sz w:val="28"/>
                <w:szCs w:val="28"/>
                <w:lang w:eastAsia="ko-KR"/>
              </w:rPr>
              <w:t>4</w:t>
            </w:r>
          </w:p>
        </w:tc>
      </w:tr>
      <w:tr w:rsidR="008C6781" w:rsidRPr="005B7C67" w:rsidTr="00F64BD6">
        <w:trPr>
          <w:jc w:val="center"/>
        </w:trPr>
        <w:tc>
          <w:tcPr>
            <w:tcW w:w="1954" w:type="dxa"/>
          </w:tcPr>
          <w:p w:rsidR="008C6781" w:rsidRPr="005B7C67" w:rsidRDefault="008C6781" w:rsidP="008002E8">
            <w:pPr>
              <w:jc w:val="cente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19-20.</w:t>
            </w:r>
          </w:p>
        </w:tc>
        <w:tc>
          <w:tcPr>
            <w:tcW w:w="7201" w:type="dxa"/>
          </w:tcPr>
          <w:p w:rsidR="008C6781" w:rsidRPr="00CF1618" w:rsidRDefault="008C6781" w:rsidP="008002E8">
            <w:pPr>
              <w:outlineLvl w:val="5"/>
              <w:rPr>
                <w:rFonts w:ascii="Times New Roman" w:hAnsi="Times New Roman" w:cs="Times New Roman"/>
                <w:caps/>
                <w:sz w:val="28"/>
                <w:szCs w:val="28"/>
                <w:lang w:val="en-US" w:eastAsia="ko-KR"/>
              </w:rPr>
            </w:pPr>
            <w:r w:rsidRPr="00A11104">
              <w:rPr>
                <w:rFonts w:ascii="Times New Roman" w:eastAsia="Times New Roman" w:hAnsi="Times New Roman" w:cs="Times New Roman"/>
                <w:bCs/>
                <w:sz w:val="28"/>
                <w:szCs w:val="28"/>
                <w:lang w:val="en-US" w:eastAsia="ru-RU"/>
              </w:rPr>
              <w:t>Busine</w:t>
            </w:r>
            <w:r w:rsidR="00CF1618">
              <w:rPr>
                <w:rFonts w:ascii="Times New Roman" w:eastAsia="Times New Roman" w:hAnsi="Times New Roman" w:cs="Times New Roman"/>
                <w:bCs/>
                <w:sz w:val="28"/>
                <w:szCs w:val="28"/>
                <w:lang w:val="en-US" w:eastAsia="ru-RU"/>
              </w:rPr>
              <w:t>ss process modeling tools BPwin</w:t>
            </w:r>
            <w:r w:rsidRPr="00A11104">
              <w:rPr>
                <w:rFonts w:ascii="Times New Roman" w:eastAsia="Times New Roman" w:hAnsi="Times New Roman" w:cs="Times New Roman"/>
                <w:bCs/>
                <w:sz w:val="28"/>
                <w:szCs w:val="28"/>
                <w:lang w:val="en-US" w:eastAsia="ru-RU"/>
              </w:rPr>
              <w:t>......</w:t>
            </w:r>
            <w:r w:rsidR="00CF1618" w:rsidRPr="00CF1618">
              <w:rPr>
                <w:rFonts w:ascii="Times New Roman" w:eastAsia="Times New Roman" w:hAnsi="Times New Roman" w:cs="Times New Roman"/>
                <w:bCs/>
                <w:sz w:val="28"/>
                <w:szCs w:val="28"/>
                <w:lang w:val="en-US" w:eastAsia="ru-RU"/>
              </w:rPr>
              <w:t>.............................</w:t>
            </w:r>
          </w:p>
        </w:tc>
        <w:tc>
          <w:tcPr>
            <w:tcW w:w="637" w:type="dxa"/>
          </w:tcPr>
          <w:p w:rsidR="008C6781" w:rsidRPr="0007636C" w:rsidRDefault="00DE469C" w:rsidP="00401C1A">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7</w:t>
            </w:r>
            <w:r w:rsidR="00401C1A">
              <w:rPr>
                <w:rFonts w:ascii="Times New Roman" w:hAnsi="Times New Roman" w:cs="Times New Roman"/>
                <w:caps/>
                <w:sz w:val="28"/>
                <w:szCs w:val="28"/>
                <w:lang w:eastAsia="ko-KR"/>
              </w:rPr>
              <w:t>1</w:t>
            </w:r>
          </w:p>
        </w:tc>
      </w:tr>
      <w:tr w:rsidR="008C6781" w:rsidRPr="005B7C67" w:rsidTr="00F64BD6">
        <w:trPr>
          <w:jc w:val="center"/>
        </w:trPr>
        <w:tc>
          <w:tcPr>
            <w:tcW w:w="1954" w:type="dxa"/>
          </w:tcPr>
          <w:p w:rsidR="008C6781" w:rsidRPr="005B7C67" w:rsidRDefault="008C6781" w:rsidP="008002E8">
            <w:pPr>
              <w:jc w:val="cente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21-22.</w:t>
            </w:r>
          </w:p>
        </w:tc>
        <w:tc>
          <w:tcPr>
            <w:tcW w:w="7201" w:type="dxa"/>
          </w:tcPr>
          <w:p w:rsidR="008C6781" w:rsidRPr="00FA783F" w:rsidRDefault="008C6781" w:rsidP="00CF1618">
            <w:pPr>
              <w:outlineLvl w:val="5"/>
              <w:rPr>
                <w:rFonts w:ascii="Times New Roman" w:eastAsia="Times New Roman" w:hAnsi="Times New Roman" w:cs="Times New Roman"/>
                <w:bCs/>
                <w:sz w:val="28"/>
                <w:szCs w:val="28"/>
                <w:lang w:val="en-US" w:eastAsia="ru-RU"/>
              </w:rPr>
            </w:pPr>
            <w:r w:rsidRPr="00A11104">
              <w:rPr>
                <w:rFonts w:ascii="Times New Roman" w:eastAsia="Times New Roman" w:hAnsi="Times New Roman" w:cs="Times New Roman"/>
                <w:bCs/>
                <w:sz w:val="28"/>
                <w:szCs w:val="28"/>
                <w:lang w:val="en-US" w:eastAsia="ru-RU"/>
              </w:rPr>
              <w:t>Information support of information systems</w:t>
            </w:r>
            <w:r w:rsidR="00CF1618">
              <w:rPr>
                <w:rFonts w:ascii="Times New Roman" w:eastAsia="Times New Roman" w:hAnsi="Times New Roman" w:cs="Times New Roman"/>
                <w:bCs/>
                <w:sz w:val="28"/>
                <w:szCs w:val="28"/>
                <w:lang w:val="en-US" w:eastAsia="ru-RU"/>
              </w:rPr>
              <w:t>…</w:t>
            </w:r>
            <w:r w:rsidR="00CF1618" w:rsidRPr="00CF1618">
              <w:rPr>
                <w:rFonts w:ascii="Times New Roman" w:eastAsia="Times New Roman" w:hAnsi="Times New Roman" w:cs="Times New Roman"/>
                <w:bCs/>
                <w:sz w:val="28"/>
                <w:szCs w:val="28"/>
                <w:lang w:val="en-US" w:eastAsia="ru-RU"/>
              </w:rPr>
              <w:t>…</w:t>
            </w:r>
            <w:r w:rsidR="00CF1618">
              <w:rPr>
                <w:rFonts w:ascii="Times New Roman" w:eastAsia="Times New Roman" w:hAnsi="Times New Roman" w:cs="Times New Roman"/>
                <w:bCs/>
                <w:sz w:val="28"/>
                <w:szCs w:val="28"/>
                <w:lang w:val="en-US" w:eastAsia="ru-RU"/>
              </w:rPr>
              <w:t>……………</w:t>
            </w:r>
          </w:p>
        </w:tc>
        <w:tc>
          <w:tcPr>
            <w:tcW w:w="637" w:type="dxa"/>
          </w:tcPr>
          <w:p w:rsidR="008C6781" w:rsidRPr="0007636C" w:rsidRDefault="00DE469C" w:rsidP="008002E8">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8</w:t>
            </w:r>
            <w:r w:rsidR="00435B57">
              <w:rPr>
                <w:rFonts w:ascii="Times New Roman" w:hAnsi="Times New Roman" w:cs="Times New Roman"/>
                <w:caps/>
                <w:sz w:val="28"/>
                <w:szCs w:val="28"/>
                <w:lang w:eastAsia="ko-KR"/>
              </w:rPr>
              <w:t>2</w:t>
            </w:r>
          </w:p>
        </w:tc>
      </w:tr>
      <w:tr w:rsidR="008C6781" w:rsidRPr="005B7C67" w:rsidTr="00F64BD6">
        <w:trPr>
          <w:jc w:val="center"/>
        </w:trPr>
        <w:tc>
          <w:tcPr>
            <w:tcW w:w="1954" w:type="dxa"/>
          </w:tcPr>
          <w:p w:rsidR="008C6781" w:rsidRPr="005B7C67" w:rsidRDefault="008C6781" w:rsidP="008002E8">
            <w:pPr>
              <w:jc w:val="cente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23-24.</w:t>
            </w:r>
          </w:p>
        </w:tc>
        <w:tc>
          <w:tcPr>
            <w:tcW w:w="7201" w:type="dxa"/>
          </w:tcPr>
          <w:p w:rsidR="008C6781" w:rsidRPr="00645502" w:rsidRDefault="008C6781" w:rsidP="008002E8">
            <w:pPr>
              <w:outlineLvl w:val="5"/>
              <w:rPr>
                <w:rFonts w:ascii="Times New Roman" w:eastAsia="Times New Roman" w:hAnsi="Times New Roman" w:cs="Times New Roman"/>
                <w:bCs/>
                <w:sz w:val="28"/>
                <w:szCs w:val="28"/>
                <w:lang w:eastAsia="ru-RU"/>
              </w:rPr>
            </w:pPr>
            <w:r w:rsidRPr="00645502">
              <w:rPr>
                <w:rFonts w:ascii="Times New Roman" w:eastAsia="Times New Roman" w:hAnsi="Times New Roman" w:cs="Times New Roman"/>
                <w:bCs/>
                <w:sz w:val="28"/>
                <w:szCs w:val="28"/>
                <w:lang w:eastAsia="ru-RU"/>
              </w:rPr>
              <w:t>Modeling of information support .............</w:t>
            </w:r>
            <w:r w:rsidR="00CF1618">
              <w:rPr>
                <w:rFonts w:ascii="Times New Roman" w:eastAsia="Times New Roman" w:hAnsi="Times New Roman" w:cs="Times New Roman"/>
                <w:bCs/>
                <w:sz w:val="28"/>
                <w:szCs w:val="28"/>
                <w:lang w:eastAsia="ru-RU"/>
              </w:rPr>
              <w:t>.................................</w:t>
            </w:r>
          </w:p>
        </w:tc>
        <w:tc>
          <w:tcPr>
            <w:tcW w:w="637" w:type="dxa"/>
          </w:tcPr>
          <w:p w:rsidR="008C6781" w:rsidRPr="0007636C" w:rsidRDefault="00435B57" w:rsidP="00FB0998">
            <w:pPr>
              <w:rPr>
                <w:rFonts w:ascii="Times New Roman" w:hAnsi="Times New Roman" w:cs="Times New Roman"/>
                <w:caps/>
                <w:sz w:val="28"/>
                <w:szCs w:val="28"/>
                <w:lang w:eastAsia="ko-KR"/>
              </w:rPr>
            </w:pPr>
            <w:r>
              <w:rPr>
                <w:rFonts w:ascii="Times New Roman" w:hAnsi="Times New Roman" w:cs="Times New Roman"/>
                <w:caps/>
                <w:sz w:val="28"/>
                <w:szCs w:val="28"/>
                <w:lang w:eastAsia="ko-KR"/>
              </w:rPr>
              <w:t>92</w:t>
            </w:r>
          </w:p>
        </w:tc>
      </w:tr>
      <w:tr w:rsidR="006E3E50" w:rsidRPr="005B7C67" w:rsidTr="00F64BD6">
        <w:trPr>
          <w:jc w:val="center"/>
        </w:trPr>
        <w:tc>
          <w:tcPr>
            <w:tcW w:w="1954" w:type="dxa"/>
          </w:tcPr>
          <w:p w:rsidR="006E3E50" w:rsidRPr="005B7C67" w:rsidRDefault="006E3E50" w:rsidP="008002E8">
            <w:pPr>
              <w:jc w:val="cente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25-26.</w:t>
            </w:r>
          </w:p>
        </w:tc>
        <w:tc>
          <w:tcPr>
            <w:tcW w:w="7201" w:type="dxa"/>
          </w:tcPr>
          <w:p w:rsidR="006E3E50" w:rsidRPr="00A11104" w:rsidRDefault="0007636C" w:rsidP="0007636C">
            <w:pPr>
              <w:outlineLvl w:val="5"/>
              <w:rPr>
                <w:rFonts w:ascii="Times New Roman" w:eastAsia="Times New Roman" w:hAnsi="Times New Roman" w:cs="Times New Roman"/>
                <w:bCs/>
                <w:sz w:val="28"/>
                <w:szCs w:val="28"/>
                <w:lang w:val="en-US" w:eastAsia="ru-RU"/>
              </w:rPr>
            </w:pPr>
            <w:r>
              <w:rPr>
                <w:rStyle w:val="spelling-content-entity"/>
                <w:rFonts w:ascii="Times New Roman" w:hAnsi="Times New Roman" w:cs="Times New Roman"/>
                <w:sz w:val="28"/>
                <w:szCs w:val="28"/>
                <w:lang w:val="en-US"/>
              </w:rPr>
              <w:t>Creating a logical</w:t>
            </w:r>
            <w:r w:rsidRPr="0007636C">
              <w:rPr>
                <w:rStyle w:val="spelling-content-entity"/>
                <w:rFonts w:ascii="Times New Roman" w:hAnsi="Times New Roman" w:cs="Times New Roman"/>
                <w:sz w:val="28"/>
                <w:szCs w:val="28"/>
                <w:lang w:val="en-US"/>
              </w:rPr>
              <w:t xml:space="preserve"> </w:t>
            </w:r>
            <w:r>
              <w:rPr>
                <w:rStyle w:val="spelling-content-entity"/>
                <w:rFonts w:ascii="Times New Roman" w:hAnsi="Times New Roman" w:cs="Times New Roman"/>
                <w:sz w:val="28"/>
                <w:szCs w:val="28"/>
                <w:lang w:val="en-US"/>
              </w:rPr>
              <w:t>and physical data model and</w:t>
            </w:r>
            <w:r w:rsidR="006E3E50" w:rsidRPr="00A11104">
              <w:rPr>
                <w:rStyle w:val="spelling-content-entity"/>
                <w:rFonts w:ascii="Times New Roman" w:hAnsi="Times New Roman" w:cs="Times New Roman"/>
                <w:sz w:val="28"/>
                <w:szCs w:val="28"/>
                <w:lang w:val="en-US"/>
              </w:rPr>
              <w:t>..........</w:t>
            </w:r>
            <w:r>
              <w:rPr>
                <w:rStyle w:val="spelling-content-entity"/>
                <w:rFonts w:ascii="Times New Roman" w:hAnsi="Times New Roman" w:cs="Times New Roman"/>
                <w:sz w:val="28"/>
                <w:szCs w:val="28"/>
                <w:lang w:val="en-US"/>
              </w:rPr>
              <w:t>..............</w:t>
            </w:r>
          </w:p>
        </w:tc>
        <w:tc>
          <w:tcPr>
            <w:tcW w:w="637" w:type="dxa"/>
          </w:tcPr>
          <w:p w:rsidR="006E3E50" w:rsidRPr="0007636C" w:rsidRDefault="00435B57" w:rsidP="00264687">
            <w:pPr>
              <w:rPr>
                <w:rFonts w:ascii="Times New Roman" w:hAnsi="Times New Roman" w:cs="Times New Roman"/>
                <w:caps/>
                <w:sz w:val="28"/>
                <w:szCs w:val="28"/>
                <w:lang w:eastAsia="ko-KR"/>
              </w:rPr>
            </w:pPr>
            <w:r>
              <w:rPr>
                <w:rFonts w:ascii="Times New Roman" w:hAnsi="Times New Roman" w:cs="Times New Roman"/>
                <w:caps/>
                <w:sz w:val="28"/>
                <w:szCs w:val="28"/>
                <w:lang w:eastAsia="ko-KR"/>
              </w:rPr>
              <w:t>97</w:t>
            </w:r>
          </w:p>
        </w:tc>
      </w:tr>
      <w:tr w:rsidR="006E3E50" w:rsidRPr="005B7C67" w:rsidTr="00F64BD6">
        <w:trPr>
          <w:jc w:val="center"/>
        </w:trPr>
        <w:tc>
          <w:tcPr>
            <w:tcW w:w="1954" w:type="dxa"/>
          </w:tcPr>
          <w:p w:rsidR="006E3E50" w:rsidRPr="005B7C67" w:rsidRDefault="006E3E50" w:rsidP="008002E8">
            <w:pPr>
              <w:jc w:val="center"/>
              <w:outlineLvl w:val="5"/>
              <w:rPr>
                <w:rFonts w:ascii="Times New Roman" w:eastAsia="Times New Roman" w:hAnsi="Times New Roman" w:cs="Times New Roman"/>
                <w:b/>
                <w:bCs/>
                <w:sz w:val="28"/>
                <w:szCs w:val="28"/>
                <w:lang w:eastAsia="ru-RU"/>
              </w:rPr>
            </w:pPr>
            <w:r w:rsidRPr="005B7C67">
              <w:rPr>
                <w:rFonts w:ascii="Times New Roman" w:eastAsia="Times New Roman" w:hAnsi="Times New Roman" w:cs="Times New Roman"/>
                <w:b/>
                <w:bCs/>
                <w:sz w:val="28"/>
                <w:szCs w:val="28"/>
                <w:lang w:eastAsia="ru-RU"/>
              </w:rPr>
              <w:t>Lecture 27-28.</w:t>
            </w:r>
          </w:p>
        </w:tc>
        <w:tc>
          <w:tcPr>
            <w:tcW w:w="7201" w:type="dxa"/>
          </w:tcPr>
          <w:p w:rsidR="006E3E50" w:rsidRPr="00A11104" w:rsidRDefault="006E3E50" w:rsidP="0007636C">
            <w:pPr>
              <w:outlineLvl w:val="5"/>
              <w:rPr>
                <w:rFonts w:ascii="Times New Roman" w:eastAsia="Times New Roman" w:hAnsi="Times New Roman" w:cs="Times New Roman"/>
                <w:bCs/>
                <w:sz w:val="28"/>
                <w:szCs w:val="28"/>
                <w:lang w:val="en-US" w:eastAsia="ru-RU"/>
              </w:rPr>
            </w:pPr>
            <w:r w:rsidRPr="00A11104">
              <w:rPr>
                <w:rFonts w:ascii="Times New Roman" w:eastAsia="Times New Roman" w:hAnsi="Times New Roman" w:cs="Times New Roman"/>
                <w:bCs/>
                <w:sz w:val="28"/>
                <w:szCs w:val="28"/>
                <w:lang w:val="en-US" w:eastAsia="ru-RU"/>
              </w:rPr>
              <w:t xml:space="preserve">The unified language of visual modeling Unified Modeling </w:t>
            </w:r>
            <w:proofErr w:type="gramStart"/>
            <w:r w:rsidRPr="00A11104">
              <w:rPr>
                <w:rFonts w:ascii="Times New Roman" w:eastAsia="Times New Roman" w:hAnsi="Times New Roman" w:cs="Times New Roman"/>
                <w:bCs/>
                <w:sz w:val="28"/>
                <w:szCs w:val="28"/>
                <w:lang w:val="en-US" w:eastAsia="ru-RU"/>
              </w:rPr>
              <w:t>Language ........................................</w:t>
            </w:r>
            <w:r w:rsidR="0007636C">
              <w:rPr>
                <w:rFonts w:ascii="Times New Roman" w:eastAsia="Times New Roman" w:hAnsi="Times New Roman" w:cs="Times New Roman"/>
                <w:bCs/>
                <w:sz w:val="28"/>
                <w:szCs w:val="28"/>
                <w:lang w:val="en-US" w:eastAsia="ru-RU"/>
              </w:rPr>
              <w:t>..........................................</w:t>
            </w:r>
            <w:proofErr w:type="gramEnd"/>
          </w:p>
        </w:tc>
        <w:tc>
          <w:tcPr>
            <w:tcW w:w="637" w:type="dxa"/>
          </w:tcPr>
          <w:p w:rsidR="006E3E50" w:rsidRPr="0007636C" w:rsidRDefault="006E3E50" w:rsidP="008002E8">
            <w:pPr>
              <w:rPr>
                <w:rFonts w:ascii="Times New Roman" w:hAnsi="Times New Roman" w:cs="Times New Roman"/>
                <w:caps/>
                <w:sz w:val="28"/>
                <w:szCs w:val="28"/>
                <w:lang w:val="en-US" w:eastAsia="ko-KR"/>
              </w:rPr>
            </w:pPr>
          </w:p>
          <w:p w:rsidR="006E3E50" w:rsidRPr="0007636C" w:rsidRDefault="00993680" w:rsidP="00264687">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1</w:t>
            </w:r>
            <w:r w:rsidR="00435B57">
              <w:rPr>
                <w:rFonts w:ascii="Times New Roman" w:hAnsi="Times New Roman" w:cs="Times New Roman"/>
                <w:caps/>
                <w:sz w:val="28"/>
                <w:szCs w:val="28"/>
                <w:lang w:eastAsia="ko-KR"/>
              </w:rPr>
              <w:t>05</w:t>
            </w:r>
          </w:p>
        </w:tc>
      </w:tr>
      <w:tr w:rsidR="006E3E50" w:rsidRPr="005B7C67" w:rsidTr="00F64BD6">
        <w:trPr>
          <w:jc w:val="center"/>
        </w:trPr>
        <w:tc>
          <w:tcPr>
            <w:tcW w:w="1954" w:type="dxa"/>
          </w:tcPr>
          <w:p w:rsidR="006E3E50" w:rsidRPr="005B7C67" w:rsidRDefault="0007636C" w:rsidP="008002E8">
            <w:pPr>
              <w:jc w:val="center"/>
              <w:outlineLvl w:val="5"/>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val="en-US" w:eastAsia="ru-RU"/>
              </w:rPr>
              <w:t>L</w:t>
            </w:r>
            <w:r w:rsidR="006E3E50" w:rsidRPr="005B7C67">
              <w:rPr>
                <w:rFonts w:ascii="Times New Roman" w:eastAsia="Times New Roman" w:hAnsi="Times New Roman" w:cs="Times New Roman"/>
                <w:b/>
                <w:bCs/>
                <w:sz w:val="28"/>
                <w:szCs w:val="28"/>
                <w:lang w:eastAsia="ru-RU"/>
              </w:rPr>
              <w:t>ecture 29-30.</w:t>
            </w:r>
          </w:p>
        </w:tc>
        <w:tc>
          <w:tcPr>
            <w:tcW w:w="7201" w:type="dxa"/>
          </w:tcPr>
          <w:p w:rsidR="006E3E50" w:rsidRPr="00A11104" w:rsidRDefault="006E3E50" w:rsidP="0007636C">
            <w:pPr>
              <w:outlineLvl w:val="5"/>
              <w:rPr>
                <w:rFonts w:ascii="Times New Roman" w:eastAsia="Times New Roman" w:hAnsi="Times New Roman" w:cs="Times New Roman"/>
                <w:bCs/>
                <w:sz w:val="28"/>
                <w:szCs w:val="28"/>
                <w:lang w:val="en-US" w:eastAsia="ru-RU"/>
              </w:rPr>
            </w:pPr>
            <w:r w:rsidRPr="00A11104">
              <w:rPr>
                <w:rFonts w:ascii="Times New Roman" w:eastAsia="Times New Roman" w:hAnsi="Times New Roman" w:cs="Times New Roman"/>
                <w:bCs/>
                <w:sz w:val="28"/>
                <w:szCs w:val="28"/>
                <w:lang w:val="en-US" w:eastAsia="ru-RU"/>
              </w:rPr>
              <w:t>Stages of IC design using UML............</w:t>
            </w:r>
            <w:r w:rsidR="0007636C">
              <w:rPr>
                <w:rFonts w:ascii="Times New Roman" w:eastAsia="Times New Roman" w:hAnsi="Times New Roman" w:cs="Times New Roman"/>
                <w:bCs/>
                <w:sz w:val="28"/>
                <w:szCs w:val="28"/>
                <w:lang w:val="en-US" w:eastAsia="ru-RU"/>
              </w:rPr>
              <w:t>.....................................</w:t>
            </w:r>
          </w:p>
        </w:tc>
        <w:tc>
          <w:tcPr>
            <w:tcW w:w="637" w:type="dxa"/>
          </w:tcPr>
          <w:p w:rsidR="006E3E50" w:rsidRPr="0007636C" w:rsidRDefault="006E3E50" w:rsidP="00264687">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1</w:t>
            </w:r>
            <w:r w:rsidR="00131668">
              <w:rPr>
                <w:rFonts w:ascii="Times New Roman" w:hAnsi="Times New Roman" w:cs="Times New Roman"/>
                <w:caps/>
                <w:sz w:val="28"/>
                <w:szCs w:val="28"/>
                <w:lang w:eastAsia="ko-KR"/>
              </w:rPr>
              <w:t>13</w:t>
            </w:r>
          </w:p>
        </w:tc>
      </w:tr>
      <w:tr w:rsidR="00E23A5A" w:rsidRPr="00E23A5A" w:rsidTr="00F64BD6">
        <w:trPr>
          <w:jc w:val="center"/>
        </w:trPr>
        <w:tc>
          <w:tcPr>
            <w:tcW w:w="1954" w:type="dxa"/>
          </w:tcPr>
          <w:p w:rsidR="00E23A5A" w:rsidRDefault="00E23A5A" w:rsidP="008002E8">
            <w:pPr>
              <w:jc w:val="center"/>
              <w:outlineLvl w:val="5"/>
              <w:rPr>
                <w:rFonts w:ascii="Times New Roman" w:eastAsia="Times New Roman" w:hAnsi="Times New Roman" w:cs="Times New Roman"/>
                <w:b/>
                <w:bCs/>
                <w:sz w:val="28"/>
                <w:szCs w:val="28"/>
                <w:lang w:val="en-US" w:eastAsia="ru-RU"/>
              </w:rPr>
            </w:pPr>
          </w:p>
        </w:tc>
        <w:tc>
          <w:tcPr>
            <w:tcW w:w="7201" w:type="dxa"/>
          </w:tcPr>
          <w:p w:rsidR="00E23A5A" w:rsidRPr="00E23A5A" w:rsidRDefault="00E23A5A" w:rsidP="0007636C">
            <w:pPr>
              <w:outlineLvl w:val="5"/>
              <w:rPr>
                <w:rFonts w:ascii="Times New Roman" w:eastAsia="Times New Roman" w:hAnsi="Times New Roman" w:cs="Times New Roman"/>
                <w:bCs/>
                <w:sz w:val="28"/>
                <w:szCs w:val="28"/>
                <w:lang w:val="en-US" w:eastAsia="ru-RU"/>
              </w:rPr>
            </w:pPr>
            <w:r w:rsidRPr="00E23A5A">
              <w:rPr>
                <w:rFonts w:ascii="Times New Roman" w:eastAsia="Times New Roman" w:hAnsi="Times New Roman" w:cs="Times New Roman"/>
                <w:bCs/>
                <w:sz w:val="28"/>
                <w:szCs w:val="28"/>
                <w:lang w:val="en-US" w:eastAsia="ru-RU"/>
              </w:rPr>
              <w:t>The system of evaluating the results of educational achievements of students</w:t>
            </w:r>
          </w:p>
        </w:tc>
        <w:tc>
          <w:tcPr>
            <w:tcW w:w="637" w:type="dxa"/>
          </w:tcPr>
          <w:p w:rsidR="00E23A5A" w:rsidRPr="00504162" w:rsidRDefault="00E23A5A" w:rsidP="00264687">
            <w:pPr>
              <w:rPr>
                <w:rFonts w:ascii="Times New Roman" w:hAnsi="Times New Roman" w:cs="Times New Roman"/>
                <w:caps/>
                <w:sz w:val="28"/>
                <w:szCs w:val="28"/>
                <w:lang w:val="en-US" w:eastAsia="ko-KR"/>
              </w:rPr>
            </w:pPr>
          </w:p>
          <w:p w:rsidR="00E23A5A" w:rsidRPr="00E23A5A" w:rsidRDefault="00E23A5A" w:rsidP="00264687">
            <w:pPr>
              <w:rPr>
                <w:rFonts w:ascii="Times New Roman" w:hAnsi="Times New Roman" w:cs="Times New Roman"/>
                <w:caps/>
                <w:sz w:val="28"/>
                <w:szCs w:val="28"/>
                <w:lang w:eastAsia="ko-KR"/>
              </w:rPr>
            </w:pPr>
            <w:r>
              <w:rPr>
                <w:rFonts w:ascii="Times New Roman" w:hAnsi="Times New Roman" w:cs="Times New Roman"/>
                <w:caps/>
                <w:sz w:val="28"/>
                <w:szCs w:val="28"/>
                <w:lang w:eastAsia="ko-KR"/>
              </w:rPr>
              <w:t>124</w:t>
            </w:r>
          </w:p>
        </w:tc>
      </w:tr>
      <w:tr w:rsidR="006E3E50" w:rsidRPr="005B7C67" w:rsidTr="00F64BD6">
        <w:trPr>
          <w:jc w:val="center"/>
        </w:trPr>
        <w:tc>
          <w:tcPr>
            <w:tcW w:w="9155" w:type="dxa"/>
            <w:gridSpan w:val="2"/>
          </w:tcPr>
          <w:p w:rsidR="006E3E50" w:rsidRPr="0007636C" w:rsidRDefault="006E3E50" w:rsidP="0007636C">
            <w:pPr>
              <w:outlineLvl w:val="5"/>
              <w:rPr>
                <w:rFonts w:ascii="Times New Roman" w:eastAsia="Times New Roman" w:hAnsi="Times New Roman" w:cs="Times New Roman"/>
                <w:b/>
                <w:bCs/>
                <w:sz w:val="28"/>
                <w:szCs w:val="28"/>
                <w:lang w:val="en-US" w:eastAsia="ru-RU"/>
              </w:rPr>
            </w:pPr>
            <w:r w:rsidRPr="005B7C67">
              <w:rPr>
                <w:rFonts w:ascii="Times New Roman" w:eastAsia="Times New Roman" w:hAnsi="Times New Roman" w:cs="Times New Roman"/>
                <w:b/>
                <w:bCs/>
                <w:sz w:val="28"/>
                <w:szCs w:val="28"/>
                <w:lang w:eastAsia="ru-RU"/>
              </w:rPr>
              <w:t>LITERATURE</w:t>
            </w:r>
            <w:r w:rsidRPr="005B7C67">
              <w:rPr>
                <w:rFonts w:ascii="Times New Roman" w:eastAsia="Times New Roman" w:hAnsi="Times New Roman" w:cs="Times New Roman"/>
                <w:bCs/>
                <w:sz w:val="28"/>
                <w:szCs w:val="28"/>
                <w:lang w:eastAsia="ru-RU"/>
              </w:rPr>
              <w:t>......................................................</w:t>
            </w:r>
            <w:r w:rsidR="0007636C">
              <w:rPr>
                <w:rFonts w:ascii="Times New Roman" w:eastAsia="Times New Roman" w:hAnsi="Times New Roman" w:cs="Times New Roman"/>
                <w:bCs/>
                <w:sz w:val="28"/>
                <w:szCs w:val="28"/>
                <w:lang w:val="en-US" w:eastAsia="ru-RU"/>
              </w:rPr>
              <w:t>...............................................</w:t>
            </w:r>
          </w:p>
        </w:tc>
        <w:tc>
          <w:tcPr>
            <w:tcW w:w="637" w:type="dxa"/>
          </w:tcPr>
          <w:p w:rsidR="006E3E50" w:rsidRPr="0007636C" w:rsidRDefault="006E3E50" w:rsidP="00264687">
            <w:pPr>
              <w:rPr>
                <w:rFonts w:ascii="Times New Roman" w:hAnsi="Times New Roman" w:cs="Times New Roman"/>
                <w:caps/>
                <w:sz w:val="28"/>
                <w:szCs w:val="28"/>
                <w:lang w:eastAsia="ko-KR"/>
              </w:rPr>
            </w:pPr>
            <w:r w:rsidRPr="0007636C">
              <w:rPr>
                <w:rFonts w:ascii="Times New Roman" w:hAnsi="Times New Roman" w:cs="Times New Roman"/>
                <w:caps/>
                <w:sz w:val="28"/>
                <w:szCs w:val="28"/>
                <w:lang w:eastAsia="ko-KR"/>
              </w:rPr>
              <w:t>1</w:t>
            </w:r>
            <w:r w:rsidR="00131668">
              <w:rPr>
                <w:rFonts w:ascii="Times New Roman" w:hAnsi="Times New Roman" w:cs="Times New Roman"/>
                <w:caps/>
                <w:sz w:val="28"/>
                <w:szCs w:val="28"/>
                <w:lang w:eastAsia="ko-KR"/>
              </w:rPr>
              <w:t>2</w:t>
            </w:r>
            <w:r w:rsidR="00A64AA0">
              <w:rPr>
                <w:rFonts w:ascii="Times New Roman" w:hAnsi="Times New Roman" w:cs="Times New Roman"/>
                <w:caps/>
                <w:sz w:val="28"/>
                <w:szCs w:val="28"/>
                <w:lang w:eastAsia="ko-KR"/>
              </w:rPr>
              <w:t>7</w:t>
            </w:r>
          </w:p>
        </w:tc>
      </w:tr>
    </w:tbl>
    <w:p w:rsidR="00B011BC" w:rsidRPr="00A70EAD" w:rsidRDefault="00B011BC" w:rsidP="008002E8">
      <w:pPr>
        <w:spacing w:after="0" w:line="240" w:lineRule="auto"/>
        <w:ind w:firstLine="709"/>
        <w:jc w:val="both"/>
        <w:rPr>
          <w:rFonts w:ascii="Times New Roman" w:eastAsia="Times New Roman" w:hAnsi="Times New Roman" w:cs="Times New Roman"/>
          <w:sz w:val="24"/>
          <w:szCs w:val="24"/>
          <w:lang w:eastAsia="ru-RU"/>
        </w:rPr>
      </w:pPr>
    </w:p>
    <w:p w:rsidR="0096568A" w:rsidRDefault="005508FE" w:rsidP="008002E8">
      <w:pPr>
        <w:spacing w:after="0" w:line="240" w:lineRule="auto"/>
        <w:rPr>
          <w:rFonts w:ascii="Times New Roman" w:hAnsi="Times New Roman" w:cs="Times New Roman"/>
          <w:b/>
          <w:color w:val="FFFFFF" w:themeColor="background1"/>
          <w:sz w:val="18"/>
          <w:szCs w:val="18"/>
          <w:lang w:val="en-US"/>
        </w:rPr>
      </w:pPr>
      <w:r>
        <w:rPr>
          <w:rFonts w:ascii="Times New Roman" w:hAnsi="Times New Roman" w:cs="Times New Roman"/>
          <w:b/>
          <w:color w:val="FFFFFF" w:themeColor="background1"/>
          <w:sz w:val="18"/>
          <w:szCs w:val="18"/>
          <w:lang w:val="en-US"/>
        </w:rPr>
        <w:t xml:space="preserve"> </w:t>
      </w: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F64BD6" w:rsidRDefault="00F64BD6"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07636C" w:rsidRDefault="0007636C" w:rsidP="008002E8">
      <w:pPr>
        <w:spacing w:after="0" w:line="240" w:lineRule="auto"/>
        <w:rPr>
          <w:rFonts w:ascii="Times New Roman" w:hAnsi="Times New Roman" w:cs="Times New Roman"/>
          <w:b/>
          <w:color w:val="FFFFFF" w:themeColor="background1"/>
          <w:sz w:val="18"/>
          <w:szCs w:val="18"/>
          <w:lang w:val="en-US"/>
        </w:rPr>
      </w:pPr>
    </w:p>
    <w:p w:rsidR="005508FE" w:rsidRDefault="005508FE" w:rsidP="008002E8">
      <w:pPr>
        <w:spacing w:after="0" w:line="240" w:lineRule="auto"/>
        <w:rPr>
          <w:rFonts w:ascii="Times New Roman" w:hAnsi="Times New Roman" w:cs="Times New Roman"/>
          <w:b/>
          <w:color w:val="FFFFFF" w:themeColor="background1"/>
          <w:sz w:val="18"/>
          <w:szCs w:val="18"/>
          <w:lang w:val="en-US"/>
        </w:rPr>
      </w:pPr>
    </w:p>
    <w:p w:rsidR="00B011BC" w:rsidRPr="00A11104" w:rsidRDefault="007724C8" w:rsidP="008002E8">
      <w:pPr>
        <w:spacing w:after="0" w:line="240" w:lineRule="auto"/>
        <w:ind w:firstLine="709"/>
        <w:jc w:val="center"/>
        <w:outlineLvl w:val="0"/>
        <w:rPr>
          <w:rFonts w:ascii="Times New Roman" w:eastAsia="Times New Roman" w:hAnsi="Times New Roman" w:cs="Times New Roman"/>
          <w:b/>
          <w:bCs/>
          <w:kern w:val="36"/>
          <w:sz w:val="28"/>
          <w:szCs w:val="28"/>
          <w:lang w:val="en-US" w:eastAsia="ru-RU"/>
        </w:rPr>
      </w:pPr>
      <w:r w:rsidRPr="00A11104">
        <w:rPr>
          <w:rFonts w:ascii="Times New Roman" w:eastAsia="Times New Roman" w:hAnsi="Times New Roman" w:cs="Times New Roman"/>
          <w:b/>
          <w:bCs/>
          <w:kern w:val="36"/>
          <w:sz w:val="28"/>
          <w:szCs w:val="28"/>
          <w:lang w:val="en-US" w:eastAsia="ru-RU"/>
        </w:rPr>
        <w:t>INTRODUCTION</w:t>
      </w:r>
    </w:p>
    <w:p w:rsidR="006F0CBE" w:rsidRPr="00A11104" w:rsidRDefault="006F0CBE" w:rsidP="008002E8">
      <w:pPr>
        <w:spacing w:after="0" w:line="240" w:lineRule="auto"/>
        <w:ind w:firstLine="709"/>
        <w:jc w:val="both"/>
        <w:outlineLvl w:val="0"/>
        <w:rPr>
          <w:rFonts w:ascii="Times New Roman" w:eastAsia="Times New Roman" w:hAnsi="Times New Roman" w:cs="Times New Roman"/>
          <w:b/>
          <w:bCs/>
          <w:kern w:val="36"/>
          <w:sz w:val="28"/>
          <w:szCs w:val="28"/>
          <w:lang w:val="en-US" w:eastAsia="ru-RU"/>
        </w:rPr>
      </w:pPr>
    </w:p>
    <w:p w:rsidR="0036532F" w:rsidRPr="00A11104" w:rsidRDefault="0036532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course focuses on the study of modern methods and design tools of information technology. It includes the study of CASE-tools as a software tool to support the design of information systems (IS).</w:t>
      </w:r>
    </w:p>
    <w:p w:rsidR="006F0CBE" w:rsidRPr="00A11104" w:rsidRDefault="0036532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course includes the study of the composition and structure of different economic classes of IP as design objects; advanced IC design technology and justification of their performance techniques; stages of content and stages of IC design and features by using different design techniques; goals and objectives of the pre-project survey of objects of information; methods of modeling of information processes of the subject area; Classification and general characteristics of modern CASE-tools.</w:t>
      </w:r>
    </w:p>
    <w:p w:rsidR="006F0CBE" w:rsidRPr="00A11104" w:rsidRDefault="0036532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scientific basis of the course is the methodology of the system analysis and modeling, allowing on the stage of the information system to solve the following main tasks: to provide the desired system functionality and adaptability to the changing conditions of its functioning; design implemented in the system of data objects; program design and interface means (screen forms, reports), which will ensure compliance with data requests; the specific medium or technology project, namely the network topology, the hardware configuration used architecture, parallel processing, distributed data processing, etc.</w:t>
      </w:r>
    </w:p>
    <w:p w:rsidR="006F0CBE" w:rsidRPr="00A11104" w:rsidRDefault="0036532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Program of the course includes the study of CASE-tools to support the design of information systems.</w:t>
      </w:r>
    </w:p>
    <w:p w:rsidR="0036532F" w:rsidRPr="00A11104" w:rsidRDefault="0036532F" w:rsidP="008002E8">
      <w:pPr>
        <w:spacing w:after="0" w:line="240" w:lineRule="auto"/>
        <w:ind w:firstLine="709"/>
        <w:jc w:val="both"/>
        <w:rPr>
          <w:rFonts w:ascii="Times New Roman" w:hAnsi="Times New Roman" w:cs="Times New Roman"/>
          <w:color w:val="0070C0"/>
          <w:sz w:val="28"/>
          <w:szCs w:val="28"/>
          <w:lang w:val="en-US"/>
        </w:rPr>
      </w:pPr>
    </w:p>
    <w:p w:rsidR="003D63EF" w:rsidRPr="00A11104" w:rsidRDefault="003D63EF" w:rsidP="008002E8">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br w:type="page"/>
      </w:r>
    </w:p>
    <w:p w:rsidR="007F44E2" w:rsidRPr="00A11104" w:rsidRDefault="007A19E5" w:rsidP="008002E8">
      <w:pPr>
        <w:pStyle w:val="1"/>
        <w:spacing w:before="0" w:beforeAutospacing="0" w:after="0" w:afterAutospacing="0"/>
        <w:ind w:firstLine="709"/>
        <w:jc w:val="both"/>
        <w:rPr>
          <w:sz w:val="28"/>
          <w:szCs w:val="28"/>
          <w:lang w:val="en-US"/>
        </w:rPr>
      </w:pPr>
      <w:r w:rsidRPr="00A11104">
        <w:rPr>
          <w:sz w:val="28"/>
          <w:szCs w:val="28"/>
          <w:lang w:val="en-US"/>
        </w:rPr>
        <w:lastRenderedPageBreak/>
        <w:t>LECTURE 1-2</w:t>
      </w:r>
    </w:p>
    <w:p w:rsidR="003D63EF" w:rsidRPr="00A11104" w:rsidRDefault="007A19E5" w:rsidP="008002E8">
      <w:pPr>
        <w:pStyle w:val="1"/>
        <w:spacing w:before="0" w:beforeAutospacing="0" w:after="0" w:afterAutospacing="0"/>
        <w:ind w:firstLine="709"/>
        <w:jc w:val="both"/>
        <w:rPr>
          <w:sz w:val="28"/>
          <w:szCs w:val="28"/>
          <w:lang w:val="en-US"/>
        </w:rPr>
      </w:pPr>
      <w:r w:rsidRPr="00A11104">
        <w:rPr>
          <w:rStyle w:val="spelling-content-entity"/>
          <w:sz w:val="28"/>
          <w:szCs w:val="28"/>
          <w:lang w:val="en-US"/>
        </w:rPr>
        <w:t>BASIC CONCEPTS OF TECHNOLOGY Design of Information Systems</w:t>
      </w:r>
    </w:p>
    <w:p w:rsidR="007A19E5"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EC classes.</w:t>
      </w:r>
      <w:proofErr w:type="gramEnd"/>
      <w:r w:rsidRPr="00A11104">
        <w:rPr>
          <w:rFonts w:ascii="Times New Roman" w:eastAsia="Times New Roman" w:hAnsi="Times New Roman" w:cs="Times New Roman"/>
          <w:sz w:val="28"/>
          <w:szCs w:val="28"/>
          <w:lang w:val="en-US" w:eastAsia="ru-RU"/>
        </w:rPr>
        <w:t xml:space="preserve"> </w:t>
      </w:r>
      <w:proofErr w:type="gramStart"/>
      <w:r w:rsidRPr="00A11104">
        <w:rPr>
          <w:rFonts w:ascii="Times New Roman" w:eastAsia="Times New Roman" w:hAnsi="Times New Roman" w:cs="Times New Roman"/>
          <w:sz w:val="28"/>
          <w:szCs w:val="28"/>
          <w:lang w:val="en-US" w:eastAsia="ru-RU"/>
        </w:rPr>
        <w:t>IC structure.</w:t>
      </w:r>
      <w:proofErr w:type="gramEnd"/>
    </w:p>
    <w:p w:rsidR="007A19E5" w:rsidRPr="00A11104" w:rsidRDefault="00B56396"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Methods of software engineering in the design of ICs.</w:t>
      </w:r>
      <w:proofErr w:type="gramEnd"/>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Stages of creation of IP.</w:t>
      </w:r>
      <w:proofErr w:type="gramEnd"/>
      <w:r w:rsidRPr="00A11104">
        <w:rPr>
          <w:rFonts w:ascii="Times New Roman" w:eastAsia="Times New Roman" w:hAnsi="Times New Roman" w:cs="Times New Roman"/>
          <w:sz w:val="28"/>
          <w:szCs w:val="28"/>
          <w:lang w:val="en-US" w:eastAsia="ru-RU"/>
        </w:rPr>
        <w:t xml:space="preserve"> The main features of today's IC designs.</w:t>
      </w:r>
    </w:p>
    <w:p w:rsidR="00C74840" w:rsidRPr="00A11104" w:rsidRDefault="00C74840" w:rsidP="008002E8">
      <w:pPr>
        <w:spacing w:after="0" w:line="240" w:lineRule="auto"/>
        <w:ind w:firstLine="709"/>
        <w:jc w:val="both"/>
        <w:rPr>
          <w:rFonts w:ascii="Times New Roman" w:eastAsia="Times New Roman" w:hAnsi="Times New Roman" w:cs="Times New Roman"/>
          <w:sz w:val="28"/>
          <w:szCs w:val="28"/>
          <w:lang w:val="en-US" w:eastAsia="ru-RU"/>
        </w:rPr>
      </w:pPr>
      <w:bookmarkStart w:id="1" w:name="sect1"/>
      <w:bookmarkStart w:id="2" w:name="keyword1"/>
      <w:bookmarkEnd w:id="1"/>
      <w:bookmarkEnd w:id="2"/>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information in the modern world has become one of the most important resources, and information systems (IS) have become an essential tool in virtually all spheres of activity.</w:t>
      </w:r>
      <w:bookmarkStart w:id="3" w:name="keyword2"/>
      <w:bookmarkEnd w:id="3"/>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A variety of problems solved with the help of IP, led to the emergence of many different types of systems with different principles and laid down their information processing rules.</w:t>
      </w:r>
      <w:bookmarkStart w:id="4" w:name="keyword3"/>
      <w:bookmarkEnd w:id="4"/>
    </w:p>
    <w:p w:rsidR="00977DF9" w:rsidRPr="00A11104" w:rsidRDefault="00977DF9" w:rsidP="008002E8">
      <w:pPr>
        <w:spacing w:after="0" w:line="240" w:lineRule="auto"/>
        <w:ind w:firstLine="709"/>
        <w:jc w:val="both"/>
        <w:rPr>
          <w:rFonts w:ascii="Times New Roman" w:eastAsia="Times New Roman" w:hAnsi="Times New Roman" w:cs="Times New Roman"/>
          <w:b/>
          <w:sz w:val="28"/>
          <w:szCs w:val="28"/>
          <w:lang w:val="en-US" w:eastAsia="ru-RU"/>
        </w:rPr>
      </w:pPr>
      <w:bookmarkStart w:id="5" w:name="keyword4"/>
      <w:bookmarkEnd w:id="5"/>
      <w:proofErr w:type="gramStart"/>
      <w:r w:rsidRPr="00A11104">
        <w:rPr>
          <w:rFonts w:ascii="Times New Roman" w:eastAsia="Times New Roman" w:hAnsi="Times New Roman" w:cs="Times New Roman"/>
          <w:b/>
          <w:sz w:val="28"/>
          <w:szCs w:val="28"/>
          <w:lang w:val="en-US" w:eastAsia="ru-RU"/>
        </w:rPr>
        <w:t>EC classes.</w:t>
      </w:r>
      <w:proofErr w:type="gramEnd"/>
      <w:r w:rsidRPr="00A11104">
        <w:rPr>
          <w:rFonts w:ascii="Times New Roman" w:eastAsia="Times New Roman" w:hAnsi="Times New Roman" w:cs="Times New Roman"/>
          <w:b/>
          <w:sz w:val="28"/>
          <w:szCs w:val="28"/>
          <w:lang w:val="en-US" w:eastAsia="ru-RU"/>
        </w:rPr>
        <w:t xml:space="preserve"> </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Information systems can be classified in a variety of different features. </w:t>
      </w:r>
      <w:proofErr w:type="gramStart"/>
      <w:r w:rsidRPr="00A11104">
        <w:rPr>
          <w:rFonts w:ascii="Times New Roman" w:eastAsia="Times New Roman" w:hAnsi="Times New Roman" w:cs="Times New Roman"/>
          <w:sz w:val="28"/>
          <w:szCs w:val="28"/>
          <w:lang w:val="en-US" w:eastAsia="ru-RU"/>
        </w:rPr>
        <w:t>The basis of the classification in question about the most important features that determine the functionality and features of construction of modern systems.</w:t>
      </w:r>
      <w:proofErr w:type="gramEnd"/>
      <w:r w:rsidRPr="00A11104">
        <w:rPr>
          <w:rFonts w:ascii="Times New Roman" w:eastAsia="Times New Roman" w:hAnsi="Times New Roman" w:cs="Times New Roman"/>
          <w:sz w:val="28"/>
          <w:szCs w:val="28"/>
          <w:lang w:val="en-US" w:eastAsia="ru-RU"/>
        </w:rPr>
        <w:t xml:space="preserve"> Depending on the volume of tasks to be solved, the technical means, the functioning of the organization, information systems are divided into several groups (classes) (Figure 1.1).</w:t>
      </w:r>
      <w:bookmarkStart w:id="6" w:name="keyword5"/>
      <w:bookmarkStart w:id="7" w:name="keyword6"/>
      <w:bookmarkEnd w:id="6"/>
      <w:bookmarkEnd w:id="7"/>
    </w:p>
    <w:p w:rsidR="003D63EF" w:rsidRPr="005B7C67" w:rsidRDefault="003D63EF" w:rsidP="008002E8">
      <w:pPr>
        <w:spacing w:after="0" w:line="240" w:lineRule="auto"/>
        <w:ind w:firstLine="709"/>
        <w:jc w:val="center"/>
        <w:rPr>
          <w:rFonts w:ascii="Times New Roman" w:eastAsia="Times New Roman" w:hAnsi="Times New Roman" w:cs="Times New Roman"/>
          <w:sz w:val="28"/>
          <w:szCs w:val="28"/>
          <w:lang w:eastAsia="ru-RU"/>
        </w:rPr>
      </w:pPr>
      <w:bookmarkStart w:id="8" w:name="image.1.1"/>
      <w:bookmarkEnd w:id="8"/>
      <w:r w:rsidRPr="005B7C67">
        <w:rPr>
          <w:rFonts w:ascii="Times New Roman" w:eastAsia="Times New Roman" w:hAnsi="Times New Roman" w:cs="Times New Roman"/>
          <w:noProof/>
          <w:sz w:val="28"/>
          <w:szCs w:val="28"/>
          <w:lang w:eastAsia="ru-RU"/>
        </w:rPr>
        <w:drawing>
          <wp:inline distT="0" distB="0" distL="0" distR="0">
            <wp:extent cx="5424805" cy="3514725"/>
            <wp:effectExtent l="19050" t="0" r="4445" b="0"/>
            <wp:docPr id="1" name="Рисунок 1" descr="Класcификация информационных сист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ласcификация информационных систем"/>
                    <pic:cNvPicPr>
                      <a:picLocks noChangeAspect="1" noChangeArrowheads="1"/>
                    </pic:cNvPicPr>
                  </pic:nvPicPr>
                  <pic:blipFill>
                    <a:blip r:embed="rId8" cstate="print"/>
                    <a:srcRect/>
                    <a:stretch>
                      <a:fillRect/>
                    </a:stretch>
                  </pic:blipFill>
                  <pic:spPr bwMode="auto">
                    <a:xfrm>
                      <a:off x="0" y="0"/>
                      <a:ext cx="5438065" cy="3523316"/>
                    </a:xfrm>
                    <a:prstGeom prst="rect">
                      <a:avLst/>
                    </a:prstGeom>
                    <a:noFill/>
                    <a:ln w="9525">
                      <a:noFill/>
                      <a:miter lim="800000"/>
                      <a:headEnd/>
                      <a:tailEnd/>
                    </a:ln>
                  </pic:spPr>
                </pic:pic>
              </a:graphicData>
            </a:graphic>
          </wp:inline>
        </w:drawing>
      </w:r>
    </w:p>
    <w:p w:rsidR="003D63EF" w:rsidRPr="00A11104" w:rsidRDefault="003D63E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1.1.</w:t>
      </w:r>
      <w:r w:rsidR="007A19E5" w:rsidRPr="00A11104">
        <w:rPr>
          <w:rFonts w:ascii="Times New Roman" w:eastAsia="Times New Roman" w:hAnsi="Times New Roman" w:cs="Times New Roman"/>
          <w:sz w:val="28"/>
          <w:szCs w:val="28"/>
          <w:lang w:val="en-US" w:eastAsia="ru-RU"/>
        </w:rPr>
        <w:t>Classification of information systems</w:t>
      </w:r>
    </w:p>
    <w:p w:rsidR="005F3446" w:rsidRPr="00A11104" w:rsidRDefault="005F3446" w:rsidP="008002E8">
      <w:pPr>
        <w:spacing w:after="0" w:line="240" w:lineRule="auto"/>
        <w:ind w:firstLine="709"/>
        <w:jc w:val="center"/>
        <w:rPr>
          <w:rFonts w:ascii="Times New Roman" w:eastAsia="Times New Roman" w:hAnsi="Times New Roman" w:cs="Times New Roman"/>
          <w:sz w:val="28"/>
          <w:szCs w:val="28"/>
          <w:lang w:val="en-US" w:eastAsia="ru-RU"/>
        </w:rPr>
      </w:pPr>
    </w:p>
    <w:p w:rsidR="00977DF9" w:rsidRPr="00A11104" w:rsidRDefault="00977DF9" w:rsidP="008002E8">
      <w:pPr>
        <w:spacing w:after="0" w:line="240" w:lineRule="auto"/>
        <w:ind w:firstLine="709"/>
        <w:jc w:val="both"/>
        <w:rPr>
          <w:rFonts w:ascii="Times New Roman" w:eastAsia="Times New Roman" w:hAnsi="Times New Roman" w:cs="Times New Roman"/>
          <w:b/>
          <w:sz w:val="28"/>
          <w:szCs w:val="28"/>
          <w:lang w:val="en-US" w:eastAsia="ru-RU"/>
        </w:rPr>
      </w:pPr>
      <w:proofErr w:type="gramStart"/>
      <w:r w:rsidRPr="00A11104">
        <w:rPr>
          <w:rFonts w:ascii="Times New Roman" w:eastAsia="Times New Roman" w:hAnsi="Times New Roman" w:cs="Times New Roman"/>
          <w:b/>
          <w:sz w:val="28"/>
          <w:szCs w:val="28"/>
          <w:lang w:val="en-US" w:eastAsia="ru-RU"/>
        </w:rPr>
        <w:t>IC structure.</w:t>
      </w:r>
      <w:proofErr w:type="gramEnd"/>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In terms of software and hardware implementation can identify a number of standard IP architectures.</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Traditional architectural solutions based on the use of dedicated file servers or database servers. There are also options for enterprise information systems architectures that are based on Internet technologies (Intranet-applications). The next type of information system architecture is based on the "data warehouse" concept </w:t>
      </w:r>
      <w:r w:rsidRPr="00A11104">
        <w:rPr>
          <w:rFonts w:ascii="Times New Roman" w:eastAsia="Times New Roman" w:hAnsi="Times New Roman" w:cs="Times New Roman"/>
          <w:sz w:val="28"/>
          <w:szCs w:val="28"/>
          <w:lang w:val="en-US" w:eastAsia="ru-RU"/>
        </w:rPr>
        <w:lastRenderedPageBreak/>
        <w:t xml:space="preserve">(DataWarehouse) - an integrated information environment consisting of heterogeneous information resources. And, finally, to build </w:t>
      </w:r>
      <w:proofErr w:type="gramStart"/>
      <w:r w:rsidRPr="00A11104">
        <w:rPr>
          <w:rFonts w:ascii="Times New Roman" w:eastAsia="Times New Roman" w:hAnsi="Times New Roman" w:cs="Times New Roman"/>
          <w:sz w:val="28"/>
          <w:szCs w:val="28"/>
          <w:lang w:val="en-US" w:eastAsia="ru-RU"/>
        </w:rPr>
        <w:t>a global</w:t>
      </w:r>
      <w:proofErr w:type="gramEnd"/>
      <w:r w:rsidRPr="00A11104">
        <w:rPr>
          <w:rFonts w:ascii="Times New Roman" w:eastAsia="Times New Roman" w:hAnsi="Times New Roman" w:cs="Times New Roman"/>
          <w:sz w:val="28"/>
          <w:szCs w:val="28"/>
          <w:lang w:val="en-US" w:eastAsia="ru-RU"/>
        </w:rPr>
        <w:t xml:space="preserve"> distributed information application integration architecture uses data-processing components based on object-oriented approach.</w:t>
      </w:r>
      <w:bookmarkStart w:id="9" w:name="keyword55"/>
      <w:bookmarkStart w:id="10" w:name="keyword56"/>
      <w:bookmarkStart w:id="11" w:name="keyword57"/>
      <w:bookmarkStart w:id="12" w:name="keyword58"/>
      <w:bookmarkStart w:id="13" w:name="keyword59"/>
      <w:bookmarkEnd w:id="9"/>
      <w:bookmarkEnd w:id="10"/>
      <w:bookmarkEnd w:id="11"/>
      <w:bookmarkEnd w:id="12"/>
      <w:bookmarkEnd w:id="13"/>
    </w:p>
    <w:p w:rsidR="00254735" w:rsidRPr="00A11104" w:rsidRDefault="00254735" w:rsidP="008002E8">
      <w:pPr>
        <w:spacing w:after="0" w:line="240" w:lineRule="auto"/>
        <w:ind w:firstLine="709"/>
        <w:jc w:val="both"/>
        <w:rPr>
          <w:rFonts w:ascii="Times New Roman" w:eastAsia="Times New Roman" w:hAnsi="Times New Roman" w:cs="Times New Roman"/>
          <w:b/>
          <w:sz w:val="28"/>
          <w:szCs w:val="28"/>
          <w:lang w:val="en-US" w:eastAsia="ru-RU"/>
        </w:rPr>
      </w:pPr>
      <w:proofErr w:type="gramStart"/>
      <w:r w:rsidRPr="00A11104">
        <w:rPr>
          <w:rFonts w:ascii="Times New Roman" w:eastAsia="Times New Roman" w:hAnsi="Times New Roman" w:cs="Times New Roman"/>
          <w:b/>
          <w:sz w:val="28"/>
          <w:szCs w:val="28"/>
          <w:lang w:val="en-US" w:eastAsia="ru-RU"/>
        </w:rPr>
        <w:t>Methods of software engineering in the design of ICs.</w:t>
      </w:r>
      <w:proofErr w:type="gramEnd"/>
      <w:r w:rsidRPr="00A11104">
        <w:rPr>
          <w:rFonts w:ascii="Times New Roman" w:eastAsia="Times New Roman" w:hAnsi="Times New Roman" w:cs="Times New Roman"/>
          <w:b/>
          <w:sz w:val="28"/>
          <w:szCs w:val="28"/>
          <w:lang w:val="en-US" w:eastAsia="ru-RU"/>
        </w:rPr>
        <w:t xml:space="preserve"> </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Industry development of automated information management systems originated in the 1950s - 1960s and the end of the century acquired a fully finished form.</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In the first stage, the main approach to the design of IP was the method of "bottom-up" when the system is designed as a set of applications, the most important at this time to support the activities of the enterprise. The main objective of these projects was the creation of replicable products and services the current needs of a particular institution. This approach is partly preserved today. As part of the "patchwork automation" good enough support is provided for individual functions, but practically no strategy for the development of integrated automation </w:t>
      </w:r>
      <w:proofErr w:type="gramStart"/>
      <w:r w:rsidRPr="00A11104">
        <w:rPr>
          <w:rFonts w:ascii="Times New Roman" w:eastAsia="Times New Roman" w:hAnsi="Times New Roman" w:cs="Times New Roman"/>
          <w:sz w:val="28"/>
          <w:szCs w:val="28"/>
          <w:lang w:val="en-US" w:eastAsia="ru-RU"/>
        </w:rPr>
        <w:t>system,</w:t>
      </w:r>
      <w:proofErr w:type="gramEnd"/>
      <w:r w:rsidRPr="00A11104">
        <w:rPr>
          <w:rFonts w:ascii="Times New Roman" w:eastAsia="Times New Roman" w:hAnsi="Times New Roman" w:cs="Times New Roman"/>
          <w:sz w:val="28"/>
          <w:szCs w:val="28"/>
          <w:lang w:val="en-US" w:eastAsia="ru-RU"/>
        </w:rPr>
        <w:t xml:space="preserve"> and the union of the functional subsystems becomes an independent and rather complex problem.</w:t>
      </w:r>
      <w:bookmarkStart w:id="14" w:name="keyword60"/>
      <w:bookmarkStart w:id="15" w:name="keyword61"/>
      <w:bookmarkStart w:id="16" w:name="keyword62"/>
      <w:bookmarkEnd w:id="14"/>
      <w:bookmarkEnd w:id="15"/>
      <w:bookmarkEnd w:id="16"/>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Creating their own departments and automating the management, the company tried to "settle" on their own. However, periodic changes in technology performance and job descriptions, the difficulties associated with different user views of the same data that led to continuous refinements of software products to meet the ever new requests of individual employees. As a result - and the work of programmers, and create ICs caused dissatisfaction among managers and users of the system.</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sz w:val="28"/>
          <w:szCs w:val="28"/>
          <w:lang w:val="en-US" w:eastAsia="ru-RU"/>
        </w:rPr>
        <w:t>Next stage</w:t>
      </w:r>
      <w:r w:rsidR="00AF21C0" w:rsidRPr="00A11104">
        <w:rPr>
          <w:rFonts w:ascii="Times New Roman" w:eastAsia="Times New Roman" w:hAnsi="Times New Roman" w:cs="Times New Roman"/>
          <w:sz w:val="28"/>
          <w:szCs w:val="28"/>
          <w:lang w:val="en-US" w:eastAsia="ru-RU"/>
        </w:rPr>
        <w:t>It connected with the realization of the fact that there is a need in a fairly standard software tools automate the activities of various institutions and enterprises. From the whole spectrum of problems developers have identified the most notable are: automation of accounting and analytical accounting processes. Systems began designing the "top-down", ie on the assumption that a program must meet the needs of many users.</w:t>
      </w:r>
      <w:bookmarkStart w:id="17" w:name="keyword63"/>
      <w:bookmarkStart w:id="18" w:name="keyword64"/>
      <w:bookmarkStart w:id="19" w:name="keyword65"/>
      <w:bookmarkEnd w:id="17"/>
      <w:bookmarkEnd w:id="18"/>
      <w:bookmarkEnd w:id="19"/>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idea of ​​using a universal program imposes substantial restrictions on the development possibilities of the formation of the database structure, screen forms, the choice of calculation algorithms. Laid down "from above" strict limits do not allow the flexibility to adapt the system to the specifics of a particular company: to take into account the necessary depth analytical and production-process account, including the required data processing procedures, provide an interface for each job based on features and technology of a particular user. Solving these problems requires significant improvements of the system. Thus, material and time costs of implementing the system and its operational development of the customer's requirements are usually much higher than planned indicators.</w:t>
      </w:r>
      <w:bookmarkStart w:id="20" w:name="keyword66"/>
      <w:bookmarkStart w:id="21" w:name="keyword67"/>
      <w:bookmarkStart w:id="22" w:name="keyword68"/>
      <w:bookmarkStart w:id="23" w:name="keyword69"/>
      <w:bookmarkStart w:id="24" w:name="keyword70"/>
      <w:bookmarkStart w:id="25" w:name="keyword71"/>
      <w:bookmarkStart w:id="26" w:name="keyword72"/>
      <w:bookmarkEnd w:id="20"/>
      <w:bookmarkEnd w:id="21"/>
      <w:bookmarkEnd w:id="22"/>
      <w:bookmarkEnd w:id="23"/>
      <w:bookmarkEnd w:id="24"/>
      <w:bookmarkEnd w:id="25"/>
      <w:bookmarkEnd w:id="26"/>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According to statistics compiled by the Standish Group (USA), of the 8380 projects surveyed in the United States in 1994, turned out to be unsuccessful for more than 30% of the projects with a total value exceeding $ 80 billion.</w:t>
      </w:r>
      <w:proofErr w:type="gramEnd"/>
      <w:r w:rsidRPr="00A11104">
        <w:rPr>
          <w:rFonts w:ascii="Times New Roman" w:eastAsia="Times New Roman" w:hAnsi="Times New Roman" w:cs="Times New Roman"/>
          <w:sz w:val="28"/>
          <w:szCs w:val="28"/>
          <w:lang w:val="en-US" w:eastAsia="ru-RU"/>
        </w:rPr>
        <w:t xml:space="preserve"> In this period were made in only 16% of the total number of projects, cost overruns amounted to 189% of the planned budget.</w:t>
      </w:r>
      <w:bookmarkStart w:id="27" w:name="keyword73"/>
      <w:bookmarkStart w:id="28" w:name="keyword74"/>
      <w:bookmarkEnd w:id="27"/>
      <w:bookmarkEnd w:id="28"/>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lastRenderedPageBreak/>
        <w:t>At the same time, IC customers began to put forward more demands aimed at allowing the use of integrated enterprise data management and planning of its activities.</w:t>
      </w:r>
    </w:p>
    <w:p w:rsidR="003D63EF" w:rsidRPr="00A11104" w:rsidRDefault="003D63EF" w:rsidP="008002E8">
      <w:pPr>
        <w:spacing w:after="0" w:line="240" w:lineRule="auto"/>
        <w:ind w:firstLine="709"/>
        <w:jc w:val="both"/>
        <w:rPr>
          <w:rFonts w:ascii="Times New Roman" w:eastAsia="Times New Roman" w:hAnsi="Times New Roman" w:cs="Times New Roman"/>
          <w:b/>
          <w:i/>
          <w:sz w:val="28"/>
          <w:szCs w:val="28"/>
          <w:lang w:val="en-US" w:eastAsia="ru-RU"/>
        </w:rPr>
      </w:pPr>
      <w:r w:rsidRPr="00A11104">
        <w:rPr>
          <w:rFonts w:ascii="Times New Roman" w:eastAsia="Times New Roman" w:hAnsi="Times New Roman" w:cs="Times New Roman"/>
          <w:sz w:val="28"/>
          <w:szCs w:val="28"/>
          <w:lang w:val="en-US" w:eastAsia="ru-RU"/>
        </w:rPr>
        <w:t>Thus, there is an urgent need for a new methodology for information systems.</w:t>
      </w:r>
    </w:p>
    <w:p w:rsidR="005F3446"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The purpose of this methodology</w:t>
      </w:r>
      <w:r w:rsidRPr="00A11104">
        <w:rPr>
          <w:rFonts w:ascii="Times New Roman" w:eastAsia="Times New Roman" w:hAnsi="Times New Roman" w:cs="Times New Roman"/>
          <w:bCs/>
          <w:sz w:val="28"/>
          <w:szCs w:val="28"/>
          <w:lang w:val="en-US" w:eastAsia="ru-RU"/>
        </w:rPr>
        <w:t>is the regulation of IC design process and ensuring the management of this process in order to ensure compliance with the requirements of both the EC itself, as well as to the characteristics of the development process</w:t>
      </w:r>
      <w:r w:rsidRPr="00A11104">
        <w:rPr>
          <w:rFonts w:ascii="Times New Roman" w:eastAsia="Times New Roman" w:hAnsi="Times New Roman" w:cs="Times New Roman"/>
          <w:sz w:val="28"/>
          <w:szCs w:val="28"/>
          <w:lang w:val="en-US" w:eastAsia="ru-RU"/>
        </w:rPr>
        <w:t>.</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main task, which is to contribute to the methodology of corporate IC design are as follows:</w:t>
      </w:r>
    </w:p>
    <w:p w:rsidR="003D63EF" w:rsidRPr="00A11104" w:rsidRDefault="003D63EF" w:rsidP="008002E8">
      <w:pPr>
        <w:numPr>
          <w:ilvl w:val="0"/>
          <w:numId w:val="7"/>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to ensure the creation of corporate IP, consistent with the aims and objectives of the organization, as well as the requirements for automation of business processes of the customer;</w:t>
      </w:r>
    </w:p>
    <w:p w:rsidR="003D63EF" w:rsidRPr="00A11104" w:rsidRDefault="003D63EF" w:rsidP="008002E8">
      <w:pPr>
        <w:numPr>
          <w:ilvl w:val="0"/>
          <w:numId w:val="7"/>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ensure the establishment of a system with a given quality on time and within the established project budget;</w:t>
      </w:r>
      <w:bookmarkStart w:id="29" w:name="keyword75"/>
      <w:bookmarkEnd w:id="29"/>
    </w:p>
    <w:p w:rsidR="003D63EF" w:rsidRPr="00A11104" w:rsidRDefault="003D63EF" w:rsidP="008002E8">
      <w:pPr>
        <w:numPr>
          <w:ilvl w:val="0"/>
          <w:numId w:val="7"/>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maintain comfortable tracking discipline, modifications and capacity of the system;</w:t>
      </w:r>
    </w:p>
    <w:p w:rsidR="003D63EF" w:rsidRPr="00A11104" w:rsidRDefault="003D63EF" w:rsidP="008002E8">
      <w:pPr>
        <w:numPr>
          <w:ilvl w:val="0"/>
          <w:numId w:val="7"/>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ensure</w:t>
      </w:r>
      <w:proofErr w:type="gramEnd"/>
      <w:r w:rsidRPr="00A11104">
        <w:rPr>
          <w:rFonts w:ascii="Times New Roman" w:eastAsia="Times New Roman" w:hAnsi="Times New Roman" w:cs="Times New Roman"/>
          <w:sz w:val="28"/>
          <w:szCs w:val="28"/>
          <w:lang w:val="en-US" w:eastAsia="ru-RU"/>
        </w:rPr>
        <w:t xml:space="preserve"> the continuity of development, ie, use existing IP developed information infrastructure (information technology hurt).</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Implementation methodology should lead to a decrease in complexity of the process of creating the IP due to a complete and accurate description of this process as well as using modern methods and techniques for creating IP IP entire life cycle - from design to realization.</w:t>
      </w:r>
    </w:p>
    <w:p w:rsidR="00F032F7" w:rsidRPr="00663DF1" w:rsidRDefault="00F032F7"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The need to control the process of creating the IP, to ensure achievement of the objectives of development and compliance with various constraints (.</w:t>
      </w:r>
      <w:proofErr w:type="gramEnd"/>
      <w:r w:rsidRPr="00A11104">
        <w:rPr>
          <w:rFonts w:ascii="Times New Roman" w:eastAsia="Times New Roman" w:hAnsi="Times New Roman" w:cs="Times New Roman"/>
          <w:sz w:val="28"/>
          <w:szCs w:val="28"/>
          <w:lang w:val="en-US" w:eastAsia="ru-RU"/>
        </w:rPr>
        <w:t xml:space="preserve"> </w:t>
      </w:r>
      <w:proofErr w:type="gramStart"/>
      <w:r w:rsidRPr="00A11104">
        <w:rPr>
          <w:rFonts w:ascii="Times New Roman" w:eastAsia="Times New Roman" w:hAnsi="Times New Roman" w:cs="Times New Roman"/>
          <w:sz w:val="28"/>
          <w:szCs w:val="28"/>
          <w:lang w:val="en-US" w:eastAsia="ru-RU"/>
        </w:rPr>
        <w:t>Budget, time, etc.)</w:t>
      </w:r>
      <w:proofErr w:type="gramEnd"/>
      <w:r w:rsidRPr="00A11104">
        <w:rPr>
          <w:rFonts w:ascii="Times New Roman" w:eastAsia="Times New Roman" w:hAnsi="Times New Roman" w:cs="Times New Roman"/>
          <w:sz w:val="28"/>
          <w:szCs w:val="28"/>
          <w:lang w:val="en-US" w:eastAsia="ru-RU"/>
        </w:rPr>
        <w:t xml:space="preserve"> </w:t>
      </w:r>
      <w:proofErr w:type="gramStart"/>
      <w:r w:rsidRPr="00A11104">
        <w:rPr>
          <w:rFonts w:ascii="Times New Roman" w:eastAsia="Times New Roman" w:hAnsi="Times New Roman" w:cs="Times New Roman"/>
          <w:sz w:val="28"/>
          <w:szCs w:val="28"/>
          <w:lang w:val="en-US" w:eastAsia="ru-RU"/>
        </w:rPr>
        <w:t>led</w:t>
      </w:r>
      <w:proofErr w:type="gramEnd"/>
      <w:r w:rsidRPr="00A11104">
        <w:rPr>
          <w:rFonts w:ascii="Times New Roman" w:eastAsia="Times New Roman" w:hAnsi="Times New Roman" w:cs="Times New Roman"/>
          <w:sz w:val="28"/>
          <w:szCs w:val="28"/>
          <w:lang w:val="en-US" w:eastAsia="ru-RU"/>
        </w:rPr>
        <w:t xml:space="preserve"> to widespread use in the field of methods and tools of software engineering: structural analysis, object-oriented modeling, of CASE-systems.</w:t>
      </w:r>
      <w:bookmarkStart w:id="30" w:name="keyword117"/>
      <w:bookmarkStart w:id="31" w:name="keyword118"/>
      <w:bookmarkEnd w:id="30"/>
      <w:bookmarkEnd w:id="31"/>
    </w:p>
    <w:p w:rsidR="00B56396" w:rsidRPr="00A11104" w:rsidRDefault="00B56396"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t xml:space="preserve">Stages of creation of IP </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IC Design covers three main areas:</w:t>
      </w:r>
    </w:p>
    <w:p w:rsidR="003D63EF" w:rsidRPr="00A11104" w:rsidRDefault="003D63EF" w:rsidP="008002E8">
      <w:pPr>
        <w:numPr>
          <w:ilvl w:val="0"/>
          <w:numId w:val="8"/>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design of these objects, which will be implemented in the database;</w:t>
      </w:r>
    </w:p>
    <w:p w:rsidR="003D63EF" w:rsidRPr="00A11104" w:rsidRDefault="003D63EF" w:rsidP="008002E8">
      <w:pPr>
        <w:numPr>
          <w:ilvl w:val="0"/>
          <w:numId w:val="8"/>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program design, screen forms, reports, which will ensure compliance with data requests;</w:t>
      </w:r>
      <w:bookmarkStart w:id="32" w:name="keyword77"/>
      <w:bookmarkEnd w:id="32"/>
    </w:p>
    <w:p w:rsidR="003D63EF" w:rsidRPr="00A11104" w:rsidRDefault="003D63EF" w:rsidP="008002E8">
      <w:pPr>
        <w:numPr>
          <w:ilvl w:val="0"/>
          <w:numId w:val="8"/>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keeping</w:t>
      </w:r>
      <w:proofErr w:type="gramEnd"/>
      <w:r w:rsidRPr="00A11104">
        <w:rPr>
          <w:rFonts w:ascii="Times New Roman" w:eastAsia="Times New Roman" w:hAnsi="Times New Roman" w:cs="Times New Roman"/>
          <w:sz w:val="28"/>
          <w:szCs w:val="28"/>
          <w:lang w:val="en-US" w:eastAsia="ru-RU"/>
        </w:rPr>
        <w:t xml:space="preserve"> a particular medium, or technology, namely: network topology, the hardware configuration used Architecture (file server or client-server), the parallel processing, distributed data processing, etc.</w:t>
      </w:r>
      <w:bookmarkStart w:id="33" w:name="keyword78"/>
      <w:bookmarkEnd w:id="33"/>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bookmarkStart w:id="34" w:name="keyword79"/>
      <w:bookmarkEnd w:id="34"/>
      <w:r w:rsidRPr="00A11104">
        <w:rPr>
          <w:rFonts w:ascii="Times New Roman" w:eastAsia="Times New Roman" w:hAnsi="Times New Roman" w:cs="Times New Roman"/>
          <w:sz w:val="28"/>
          <w:szCs w:val="28"/>
          <w:lang w:val="en-US" w:eastAsia="ru-RU"/>
        </w:rPr>
        <w:t>Information systems development always begins with the definition of project objectives. In general, the goal of the project can be defined as the solution of a number of interrelated tasks, including provision at the time of system start-up and during the whole period of its operation:</w:t>
      </w:r>
      <w:bookmarkStart w:id="35" w:name="keyword80"/>
      <w:bookmarkStart w:id="36" w:name="keyword81"/>
      <w:bookmarkEnd w:id="35"/>
      <w:bookmarkEnd w:id="36"/>
    </w:p>
    <w:p w:rsidR="003D63EF" w:rsidRPr="00A11104" w:rsidRDefault="003D63EF" w:rsidP="008002E8">
      <w:pPr>
        <w:numPr>
          <w:ilvl w:val="0"/>
          <w:numId w:val="9"/>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desired system functionality level and its adaptability to changing operation conditions;</w:t>
      </w:r>
    </w:p>
    <w:p w:rsidR="003D63EF" w:rsidRPr="00A11104" w:rsidRDefault="003D63EF" w:rsidP="008002E8">
      <w:pPr>
        <w:numPr>
          <w:ilvl w:val="0"/>
          <w:numId w:val="9"/>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required capacity of the system;</w:t>
      </w:r>
    </w:p>
    <w:p w:rsidR="003D63EF" w:rsidRPr="00A11104" w:rsidRDefault="003D63EF" w:rsidP="008002E8">
      <w:pPr>
        <w:numPr>
          <w:ilvl w:val="0"/>
          <w:numId w:val="9"/>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time required system response to the request;</w:t>
      </w:r>
    </w:p>
    <w:p w:rsidR="003D63EF" w:rsidRPr="005B7C67" w:rsidRDefault="003D63EF" w:rsidP="008002E8">
      <w:pPr>
        <w:numPr>
          <w:ilvl w:val="0"/>
          <w:numId w:val="9"/>
        </w:numPr>
        <w:tabs>
          <w:tab w:val="clear" w:pos="720"/>
          <w:tab w:val="num" w:pos="993"/>
        </w:tabs>
        <w:spacing w:after="0" w:line="240" w:lineRule="auto"/>
        <w:ind w:left="0" w:firstLine="709"/>
        <w:jc w:val="both"/>
        <w:rPr>
          <w:rFonts w:ascii="Times New Roman" w:eastAsia="Times New Roman" w:hAnsi="Times New Roman" w:cs="Times New Roman"/>
          <w:sz w:val="28"/>
          <w:szCs w:val="28"/>
          <w:lang w:eastAsia="ru-RU"/>
        </w:rPr>
      </w:pPr>
      <w:bookmarkStart w:id="37" w:name="keyword82"/>
      <w:bookmarkEnd w:id="37"/>
      <w:r w:rsidRPr="005B7C67">
        <w:rPr>
          <w:rFonts w:ascii="Times New Roman" w:eastAsia="Times New Roman" w:hAnsi="Times New Roman" w:cs="Times New Roman"/>
          <w:sz w:val="28"/>
          <w:szCs w:val="28"/>
          <w:lang w:eastAsia="ru-RU"/>
        </w:rPr>
        <w:t>system uptime;</w:t>
      </w:r>
    </w:p>
    <w:p w:rsidR="003D63EF" w:rsidRPr="005B7C67" w:rsidRDefault="003D63EF" w:rsidP="008002E8">
      <w:pPr>
        <w:numPr>
          <w:ilvl w:val="0"/>
          <w:numId w:val="9"/>
        </w:numPr>
        <w:tabs>
          <w:tab w:val="clear" w:pos="720"/>
          <w:tab w:val="num" w:pos="993"/>
        </w:tabs>
        <w:spacing w:after="0" w:line="240" w:lineRule="auto"/>
        <w:ind w:left="0" w:firstLine="709"/>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necessary level of safety;</w:t>
      </w:r>
    </w:p>
    <w:p w:rsidR="003D63EF" w:rsidRPr="00A11104" w:rsidRDefault="003D63EF" w:rsidP="008002E8">
      <w:pPr>
        <w:numPr>
          <w:ilvl w:val="0"/>
          <w:numId w:val="9"/>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lastRenderedPageBreak/>
        <w:t>ease</w:t>
      </w:r>
      <w:proofErr w:type="gramEnd"/>
      <w:r w:rsidRPr="00A11104">
        <w:rPr>
          <w:rFonts w:ascii="Times New Roman" w:eastAsia="Times New Roman" w:hAnsi="Times New Roman" w:cs="Times New Roman"/>
          <w:sz w:val="28"/>
          <w:szCs w:val="28"/>
          <w:lang w:val="en-US" w:eastAsia="ru-RU"/>
        </w:rPr>
        <w:t xml:space="preserve"> of operation and maintenance of the system.</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According to contemporary methodology, creating IP process is a process of constructing and sequential conversion of agreed models at all stages of the life cycle (LC) IP. At each stage of life cycle are specific to his model - the organization, to the EC requirements, IC design, application requirements, etc. Models form working groups of the project team, retained and accumulate in the project repository. Creating models and their control, conversion, and the provision of the collective use is carried out using special software tools - CASE-tools.</w:t>
      </w:r>
      <w:bookmarkStart w:id="38" w:name="keyword83"/>
      <w:bookmarkStart w:id="39" w:name="keyword84"/>
      <w:bookmarkStart w:id="40" w:name="keyword85"/>
      <w:bookmarkEnd w:id="38"/>
      <w:bookmarkEnd w:id="39"/>
      <w:bookmarkEnd w:id="40"/>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process of creating the IP is divided into a number of stages (stages of [1.2]), the restriction of certain time frames and ending with the release of a particular product (model, software, documentation, etc.).</w:t>
      </w:r>
    </w:p>
    <w:p w:rsidR="001A5231"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Usually there are the following stages of the creation of the IP [1.2, 1.3]</w:t>
      </w:r>
      <w:bookmarkStart w:id="41" w:name="keyword86"/>
      <w:bookmarkEnd w:id="41"/>
    </w:p>
    <w:p w:rsidR="001A5231"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the</w:t>
      </w:r>
      <w:proofErr w:type="gramEnd"/>
      <w:r w:rsidRPr="00A11104">
        <w:rPr>
          <w:rFonts w:ascii="Times New Roman" w:eastAsia="Times New Roman" w:hAnsi="Times New Roman" w:cs="Times New Roman"/>
          <w:sz w:val="28"/>
          <w:szCs w:val="28"/>
          <w:lang w:val="en-US" w:eastAsia="ru-RU"/>
        </w:rPr>
        <w:t xml:space="preserve"> formation of the system requirements,</w:t>
      </w:r>
    </w:p>
    <w:p w:rsidR="001A5231"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design</w:t>
      </w:r>
      <w:proofErr w:type="gramEnd"/>
      <w:r w:rsidRPr="00A11104">
        <w:rPr>
          <w:rFonts w:ascii="Times New Roman" w:eastAsia="Times New Roman" w:hAnsi="Times New Roman" w:cs="Times New Roman"/>
          <w:sz w:val="28"/>
          <w:szCs w:val="28"/>
          <w:lang w:val="en-US" w:eastAsia="ru-RU"/>
        </w:rPr>
        <w:t>,</w:t>
      </w:r>
    </w:p>
    <w:p w:rsidR="001A5231"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implementation</w:t>
      </w:r>
      <w:proofErr w:type="gramEnd"/>
      <w:r w:rsidRPr="00A11104">
        <w:rPr>
          <w:rFonts w:ascii="Times New Roman" w:eastAsia="Times New Roman" w:hAnsi="Times New Roman" w:cs="Times New Roman"/>
          <w:sz w:val="28"/>
          <w:szCs w:val="28"/>
          <w:lang w:val="en-US" w:eastAsia="ru-RU"/>
        </w:rPr>
        <w:t>,</w:t>
      </w:r>
    </w:p>
    <w:p w:rsidR="001A5231"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testing</w:t>
      </w:r>
      <w:proofErr w:type="gramEnd"/>
      <w:r w:rsidRPr="00A11104">
        <w:rPr>
          <w:rFonts w:ascii="Times New Roman" w:eastAsia="Times New Roman" w:hAnsi="Times New Roman" w:cs="Times New Roman"/>
          <w:sz w:val="28"/>
          <w:szCs w:val="28"/>
          <w:lang w:val="en-US" w:eastAsia="ru-RU"/>
        </w:rPr>
        <w:t>,</w:t>
      </w:r>
    </w:p>
    <w:p w:rsidR="001A5231"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commissioning</w:t>
      </w:r>
      <w:proofErr w:type="gramEnd"/>
      <w:r w:rsidRPr="00A11104">
        <w:rPr>
          <w:rFonts w:ascii="Times New Roman" w:eastAsia="Times New Roman" w:hAnsi="Times New Roman" w:cs="Times New Roman"/>
          <w:sz w:val="28"/>
          <w:szCs w:val="28"/>
          <w:lang w:val="en-US" w:eastAsia="ru-RU"/>
        </w:rPr>
        <w:t>,</w:t>
      </w:r>
      <w:bookmarkStart w:id="42" w:name="keyword87"/>
      <w:bookmarkEnd w:id="42"/>
    </w:p>
    <w:p w:rsidR="001A5231"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operation</w:t>
      </w:r>
      <w:proofErr w:type="gramEnd"/>
      <w:r w:rsidRPr="00A11104">
        <w:rPr>
          <w:rFonts w:ascii="Times New Roman" w:eastAsia="Times New Roman" w:hAnsi="Times New Roman" w:cs="Times New Roman"/>
          <w:sz w:val="28"/>
          <w:szCs w:val="28"/>
          <w:lang w:val="en-US" w:eastAsia="ru-RU"/>
        </w:rPr>
        <w:t xml:space="preserve"> and maintenance.</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last two steps are not further considered as beyond the scope of the course topics.)</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The initial stage of the creation of the IP process is the modeling of business processes taking place in the organization and realizing its goals and objectives. The set of requirements for IP model description is then converted in models describing the concept of IP project. </w:t>
      </w:r>
      <w:proofErr w:type="gramStart"/>
      <w:r w:rsidRPr="00A11104">
        <w:rPr>
          <w:rFonts w:ascii="Times New Roman" w:eastAsia="Times New Roman" w:hAnsi="Times New Roman" w:cs="Times New Roman"/>
          <w:sz w:val="28"/>
          <w:szCs w:val="28"/>
          <w:lang w:val="en-US" w:eastAsia="ru-RU"/>
        </w:rPr>
        <w:t>Generated models of IP architecture, software requirements (software) and information security (IS).</w:t>
      </w:r>
      <w:proofErr w:type="gramEnd"/>
      <w:r w:rsidRPr="00A11104">
        <w:rPr>
          <w:rFonts w:ascii="Times New Roman" w:eastAsia="Times New Roman" w:hAnsi="Times New Roman" w:cs="Times New Roman"/>
          <w:sz w:val="28"/>
          <w:szCs w:val="28"/>
          <w:lang w:val="en-US" w:eastAsia="ru-RU"/>
        </w:rPr>
        <w:t xml:space="preserve"> Then, a software architecture and AI, highlighted corporate database and the individual applications, the applications generated model requirements and conducted their development, testing and integration.</w:t>
      </w:r>
      <w:bookmarkStart w:id="43" w:name="keyword88"/>
      <w:bookmarkStart w:id="44" w:name="keyword89"/>
      <w:bookmarkStart w:id="45" w:name="keyword90"/>
      <w:bookmarkStart w:id="46" w:name="keyword91"/>
      <w:bookmarkStart w:id="47" w:name="keyword92"/>
      <w:bookmarkStart w:id="48" w:name="keyword93"/>
      <w:bookmarkEnd w:id="43"/>
      <w:bookmarkEnd w:id="44"/>
      <w:bookmarkEnd w:id="45"/>
      <w:bookmarkEnd w:id="46"/>
      <w:bookmarkEnd w:id="47"/>
      <w:bookmarkEnd w:id="48"/>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The purpose of the initial stages of the creation of the IP running on the stage of the analysis of the </w:t>
      </w:r>
      <w:proofErr w:type="gramStart"/>
      <w:r w:rsidRPr="00A11104">
        <w:rPr>
          <w:rFonts w:ascii="Times New Roman" w:eastAsia="Times New Roman" w:hAnsi="Times New Roman" w:cs="Times New Roman"/>
          <w:sz w:val="28"/>
          <w:szCs w:val="28"/>
          <w:lang w:val="en-US" w:eastAsia="ru-RU"/>
        </w:rPr>
        <w:t>organization,</w:t>
      </w:r>
      <w:proofErr w:type="gramEnd"/>
      <w:r w:rsidRPr="00A11104">
        <w:rPr>
          <w:rFonts w:ascii="Times New Roman" w:eastAsia="Times New Roman" w:hAnsi="Times New Roman" w:cs="Times New Roman"/>
          <w:sz w:val="28"/>
          <w:szCs w:val="28"/>
          <w:lang w:val="en-US" w:eastAsia="ru-RU"/>
        </w:rPr>
        <w:t xml:space="preserve"> is the formation of the IP requirements correctly and accurately reflect the goals and objectives of the contracting authority.</w:t>
      </w:r>
      <w:bookmarkStart w:id="49" w:name="keyword94"/>
      <w:bookmarkEnd w:id="49"/>
    </w:p>
    <w:p w:rsidR="005A6D6E"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problem of formation of the IP requirements is one of the most critical, and difficult to formalize the most expensive and difficult to correct the error.</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During the design phase mainly formed by the data model.</w:t>
      </w:r>
      <w:proofErr w:type="gramEnd"/>
      <w:r w:rsidRPr="00A11104">
        <w:rPr>
          <w:rFonts w:ascii="Times New Roman" w:eastAsia="Times New Roman" w:hAnsi="Times New Roman" w:cs="Times New Roman"/>
          <w:sz w:val="28"/>
          <w:szCs w:val="28"/>
          <w:lang w:val="en-US" w:eastAsia="ru-RU"/>
        </w:rPr>
        <w:t xml:space="preserve"> Designers as input information obtained analysis results. Construction of the logical and physical data models is a major part of the database design. Obtained in the analysis of the information model is first converted into a logical and then to the physical data model.</w:t>
      </w:r>
      <w:bookmarkStart w:id="50" w:name="keyword98"/>
      <w:bookmarkStart w:id="51" w:name="keyword99"/>
      <w:bookmarkEnd w:id="50"/>
      <w:bookmarkEnd w:id="51"/>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In parallel with the design of the database schema design process is performed to obtain a specification (description) of all IC modules. The main goal of the design process is to display the functions obtained in the analysis phase, in modules of information system. When designing the modules define programming interfaces: The menu layout, type of windows, keyboard shortcuts, and challenges associated with them.</w:t>
      </w:r>
      <w:bookmarkStart w:id="52" w:name="keyword100"/>
      <w:bookmarkStart w:id="53" w:name="keyword101"/>
      <w:bookmarkEnd w:id="52"/>
      <w:bookmarkEnd w:id="53"/>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final products of the design phase are:</w:t>
      </w:r>
    </w:p>
    <w:p w:rsidR="003D63EF" w:rsidRPr="00A11104" w:rsidRDefault="003D63EF" w:rsidP="008002E8">
      <w:pPr>
        <w:numPr>
          <w:ilvl w:val="0"/>
          <w:numId w:val="10"/>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lastRenderedPageBreak/>
        <w:t>database schema (ER-based model developed during the analysis phase);</w:t>
      </w:r>
    </w:p>
    <w:p w:rsidR="003D63EF" w:rsidRPr="00A11104" w:rsidRDefault="003D63EF" w:rsidP="008002E8">
      <w:pPr>
        <w:numPr>
          <w:ilvl w:val="0"/>
          <w:numId w:val="10"/>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set</w:t>
      </w:r>
      <w:proofErr w:type="gramEnd"/>
      <w:r w:rsidRPr="00A11104">
        <w:rPr>
          <w:rFonts w:ascii="Times New Roman" w:eastAsia="Times New Roman" w:hAnsi="Times New Roman" w:cs="Times New Roman"/>
          <w:sz w:val="28"/>
          <w:szCs w:val="28"/>
          <w:lang w:val="en-US" w:eastAsia="ru-RU"/>
        </w:rPr>
        <w:t xml:space="preserve"> of specifications for system modules (they are based on the functions of the model).</w:t>
      </w:r>
      <w:bookmarkStart w:id="54" w:name="keyword102"/>
      <w:bookmarkEnd w:id="54"/>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Moreover, at the design stage are also being developed IP architecture includes the range platform (platform) and operating system (OS). </w:t>
      </w:r>
      <w:proofErr w:type="gramStart"/>
      <w:r w:rsidRPr="00A11104">
        <w:rPr>
          <w:rFonts w:ascii="Times New Roman" w:eastAsia="Times New Roman" w:hAnsi="Times New Roman" w:cs="Times New Roman"/>
          <w:sz w:val="28"/>
          <w:szCs w:val="28"/>
          <w:lang w:val="en-US" w:eastAsia="ru-RU"/>
        </w:rPr>
        <w:t>In a</w:t>
      </w:r>
      <w:proofErr w:type="gramEnd"/>
      <w:r w:rsidRPr="00A11104">
        <w:rPr>
          <w:rFonts w:ascii="Times New Roman" w:eastAsia="Times New Roman" w:hAnsi="Times New Roman" w:cs="Times New Roman"/>
          <w:sz w:val="28"/>
          <w:szCs w:val="28"/>
          <w:lang w:val="en-US" w:eastAsia="ru-RU"/>
        </w:rPr>
        <w:t xml:space="preserve"> heterogeneous ICs can operate multiple computers on different hardware platforms and under different operating systems. In addition to choosing a platform, the following characteristics are determined on the architecture designing step:</w:t>
      </w:r>
    </w:p>
    <w:p w:rsidR="003D63EF" w:rsidRPr="00A11104" w:rsidRDefault="003D63EF" w:rsidP="008002E8">
      <w:pPr>
        <w:numPr>
          <w:ilvl w:val="0"/>
          <w:numId w:val="11"/>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whether it is architecture "file server" or "client-server";</w:t>
      </w:r>
    </w:p>
    <w:p w:rsidR="003D63EF" w:rsidRPr="00A11104" w:rsidRDefault="003D63EF" w:rsidP="008002E8">
      <w:pPr>
        <w:numPr>
          <w:ilvl w:val="0"/>
          <w:numId w:val="11"/>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whether it is a 3-tier architecture with the following layers: server, middleware (application server), the client software;</w:t>
      </w:r>
    </w:p>
    <w:p w:rsidR="003D63EF" w:rsidRPr="00A11104" w:rsidRDefault="003D63EF" w:rsidP="008002E8">
      <w:pPr>
        <w:numPr>
          <w:ilvl w:val="0"/>
          <w:numId w:val="11"/>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whether</w:t>
      </w:r>
      <w:proofErr w:type="gramEnd"/>
      <w:r w:rsidRPr="00A11104">
        <w:rPr>
          <w:rFonts w:ascii="Times New Roman" w:eastAsia="Times New Roman" w:hAnsi="Times New Roman" w:cs="Times New Roman"/>
          <w:sz w:val="28"/>
          <w:szCs w:val="28"/>
          <w:lang w:val="en-US" w:eastAsia="ru-RU"/>
        </w:rPr>
        <w:t xml:space="preserve"> the database is centralized or distributed. If the database is distributed, what the consistency of support mechanisms and relevance of the data to be used;</w:t>
      </w:r>
    </w:p>
    <w:p w:rsidR="003D63EF" w:rsidRPr="00A11104" w:rsidRDefault="003D63EF" w:rsidP="008002E8">
      <w:pPr>
        <w:numPr>
          <w:ilvl w:val="0"/>
          <w:numId w:val="11"/>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whether</w:t>
      </w:r>
      <w:proofErr w:type="gramEnd"/>
      <w:r w:rsidRPr="00A11104">
        <w:rPr>
          <w:rFonts w:ascii="Times New Roman" w:eastAsia="Times New Roman" w:hAnsi="Times New Roman" w:cs="Times New Roman"/>
          <w:sz w:val="28"/>
          <w:szCs w:val="28"/>
          <w:lang w:val="en-US" w:eastAsia="ru-RU"/>
        </w:rPr>
        <w:t xml:space="preserve"> the database is homogeneous, ie, whether all database servers are products of the same brand (for example, all servers Only Oracle or all servers Only DB2 UDB). If the database is not homogeneous, what software will be used to exchange data between databases from different vendors (existing or specially developed as part of the project);</w:t>
      </w:r>
      <w:bookmarkStart w:id="55" w:name="keyword103"/>
      <w:bookmarkEnd w:id="55"/>
    </w:p>
    <w:p w:rsidR="003D63EF" w:rsidRPr="00A11104" w:rsidRDefault="003D63EF" w:rsidP="008002E8">
      <w:pPr>
        <w:numPr>
          <w:ilvl w:val="0"/>
          <w:numId w:val="11"/>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whether</w:t>
      </w:r>
      <w:proofErr w:type="gramEnd"/>
      <w:r w:rsidRPr="00A11104">
        <w:rPr>
          <w:rFonts w:ascii="Times New Roman" w:eastAsia="Times New Roman" w:hAnsi="Times New Roman" w:cs="Times New Roman"/>
          <w:sz w:val="28"/>
          <w:szCs w:val="28"/>
          <w:lang w:val="en-US" w:eastAsia="ru-RU"/>
        </w:rPr>
        <w:t xml:space="preserve"> in order to achieve proper performance used in parallel database servers (Oracle Parallel Server, DB2 UDB, and the like).</w:t>
      </w:r>
      <w:bookmarkStart w:id="56" w:name="keyword104"/>
      <w:bookmarkEnd w:id="56"/>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design phase is completed technical development of IP project.</w:t>
      </w:r>
      <w:bookmarkStart w:id="57" w:name="keyword105"/>
      <w:bookmarkEnd w:id="57"/>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The implementation phase is carried out to create </w:t>
      </w:r>
      <w:proofErr w:type="gramStart"/>
      <w:r w:rsidRPr="00A11104">
        <w:rPr>
          <w:rFonts w:ascii="Times New Roman" w:eastAsia="Times New Roman" w:hAnsi="Times New Roman" w:cs="Times New Roman"/>
          <w:sz w:val="28"/>
          <w:szCs w:val="28"/>
          <w:lang w:val="en-US" w:eastAsia="ru-RU"/>
        </w:rPr>
        <w:t>a system</w:t>
      </w:r>
      <w:proofErr w:type="gramEnd"/>
      <w:r w:rsidRPr="00A11104">
        <w:rPr>
          <w:rFonts w:ascii="Times New Roman" w:eastAsia="Times New Roman" w:hAnsi="Times New Roman" w:cs="Times New Roman"/>
          <w:sz w:val="28"/>
          <w:szCs w:val="28"/>
          <w:lang w:val="en-US" w:eastAsia="ru-RU"/>
        </w:rPr>
        <w:t xml:space="preserve"> software, installation of hardware, the development of operational documentation.</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testing</w:t>
      </w:r>
      <w:proofErr w:type="gramEnd"/>
      <w:r w:rsidRPr="00A11104">
        <w:rPr>
          <w:rFonts w:ascii="Times New Roman" w:eastAsia="Times New Roman" w:hAnsi="Times New Roman" w:cs="Times New Roman"/>
          <w:sz w:val="28"/>
          <w:szCs w:val="28"/>
          <w:lang w:val="en-US" w:eastAsia="ru-RU"/>
        </w:rPr>
        <w:t xml:space="preserve"> stage is usually distributed in time.</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After the </w:t>
      </w:r>
      <w:proofErr w:type="gramStart"/>
      <w:r w:rsidRPr="00A11104">
        <w:rPr>
          <w:rFonts w:ascii="Times New Roman" w:eastAsia="Times New Roman" w:hAnsi="Times New Roman" w:cs="Times New Roman"/>
          <w:sz w:val="28"/>
          <w:szCs w:val="28"/>
          <w:lang w:val="en-US" w:eastAsia="ru-RU"/>
        </w:rPr>
        <w:t>completion of the single module of the system perform</w:t>
      </w:r>
      <w:proofErr w:type="gramEnd"/>
      <w:r w:rsidRPr="00A11104">
        <w:rPr>
          <w:rFonts w:ascii="Times New Roman" w:eastAsia="Times New Roman" w:hAnsi="Times New Roman" w:cs="Times New Roman"/>
          <w:sz w:val="28"/>
          <w:szCs w:val="28"/>
          <w:lang w:val="en-US" w:eastAsia="ru-RU"/>
        </w:rPr>
        <w:t xml:space="preserve"> self-test, which has two main objectives:</w:t>
      </w:r>
    </w:p>
    <w:p w:rsidR="003D63EF" w:rsidRPr="00A11104" w:rsidRDefault="003D63EF" w:rsidP="008002E8">
      <w:pPr>
        <w:numPr>
          <w:ilvl w:val="0"/>
          <w:numId w:val="12"/>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detection module failures (hard failures);</w:t>
      </w:r>
    </w:p>
    <w:p w:rsidR="003D63EF" w:rsidRPr="00A11104" w:rsidRDefault="003D63EF" w:rsidP="008002E8">
      <w:pPr>
        <w:numPr>
          <w:ilvl w:val="0"/>
          <w:numId w:val="12"/>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compliance</w:t>
      </w:r>
      <w:proofErr w:type="gramEnd"/>
      <w:r w:rsidRPr="00A11104">
        <w:rPr>
          <w:rFonts w:ascii="Times New Roman" w:eastAsia="Times New Roman" w:hAnsi="Times New Roman" w:cs="Times New Roman"/>
          <w:sz w:val="28"/>
          <w:szCs w:val="28"/>
          <w:lang w:val="en-US" w:eastAsia="ru-RU"/>
        </w:rPr>
        <w:t xml:space="preserve"> with the specifications of the module (if all required functions, the lack of extra features).</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After the self-test is successful, the module is included in the developed parts of the system and a group of generated modules is tested connections that need to track their mutual influence.</w:t>
      </w:r>
      <w:bookmarkStart w:id="58" w:name="keyword106"/>
      <w:bookmarkStart w:id="59" w:name="keyword107"/>
      <w:bookmarkEnd w:id="58"/>
      <w:bookmarkEnd w:id="59"/>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Next group of modules is tested for reliability, that is, are, firstly, the simulation system failure tests, and secondly, operating time tests to failure. The first group of test shows how well the system is recovering from software failures, hardware failures. The second group of tests determines the degree of stability of the system during normal operation and to evaluate system uptime. The stability of the test suite should include tests that simulate the peak load on the system.</w:t>
      </w:r>
      <w:bookmarkStart w:id="60" w:name="keyword108"/>
      <w:bookmarkStart w:id="61" w:name="keyword109"/>
      <w:bookmarkStart w:id="62" w:name="keyword110"/>
      <w:bookmarkStart w:id="63" w:name="keyword111"/>
      <w:bookmarkStart w:id="64" w:name="keyword112"/>
      <w:bookmarkStart w:id="65" w:name="keyword113"/>
      <w:bookmarkEnd w:id="60"/>
      <w:bookmarkEnd w:id="61"/>
      <w:bookmarkEnd w:id="62"/>
      <w:bookmarkEnd w:id="63"/>
      <w:bookmarkEnd w:id="64"/>
      <w:bookmarkEnd w:id="65"/>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The entire set of modules, a system test - the test product acceptance internal showing the level of its quality.</w:t>
      </w:r>
      <w:proofErr w:type="gramEnd"/>
      <w:r w:rsidRPr="00A11104">
        <w:rPr>
          <w:rFonts w:ascii="Times New Roman" w:eastAsia="Times New Roman" w:hAnsi="Times New Roman" w:cs="Times New Roman"/>
          <w:sz w:val="28"/>
          <w:szCs w:val="28"/>
          <w:lang w:val="en-US" w:eastAsia="ru-RU"/>
        </w:rPr>
        <w:t xml:space="preserve"> These include tests of functionality and reliability tests of the system.</w:t>
      </w:r>
    </w:p>
    <w:p w:rsidR="003D63EF" w:rsidRPr="00A11104" w:rsidRDefault="003D63E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The last test information system - acceptance tests.</w:t>
      </w:r>
      <w:proofErr w:type="gramEnd"/>
      <w:r w:rsidRPr="00A11104">
        <w:rPr>
          <w:rFonts w:ascii="Times New Roman" w:eastAsia="Times New Roman" w:hAnsi="Times New Roman" w:cs="Times New Roman"/>
          <w:sz w:val="28"/>
          <w:szCs w:val="28"/>
          <w:lang w:val="en-US" w:eastAsia="ru-RU"/>
        </w:rPr>
        <w:t xml:space="preserve"> This test provides a display to the customer information system and must contain a group of tests that simulate </w:t>
      </w:r>
      <w:r w:rsidRPr="00A11104">
        <w:rPr>
          <w:rFonts w:ascii="Times New Roman" w:eastAsia="Times New Roman" w:hAnsi="Times New Roman" w:cs="Times New Roman"/>
          <w:sz w:val="28"/>
          <w:szCs w:val="28"/>
          <w:lang w:val="en-US" w:eastAsia="ru-RU"/>
        </w:rPr>
        <w:lastRenderedPageBreak/>
        <w:t>real-world business processes in order to show compliance with the implementation of customer requirements.</w:t>
      </w:r>
      <w:bookmarkStart w:id="66" w:name="keyword114"/>
      <w:bookmarkStart w:id="67" w:name="keyword115"/>
      <w:bookmarkStart w:id="68" w:name="keyword116"/>
      <w:bookmarkEnd w:id="66"/>
      <w:bookmarkEnd w:id="67"/>
      <w:bookmarkEnd w:id="68"/>
    </w:p>
    <w:p w:rsidR="00F032F7" w:rsidRPr="00A11104" w:rsidRDefault="00F032F7"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t>The main features of today's IC designs.</w:t>
      </w:r>
    </w:p>
    <w:p w:rsidR="00F032F7" w:rsidRPr="00A11104" w:rsidRDefault="00F032F7"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Analysis of the current state of the IP market shows a steady trend of growth in demand for organizational management information system. And the demand continues to grow it in the integrated control system. Automation of individual functions, such as accounting or marketing of finished products, is already considered a past stage for many businesses.</w:t>
      </w:r>
      <w:bookmarkStart w:id="69" w:name="keyword37"/>
      <w:bookmarkStart w:id="70" w:name="keyword38"/>
      <w:bookmarkEnd w:id="69"/>
      <w:bookmarkEnd w:id="70"/>
    </w:p>
    <w:p w:rsidR="00F032F7" w:rsidRPr="00A11104" w:rsidRDefault="00F032F7"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Table 1.2 lists the most currently popular software products to implement organizational management of different classes of IP. </w:t>
      </w:r>
    </w:p>
    <w:p w:rsidR="00F032F7" w:rsidRPr="00A11104" w:rsidRDefault="00F032F7"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Table 1.2.</w:t>
      </w:r>
      <w:proofErr w:type="gramEnd"/>
      <w:r w:rsidRPr="00A11104">
        <w:rPr>
          <w:rFonts w:ascii="Times New Roman" w:eastAsia="Times New Roman" w:hAnsi="Times New Roman" w:cs="Times New Roman"/>
          <w:sz w:val="28"/>
          <w:szCs w:val="28"/>
          <w:lang w:val="en-US" w:eastAsia="ru-RU"/>
        </w:rPr>
        <w:t xml:space="preserve"> Classification of information systems market</w:t>
      </w:r>
    </w:p>
    <w:tbl>
      <w:tblPr>
        <w:tblW w:w="0" w:type="auto"/>
        <w:tblCellSpacing w:w="7" w:type="dxa"/>
        <w:tblCellMar>
          <w:top w:w="30" w:type="dxa"/>
          <w:left w:w="30" w:type="dxa"/>
          <w:bottom w:w="30" w:type="dxa"/>
          <w:right w:w="30" w:type="dxa"/>
        </w:tblCellMar>
        <w:tblLook w:val="04A0"/>
      </w:tblPr>
      <w:tblGrid>
        <w:gridCol w:w="1671"/>
        <w:gridCol w:w="2338"/>
        <w:gridCol w:w="3336"/>
        <w:gridCol w:w="2381"/>
      </w:tblGrid>
      <w:tr w:rsidR="00F032F7" w:rsidRPr="007A19E5" w:rsidTr="00C6342F">
        <w:trPr>
          <w:tblCellSpacing w:w="7" w:type="dxa"/>
        </w:trPr>
        <w:tc>
          <w:tcPr>
            <w:tcW w:w="0" w:type="auto"/>
            <w:shd w:val="clear" w:color="auto" w:fill="D8D8D8"/>
            <w:vAlign w:val="center"/>
            <w:hideMark/>
          </w:tcPr>
          <w:p w:rsidR="00F032F7" w:rsidRPr="007A19E5" w:rsidRDefault="00F032F7" w:rsidP="008002E8">
            <w:pPr>
              <w:tabs>
                <w:tab w:val="left" w:pos="201"/>
              </w:tabs>
              <w:spacing w:after="0" w:line="240" w:lineRule="auto"/>
              <w:jc w:val="both"/>
              <w:rPr>
                <w:rFonts w:ascii="Times New Roman" w:eastAsia="Times New Roman" w:hAnsi="Times New Roman" w:cs="Times New Roman"/>
                <w:bCs/>
                <w:sz w:val="24"/>
                <w:szCs w:val="24"/>
                <w:lang w:eastAsia="ru-RU"/>
              </w:rPr>
            </w:pPr>
            <w:bookmarkStart w:id="71" w:name="table.1.2"/>
            <w:bookmarkEnd w:id="71"/>
            <w:r w:rsidRPr="007A19E5">
              <w:rPr>
                <w:rFonts w:ascii="Times New Roman" w:eastAsia="Times New Roman" w:hAnsi="Times New Roman" w:cs="Times New Roman"/>
                <w:bCs/>
                <w:sz w:val="24"/>
                <w:szCs w:val="24"/>
                <w:lang w:eastAsia="ru-RU"/>
              </w:rPr>
              <w:t>local systems</w:t>
            </w:r>
          </w:p>
        </w:tc>
        <w:tc>
          <w:tcPr>
            <w:tcW w:w="0" w:type="auto"/>
            <w:shd w:val="clear" w:color="auto" w:fill="D8D8D8"/>
            <w:vAlign w:val="center"/>
            <w:hideMark/>
          </w:tcPr>
          <w:p w:rsidR="00F032F7" w:rsidRPr="007A19E5" w:rsidRDefault="00F032F7" w:rsidP="008002E8">
            <w:pPr>
              <w:tabs>
                <w:tab w:val="left" w:pos="194"/>
              </w:tabs>
              <w:spacing w:after="0" w:line="240" w:lineRule="auto"/>
              <w:jc w:val="both"/>
              <w:rPr>
                <w:rFonts w:ascii="Times New Roman" w:eastAsia="Times New Roman" w:hAnsi="Times New Roman" w:cs="Times New Roman"/>
                <w:bCs/>
                <w:sz w:val="24"/>
                <w:szCs w:val="24"/>
                <w:lang w:eastAsia="ru-RU"/>
              </w:rPr>
            </w:pPr>
            <w:r w:rsidRPr="007A19E5">
              <w:rPr>
                <w:rFonts w:ascii="Times New Roman" w:eastAsia="Times New Roman" w:hAnsi="Times New Roman" w:cs="Times New Roman"/>
                <w:bCs/>
                <w:sz w:val="24"/>
                <w:szCs w:val="24"/>
                <w:lang w:eastAsia="ru-RU"/>
              </w:rPr>
              <w:t>Small integrated systems</w:t>
            </w:r>
          </w:p>
        </w:tc>
        <w:tc>
          <w:tcPr>
            <w:tcW w:w="0" w:type="auto"/>
            <w:shd w:val="clear" w:color="auto" w:fill="D8D8D8"/>
            <w:vAlign w:val="center"/>
            <w:hideMark/>
          </w:tcPr>
          <w:p w:rsidR="00F032F7" w:rsidRPr="007A19E5" w:rsidRDefault="00F032F7" w:rsidP="008002E8">
            <w:pPr>
              <w:tabs>
                <w:tab w:val="left" w:pos="172"/>
              </w:tabs>
              <w:spacing w:after="0" w:line="240" w:lineRule="auto"/>
              <w:jc w:val="both"/>
              <w:rPr>
                <w:rFonts w:ascii="Times New Roman" w:eastAsia="Times New Roman" w:hAnsi="Times New Roman" w:cs="Times New Roman"/>
                <w:bCs/>
                <w:sz w:val="24"/>
                <w:szCs w:val="24"/>
                <w:lang w:eastAsia="ru-RU"/>
              </w:rPr>
            </w:pPr>
            <w:r w:rsidRPr="007A19E5">
              <w:rPr>
                <w:rFonts w:ascii="Times New Roman" w:eastAsia="Times New Roman" w:hAnsi="Times New Roman" w:cs="Times New Roman"/>
                <w:bCs/>
                <w:sz w:val="24"/>
                <w:szCs w:val="24"/>
                <w:lang w:eastAsia="ru-RU"/>
              </w:rPr>
              <w:t>Average integrated systems</w:t>
            </w:r>
          </w:p>
        </w:tc>
        <w:tc>
          <w:tcPr>
            <w:tcW w:w="0" w:type="auto"/>
            <w:shd w:val="clear" w:color="auto" w:fill="D8D8D8"/>
            <w:vAlign w:val="center"/>
            <w:hideMark/>
          </w:tcPr>
          <w:p w:rsidR="00F032F7" w:rsidRPr="007A19E5" w:rsidRDefault="00F032F7" w:rsidP="008002E8">
            <w:pPr>
              <w:tabs>
                <w:tab w:val="left" w:pos="196"/>
              </w:tabs>
              <w:spacing w:after="0" w:line="240" w:lineRule="auto"/>
              <w:jc w:val="both"/>
              <w:rPr>
                <w:rFonts w:ascii="Times New Roman" w:eastAsia="Times New Roman" w:hAnsi="Times New Roman" w:cs="Times New Roman"/>
                <w:bCs/>
                <w:sz w:val="24"/>
                <w:szCs w:val="24"/>
                <w:lang w:eastAsia="ru-RU"/>
              </w:rPr>
            </w:pPr>
            <w:r w:rsidRPr="007A19E5">
              <w:rPr>
                <w:rFonts w:ascii="Times New Roman" w:eastAsia="Times New Roman" w:hAnsi="Times New Roman" w:cs="Times New Roman"/>
                <w:bCs/>
                <w:sz w:val="24"/>
                <w:szCs w:val="24"/>
                <w:lang w:eastAsia="ru-RU"/>
              </w:rPr>
              <w:t>Large integrated system (IC)</w:t>
            </w:r>
          </w:p>
        </w:tc>
      </w:tr>
      <w:tr w:rsidR="00F032F7" w:rsidRPr="00504162" w:rsidTr="00C6342F">
        <w:trPr>
          <w:tblCellSpacing w:w="7" w:type="dxa"/>
        </w:trPr>
        <w:tc>
          <w:tcPr>
            <w:tcW w:w="0" w:type="auto"/>
            <w:shd w:val="clear" w:color="auto" w:fill="EAEAEA"/>
            <w:hideMark/>
          </w:tcPr>
          <w:p w:rsidR="00F032F7" w:rsidRPr="007A19E5" w:rsidRDefault="00F032F7" w:rsidP="008002E8">
            <w:pPr>
              <w:numPr>
                <w:ilvl w:val="0"/>
                <w:numId w:val="2"/>
              </w:numPr>
              <w:tabs>
                <w:tab w:val="left" w:pos="201"/>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BEST</w:t>
            </w:r>
          </w:p>
          <w:p w:rsidR="00F032F7" w:rsidRPr="007A19E5" w:rsidRDefault="00F032F7" w:rsidP="008002E8">
            <w:pPr>
              <w:numPr>
                <w:ilvl w:val="0"/>
                <w:numId w:val="2"/>
              </w:numPr>
              <w:tabs>
                <w:tab w:val="left" w:pos="201"/>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Inotek</w:t>
            </w:r>
          </w:p>
          <w:p w:rsidR="00F032F7" w:rsidRPr="007A19E5" w:rsidRDefault="00F032F7" w:rsidP="008002E8">
            <w:pPr>
              <w:numPr>
                <w:ilvl w:val="0"/>
                <w:numId w:val="2"/>
              </w:numPr>
              <w:tabs>
                <w:tab w:val="left" w:pos="201"/>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Infosoft</w:t>
            </w:r>
          </w:p>
          <w:p w:rsidR="00F032F7" w:rsidRPr="007A19E5" w:rsidRDefault="00F032F7" w:rsidP="008002E8">
            <w:pPr>
              <w:numPr>
                <w:ilvl w:val="0"/>
                <w:numId w:val="2"/>
              </w:numPr>
              <w:tabs>
                <w:tab w:val="left" w:pos="201"/>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Super Manager</w:t>
            </w:r>
          </w:p>
          <w:p w:rsidR="00F032F7" w:rsidRPr="007A19E5" w:rsidRDefault="00F032F7" w:rsidP="008002E8">
            <w:pPr>
              <w:numPr>
                <w:ilvl w:val="0"/>
                <w:numId w:val="2"/>
              </w:numPr>
              <w:tabs>
                <w:tab w:val="left" w:pos="201"/>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Turbo-Accountant</w:t>
            </w:r>
          </w:p>
          <w:p w:rsidR="00F032F7" w:rsidRPr="007A19E5" w:rsidRDefault="00F032F7" w:rsidP="008002E8">
            <w:pPr>
              <w:numPr>
                <w:ilvl w:val="0"/>
                <w:numId w:val="2"/>
              </w:numPr>
              <w:tabs>
                <w:tab w:val="left" w:pos="201"/>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Info-Accountant</w:t>
            </w:r>
          </w:p>
        </w:tc>
        <w:tc>
          <w:tcPr>
            <w:tcW w:w="0" w:type="auto"/>
            <w:shd w:val="clear" w:color="auto" w:fill="EAEAEA"/>
            <w:hideMark/>
          </w:tcPr>
          <w:p w:rsidR="00F032F7" w:rsidRPr="007A19E5" w:rsidRDefault="00F032F7" w:rsidP="008002E8">
            <w:pPr>
              <w:numPr>
                <w:ilvl w:val="0"/>
                <w:numId w:val="3"/>
              </w:numPr>
              <w:tabs>
                <w:tab w:val="left" w:pos="194"/>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Concorde XAL Exact</w:t>
            </w:r>
            <w:bookmarkStart w:id="72" w:name="keyword39"/>
            <w:bookmarkEnd w:id="72"/>
          </w:p>
          <w:p w:rsidR="00F032F7" w:rsidRPr="007A19E5" w:rsidRDefault="00F032F7" w:rsidP="008002E8">
            <w:pPr>
              <w:numPr>
                <w:ilvl w:val="0"/>
                <w:numId w:val="3"/>
              </w:numPr>
              <w:tabs>
                <w:tab w:val="left" w:pos="194"/>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NS-2000 Platinum PRO / MIS</w:t>
            </w:r>
            <w:bookmarkStart w:id="73" w:name="keyword40"/>
            <w:bookmarkEnd w:id="73"/>
          </w:p>
          <w:p w:rsidR="00F032F7" w:rsidRPr="007A19E5" w:rsidRDefault="00F032F7" w:rsidP="008002E8">
            <w:pPr>
              <w:numPr>
                <w:ilvl w:val="0"/>
                <w:numId w:val="3"/>
              </w:numPr>
              <w:tabs>
                <w:tab w:val="left" w:pos="194"/>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scala SunSystems</w:t>
            </w:r>
          </w:p>
          <w:p w:rsidR="00F032F7" w:rsidRPr="007A19E5" w:rsidRDefault="00F032F7" w:rsidP="008002E8">
            <w:pPr>
              <w:numPr>
                <w:ilvl w:val="0"/>
                <w:numId w:val="3"/>
              </w:numPr>
              <w:tabs>
                <w:tab w:val="left" w:pos="194"/>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BEST-PRO</w:t>
            </w:r>
          </w:p>
          <w:p w:rsidR="00F032F7" w:rsidRPr="007A19E5" w:rsidRDefault="00F032F7" w:rsidP="008002E8">
            <w:pPr>
              <w:numPr>
                <w:ilvl w:val="0"/>
                <w:numId w:val="3"/>
              </w:numPr>
              <w:tabs>
                <w:tab w:val="left" w:pos="194"/>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1C-Enterprise</w:t>
            </w:r>
          </w:p>
          <w:p w:rsidR="00F032F7" w:rsidRPr="007A19E5" w:rsidRDefault="00F032F7" w:rsidP="008002E8">
            <w:pPr>
              <w:numPr>
                <w:ilvl w:val="0"/>
                <w:numId w:val="3"/>
              </w:numPr>
              <w:tabs>
                <w:tab w:val="left" w:pos="194"/>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BOSS-Corporation</w:t>
            </w:r>
          </w:p>
          <w:p w:rsidR="007A19E5" w:rsidRPr="007A19E5" w:rsidRDefault="00F032F7" w:rsidP="008002E8">
            <w:pPr>
              <w:numPr>
                <w:ilvl w:val="0"/>
                <w:numId w:val="3"/>
              </w:numPr>
              <w:tabs>
                <w:tab w:val="left" w:pos="194"/>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Galaxy, Sail,</w:t>
            </w:r>
          </w:p>
          <w:p w:rsidR="00F032F7" w:rsidRPr="007A19E5" w:rsidRDefault="00F032F7" w:rsidP="008002E8">
            <w:pPr>
              <w:numPr>
                <w:ilvl w:val="0"/>
                <w:numId w:val="3"/>
              </w:numPr>
              <w:tabs>
                <w:tab w:val="left" w:pos="194"/>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Resource Etalon</w:t>
            </w:r>
          </w:p>
        </w:tc>
        <w:tc>
          <w:tcPr>
            <w:tcW w:w="0" w:type="auto"/>
            <w:shd w:val="clear" w:color="auto" w:fill="EAEAEA"/>
            <w:hideMark/>
          </w:tcPr>
          <w:p w:rsidR="00F032F7" w:rsidRPr="007A19E5" w:rsidRDefault="00F032F7" w:rsidP="008002E8">
            <w:pPr>
              <w:numPr>
                <w:ilvl w:val="0"/>
                <w:numId w:val="4"/>
              </w:numPr>
              <w:tabs>
                <w:tab w:val="left" w:pos="172"/>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Microsoft-Business Solutions - Navision, Axapta</w:t>
            </w:r>
          </w:p>
          <w:p w:rsidR="00F032F7" w:rsidRPr="007A19E5" w:rsidRDefault="00F032F7" w:rsidP="008002E8">
            <w:pPr>
              <w:numPr>
                <w:ilvl w:val="0"/>
                <w:numId w:val="4"/>
              </w:numPr>
              <w:tabs>
                <w:tab w:val="left" w:pos="172"/>
              </w:tabs>
              <w:spacing w:after="0" w:line="240" w:lineRule="auto"/>
              <w:ind w:left="0" w:firstLine="0"/>
              <w:jc w:val="both"/>
              <w:rPr>
                <w:rFonts w:ascii="Times New Roman" w:eastAsia="Times New Roman" w:hAnsi="Times New Roman" w:cs="Times New Roman"/>
                <w:sz w:val="24"/>
                <w:szCs w:val="24"/>
                <w:lang w:val="en-US" w:eastAsia="ru-RU"/>
              </w:rPr>
            </w:pPr>
            <w:r w:rsidRPr="007A19E5">
              <w:rPr>
                <w:rFonts w:ascii="Times New Roman" w:eastAsia="Times New Roman" w:hAnsi="Times New Roman" w:cs="Times New Roman"/>
                <w:sz w:val="24"/>
                <w:szCs w:val="24"/>
                <w:lang w:val="en-US" w:eastAsia="ru-RU"/>
              </w:rPr>
              <w:t>JD Edwards (Robertson &amp; Blums)</w:t>
            </w:r>
          </w:p>
          <w:p w:rsidR="00F032F7" w:rsidRPr="007A19E5" w:rsidRDefault="00F032F7" w:rsidP="008002E8">
            <w:pPr>
              <w:numPr>
                <w:ilvl w:val="0"/>
                <w:numId w:val="4"/>
              </w:numPr>
              <w:tabs>
                <w:tab w:val="left" w:pos="172"/>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MFG-Pro (QAD / BMS)</w:t>
            </w:r>
          </w:p>
          <w:p w:rsidR="00F032F7" w:rsidRPr="007A19E5" w:rsidRDefault="00F032F7" w:rsidP="008002E8">
            <w:pPr>
              <w:numPr>
                <w:ilvl w:val="0"/>
                <w:numId w:val="4"/>
              </w:numPr>
              <w:tabs>
                <w:tab w:val="left" w:pos="172"/>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SyteLine (COKAP / SYMIX)</w:t>
            </w:r>
          </w:p>
        </w:tc>
        <w:tc>
          <w:tcPr>
            <w:tcW w:w="0" w:type="auto"/>
            <w:shd w:val="clear" w:color="auto" w:fill="EAEAEA"/>
            <w:hideMark/>
          </w:tcPr>
          <w:p w:rsidR="00F032F7" w:rsidRPr="007A19E5" w:rsidRDefault="00F032F7" w:rsidP="008002E8">
            <w:pPr>
              <w:numPr>
                <w:ilvl w:val="0"/>
                <w:numId w:val="5"/>
              </w:numPr>
              <w:tabs>
                <w:tab w:val="left" w:pos="196"/>
              </w:tabs>
              <w:spacing w:after="0" w:line="240" w:lineRule="auto"/>
              <w:ind w:left="0" w:firstLine="0"/>
              <w:jc w:val="both"/>
              <w:rPr>
                <w:rFonts w:ascii="Times New Roman" w:eastAsia="Times New Roman" w:hAnsi="Times New Roman" w:cs="Times New Roman"/>
                <w:sz w:val="24"/>
                <w:szCs w:val="24"/>
                <w:lang w:eastAsia="ru-RU"/>
              </w:rPr>
            </w:pPr>
            <w:bookmarkStart w:id="74" w:name="keyword41"/>
            <w:bookmarkEnd w:id="74"/>
            <w:r w:rsidRPr="007A19E5">
              <w:rPr>
                <w:rFonts w:ascii="Times New Roman" w:eastAsia="Times New Roman" w:hAnsi="Times New Roman" w:cs="Times New Roman"/>
                <w:sz w:val="24"/>
                <w:szCs w:val="24"/>
                <w:lang w:eastAsia="ru-RU"/>
              </w:rPr>
              <w:t>SAP / R3 (SAP AG)</w:t>
            </w:r>
            <w:bookmarkStart w:id="75" w:name="keyword42"/>
            <w:bookmarkEnd w:id="75"/>
          </w:p>
          <w:p w:rsidR="00F032F7" w:rsidRPr="007A19E5" w:rsidRDefault="00F032F7" w:rsidP="008002E8">
            <w:pPr>
              <w:numPr>
                <w:ilvl w:val="0"/>
                <w:numId w:val="5"/>
              </w:numPr>
              <w:tabs>
                <w:tab w:val="left" w:pos="196"/>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Baan (Baan)</w:t>
            </w:r>
          </w:p>
          <w:p w:rsidR="00F032F7" w:rsidRPr="007A19E5" w:rsidRDefault="00F032F7" w:rsidP="008002E8">
            <w:pPr>
              <w:numPr>
                <w:ilvl w:val="0"/>
                <w:numId w:val="5"/>
              </w:numPr>
              <w:tabs>
                <w:tab w:val="left" w:pos="196"/>
              </w:tabs>
              <w:spacing w:after="0" w:line="240" w:lineRule="auto"/>
              <w:ind w:left="0" w:firstLine="0"/>
              <w:jc w:val="both"/>
              <w:rPr>
                <w:rFonts w:ascii="Times New Roman" w:eastAsia="Times New Roman" w:hAnsi="Times New Roman" w:cs="Times New Roman"/>
                <w:sz w:val="24"/>
                <w:szCs w:val="24"/>
                <w:lang w:eastAsia="ru-RU"/>
              </w:rPr>
            </w:pPr>
            <w:r w:rsidRPr="007A19E5">
              <w:rPr>
                <w:rFonts w:ascii="Times New Roman" w:eastAsia="Times New Roman" w:hAnsi="Times New Roman" w:cs="Times New Roman"/>
                <w:sz w:val="24"/>
                <w:szCs w:val="24"/>
                <w:lang w:eastAsia="ru-RU"/>
              </w:rPr>
              <w:t>BPCS (ITS / SSA)</w:t>
            </w:r>
            <w:bookmarkStart w:id="76" w:name="keyword43"/>
            <w:bookmarkEnd w:id="76"/>
          </w:p>
          <w:p w:rsidR="00F032F7" w:rsidRPr="007A19E5" w:rsidRDefault="00F032F7" w:rsidP="008002E8">
            <w:pPr>
              <w:numPr>
                <w:ilvl w:val="0"/>
                <w:numId w:val="5"/>
              </w:numPr>
              <w:tabs>
                <w:tab w:val="left" w:pos="196"/>
              </w:tabs>
              <w:spacing w:after="0" w:line="240" w:lineRule="auto"/>
              <w:ind w:left="0" w:firstLine="0"/>
              <w:jc w:val="both"/>
              <w:rPr>
                <w:rFonts w:ascii="Times New Roman" w:eastAsia="Times New Roman" w:hAnsi="Times New Roman" w:cs="Times New Roman"/>
                <w:sz w:val="24"/>
                <w:szCs w:val="24"/>
                <w:lang w:val="en-US" w:eastAsia="ru-RU"/>
              </w:rPr>
            </w:pPr>
            <w:r w:rsidRPr="007A19E5">
              <w:rPr>
                <w:rFonts w:ascii="Times New Roman" w:eastAsia="Times New Roman" w:hAnsi="Times New Roman" w:cs="Times New Roman"/>
                <w:sz w:val="24"/>
                <w:szCs w:val="24"/>
                <w:lang w:val="en-US" w:eastAsia="ru-RU"/>
              </w:rPr>
              <w:t>OEBS (Oracle E-Business Suite)</w:t>
            </w:r>
          </w:p>
        </w:tc>
      </w:tr>
    </w:tbl>
    <w:p w:rsidR="007A19E5" w:rsidRPr="00DD1E47" w:rsidRDefault="007A19E5" w:rsidP="00DD1E47">
      <w:pPr>
        <w:spacing w:after="0" w:line="240" w:lineRule="auto"/>
        <w:ind w:firstLine="709"/>
        <w:jc w:val="both"/>
        <w:rPr>
          <w:rFonts w:ascii="Times New Roman" w:hAnsi="Times New Roman" w:cs="Times New Roman"/>
          <w:sz w:val="28"/>
          <w:szCs w:val="28"/>
          <w:lang w:val="en-US"/>
        </w:rPr>
      </w:pPr>
    </w:p>
    <w:p w:rsidR="007A19E5" w:rsidRPr="00A11104" w:rsidRDefault="003425AE" w:rsidP="00DD1E47">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Test questions</w:t>
      </w:r>
    </w:p>
    <w:p w:rsidR="007A19E5" w:rsidRPr="00A11104" w:rsidRDefault="007A19E5" w:rsidP="00DD1E47">
      <w:pPr>
        <w:spacing w:after="0" w:line="240" w:lineRule="auto"/>
        <w:ind w:firstLine="709"/>
        <w:jc w:val="both"/>
        <w:rPr>
          <w:rFonts w:ascii="Times New Roman" w:hAnsi="Times New Roman" w:cs="Times New Roman"/>
          <w:sz w:val="28"/>
          <w:szCs w:val="28"/>
          <w:lang w:val="en-US"/>
        </w:rPr>
      </w:pPr>
    </w:p>
    <w:p w:rsidR="00DD1E47" w:rsidRPr="00A11104" w:rsidRDefault="00DD1E47" w:rsidP="00DD1E47">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Give an explanation of the information systems.</w:t>
      </w:r>
    </w:p>
    <w:p w:rsidR="00DD1E47" w:rsidRPr="00A11104" w:rsidRDefault="00DD1E47" w:rsidP="00DD1E47">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List ICs are classified according to what criteria. Bring the IP classification.</w:t>
      </w:r>
    </w:p>
    <w:p w:rsidR="00DD1E47" w:rsidRPr="00A11104" w:rsidRDefault="00DD1E47" w:rsidP="00DD1E47">
      <w:pPr>
        <w:spacing w:after="0" w:line="240" w:lineRule="auto"/>
        <w:ind w:firstLine="709"/>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 xml:space="preserve">What </w:t>
      </w:r>
      <w:proofErr w:type="gramStart"/>
      <w:r w:rsidRPr="00A11104">
        <w:rPr>
          <w:rFonts w:ascii="Times New Roman" w:eastAsia="Times New Roman" w:hAnsi="Times New Roman" w:cs="Times New Roman"/>
          <w:sz w:val="28"/>
          <w:szCs w:val="28"/>
          <w:lang w:val="en-US"/>
        </w:rPr>
        <w:t>are</w:t>
      </w:r>
      <w:proofErr w:type="gramEnd"/>
      <w:r w:rsidRPr="00A11104">
        <w:rPr>
          <w:rFonts w:ascii="Times New Roman" w:eastAsia="Times New Roman" w:hAnsi="Times New Roman" w:cs="Times New Roman"/>
          <w:sz w:val="28"/>
          <w:szCs w:val="28"/>
          <w:lang w:val="en-US"/>
        </w:rPr>
        <w:t xml:space="preserve"> the typical IC architecture</w:t>
      </w:r>
    </w:p>
    <w:p w:rsidR="00DD1E47" w:rsidRPr="00A11104" w:rsidRDefault="00DD1E47" w:rsidP="00DD1E47">
      <w:pPr>
        <w:spacing w:after="0" w:line="240" w:lineRule="auto"/>
        <w:ind w:firstLine="709"/>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Give the analysis of the first stage of the "bottom-up" in the design of ICs</w:t>
      </w:r>
    </w:p>
    <w:p w:rsidR="00DD1E47" w:rsidRPr="00A11104" w:rsidRDefault="00DD1E47" w:rsidP="00DD1E47">
      <w:pPr>
        <w:spacing w:after="0" w:line="240" w:lineRule="auto"/>
        <w:ind w:firstLine="709"/>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Give the analysis of the second phase of the "top-down" in the design of ICs</w:t>
      </w:r>
    </w:p>
    <w:p w:rsidR="00DD1E47" w:rsidRPr="00A11104" w:rsidRDefault="00DD1E47" w:rsidP="00DD1E47">
      <w:pPr>
        <w:spacing w:after="0" w:line="240" w:lineRule="auto"/>
        <w:ind w:firstLine="709"/>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As a consequence, it was necessary methodology for IC</w:t>
      </w:r>
    </w:p>
    <w:p w:rsidR="00DD1E47" w:rsidRPr="00A11104" w:rsidRDefault="00DD1E47" w:rsidP="00DD1E47">
      <w:pPr>
        <w:spacing w:after="0" w:line="240" w:lineRule="auto"/>
        <w:ind w:firstLine="709"/>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List the main objectives of corporate methodology for IC design</w:t>
      </w:r>
    </w:p>
    <w:p w:rsidR="00DD1E47" w:rsidRPr="00A11104" w:rsidRDefault="00DD1E47" w:rsidP="00DD1E47">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 xml:space="preserve">What are the areas that are covered by the design of </w:t>
      </w:r>
      <w:proofErr w:type="gramStart"/>
      <w:r w:rsidRPr="00A11104">
        <w:rPr>
          <w:rFonts w:ascii="Times New Roman" w:hAnsi="Times New Roman" w:cs="Times New Roman"/>
          <w:sz w:val="28"/>
          <w:szCs w:val="28"/>
          <w:lang w:val="en-US"/>
        </w:rPr>
        <w:t>ICs</w:t>
      </w:r>
      <w:proofErr w:type="gramEnd"/>
    </w:p>
    <w:p w:rsidR="00DD1E47" w:rsidRPr="00A11104" w:rsidRDefault="00DD1E47" w:rsidP="00DD1E47">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What are the stages (stages) establishing IP process. Give them a brief description.</w:t>
      </w:r>
    </w:p>
    <w:p w:rsidR="00DD1E47" w:rsidRPr="00A11104" w:rsidRDefault="00DD1E47" w:rsidP="00DD1E47">
      <w:pPr>
        <w:spacing w:after="0" w:line="240" w:lineRule="auto"/>
        <w:ind w:firstLine="709"/>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 xml:space="preserve">What is the end product stage IC </w:t>
      </w:r>
      <w:proofErr w:type="gramStart"/>
      <w:r w:rsidRPr="00A11104">
        <w:rPr>
          <w:rFonts w:ascii="Times New Roman" w:eastAsia="Times New Roman" w:hAnsi="Times New Roman" w:cs="Times New Roman"/>
          <w:sz w:val="28"/>
          <w:szCs w:val="28"/>
          <w:lang w:val="en-US"/>
        </w:rPr>
        <w:t>design</w:t>
      </w:r>
      <w:proofErr w:type="gramEnd"/>
    </w:p>
    <w:p w:rsidR="007A19E5" w:rsidRPr="00A11104" w:rsidRDefault="007A19E5" w:rsidP="00DD1E47">
      <w:pPr>
        <w:spacing w:after="0" w:line="240" w:lineRule="auto"/>
        <w:ind w:firstLine="709"/>
        <w:jc w:val="both"/>
        <w:rPr>
          <w:rFonts w:ascii="Times New Roman" w:hAnsi="Times New Roman" w:cs="Times New Roman"/>
          <w:sz w:val="28"/>
          <w:szCs w:val="28"/>
          <w:lang w:val="en-US"/>
        </w:rPr>
      </w:pPr>
    </w:p>
    <w:p w:rsidR="00ED058F" w:rsidRPr="00A11104" w:rsidRDefault="00ED058F" w:rsidP="00DD1E47">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br w:type="page"/>
      </w:r>
    </w:p>
    <w:p w:rsidR="00ED058F" w:rsidRPr="00A11104" w:rsidRDefault="007A19E5"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lastRenderedPageBreak/>
        <w:t>LECTURE 3-4</w:t>
      </w:r>
    </w:p>
    <w:p w:rsidR="00ED058F" w:rsidRPr="00A11104" w:rsidRDefault="007A19E5" w:rsidP="008002E8">
      <w:pPr>
        <w:spacing w:after="0" w:line="240" w:lineRule="auto"/>
        <w:ind w:firstLine="709"/>
        <w:jc w:val="both"/>
        <w:outlineLvl w:val="0"/>
        <w:rPr>
          <w:rFonts w:ascii="Times New Roman" w:eastAsia="Times New Roman" w:hAnsi="Times New Roman" w:cs="Times New Roman"/>
          <w:b/>
          <w:bCs/>
          <w:kern w:val="36"/>
          <w:sz w:val="28"/>
          <w:szCs w:val="28"/>
          <w:lang w:val="en-US" w:eastAsia="ru-RU"/>
        </w:rPr>
      </w:pPr>
      <w:r w:rsidRPr="00A11104">
        <w:rPr>
          <w:rFonts w:ascii="Times New Roman" w:eastAsia="Times New Roman" w:hAnsi="Times New Roman" w:cs="Times New Roman"/>
          <w:b/>
          <w:bCs/>
          <w:kern w:val="36"/>
          <w:sz w:val="28"/>
          <w:szCs w:val="28"/>
          <w:lang w:val="en-US" w:eastAsia="ru-RU"/>
        </w:rPr>
        <w:t>LIFE CYCLE OF THE SOFTWARE IS</w:t>
      </w:r>
    </w:p>
    <w:p w:rsidR="007A19E5" w:rsidRPr="00A11104" w:rsidRDefault="00C52DCE"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The concept of the IP lifecycle.</w:t>
      </w:r>
      <w:proofErr w:type="gramEnd"/>
      <w:r w:rsidRPr="00A11104">
        <w:rPr>
          <w:rFonts w:ascii="Times New Roman" w:eastAsia="Times New Roman" w:hAnsi="Times New Roman" w:cs="Times New Roman"/>
          <w:sz w:val="28"/>
          <w:szCs w:val="28"/>
          <w:lang w:val="en-US" w:eastAsia="ru-RU"/>
        </w:rPr>
        <w:t xml:space="preserve"> </w:t>
      </w:r>
      <w:proofErr w:type="gramStart"/>
      <w:r w:rsidRPr="00A11104">
        <w:rPr>
          <w:rFonts w:ascii="Times New Roman" w:eastAsia="Times New Roman" w:hAnsi="Times New Roman" w:cs="Times New Roman"/>
          <w:sz w:val="28"/>
          <w:szCs w:val="28"/>
          <w:lang w:val="en-US" w:eastAsia="ru-RU"/>
        </w:rPr>
        <w:t>Life-cycle model.</w:t>
      </w:r>
      <w:proofErr w:type="gramEnd"/>
    </w:p>
    <w:p w:rsidR="007A19E5" w:rsidRPr="00A11104" w:rsidRDefault="00C52DCE"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life</w:t>
      </w:r>
      <w:proofErr w:type="gramEnd"/>
      <w:r w:rsidRPr="00A11104">
        <w:rPr>
          <w:rFonts w:ascii="Times New Roman" w:eastAsia="Times New Roman" w:hAnsi="Times New Roman" w:cs="Times New Roman"/>
          <w:sz w:val="28"/>
          <w:szCs w:val="28"/>
          <w:lang w:val="en-US" w:eastAsia="ru-RU"/>
        </w:rPr>
        <w:t xml:space="preserve"> cycle processes.</w:t>
      </w:r>
    </w:p>
    <w:p w:rsidR="00C52DCE" w:rsidRPr="00A11104" w:rsidRDefault="00C52DCE"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The regulation of the design process in the domestic and international standards.</w:t>
      </w:r>
      <w:proofErr w:type="gramEnd"/>
    </w:p>
    <w:p w:rsidR="004E5F4F" w:rsidRPr="00A11104" w:rsidRDefault="004E5F4F" w:rsidP="008002E8">
      <w:pPr>
        <w:spacing w:after="0" w:line="240" w:lineRule="auto"/>
        <w:ind w:firstLine="709"/>
        <w:jc w:val="both"/>
        <w:rPr>
          <w:rFonts w:ascii="Times New Roman" w:eastAsia="Times New Roman" w:hAnsi="Times New Roman" w:cs="Times New Roman"/>
          <w:sz w:val="28"/>
          <w:szCs w:val="28"/>
          <w:lang w:val="en-US" w:eastAsia="ru-RU"/>
        </w:rPr>
      </w:pPr>
    </w:p>
    <w:p w:rsidR="00916A47" w:rsidRPr="00A11104" w:rsidRDefault="00916A47" w:rsidP="008002E8">
      <w:pPr>
        <w:spacing w:after="0" w:line="240" w:lineRule="auto"/>
        <w:ind w:firstLine="709"/>
        <w:jc w:val="both"/>
        <w:rPr>
          <w:rFonts w:ascii="Times New Roman" w:eastAsia="Times New Roman" w:hAnsi="Times New Roman" w:cs="Times New Roman"/>
          <w:b/>
          <w:sz w:val="28"/>
          <w:szCs w:val="28"/>
          <w:lang w:val="en-US" w:eastAsia="ru-RU"/>
        </w:rPr>
      </w:pPr>
      <w:proofErr w:type="gramStart"/>
      <w:r w:rsidRPr="00A11104">
        <w:rPr>
          <w:rFonts w:ascii="Times New Roman" w:eastAsia="Times New Roman" w:hAnsi="Times New Roman" w:cs="Times New Roman"/>
          <w:b/>
          <w:sz w:val="28"/>
          <w:szCs w:val="28"/>
          <w:lang w:val="en-US" w:eastAsia="ru-RU"/>
        </w:rPr>
        <w:t>The concept of the IP lifecycle.</w:t>
      </w:r>
      <w:proofErr w:type="gramEnd"/>
      <w:r w:rsidRPr="00A11104">
        <w:rPr>
          <w:rFonts w:ascii="Times New Roman" w:eastAsia="Times New Roman" w:hAnsi="Times New Roman" w:cs="Times New Roman"/>
          <w:b/>
          <w:sz w:val="28"/>
          <w:szCs w:val="28"/>
          <w:lang w:val="en-US" w:eastAsia="ru-RU"/>
        </w:rPr>
        <w:t xml:space="preserve"> </w:t>
      </w:r>
    </w:p>
    <w:p w:rsidR="00C52DCE" w:rsidRPr="00A11104" w:rsidRDefault="00C52DCE"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Methodology of information system design describes the process of creating and maintaining systems in the form of life cycle (LC) EC, presenting it as a sequence of steps and processes running on them. For each stage, to determine the composition and sequence of work performed, results obtained, the methods and means necessary for the execution of works, the role and responsibility of the participants, etc. Such a formal description of the life cycle of IP allows you to plan and organize the process of collective development and to manage the process.</w:t>
      </w:r>
    </w:p>
    <w:p w:rsidR="00C52DCE" w:rsidRPr="00A11104" w:rsidRDefault="00C52DCE" w:rsidP="008002E8">
      <w:pPr>
        <w:spacing w:after="0" w:line="240" w:lineRule="auto"/>
        <w:ind w:firstLine="709"/>
        <w:jc w:val="both"/>
        <w:rPr>
          <w:rFonts w:ascii="Times New Roman" w:eastAsia="Times New Roman" w:hAnsi="Times New Roman" w:cs="Times New Roman"/>
          <w:sz w:val="28"/>
          <w:szCs w:val="28"/>
          <w:lang w:val="en-US" w:eastAsia="ru-RU"/>
        </w:rPr>
      </w:pPr>
      <w:bookmarkStart w:id="77" w:name="keyword-context1"/>
      <w:bookmarkEnd w:id="77"/>
      <w:r w:rsidRPr="00A11104">
        <w:rPr>
          <w:rFonts w:ascii="Times New Roman" w:eastAsia="Times New Roman" w:hAnsi="Times New Roman" w:cs="Times New Roman"/>
          <w:sz w:val="28"/>
          <w:szCs w:val="28"/>
          <w:lang w:val="en-US" w:eastAsia="ru-RU"/>
        </w:rPr>
        <w:t>The life cycle of IP can be represented as a series of events that occur with the system in the process of its creation and use.</w:t>
      </w:r>
    </w:p>
    <w:p w:rsidR="005863CC" w:rsidRPr="00A11104" w:rsidRDefault="005863CC"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t>Life cycle model</w:t>
      </w:r>
    </w:p>
    <w:p w:rsidR="00C52DCE" w:rsidRPr="00A11104" w:rsidRDefault="00C52DCE"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lifecycle</w:t>
      </w:r>
      <w:proofErr w:type="gramEnd"/>
      <w:r w:rsidRPr="00A11104">
        <w:rPr>
          <w:rFonts w:ascii="Times New Roman" w:eastAsia="Times New Roman" w:hAnsi="Times New Roman" w:cs="Times New Roman"/>
          <w:sz w:val="28"/>
          <w:szCs w:val="28"/>
          <w:lang w:val="en-US" w:eastAsia="ru-RU"/>
        </w:rPr>
        <w:t xml:space="preserve"> model reflects the various states of the system starting from the moment the need arises in the IP and ending point of its complete exit from use. Life cycle model - a structure containing the processes, activities and tasks that are carried out in the course of development, operation and maintenance of the software throughout the life of the system, from requirements definition to the end of its use.</w:t>
      </w:r>
      <w:bookmarkStart w:id="78" w:name="keyword-context2"/>
      <w:bookmarkEnd w:id="78"/>
    </w:p>
    <w:p w:rsidR="00C52DCE" w:rsidRPr="00A11104" w:rsidRDefault="00C52DCE"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Currently known and used following the life cycle model:</w:t>
      </w:r>
    </w:p>
    <w:p w:rsidR="00C52DCE" w:rsidRPr="00A11104" w:rsidRDefault="00C52DCE" w:rsidP="008002E8">
      <w:pPr>
        <w:numPr>
          <w:ilvl w:val="0"/>
          <w:numId w:val="13"/>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bookmarkStart w:id="79" w:name="keyword-context3"/>
      <w:bookmarkEnd w:id="79"/>
      <w:r w:rsidRPr="00A11104">
        <w:rPr>
          <w:rFonts w:ascii="Times New Roman" w:eastAsia="Times New Roman" w:hAnsi="Times New Roman" w:cs="Times New Roman"/>
          <w:sz w:val="28"/>
          <w:szCs w:val="28"/>
          <w:lang w:val="en-US" w:eastAsia="ru-RU"/>
        </w:rPr>
        <w:t>Cascade model (Figure 3.1) provides for the consistent implementation of all phases of the project in a strictly fixed order. The transition to the next stage means the full completion of the previous phase.</w:t>
      </w:r>
    </w:p>
    <w:p w:rsidR="00C52DCE" w:rsidRPr="00A11104" w:rsidRDefault="00C52DCE" w:rsidP="008002E8">
      <w:pPr>
        <w:numPr>
          <w:ilvl w:val="0"/>
          <w:numId w:val="13"/>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bookmarkStart w:id="80" w:name="keyword-context4"/>
      <w:bookmarkEnd w:id="80"/>
      <w:r w:rsidRPr="00A11104">
        <w:rPr>
          <w:rFonts w:ascii="Times New Roman" w:eastAsia="Times New Roman" w:hAnsi="Times New Roman" w:cs="Times New Roman"/>
          <w:sz w:val="28"/>
          <w:szCs w:val="28"/>
          <w:lang w:val="en-US" w:eastAsia="ru-RU"/>
        </w:rPr>
        <w:t>Phased model with intermediate control (Figure 3.2). IC development is the iterations with feedback loops between stages. Mezhetapnye adjustments allow for the real-life mutual development results at various stages; the lifetime of each stage extends over the entire period of development.</w:t>
      </w:r>
    </w:p>
    <w:p w:rsidR="00C52DCE" w:rsidRPr="00A11104" w:rsidRDefault="00C52DCE" w:rsidP="008002E8">
      <w:pPr>
        <w:numPr>
          <w:ilvl w:val="0"/>
          <w:numId w:val="13"/>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bookmarkStart w:id="81" w:name="keyword-context5"/>
      <w:bookmarkEnd w:id="81"/>
      <w:r w:rsidRPr="00A11104">
        <w:rPr>
          <w:rFonts w:ascii="Times New Roman" w:eastAsia="Times New Roman" w:hAnsi="Times New Roman" w:cs="Times New Roman"/>
          <w:sz w:val="28"/>
          <w:szCs w:val="28"/>
          <w:lang w:val="en-US" w:eastAsia="ru-RU"/>
        </w:rPr>
        <w:t>Spiral model (Figure 3.3). At each turn of the spiral, you create another version of the product, specified requirements of the project is determined by its quality and planned work next round. Particular attention is paid to early stages of development - Analysis and Design, where the feasibility of various technical solutions verified and substantiated by prototyping (prototyping).</w:t>
      </w:r>
    </w:p>
    <w:p w:rsidR="00C52DCE" w:rsidRPr="005B7C67" w:rsidRDefault="00C52DCE" w:rsidP="008002E8">
      <w:pPr>
        <w:spacing w:after="0" w:line="240" w:lineRule="auto"/>
        <w:ind w:firstLine="709"/>
        <w:jc w:val="center"/>
        <w:rPr>
          <w:rFonts w:ascii="Times New Roman" w:eastAsia="Times New Roman" w:hAnsi="Times New Roman" w:cs="Times New Roman"/>
          <w:sz w:val="28"/>
          <w:szCs w:val="28"/>
          <w:lang w:eastAsia="ru-RU"/>
        </w:rPr>
      </w:pPr>
      <w:bookmarkStart w:id="82" w:name="image.2.1"/>
      <w:bookmarkEnd w:id="82"/>
      <w:r w:rsidRPr="005B7C67">
        <w:rPr>
          <w:rFonts w:ascii="Times New Roman" w:eastAsia="Times New Roman" w:hAnsi="Times New Roman" w:cs="Times New Roman"/>
          <w:noProof/>
          <w:sz w:val="28"/>
          <w:szCs w:val="28"/>
          <w:lang w:eastAsia="ru-RU"/>
        </w:rPr>
        <w:lastRenderedPageBreak/>
        <w:drawing>
          <wp:inline distT="0" distB="0" distL="0" distR="0">
            <wp:extent cx="5044440" cy="1914525"/>
            <wp:effectExtent l="19050" t="0" r="3810" b="0"/>
            <wp:docPr id="3" name="Рисунок 3" descr="Каскадная модель ЖЦ 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скадная модель ЖЦ ИС"/>
                    <pic:cNvPicPr>
                      <a:picLocks noChangeAspect="1" noChangeArrowheads="1"/>
                    </pic:cNvPicPr>
                  </pic:nvPicPr>
                  <pic:blipFill>
                    <a:blip r:embed="rId9" cstate="print"/>
                    <a:srcRect/>
                    <a:stretch>
                      <a:fillRect/>
                    </a:stretch>
                  </pic:blipFill>
                  <pic:spPr bwMode="auto">
                    <a:xfrm>
                      <a:off x="0" y="0"/>
                      <a:ext cx="5048885" cy="1916212"/>
                    </a:xfrm>
                    <a:prstGeom prst="rect">
                      <a:avLst/>
                    </a:prstGeom>
                    <a:noFill/>
                    <a:ln w="9525">
                      <a:noFill/>
                      <a:miter lim="800000"/>
                      <a:headEnd/>
                      <a:tailEnd/>
                    </a:ln>
                  </pic:spPr>
                </pic:pic>
              </a:graphicData>
            </a:graphic>
          </wp:inline>
        </w:drawing>
      </w:r>
    </w:p>
    <w:p w:rsidR="00C52DCE" w:rsidRPr="00DC58FE" w:rsidRDefault="00C52DCE" w:rsidP="008002E8">
      <w:pPr>
        <w:spacing w:after="0" w:line="240" w:lineRule="auto"/>
        <w:ind w:firstLine="709"/>
        <w:jc w:val="center"/>
        <w:rPr>
          <w:rFonts w:ascii="Times New Roman" w:eastAsia="Times New Roman" w:hAnsi="Times New Roman" w:cs="Times New Roman"/>
          <w:sz w:val="28"/>
          <w:szCs w:val="28"/>
          <w:lang w:eastAsia="ru-RU"/>
        </w:rPr>
      </w:pPr>
      <w:r w:rsidRPr="005B7C67">
        <w:rPr>
          <w:rFonts w:ascii="Times New Roman" w:eastAsia="Times New Roman" w:hAnsi="Times New Roman" w:cs="Times New Roman"/>
          <w:b/>
          <w:bCs/>
          <w:sz w:val="28"/>
          <w:szCs w:val="28"/>
          <w:lang w:eastAsia="ru-RU"/>
        </w:rPr>
        <w:t>Fig. 3.1.</w:t>
      </w:r>
      <w:r w:rsidRPr="005B7C67">
        <w:rPr>
          <w:rFonts w:ascii="Times New Roman" w:eastAsia="Times New Roman" w:hAnsi="Times New Roman" w:cs="Times New Roman"/>
          <w:sz w:val="28"/>
          <w:szCs w:val="28"/>
          <w:lang w:eastAsia="ru-RU"/>
        </w:rPr>
        <w:t>Cascade Model IC LC</w:t>
      </w:r>
    </w:p>
    <w:p w:rsidR="004E5F4F" w:rsidRPr="00DC58FE" w:rsidRDefault="004E5F4F" w:rsidP="008002E8">
      <w:pPr>
        <w:spacing w:after="0" w:line="240" w:lineRule="auto"/>
        <w:ind w:firstLine="709"/>
        <w:jc w:val="center"/>
        <w:rPr>
          <w:rFonts w:ascii="Times New Roman" w:eastAsia="Times New Roman" w:hAnsi="Times New Roman" w:cs="Times New Roman"/>
          <w:sz w:val="28"/>
          <w:szCs w:val="28"/>
          <w:lang w:eastAsia="ru-RU"/>
        </w:rPr>
      </w:pPr>
    </w:p>
    <w:p w:rsidR="00C52DCE" w:rsidRPr="005B7C67" w:rsidRDefault="00C52DCE" w:rsidP="008002E8">
      <w:pPr>
        <w:spacing w:after="0" w:line="240" w:lineRule="auto"/>
        <w:ind w:firstLine="709"/>
        <w:jc w:val="center"/>
        <w:rPr>
          <w:rFonts w:ascii="Times New Roman" w:eastAsia="Times New Roman" w:hAnsi="Times New Roman" w:cs="Times New Roman"/>
          <w:sz w:val="28"/>
          <w:szCs w:val="28"/>
          <w:lang w:eastAsia="ru-RU"/>
        </w:rPr>
      </w:pPr>
      <w:bookmarkStart w:id="83" w:name="image.2.2"/>
      <w:bookmarkEnd w:id="83"/>
      <w:r w:rsidRPr="005B7C67">
        <w:rPr>
          <w:rFonts w:ascii="Times New Roman" w:eastAsia="Times New Roman" w:hAnsi="Times New Roman" w:cs="Times New Roman"/>
          <w:noProof/>
          <w:sz w:val="28"/>
          <w:szCs w:val="28"/>
          <w:lang w:eastAsia="ru-RU"/>
        </w:rPr>
        <w:drawing>
          <wp:inline distT="0" distB="0" distL="0" distR="0">
            <wp:extent cx="5045931" cy="1685676"/>
            <wp:effectExtent l="19050" t="0" r="2319" b="0"/>
            <wp:docPr id="4" name="Рисунок 4" descr="Поэтапная модель с промежуточным контрол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оэтапная модель с промежуточным контролем"/>
                    <pic:cNvPicPr>
                      <a:picLocks noChangeAspect="1" noChangeArrowheads="1"/>
                    </pic:cNvPicPr>
                  </pic:nvPicPr>
                  <pic:blipFill>
                    <a:blip r:embed="rId10" cstate="print"/>
                    <a:srcRect/>
                    <a:stretch>
                      <a:fillRect/>
                    </a:stretch>
                  </pic:blipFill>
                  <pic:spPr bwMode="auto">
                    <a:xfrm>
                      <a:off x="0" y="0"/>
                      <a:ext cx="5048885" cy="1686663"/>
                    </a:xfrm>
                    <a:prstGeom prst="rect">
                      <a:avLst/>
                    </a:prstGeom>
                    <a:noFill/>
                    <a:ln w="9525">
                      <a:noFill/>
                      <a:miter lim="800000"/>
                      <a:headEnd/>
                      <a:tailEnd/>
                    </a:ln>
                  </pic:spPr>
                </pic:pic>
              </a:graphicData>
            </a:graphic>
          </wp:inline>
        </w:drawing>
      </w:r>
    </w:p>
    <w:p w:rsidR="00C52DCE" w:rsidRPr="00A11104" w:rsidRDefault="00C52DCE"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3.2.</w:t>
      </w:r>
      <w:r w:rsidRPr="00A11104">
        <w:rPr>
          <w:rFonts w:ascii="Times New Roman" w:eastAsia="Times New Roman" w:hAnsi="Times New Roman" w:cs="Times New Roman"/>
          <w:sz w:val="28"/>
          <w:szCs w:val="28"/>
          <w:lang w:val="en-US" w:eastAsia="ru-RU"/>
        </w:rPr>
        <w:t>Phased model with intermediate control</w:t>
      </w:r>
    </w:p>
    <w:p w:rsidR="004E5F4F" w:rsidRPr="00A11104" w:rsidRDefault="004E5F4F" w:rsidP="008002E8">
      <w:pPr>
        <w:spacing w:after="0" w:line="240" w:lineRule="auto"/>
        <w:ind w:firstLine="709"/>
        <w:jc w:val="center"/>
        <w:rPr>
          <w:rFonts w:ascii="Times New Roman" w:eastAsia="Times New Roman" w:hAnsi="Times New Roman" w:cs="Times New Roman"/>
          <w:sz w:val="28"/>
          <w:szCs w:val="28"/>
          <w:lang w:val="en-US" w:eastAsia="ru-RU"/>
        </w:rPr>
      </w:pPr>
    </w:p>
    <w:p w:rsidR="00C52DCE" w:rsidRPr="005B7C67" w:rsidRDefault="00C52DCE" w:rsidP="008002E8">
      <w:pPr>
        <w:spacing w:after="0" w:line="240" w:lineRule="auto"/>
        <w:ind w:firstLine="709"/>
        <w:jc w:val="center"/>
        <w:rPr>
          <w:rFonts w:ascii="Times New Roman" w:eastAsia="Times New Roman" w:hAnsi="Times New Roman" w:cs="Times New Roman"/>
          <w:sz w:val="28"/>
          <w:szCs w:val="28"/>
          <w:lang w:eastAsia="ru-RU"/>
        </w:rPr>
      </w:pPr>
      <w:bookmarkStart w:id="84" w:name="image.2.3"/>
      <w:bookmarkEnd w:id="84"/>
      <w:r w:rsidRPr="005B7C67">
        <w:rPr>
          <w:rFonts w:ascii="Times New Roman" w:eastAsia="Times New Roman" w:hAnsi="Times New Roman" w:cs="Times New Roman"/>
          <w:noProof/>
          <w:sz w:val="28"/>
          <w:szCs w:val="28"/>
          <w:lang w:eastAsia="ru-RU"/>
        </w:rPr>
        <w:drawing>
          <wp:inline distT="0" distB="0" distL="0" distR="0">
            <wp:extent cx="5040009" cy="2314575"/>
            <wp:effectExtent l="19050" t="0" r="8241" b="0"/>
            <wp:docPr id="5" name="Рисунок 5" descr="Спиральная модель ЖЦ 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пиральная модель ЖЦ ИС"/>
                    <pic:cNvPicPr>
                      <a:picLocks noChangeAspect="1" noChangeArrowheads="1"/>
                    </pic:cNvPicPr>
                  </pic:nvPicPr>
                  <pic:blipFill>
                    <a:blip r:embed="rId11" cstate="print"/>
                    <a:srcRect/>
                    <a:stretch>
                      <a:fillRect/>
                    </a:stretch>
                  </pic:blipFill>
                  <pic:spPr bwMode="auto">
                    <a:xfrm>
                      <a:off x="0" y="0"/>
                      <a:ext cx="5048885" cy="2318651"/>
                    </a:xfrm>
                    <a:prstGeom prst="rect">
                      <a:avLst/>
                    </a:prstGeom>
                    <a:noFill/>
                    <a:ln w="9525">
                      <a:noFill/>
                      <a:miter lim="800000"/>
                      <a:headEnd/>
                      <a:tailEnd/>
                    </a:ln>
                  </pic:spPr>
                </pic:pic>
              </a:graphicData>
            </a:graphic>
          </wp:inline>
        </w:drawing>
      </w:r>
    </w:p>
    <w:p w:rsidR="00C52DCE" w:rsidRPr="00A11104" w:rsidRDefault="00C52DCE"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Figure 3.3</w:t>
      </w:r>
      <w:r w:rsidRPr="00A11104">
        <w:rPr>
          <w:rFonts w:ascii="Times New Roman" w:eastAsia="Times New Roman" w:hAnsi="Times New Roman" w:cs="Times New Roman"/>
          <w:sz w:val="28"/>
          <w:szCs w:val="28"/>
          <w:lang w:val="en-US" w:eastAsia="ru-RU"/>
        </w:rPr>
        <w:t>Spiral Model IC LC</w:t>
      </w:r>
    </w:p>
    <w:p w:rsidR="004E5F4F" w:rsidRPr="00A11104" w:rsidRDefault="004E5F4F" w:rsidP="008002E8">
      <w:pPr>
        <w:spacing w:after="0" w:line="240" w:lineRule="auto"/>
        <w:ind w:firstLine="709"/>
        <w:jc w:val="both"/>
        <w:rPr>
          <w:rFonts w:ascii="Times New Roman" w:eastAsia="Times New Roman" w:hAnsi="Times New Roman" w:cs="Times New Roman"/>
          <w:sz w:val="28"/>
          <w:szCs w:val="28"/>
          <w:lang w:val="en-US" w:eastAsia="ru-RU"/>
        </w:rPr>
      </w:pPr>
    </w:p>
    <w:p w:rsidR="00C52DCE" w:rsidRPr="00A11104" w:rsidRDefault="00C52DCE"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In practice, the most widely used two basic models of the life cycle:</w:t>
      </w:r>
    </w:p>
    <w:p w:rsidR="00C52DCE" w:rsidRPr="00A11104" w:rsidRDefault="00C52DCE" w:rsidP="008002E8">
      <w:pPr>
        <w:numPr>
          <w:ilvl w:val="0"/>
          <w:numId w:val="14"/>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cascade</w:t>
      </w:r>
      <w:proofErr w:type="gramEnd"/>
      <w:r w:rsidRPr="00A11104">
        <w:rPr>
          <w:rFonts w:ascii="Times New Roman" w:eastAsia="Times New Roman" w:hAnsi="Times New Roman" w:cs="Times New Roman"/>
          <w:sz w:val="28"/>
          <w:szCs w:val="28"/>
          <w:lang w:val="en-US" w:eastAsia="ru-RU"/>
        </w:rPr>
        <w:t xml:space="preserve"> model (typical for the period of 1970-1985.);</w:t>
      </w:r>
    </w:p>
    <w:p w:rsidR="00C52DCE" w:rsidRPr="00A11104" w:rsidRDefault="00C52DCE" w:rsidP="008002E8">
      <w:pPr>
        <w:numPr>
          <w:ilvl w:val="0"/>
          <w:numId w:val="14"/>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spiral</w:t>
      </w:r>
      <w:proofErr w:type="gramEnd"/>
      <w:r w:rsidRPr="00A11104">
        <w:rPr>
          <w:rFonts w:ascii="Times New Roman" w:eastAsia="Times New Roman" w:hAnsi="Times New Roman" w:cs="Times New Roman"/>
          <w:sz w:val="28"/>
          <w:szCs w:val="28"/>
          <w:lang w:val="en-US" w:eastAsia="ru-RU"/>
        </w:rPr>
        <w:t xml:space="preserve"> model (typical for the period after 1986.g.).</w:t>
      </w:r>
    </w:p>
    <w:p w:rsidR="00C52DCE" w:rsidRPr="00A11104" w:rsidRDefault="00C52DCE"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In early drafts of rather simple ICs, each application is a single, functional and independent unit of information. For the development of this type of application it turned out to be an effective way to cascade. Each stage is completed after the full implementation and documentation of all planned activities.</w:t>
      </w:r>
    </w:p>
    <w:p w:rsidR="00C52DCE" w:rsidRPr="00A11104" w:rsidRDefault="00C52DCE"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Iterative development reflects the objectively existing spiral cycle of complex systems. It allows you to move to the next stage, without waiting for the completion of work on this and solve the main problem - as soon as possible to show users of the </w:t>
      </w:r>
      <w:r w:rsidRPr="00A11104">
        <w:rPr>
          <w:rFonts w:ascii="Times New Roman" w:eastAsia="Times New Roman" w:hAnsi="Times New Roman" w:cs="Times New Roman"/>
          <w:sz w:val="28"/>
          <w:szCs w:val="28"/>
          <w:lang w:val="en-US" w:eastAsia="ru-RU"/>
        </w:rPr>
        <w:lastRenderedPageBreak/>
        <w:t>system workable product, thereby activating a process to clarify and supplement requirements.</w:t>
      </w:r>
    </w:p>
    <w:p w:rsidR="007D7BCD" w:rsidRPr="00A11104" w:rsidRDefault="00C52DCE"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The main problem of the spiral cycle - definition of the moment of transition to the next stage.</w:t>
      </w:r>
      <w:proofErr w:type="gramEnd"/>
    </w:p>
    <w:p w:rsidR="005863CC" w:rsidRPr="00A11104" w:rsidRDefault="005863CC"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t xml:space="preserve">Life Cycle Processes </w:t>
      </w:r>
    </w:p>
    <w:p w:rsidR="007D7BCD" w:rsidRPr="00A11104" w:rsidRDefault="007D7BCD"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Each of the stages of creating a system provides for the implementation of certain volume of work to be submitted in the form of life cycle processes. The process defined as a set of interrelated activities, which transform input data into output. A description of each process includes a list of tasks, inputs and outputs.</w:t>
      </w:r>
      <w:bookmarkStart w:id="85" w:name="keyword-context6"/>
      <w:bookmarkEnd w:id="85"/>
    </w:p>
    <w:p w:rsidR="007D7BCD" w:rsidRPr="00A11104" w:rsidRDefault="007D7BCD"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There are a number of standards that regulate the life cycle software, and in some cases, and development processes.</w:t>
      </w:r>
    </w:p>
    <w:p w:rsidR="007D7BCD" w:rsidRPr="00A11104" w:rsidRDefault="007D7BCD"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A significant contribution to the theory of design and development of information systems introduced by IBM, proposed in the mid-1970s the methodology BSP (Business System Planning - organizational planning methodology). information structuring method with the use of business processes intersection matrices, functional departments, functions, data processing systems (information systems), information objects, documents and databases proposed in the BSP data is used today not only IT projects, but also projects of reengineering business -processes, change the organizational structure. BSP critical steps of the process, their sequence (get the support of top management, to define enterprise processes, define classes of data, conduct interviews,</w:t>
      </w:r>
    </w:p>
    <w:p w:rsidR="007D7BCD" w:rsidRPr="00A11104" w:rsidRDefault="007D7BCD"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Among the most well-known standards are the following:</w:t>
      </w:r>
    </w:p>
    <w:p w:rsidR="007D7BCD" w:rsidRPr="00A11104" w:rsidRDefault="007D7BCD" w:rsidP="008002E8">
      <w:pPr>
        <w:numPr>
          <w:ilvl w:val="0"/>
          <w:numId w:val="17"/>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GOST 34.601-90 - applies to automation systems and sets the stage and the stages of their creation. Additionally, the standard describes the contents of work at each step. Stages and milestones set forth in the standard, more in line with the life cycle of the cascade model [2.3].</w:t>
      </w:r>
    </w:p>
    <w:p w:rsidR="007D7BCD" w:rsidRPr="00A11104" w:rsidRDefault="007D7BCD" w:rsidP="008002E8">
      <w:pPr>
        <w:numPr>
          <w:ilvl w:val="0"/>
          <w:numId w:val="17"/>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ISO / IEC 12207: 1995 - standard processes and organization life cycle. It applies to all types of custom software. The standard does not describe the phases, stages and phases [2.3].</w:t>
      </w:r>
    </w:p>
    <w:p w:rsidR="007D7BCD" w:rsidRPr="00A11104" w:rsidRDefault="007D7BCD" w:rsidP="008002E8">
      <w:pPr>
        <w:numPr>
          <w:ilvl w:val="0"/>
          <w:numId w:val="17"/>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Custom Development Method (Oracle method) for the development of applied information systems - process material to the level of detailed design documents blanks, designed for use with Oracle projects. CDM is applied to the classical model of life cycle (provided all the work / tasks and milestones), as well as technologies for the "rapid development" (Fast Track) or "lite approach" recommended in case of small projects.</w:t>
      </w:r>
    </w:p>
    <w:p w:rsidR="007D7BCD" w:rsidRPr="00A11104" w:rsidRDefault="007D7BCD" w:rsidP="008002E8">
      <w:pPr>
        <w:numPr>
          <w:ilvl w:val="0"/>
          <w:numId w:val="17"/>
        </w:numPr>
        <w:tabs>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Rational Unified Process (RUP) provides iterative development model, which includes four phases: the beginning, the study, construction and implementation. Each phase can be broken down into steps (iterations), resulting in the released version for internal or external use. Passing through four major phases called the development cycle, each cycle ends with the generation of the system version. If, after this work does not stop on the project, then the resulting product continues to evolve, and again pass the same phase. The essence of the work under the RUP - is the creation and maintenance of models based on UML [1.5].</w:t>
      </w:r>
    </w:p>
    <w:p w:rsidR="007D7BCD" w:rsidRPr="00A11104" w:rsidRDefault="007D7BCD" w:rsidP="008002E8">
      <w:pPr>
        <w:numPr>
          <w:ilvl w:val="0"/>
          <w:numId w:val="17"/>
        </w:numPr>
        <w:tabs>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Microsoft Solution Framework (MSF) is similar to the RUP, also includes four phases: the analysis, design, development, stabilization, is iterative, involves the </w:t>
      </w:r>
      <w:r w:rsidRPr="00A11104">
        <w:rPr>
          <w:rFonts w:ascii="Times New Roman" w:eastAsia="Times New Roman" w:hAnsi="Times New Roman" w:cs="Times New Roman"/>
          <w:sz w:val="28"/>
          <w:szCs w:val="28"/>
          <w:lang w:val="en-US" w:eastAsia="ru-RU"/>
        </w:rPr>
        <w:lastRenderedPageBreak/>
        <w:t>use of object-oriented modeling. MSF compared with RUP focused more on the development of business applications.</w:t>
      </w:r>
    </w:p>
    <w:p w:rsidR="007D7BCD" w:rsidRPr="00A11104" w:rsidRDefault="007D7BCD" w:rsidP="008002E8">
      <w:pPr>
        <w:numPr>
          <w:ilvl w:val="0"/>
          <w:numId w:val="17"/>
        </w:numPr>
        <w:tabs>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Extreme Programming (XP). Extreme Programming (considered among the newest methodologies) was formed in 1996. The methodology of teamwork, effective communication between the customer and the contractor for the whole project on IP development, and development is carried out using the sequence editing of prototypes.</w:t>
      </w:r>
    </w:p>
    <w:p w:rsidR="007D7BCD" w:rsidRPr="00A11104" w:rsidRDefault="007D7BCD"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In accordance with basic international ISO / IEC 12207 standard for software life cycle processes all fall into three groups:</w:t>
      </w:r>
    </w:p>
    <w:p w:rsidR="007D7BCD" w:rsidRPr="005B7C67" w:rsidRDefault="007D7BCD" w:rsidP="008002E8">
      <w:pPr>
        <w:numPr>
          <w:ilvl w:val="0"/>
          <w:numId w:val="18"/>
        </w:numPr>
        <w:spacing w:after="0" w:line="240" w:lineRule="auto"/>
        <w:ind w:left="0" w:firstLine="709"/>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b/>
          <w:bCs/>
          <w:sz w:val="28"/>
          <w:szCs w:val="28"/>
          <w:lang w:eastAsia="ru-RU"/>
        </w:rPr>
        <w:t>Key processes</w:t>
      </w:r>
      <w:r w:rsidRPr="005B7C67">
        <w:rPr>
          <w:rFonts w:ascii="Times New Roman" w:eastAsia="Times New Roman" w:hAnsi="Times New Roman" w:cs="Times New Roman"/>
          <w:sz w:val="28"/>
          <w:szCs w:val="28"/>
          <w:lang w:eastAsia="ru-RU"/>
        </w:rPr>
        <w:t>:</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acquisition;</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supply;</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development;</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exploitation;</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support.</w:t>
      </w:r>
    </w:p>
    <w:p w:rsidR="007D7BCD" w:rsidRPr="005B7C67" w:rsidRDefault="007D7BCD" w:rsidP="008002E8">
      <w:pPr>
        <w:numPr>
          <w:ilvl w:val="0"/>
          <w:numId w:val="18"/>
        </w:numPr>
        <w:spacing w:after="0" w:line="240" w:lineRule="auto"/>
        <w:ind w:left="0" w:firstLine="709"/>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b/>
          <w:bCs/>
          <w:sz w:val="28"/>
          <w:szCs w:val="28"/>
          <w:lang w:eastAsia="ru-RU"/>
        </w:rPr>
        <w:t>auxiliary</w:t>
      </w:r>
      <w:r w:rsidRPr="005B7C67">
        <w:rPr>
          <w:rFonts w:ascii="Times New Roman" w:eastAsia="Times New Roman" w:hAnsi="Times New Roman" w:cs="Times New Roman"/>
          <w:sz w:val="28"/>
          <w:szCs w:val="28"/>
          <w:lang w:eastAsia="ru-RU"/>
        </w:rPr>
        <w:t>:</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documentation;</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configuration management;</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quality assurance;</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problem solving;</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audit;</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certification;</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A joint assessment;</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verification.</w:t>
      </w:r>
    </w:p>
    <w:p w:rsidR="007D7BCD" w:rsidRPr="005B7C67" w:rsidRDefault="007D7BCD" w:rsidP="008002E8">
      <w:pPr>
        <w:numPr>
          <w:ilvl w:val="0"/>
          <w:numId w:val="18"/>
        </w:numPr>
        <w:spacing w:after="0" w:line="240" w:lineRule="auto"/>
        <w:ind w:left="0" w:firstLine="709"/>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b/>
          <w:bCs/>
          <w:sz w:val="28"/>
          <w:szCs w:val="28"/>
          <w:lang w:eastAsia="ru-RU"/>
        </w:rPr>
        <w:t>organizational processes</w:t>
      </w:r>
      <w:r w:rsidRPr="005B7C67">
        <w:rPr>
          <w:rFonts w:ascii="Times New Roman" w:eastAsia="Times New Roman" w:hAnsi="Times New Roman" w:cs="Times New Roman"/>
          <w:sz w:val="28"/>
          <w:szCs w:val="28"/>
          <w:lang w:eastAsia="ru-RU"/>
        </w:rPr>
        <w:t>:</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infrastructure development;</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control;</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training;</w:t>
      </w:r>
    </w:p>
    <w:p w:rsidR="007D7BCD" w:rsidRPr="005B7C67" w:rsidRDefault="007D7BCD" w:rsidP="008002E8">
      <w:pPr>
        <w:numPr>
          <w:ilvl w:val="1"/>
          <w:numId w:val="18"/>
        </w:numPr>
        <w:spacing w:after="0" w:line="240" w:lineRule="auto"/>
        <w:ind w:left="0" w:firstLine="1134"/>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improvement.</w:t>
      </w:r>
    </w:p>
    <w:p w:rsidR="0036532F" w:rsidRPr="005B7C67" w:rsidRDefault="0036532F" w:rsidP="008002E8">
      <w:pPr>
        <w:spacing w:after="0" w:line="240" w:lineRule="auto"/>
        <w:ind w:firstLine="709"/>
        <w:jc w:val="both"/>
        <w:rPr>
          <w:rFonts w:ascii="Times New Roman" w:hAnsi="Times New Roman" w:cs="Times New Roman"/>
          <w:sz w:val="28"/>
          <w:szCs w:val="28"/>
        </w:rPr>
      </w:pPr>
    </w:p>
    <w:p w:rsidR="00E45AAA" w:rsidRPr="00A11104" w:rsidRDefault="00E45AAA" w:rsidP="008002E8">
      <w:pPr>
        <w:spacing w:after="0" w:line="240" w:lineRule="auto"/>
        <w:ind w:firstLine="709"/>
        <w:jc w:val="both"/>
        <w:rPr>
          <w:rFonts w:ascii="Times New Roman" w:eastAsia="Times New Roman" w:hAnsi="Times New Roman" w:cs="Times New Roman"/>
          <w:b/>
          <w:sz w:val="28"/>
          <w:szCs w:val="28"/>
          <w:lang w:val="en-US" w:eastAsia="ru-RU"/>
        </w:rPr>
      </w:pPr>
      <w:proofErr w:type="gramStart"/>
      <w:r w:rsidRPr="00A11104">
        <w:rPr>
          <w:rFonts w:ascii="Times New Roman" w:eastAsia="Times New Roman" w:hAnsi="Times New Roman" w:cs="Times New Roman"/>
          <w:b/>
          <w:sz w:val="28"/>
          <w:szCs w:val="28"/>
          <w:lang w:val="en-US" w:eastAsia="ru-RU"/>
        </w:rPr>
        <w:t>The regulation of the design process in the domestic and international standards.</w:t>
      </w:r>
      <w:proofErr w:type="gramEnd"/>
    </w:p>
    <w:p w:rsidR="00CB76C2" w:rsidRPr="005B7C67" w:rsidRDefault="007D7BCD"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To support the practical application of the standard ISO / IEC 12207 was developed a number of technical documents: Guide for ISO / IEC 12207 (ISO / IEC TR 15271: 1998 Information technology - Guide for ISO / IEC 12207) and the Guidance on ISO / IEC 12207 the application of project management </w:t>
      </w:r>
      <w:proofErr w:type="gramStart"/>
      <w:r w:rsidRPr="00A11104">
        <w:rPr>
          <w:rFonts w:ascii="Times New Roman" w:eastAsia="Times New Roman" w:hAnsi="Times New Roman" w:cs="Times New Roman"/>
          <w:sz w:val="28"/>
          <w:szCs w:val="28"/>
          <w:lang w:val="en-US" w:eastAsia="ru-RU"/>
        </w:rPr>
        <w:t>( ISO</w:t>
      </w:r>
      <w:proofErr w:type="gramEnd"/>
      <w:r w:rsidRPr="00A11104">
        <w:rPr>
          <w:rFonts w:ascii="Times New Roman" w:eastAsia="Times New Roman" w:hAnsi="Times New Roman" w:cs="Times New Roman"/>
          <w:sz w:val="28"/>
          <w:szCs w:val="28"/>
          <w:lang w:val="en-US" w:eastAsia="ru-RU"/>
        </w:rPr>
        <w:t xml:space="preserve"> / IEC TR 16326: 1999 Software engineering - Guide for the application of ISO / IEC 12207 to project management).</w:t>
      </w:r>
      <w:bookmarkStart w:id="86" w:name="keyword76"/>
      <w:bookmarkEnd w:id="86"/>
    </w:p>
    <w:p w:rsidR="007D7BCD" w:rsidRPr="00A11104" w:rsidRDefault="00CB76C2" w:rsidP="008002E8">
      <w:pPr>
        <w:spacing w:after="0" w:line="240" w:lineRule="auto"/>
        <w:ind w:firstLine="709"/>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Table 3.1.Soderzhanie basic processes of life cycle of IP (ISO / IEC 12207)</w:t>
      </w:r>
    </w:p>
    <w:tbl>
      <w:tblPr>
        <w:tblW w:w="9879" w:type="dxa"/>
        <w:tblCellSpacing w:w="7" w:type="dxa"/>
        <w:tblCellMar>
          <w:top w:w="30" w:type="dxa"/>
          <w:left w:w="30" w:type="dxa"/>
          <w:bottom w:w="30" w:type="dxa"/>
          <w:right w:w="30" w:type="dxa"/>
        </w:tblCellMar>
        <w:tblLook w:val="04A0"/>
      </w:tblPr>
      <w:tblGrid>
        <w:gridCol w:w="1604"/>
        <w:gridCol w:w="2514"/>
        <w:gridCol w:w="2589"/>
        <w:gridCol w:w="3172"/>
      </w:tblGrid>
      <w:tr w:rsidR="007D7BCD" w:rsidRPr="00FA5532" w:rsidTr="00DC58FE">
        <w:trPr>
          <w:tblCellSpacing w:w="7" w:type="dxa"/>
        </w:trPr>
        <w:tc>
          <w:tcPr>
            <w:tcW w:w="1583" w:type="dxa"/>
            <w:shd w:val="clear" w:color="auto" w:fill="D8D8D8"/>
            <w:vAlign w:val="center"/>
            <w:hideMark/>
          </w:tcPr>
          <w:p w:rsidR="007D7BCD" w:rsidRPr="00DC58FE" w:rsidRDefault="007D7BCD" w:rsidP="008002E8">
            <w:pPr>
              <w:spacing w:after="0" w:line="240" w:lineRule="auto"/>
              <w:jc w:val="both"/>
              <w:rPr>
                <w:rFonts w:ascii="Times New Roman" w:eastAsia="Times New Roman" w:hAnsi="Times New Roman" w:cs="Times New Roman"/>
                <w:bCs/>
                <w:sz w:val="24"/>
                <w:szCs w:val="24"/>
                <w:lang w:eastAsia="ru-RU"/>
              </w:rPr>
            </w:pPr>
            <w:bookmarkStart w:id="87" w:name="table.2.1"/>
            <w:bookmarkEnd w:id="87"/>
            <w:r w:rsidRPr="00DC58FE">
              <w:rPr>
                <w:rFonts w:ascii="Times New Roman" w:eastAsia="Times New Roman" w:hAnsi="Times New Roman" w:cs="Times New Roman"/>
                <w:bCs/>
                <w:sz w:val="24"/>
                <w:szCs w:val="24"/>
                <w:lang w:eastAsia="ru-RU"/>
              </w:rPr>
              <w:t>Process (process executor)</w:t>
            </w:r>
          </w:p>
        </w:tc>
        <w:tc>
          <w:tcPr>
            <w:tcW w:w="2500" w:type="dxa"/>
            <w:shd w:val="clear" w:color="auto" w:fill="D8D8D8"/>
            <w:vAlign w:val="center"/>
            <w:hideMark/>
          </w:tcPr>
          <w:p w:rsidR="007D7BCD" w:rsidRPr="00DC58FE" w:rsidRDefault="007D7BCD" w:rsidP="008002E8">
            <w:pPr>
              <w:tabs>
                <w:tab w:val="left" w:pos="173"/>
              </w:tabs>
              <w:spacing w:after="0" w:line="240" w:lineRule="auto"/>
              <w:jc w:val="both"/>
              <w:rPr>
                <w:rFonts w:ascii="Times New Roman" w:eastAsia="Times New Roman" w:hAnsi="Times New Roman" w:cs="Times New Roman"/>
                <w:bCs/>
                <w:sz w:val="24"/>
                <w:szCs w:val="24"/>
                <w:lang w:eastAsia="ru-RU"/>
              </w:rPr>
            </w:pPr>
            <w:r w:rsidRPr="00DC58FE">
              <w:rPr>
                <w:rFonts w:ascii="Times New Roman" w:eastAsia="Times New Roman" w:hAnsi="Times New Roman" w:cs="Times New Roman"/>
                <w:bCs/>
                <w:sz w:val="24"/>
                <w:szCs w:val="24"/>
                <w:lang w:eastAsia="ru-RU"/>
              </w:rPr>
              <w:t>Actions</w:t>
            </w:r>
          </w:p>
        </w:tc>
        <w:tc>
          <w:tcPr>
            <w:tcW w:w="2575" w:type="dxa"/>
            <w:shd w:val="clear" w:color="auto" w:fill="D8D8D8"/>
            <w:vAlign w:val="center"/>
            <w:hideMark/>
          </w:tcPr>
          <w:p w:rsidR="007D7BCD" w:rsidRPr="00DC58FE" w:rsidRDefault="007D7BCD" w:rsidP="008002E8">
            <w:pPr>
              <w:tabs>
                <w:tab w:val="left" w:pos="176"/>
              </w:tabs>
              <w:spacing w:after="0" w:line="240" w:lineRule="auto"/>
              <w:jc w:val="both"/>
              <w:rPr>
                <w:rFonts w:ascii="Times New Roman" w:eastAsia="Times New Roman" w:hAnsi="Times New Roman" w:cs="Times New Roman"/>
                <w:bCs/>
                <w:sz w:val="24"/>
                <w:szCs w:val="24"/>
                <w:lang w:eastAsia="ru-RU"/>
              </w:rPr>
            </w:pPr>
            <w:r w:rsidRPr="00DC58FE">
              <w:rPr>
                <w:rFonts w:ascii="Times New Roman" w:eastAsia="Times New Roman" w:hAnsi="Times New Roman" w:cs="Times New Roman"/>
                <w:bCs/>
                <w:sz w:val="24"/>
                <w:szCs w:val="24"/>
                <w:lang w:eastAsia="ru-RU"/>
              </w:rPr>
              <w:t>entrance</w:t>
            </w:r>
          </w:p>
        </w:tc>
        <w:tc>
          <w:tcPr>
            <w:tcW w:w="3151" w:type="dxa"/>
            <w:shd w:val="clear" w:color="auto" w:fill="D8D8D8"/>
            <w:vAlign w:val="center"/>
            <w:hideMark/>
          </w:tcPr>
          <w:p w:rsidR="007D7BCD" w:rsidRPr="00DC58FE" w:rsidRDefault="007D7BCD" w:rsidP="008002E8">
            <w:pPr>
              <w:tabs>
                <w:tab w:val="left" w:pos="151"/>
              </w:tabs>
              <w:spacing w:after="0" w:line="240" w:lineRule="auto"/>
              <w:jc w:val="both"/>
              <w:rPr>
                <w:rFonts w:ascii="Times New Roman" w:eastAsia="Times New Roman" w:hAnsi="Times New Roman" w:cs="Times New Roman"/>
                <w:bCs/>
                <w:sz w:val="24"/>
                <w:szCs w:val="24"/>
                <w:lang w:eastAsia="ru-RU"/>
              </w:rPr>
            </w:pPr>
            <w:r w:rsidRPr="00DC58FE">
              <w:rPr>
                <w:rFonts w:ascii="Times New Roman" w:eastAsia="Times New Roman" w:hAnsi="Times New Roman" w:cs="Times New Roman"/>
                <w:bCs/>
                <w:sz w:val="24"/>
                <w:szCs w:val="24"/>
                <w:lang w:eastAsia="ru-RU"/>
              </w:rPr>
              <w:t>Result</w:t>
            </w:r>
          </w:p>
        </w:tc>
      </w:tr>
      <w:tr w:rsidR="007D7BCD" w:rsidRPr="00504162" w:rsidTr="00DC58FE">
        <w:trPr>
          <w:tblCellSpacing w:w="7" w:type="dxa"/>
        </w:trPr>
        <w:tc>
          <w:tcPr>
            <w:tcW w:w="1583" w:type="dxa"/>
            <w:shd w:val="clear" w:color="auto" w:fill="EAEAEA"/>
            <w:hideMark/>
          </w:tcPr>
          <w:p w:rsidR="007D7BCD" w:rsidRPr="00FA5532" w:rsidRDefault="007D7BCD" w:rsidP="008002E8">
            <w:pPr>
              <w:spacing w:after="0" w:line="240" w:lineRule="auto"/>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Acquisition (customer)</w:t>
            </w:r>
          </w:p>
        </w:tc>
        <w:tc>
          <w:tcPr>
            <w:tcW w:w="2500" w:type="dxa"/>
            <w:shd w:val="clear" w:color="auto" w:fill="EAEAEA"/>
            <w:hideMark/>
          </w:tcPr>
          <w:p w:rsidR="007D7BCD" w:rsidRPr="00FA5532" w:rsidRDefault="007D7BCD" w:rsidP="008002E8">
            <w:pPr>
              <w:numPr>
                <w:ilvl w:val="0"/>
                <w:numId w:val="19"/>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initiation</w:t>
            </w:r>
          </w:p>
          <w:p w:rsidR="007D7BCD" w:rsidRPr="00FA5532" w:rsidRDefault="007D7BCD" w:rsidP="008002E8">
            <w:pPr>
              <w:numPr>
                <w:ilvl w:val="0"/>
                <w:numId w:val="19"/>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The preparation of nomination proposals</w:t>
            </w:r>
          </w:p>
          <w:p w:rsidR="007D7BCD" w:rsidRPr="00FA5532" w:rsidRDefault="007D7BCD" w:rsidP="008002E8">
            <w:pPr>
              <w:numPr>
                <w:ilvl w:val="0"/>
                <w:numId w:val="19"/>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lastRenderedPageBreak/>
              <w:t>preparation of contract</w:t>
            </w:r>
          </w:p>
          <w:p w:rsidR="007D7BCD" w:rsidRPr="00FA5532" w:rsidRDefault="007D7BCD" w:rsidP="008002E8">
            <w:pPr>
              <w:numPr>
                <w:ilvl w:val="0"/>
                <w:numId w:val="19"/>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Control supplier activity</w:t>
            </w:r>
          </w:p>
          <w:p w:rsidR="007D7BCD" w:rsidRPr="00FA5532" w:rsidRDefault="007D7BCD" w:rsidP="008002E8">
            <w:pPr>
              <w:numPr>
                <w:ilvl w:val="0"/>
                <w:numId w:val="19"/>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EC acceptance</w:t>
            </w:r>
          </w:p>
        </w:tc>
        <w:tc>
          <w:tcPr>
            <w:tcW w:w="2575" w:type="dxa"/>
            <w:shd w:val="clear" w:color="auto" w:fill="EAEAEA"/>
            <w:hideMark/>
          </w:tcPr>
          <w:p w:rsidR="007D7BCD" w:rsidRPr="00A11104" w:rsidRDefault="007D7BCD" w:rsidP="008002E8">
            <w:pPr>
              <w:numPr>
                <w:ilvl w:val="0"/>
                <w:numId w:val="20"/>
              </w:numPr>
              <w:tabs>
                <w:tab w:val="left" w:pos="17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lastRenderedPageBreak/>
              <w:t>The decision to start work on the IC implementation</w:t>
            </w:r>
          </w:p>
          <w:p w:rsidR="007D7BCD" w:rsidRPr="00A11104" w:rsidRDefault="007D7BCD" w:rsidP="008002E8">
            <w:pPr>
              <w:numPr>
                <w:ilvl w:val="0"/>
                <w:numId w:val="20"/>
              </w:numPr>
              <w:tabs>
                <w:tab w:val="left" w:pos="17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lastRenderedPageBreak/>
              <w:t>Results of the survey of the customer activity</w:t>
            </w:r>
          </w:p>
          <w:p w:rsidR="007D7BCD" w:rsidRPr="00A11104" w:rsidRDefault="007D7BCD" w:rsidP="008002E8">
            <w:pPr>
              <w:numPr>
                <w:ilvl w:val="0"/>
                <w:numId w:val="20"/>
              </w:numPr>
              <w:tabs>
                <w:tab w:val="left" w:pos="17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results of the analysis of the IP market / tender</w:t>
            </w:r>
          </w:p>
          <w:p w:rsidR="007D7BCD" w:rsidRPr="00FA5532" w:rsidRDefault="007D7BCD" w:rsidP="008002E8">
            <w:pPr>
              <w:numPr>
                <w:ilvl w:val="0"/>
                <w:numId w:val="20"/>
              </w:numPr>
              <w:tabs>
                <w:tab w:val="left" w:pos="176"/>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delivery plan / development</w:t>
            </w:r>
          </w:p>
          <w:p w:rsidR="007D7BCD" w:rsidRPr="00FA5532" w:rsidRDefault="007D7BCD" w:rsidP="008002E8">
            <w:pPr>
              <w:numPr>
                <w:ilvl w:val="0"/>
                <w:numId w:val="20"/>
              </w:numPr>
              <w:tabs>
                <w:tab w:val="left" w:pos="176"/>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Comprehensive IP test</w:t>
            </w:r>
          </w:p>
        </w:tc>
        <w:tc>
          <w:tcPr>
            <w:tcW w:w="3151" w:type="dxa"/>
            <w:shd w:val="clear" w:color="auto" w:fill="EAEAEA"/>
            <w:hideMark/>
          </w:tcPr>
          <w:p w:rsidR="007D7BCD" w:rsidRPr="00FA5532" w:rsidRDefault="007D7BCD" w:rsidP="008002E8">
            <w:pPr>
              <w:numPr>
                <w:ilvl w:val="0"/>
                <w:numId w:val="21"/>
              </w:numPr>
              <w:tabs>
                <w:tab w:val="left" w:pos="151"/>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lastRenderedPageBreak/>
              <w:t>Feasibility study of IS implementation</w:t>
            </w:r>
          </w:p>
          <w:p w:rsidR="007D7BCD" w:rsidRPr="00A11104" w:rsidRDefault="007D7BCD" w:rsidP="008002E8">
            <w:pPr>
              <w:numPr>
                <w:ilvl w:val="0"/>
                <w:numId w:val="21"/>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terms of reference of IP</w:t>
            </w:r>
          </w:p>
          <w:p w:rsidR="007D7BCD" w:rsidRPr="00A11104" w:rsidRDefault="007D7BCD" w:rsidP="008002E8">
            <w:pPr>
              <w:numPr>
                <w:ilvl w:val="0"/>
                <w:numId w:val="21"/>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lastRenderedPageBreak/>
              <w:t>The contract for the supply / development</w:t>
            </w:r>
          </w:p>
          <w:p w:rsidR="007D7BCD" w:rsidRPr="00A11104" w:rsidRDefault="007D7BCD" w:rsidP="008002E8">
            <w:pPr>
              <w:numPr>
                <w:ilvl w:val="0"/>
                <w:numId w:val="21"/>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Acts of acceptance of the work phases</w:t>
            </w:r>
          </w:p>
          <w:p w:rsidR="007D7BCD" w:rsidRPr="00A11104" w:rsidRDefault="007D7BCD" w:rsidP="008002E8">
            <w:pPr>
              <w:numPr>
                <w:ilvl w:val="0"/>
                <w:numId w:val="21"/>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act of acceptance tests</w:t>
            </w:r>
          </w:p>
        </w:tc>
      </w:tr>
      <w:tr w:rsidR="007D7BCD" w:rsidRPr="00504162" w:rsidTr="00DC58FE">
        <w:trPr>
          <w:tblCellSpacing w:w="7" w:type="dxa"/>
        </w:trPr>
        <w:tc>
          <w:tcPr>
            <w:tcW w:w="1583" w:type="dxa"/>
            <w:shd w:val="clear" w:color="auto" w:fill="EAEAEA"/>
            <w:hideMark/>
          </w:tcPr>
          <w:p w:rsidR="007D7BCD" w:rsidRPr="00FA5532" w:rsidRDefault="007D7BCD" w:rsidP="008002E8">
            <w:pPr>
              <w:spacing w:after="0" w:line="240" w:lineRule="auto"/>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lastRenderedPageBreak/>
              <w:t>Supply (IC designer)</w:t>
            </w:r>
          </w:p>
        </w:tc>
        <w:tc>
          <w:tcPr>
            <w:tcW w:w="2500" w:type="dxa"/>
            <w:shd w:val="clear" w:color="auto" w:fill="EAEAEA"/>
            <w:hideMark/>
          </w:tcPr>
          <w:p w:rsidR="007D7BCD" w:rsidRPr="00FA5532" w:rsidRDefault="007D7BCD" w:rsidP="008002E8">
            <w:pPr>
              <w:numPr>
                <w:ilvl w:val="0"/>
                <w:numId w:val="22"/>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initiation</w:t>
            </w:r>
          </w:p>
          <w:p w:rsidR="007D7BCD" w:rsidRPr="00FA5532" w:rsidRDefault="007D7BCD" w:rsidP="008002E8">
            <w:pPr>
              <w:numPr>
                <w:ilvl w:val="0"/>
                <w:numId w:val="22"/>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Response to Bid proposals</w:t>
            </w:r>
          </w:p>
          <w:p w:rsidR="007D7BCD" w:rsidRPr="00FA5532" w:rsidRDefault="007D7BCD" w:rsidP="008002E8">
            <w:pPr>
              <w:numPr>
                <w:ilvl w:val="0"/>
                <w:numId w:val="22"/>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preparation of contract</w:t>
            </w:r>
          </w:p>
          <w:p w:rsidR="007D7BCD" w:rsidRPr="00FA5532" w:rsidRDefault="007D7BCD" w:rsidP="008002E8">
            <w:pPr>
              <w:numPr>
                <w:ilvl w:val="0"/>
                <w:numId w:val="22"/>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planning for performance</w:t>
            </w:r>
          </w:p>
          <w:p w:rsidR="007D7BCD" w:rsidRPr="00FA5532" w:rsidRDefault="007D7BCD" w:rsidP="008002E8">
            <w:pPr>
              <w:numPr>
                <w:ilvl w:val="0"/>
                <w:numId w:val="22"/>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Supply IC</w:t>
            </w:r>
          </w:p>
        </w:tc>
        <w:tc>
          <w:tcPr>
            <w:tcW w:w="2575" w:type="dxa"/>
            <w:shd w:val="clear" w:color="auto" w:fill="EAEAEA"/>
            <w:hideMark/>
          </w:tcPr>
          <w:p w:rsidR="007D7BCD" w:rsidRPr="00A11104" w:rsidRDefault="007D7BCD" w:rsidP="008002E8">
            <w:pPr>
              <w:numPr>
                <w:ilvl w:val="0"/>
                <w:numId w:val="23"/>
              </w:numPr>
              <w:tabs>
                <w:tab w:val="left" w:pos="17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terms of reference of IP</w:t>
            </w:r>
          </w:p>
          <w:p w:rsidR="007D7BCD" w:rsidRPr="00A11104" w:rsidRDefault="007D7BCD" w:rsidP="008002E8">
            <w:pPr>
              <w:numPr>
                <w:ilvl w:val="0"/>
                <w:numId w:val="23"/>
              </w:numPr>
              <w:tabs>
                <w:tab w:val="left" w:pos="17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decision to participate in the formulation of</w:t>
            </w:r>
          </w:p>
          <w:p w:rsidR="007D7BCD" w:rsidRPr="00FA5532" w:rsidRDefault="007D7BCD" w:rsidP="008002E8">
            <w:pPr>
              <w:numPr>
                <w:ilvl w:val="0"/>
                <w:numId w:val="23"/>
              </w:numPr>
              <w:tabs>
                <w:tab w:val="left" w:pos="176"/>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The tender results</w:t>
            </w:r>
          </w:p>
          <w:p w:rsidR="007D7BCD" w:rsidRPr="00A11104" w:rsidRDefault="007D7BCD" w:rsidP="008002E8">
            <w:pPr>
              <w:numPr>
                <w:ilvl w:val="0"/>
                <w:numId w:val="23"/>
              </w:numPr>
              <w:tabs>
                <w:tab w:val="left" w:pos="17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terms of reference of IP</w:t>
            </w:r>
          </w:p>
          <w:p w:rsidR="007D7BCD" w:rsidRPr="00FA5532" w:rsidRDefault="007D7BCD" w:rsidP="008002E8">
            <w:pPr>
              <w:numPr>
                <w:ilvl w:val="0"/>
                <w:numId w:val="23"/>
              </w:numPr>
              <w:tabs>
                <w:tab w:val="left" w:pos="176"/>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Project Management Plan</w:t>
            </w:r>
          </w:p>
          <w:p w:rsidR="007D7BCD" w:rsidRPr="00FA5532" w:rsidRDefault="007D7BCD" w:rsidP="008002E8">
            <w:pPr>
              <w:numPr>
                <w:ilvl w:val="0"/>
                <w:numId w:val="23"/>
              </w:numPr>
              <w:tabs>
                <w:tab w:val="left" w:pos="176"/>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Developed IP and documentation</w:t>
            </w:r>
          </w:p>
        </w:tc>
        <w:tc>
          <w:tcPr>
            <w:tcW w:w="3151" w:type="dxa"/>
            <w:shd w:val="clear" w:color="auto" w:fill="EAEAEA"/>
            <w:hideMark/>
          </w:tcPr>
          <w:p w:rsidR="007D7BCD" w:rsidRPr="00A11104" w:rsidRDefault="007D7BCD" w:rsidP="008002E8">
            <w:pPr>
              <w:numPr>
                <w:ilvl w:val="0"/>
                <w:numId w:val="24"/>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decision to participate in the development of</w:t>
            </w:r>
          </w:p>
          <w:p w:rsidR="007D7BCD" w:rsidRPr="00FA5532" w:rsidRDefault="007D7BCD" w:rsidP="008002E8">
            <w:pPr>
              <w:numPr>
                <w:ilvl w:val="0"/>
                <w:numId w:val="24"/>
              </w:numPr>
              <w:tabs>
                <w:tab w:val="left" w:pos="151"/>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Commercial offers / tender application</w:t>
            </w:r>
          </w:p>
          <w:p w:rsidR="007D7BCD" w:rsidRPr="00A11104" w:rsidRDefault="007D7BCD" w:rsidP="008002E8">
            <w:pPr>
              <w:numPr>
                <w:ilvl w:val="0"/>
                <w:numId w:val="24"/>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contract for the supply / development</w:t>
            </w:r>
          </w:p>
          <w:p w:rsidR="007D7BCD" w:rsidRPr="00FA5532" w:rsidRDefault="007D7BCD" w:rsidP="008002E8">
            <w:pPr>
              <w:numPr>
                <w:ilvl w:val="0"/>
                <w:numId w:val="24"/>
              </w:numPr>
              <w:tabs>
                <w:tab w:val="left" w:pos="151"/>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Project Management Plan</w:t>
            </w:r>
          </w:p>
          <w:p w:rsidR="007D7BCD" w:rsidRPr="00FA5532" w:rsidRDefault="007D7BCD" w:rsidP="008002E8">
            <w:pPr>
              <w:numPr>
                <w:ilvl w:val="0"/>
                <w:numId w:val="24"/>
              </w:numPr>
              <w:tabs>
                <w:tab w:val="left" w:pos="151"/>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Implementation / adjustment</w:t>
            </w:r>
          </w:p>
          <w:p w:rsidR="007D7BCD" w:rsidRPr="00A11104" w:rsidRDefault="007D7BCD" w:rsidP="008002E8">
            <w:pPr>
              <w:numPr>
                <w:ilvl w:val="0"/>
                <w:numId w:val="24"/>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act of acceptance tests</w:t>
            </w:r>
          </w:p>
        </w:tc>
      </w:tr>
      <w:tr w:rsidR="007D7BCD" w:rsidRPr="00504162" w:rsidTr="00DC58FE">
        <w:trPr>
          <w:tblCellSpacing w:w="7" w:type="dxa"/>
        </w:trPr>
        <w:tc>
          <w:tcPr>
            <w:tcW w:w="1583" w:type="dxa"/>
            <w:shd w:val="clear" w:color="auto" w:fill="EAEAEA"/>
            <w:hideMark/>
          </w:tcPr>
          <w:p w:rsidR="007D7BCD" w:rsidRPr="00FA5532" w:rsidRDefault="007D7BCD" w:rsidP="008002E8">
            <w:pPr>
              <w:spacing w:after="0" w:line="240" w:lineRule="auto"/>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Development (IC designer)</w:t>
            </w:r>
          </w:p>
        </w:tc>
        <w:tc>
          <w:tcPr>
            <w:tcW w:w="2500" w:type="dxa"/>
            <w:shd w:val="clear" w:color="auto" w:fill="EAEAEA"/>
            <w:hideMark/>
          </w:tcPr>
          <w:p w:rsidR="007D7BCD" w:rsidRPr="00FA5532" w:rsidRDefault="007D7BCD" w:rsidP="008002E8">
            <w:pPr>
              <w:numPr>
                <w:ilvl w:val="0"/>
                <w:numId w:val="25"/>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Training</w:t>
            </w:r>
          </w:p>
          <w:p w:rsidR="007D7BCD" w:rsidRPr="00A11104" w:rsidRDefault="007D7BCD" w:rsidP="008002E8">
            <w:pPr>
              <w:numPr>
                <w:ilvl w:val="0"/>
                <w:numId w:val="25"/>
              </w:numPr>
              <w:tabs>
                <w:tab w:val="left" w:pos="173"/>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Analysis of the requirements for IP</w:t>
            </w:r>
          </w:p>
          <w:p w:rsidR="007D7BCD" w:rsidRPr="00FA5532" w:rsidRDefault="007D7BCD" w:rsidP="008002E8">
            <w:pPr>
              <w:numPr>
                <w:ilvl w:val="0"/>
                <w:numId w:val="25"/>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IC design architecture</w:t>
            </w:r>
          </w:p>
          <w:p w:rsidR="007D7BCD" w:rsidRPr="00FA5532" w:rsidRDefault="007D7BCD" w:rsidP="008002E8">
            <w:pPr>
              <w:numPr>
                <w:ilvl w:val="0"/>
                <w:numId w:val="25"/>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Development of software requirements</w:t>
            </w:r>
          </w:p>
          <w:p w:rsidR="007D7BCD" w:rsidRPr="00FA5532" w:rsidRDefault="007D7BCD" w:rsidP="008002E8">
            <w:pPr>
              <w:numPr>
                <w:ilvl w:val="0"/>
                <w:numId w:val="25"/>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Designing software architecture</w:t>
            </w:r>
          </w:p>
          <w:p w:rsidR="007D7BCD" w:rsidRPr="00FA5532" w:rsidRDefault="007D7BCD" w:rsidP="008002E8">
            <w:pPr>
              <w:numPr>
                <w:ilvl w:val="0"/>
                <w:numId w:val="25"/>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Detailed design software</w:t>
            </w:r>
          </w:p>
          <w:p w:rsidR="007D7BCD" w:rsidRPr="00FA5532" w:rsidRDefault="007D7BCD" w:rsidP="008002E8">
            <w:pPr>
              <w:numPr>
                <w:ilvl w:val="0"/>
                <w:numId w:val="25"/>
              </w:numPr>
              <w:tabs>
                <w:tab w:val="left" w:pos="173"/>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Coding and software testing</w:t>
            </w:r>
          </w:p>
          <w:p w:rsidR="007D7BCD" w:rsidRPr="00A11104" w:rsidRDefault="007D7BCD" w:rsidP="008002E8">
            <w:pPr>
              <w:numPr>
                <w:ilvl w:val="0"/>
                <w:numId w:val="25"/>
              </w:numPr>
              <w:tabs>
                <w:tab w:val="left" w:pos="173"/>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Software integration and software qualification tests</w:t>
            </w:r>
          </w:p>
          <w:p w:rsidR="007D7BCD" w:rsidRPr="00A11104" w:rsidRDefault="007D7BCD" w:rsidP="008002E8">
            <w:pPr>
              <w:numPr>
                <w:ilvl w:val="0"/>
                <w:numId w:val="25"/>
              </w:numPr>
              <w:tabs>
                <w:tab w:val="left" w:pos="173"/>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IC integration and qualification testing of ICs</w:t>
            </w:r>
          </w:p>
        </w:tc>
        <w:tc>
          <w:tcPr>
            <w:tcW w:w="2575" w:type="dxa"/>
            <w:shd w:val="clear" w:color="auto" w:fill="EAEAEA"/>
            <w:hideMark/>
          </w:tcPr>
          <w:p w:rsidR="007D7BCD" w:rsidRPr="00A11104" w:rsidRDefault="007D7BCD" w:rsidP="008002E8">
            <w:pPr>
              <w:numPr>
                <w:ilvl w:val="0"/>
                <w:numId w:val="26"/>
              </w:numPr>
              <w:tabs>
                <w:tab w:val="left" w:pos="17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terms of reference of IP</w:t>
            </w:r>
          </w:p>
          <w:p w:rsidR="007D7BCD" w:rsidRPr="00A11104" w:rsidRDefault="007D7BCD" w:rsidP="008002E8">
            <w:pPr>
              <w:numPr>
                <w:ilvl w:val="0"/>
                <w:numId w:val="26"/>
              </w:numPr>
              <w:tabs>
                <w:tab w:val="left" w:pos="17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Technical specification for IP model LC</w:t>
            </w:r>
          </w:p>
          <w:p w:rsidR="007D7BCD" w:rsidRPr="00FA5532" w:rsidRDefault="007D7BCD" w:rsidP="008002E8">
            <w:pPr>
              <w:numPr>
                <w:ilvl w:val="0"/>
                <w:numId w:val="26"/>
              </w:numPr>
              <w:tabs>
                <w:tab w:val="left" w:pos="176"/>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IP subsystem</w:t>
            </w:r>
          </w:p>
          <w:p w:rsidR="007D7BCD" w:rsidRPr="00FA5532" w:rsidRDefault="007D7BCD" w:rsidP="008002E8">
            <w:pPr>
              <w:numPr>
                <w:ilvl w:val="0"/>
                <w:numId w:val="26"/>
              </w:numPr>
              <w:tabs>
                <w:tab w:val="left" w:pos="176"/>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Specification requirements Software components</w:t>
            </w:r>
          </w:p>
          <w:p w:rsidR="007D7BCD" w:rsidRPr="00FA5532" w:rsidRDefault="007D7BCD" w:rsidP="008002E8">
            <w:pPr>
              <w:numPr>
                <w:ilvl w:val="0"/>
                <w:numId w:val="26"/>
              </w:numPr>
              <w:tabs>
                <w:tab w:val="left" w:pos="176"/>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Software Architecture</w:t>
            </w:r>
          </w:p>
          <w:p w:rsidR="007D7BCD" w:rsidRPr="00FA5532" w:rsidRDefault="007D7BCD" w:rsidP="008002E8">
            <w:pPr>
              <w:numPr>
                <w:ilvl w:val="0"/>
                <w:numId w:val="26"/>
              </w:numPr>
              <w:tabs>
                <w:tab w:val="left" w:pos="176"/>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Materials Detailed Design Software</w:t>
            </w:r>
          </w:p>
          <w:p w:rsidR="007D7BCD" w:rsidRPr="00FA5532" w:rsidRDefault="007D7BCD" w:rsidP="008002E8">
            <w:pPr>
              <w:numPr>
                <w:ilvl w:val="0"/>
                <w:numId w:val="26"/>
              </w:numPr>
              <w:tabs>
                <w:tab w:val="left" w:pos="176"/>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Plan for software integration tests</w:t>
            </w:r>
          </w:p>
          <w:p w:rsidR="007D7BCD" w:rsidRPr="00A11104" w:rsidRDefault="007D7BCD" w:rsidP="008002E8">
            <w:pPr>
              <w:numPr>
                <w:ilvl w:val="0"/>
                <w:numId w:val="26"/>
              </w:numPr>
              <w:tabs>
                <w:tab w:val="left" w:pos="17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IP architecture, software and documentation on IP tests</w:t>
            </w:r>
          </w:p>
        </w:tc>
        <w:tc>
          <w:tcPr>
            <w:tcW w:w="3151" w:type="dxa"/>
            <w:shd w:val="clear" w:color="auto" w:fill="EAEAEA"/>
            <w:hideMark/>
          </w:tcPr>
          <w:p w:rsidR="007D7BCD" w:rsidRPr="00A11104" w:rsidRDefault="007D7BCD" w:rsidP="008002E8">
            <w:pPr>
              <w:numPr>
                <w:ilvl w:val="0"/>
                <w:numId w:val="27"/>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model life cycle, development standards</w:t>
            </w:r>
          </w:p>
          <w:p w:rsidR="007D7BCD" w:rsidRPr="00FA5532" w:rsidRDefault="007D7BCD" w:rsidP="008002E8">
            <w:pPr>
              <w:numPr>
                <w:ilvl w:val="0"/>
                <w:numId w:val="27"/>
              </w:numPr>
              <w:tabs>
                <w:tab w:val="left" w:pos="151"/>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Work plan</w:t>
            </w:r>
          </w:p>
          <w:p w:rsidR="007D7BCD" w:rsidRPr="00A11104" w:rsidRDefault="007D7BCD" w:rsidP="008002E8">
            <w:pPr>
              <w:numPr>
                <w:ilvl w:val="0"/>
                <w:numId w:val="27"/>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composition of the sub-systems and equipment components</w:t>
            </w:r>
          </w:p>
          <w:p w:rsidR="007D7BCD" w:rsidRPr="00FA5532" w:rsidRDefault="007D7BCD" w:rsidP="008002E8">
            <w:pPr>
              <w:numPr>
                <w:ilvl w:val="0"/>
                <w:numId w:val="27"/>
              </w:numPr>
              <w:tabs>
                <w:tab w:val="left" w:pos="151"/>
              </w:tabs>
              <w:spacing w:after="0" w:line="240" w:lineRule="auto"/>
              <w:ind w:left="0" w:firstLine="0"/>
              <w:jc w:val="both"/>
              <w:rPr>
                <w:rFonts w:ascii="Times New Roman" w:eastAsia="Times New Roman" w:hAnsi="Times New Roman" w:cs="Times New Roman"/>
                <w:sz w:val="24"/>
                <w:szCs w:val="24"/>
                <w:lang w:eastAsia="ru-RU"/>
              </w:rPr>
            </w:pPr>
            <w:r w:rsidRPr="00FA5532">
              <w:rPr>
                <w:rFonts w:ascii="Times New Roman" w:eastAsia="Times New Roman" w:hAnsi="Times New Roman" w:cs="Times New Roman"/>
                <w:sz w:val="24"/>
                <w:szCs w:val="24"/>
                <w:lang w:eastAsia="ru-RU"/>
              </w:rPr>
              <w:t>Specification requirements Software components</w:t>
            </w:r>
          </w:p>
          <w:p w:rsidR="007D7BCD" w:rsidRPr="00A11104" w:rsidRDefault="007D7BCD" w:rsidP="008002E8">
            <w:pPr>
              <w:numPr>
                <w:ilvl w:val="0"/>
                <w:numId w:val="27"/>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composition of software components, interfaces with the database, integration plans for</w:t>
            </w:r>
          </w:p>
          <w:p w:rsidR="007D7BCD" w:rsidRPr="00A11104" w:rsidRDefault="007D7BCD" w:rsidP="008002E8">
            <w:pPr>
              <w:numPr>
                <w:ilvl w:val="0"/>
                <w:numId w:val="27"/>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Database design, interface specifications between the components of the software to test demands</w:t>
            </w:r>
          </w:p>
          <w:p w:rsidR="007D7BCD" w:rsidRPr="00A11104" w:rsidRDefault="007D7BCD" w:rsidP="008002E8">
            <w:pPr>
              <w:numPr>
                <w:ilvl w:val="0"/>
                <w:numId w:val="27"/>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text on modules, stand-alone test instruments</w:t>
            </w:r>
          </w:p>
          <w:p w:rsidR="007D7BCD" w:rsidRPr="00A11104" w:rsidRDefault="007D7BCD" w:rsidP="008002E8">
            <w:pPr>
              <w:numPr>
                <w:ilvl w:val="0"/>
                <w:numId w:val="27"/>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Conformity assessment of the complex requirements of the TK</w:t>
            </w:r>
          </w:p>
          <w:p w:rsidR="007D7BCD" w:rsidRPr="00A11104" w:rsidRDefault="007D7BCD" w:rsidP="008002E8">
            <w:pPr>
              <w:numPr>
                <w:ilvl w:val="0"/>
                <w:numId w:val="27"/>
              </w:numPr>
              <w:tabs>
                <w:tab w:val="left" w:pos="151"/>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Conformity assessment software, databases, technical and complex set of documentation requirements TK</w:t>
            </w:r>
          </w:p>
        </w:tc>
      </w:tr>
    </w:tbl>
    <w:p w:rsidR="00CB76C2" w:rsidRPr="00A11104" w:rsidRDefault="00CB76C2" w:rsidP="008002E8">
      <w:pPr>
        <w:spacing w:after="0" w:line="240" w:lineRule="auto"/>
        <w:ind w:firstLine="709"/>
        <w:jc w:val="both"/>
        <w:rPr>
          <w:rFonts w:ascii="Times New Roman" w:eastAsia="Times New Roman" w:hAnsi="Times New Roman" w:cs="Times New Roman"/>
          <w:sz w:val="28"/>
          <w:szCs w:val="28"/>
          <w:lang w:val="en-US" w:eastAsia="ru-RU"/>
        </w:rPr>
      </w:pPr>
    </w:p>
    <w:p w:rsidR="007D7BCD" w:rsidRPr="00A11104" w:rsidRDefault="007D7BCD"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It was later developed and in 2002 published a standard for life cycle processes systems (ISO / IEC 15288 System life cycle processes). By the development of the standard were involved experts from various fields</w:t>
      </w:r>
      <w:proofErr w:type="gramStart"/>
      <w:r w:rsidRPr="00A11104">
        <w:rPr>
          <w:rFonts w:ascii="Times New Roman" w:eastAsia="Times New Roman" w:hAnsi="Times New Roman" w:cs="Times New Roman"/>
          <w:sz w:val="28"/>
          <w:szCs w:val="28"/>
          <w:lang w:val="en-US" w:eastAsia="ru-RU"/>
        </w:rPr>
        <w:t>:.</w:t>
      </w:r>
      <w:proofErr w:type="gramEnd"/>
      <w:r w:rsidRPr="00A11104">
        <w:rPr>
          <w:rFonts w:ascii="Times New Roman" w:eastAsia="Times New Roman" w:hAnsi="Times New Roman" w:cs="Times New Roman"/>
          <w:sz w:val="28"/>
          <w:szCs w:val="28"/>
          <w:lang w:val="en-US" w:eastAsia="ru-RU"/>
        </w:rPr>
        <w:t xml:space="preserve"> Systems engineering, programming, quality management, human resources, security, and so was </w:t>
      </w:r>
      <w:r w:rsidRPr="00A11104">
        <w:rPr>
          <w:rFonts w:ascii="Times New Roman" w:eastAsia="Times New Roman" w:hAnsi="Times New Roman" w:cs="Times New Roman"/>
          <w:sz w:val="28"/>
          <w:szCs w:val="28"/>
          <w:lang w:val="en-US" w:eastAsia="ru-RU"/>
        </w:rPr>
        <w:lastRenderedPageBreak/>
        <w:t>considered a hands-on experience in creating systems in government, business, military, and academic organizations. It is applicable for a wide range of systems, but its main purpose - to support the creation of computerized systems.</w:t>
      </w:r>
    </w:p>
    <w:p w:rsidR="00DC58FE" w:rsidRPr="00A11104" w:rsidRDefault="00DC58FE" w:rsidP="008002E8">
      <w:pPr>
        <w:spacing w:after="0" w:line="240" w:lineRule="auto"/>
        <w:ind w:firstLine="709"/>
        <w:jc w:val="both"/>
        <w:rPr>
          <w:rFonts w:ascii="Times New Roman" w:eastAsia="Times New Roman" w:hAnsi="Times New Roman" w:cs="Times New Roman"/>
          <w:sz w:val="28"/>
          <w:szCs w:val="28"/>
          <w:lang w:val="en-US" w:eastAsia="ru-RU"/>
        </w:rPr>
      </w:pPr>
    </w:p>
    <w:p w:rsidR="00DC58FE" w:rsidRPr="00A11104" w:rsidRDefault="003425AE" w:rsidP="008002E8">
      <w:pPr>
        <w:spacing w:after="0" w:line="240" w:lineRule="auto"/>
        <w:ind w:firstLine="709"/>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Test questions</w:t>
      </w:r>
    </w:p>
    <w:p w:rsidR="00DC58FE" w:rsidRPr="00A11104" w:rsidRDefault="00DC58FE" w:rsidP="004371BD">
      <w:pPr>
        <w:spacing w:after="0" w:line="240" w:lineRule="auto"/>
        <w:ind w:firstLine="709"/>
        <w:jc w:val="both"/>
        <w:rPr>
          <w:rFonts w:ascii="Times New Roman" w:eastAsia="Times New Roman" w:hAnsi="Times New Roman" w:cs="Times New Roman"/>
          <w:sz w:val="28"/>
          <w:szCs w:val="28"/>
          <w:lang w:val="en-US" w:eastAsia="ru-RU"/>
        </w:rPr>
      </w:pPr>
    </w:p>
    <w:p w:rsidR="004371BD" w:rsidRPr="00A11104" w:rsidRDefault="004371BD" w:rsidP="004371BD">
      <w:pPr>
        <w:spacing w:after="0" w:line="240" w:lineRule="auto"/>
        <w:ind w:firstLine="709"/>
        <w:jc w:val="both"/>
        <w:rPr>
          <w:rFonts w:ascii="Times New Roman" w:hAnsi="Times New Roman" w:cs="Times New Roman"/>
          <w:sz w:val="28"/>
          <w:szCs w:val="28"/>
          <w:lang w:val="en-US"/>
        </w:rPr>
      </w:pPr>
      <w:r w:rsidRPr="00A11104">
        <w:rPr>
          <w:rFonts w:ascii="Times New Roman" w:eastAsia="Times New Roman" w:hAnsi="Times New Roman" w:cs="Times New Roman"/>
          <w:sz w:val="28"/>
          <w:szCs w:val="28"/>
          <w:lang w:val="en-US"/>
        </w:rPr>
        <w:t>Explain the concept of the IP lifecycle</w:t>
      </w:r>
    </w:p>
    <w:p w:rsidR="004371BD" w:rsidRPr="00A11104" w:rsidRDefault="004371BD" w:rsidP="004371BD">
      <w:pPr>
        <w:spacing w:after="0" w:line="240" w:lineRule="auto"/>
        <w:ind w:firstLine="709"/>
        <w:jc w:val="both"/>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List and describe the life-cycle model IS</w:t>
      </w:r>
    </w:p>
    <w:p w:rsidR="004371BD" w:rsidRPr="00A11104" w:rsidRDefault="004371BD" w:rsidP="004371BD">
      <w:pPr>
        <w:spacing w:after="0" w:line="240" w:lineRule="auto"/>
        <w:ind w:firstLine="709"/>
        <w:jc w:val="both"/>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Analyze the strengths and weaknesses of the cascade model of IP Lifecycle</w:t>
      </w:r>
    </w:p>
    <w:p w:rsidR="004371BD" w:rsidRPr="00A11104" w:rsidRDefault="004371BD" w:rsidP="004371BD">
      <w:pPr>
        <w:spacing w:after="0" w:line="240" w:lineRule="auto"/>
        <w:ind w:firstLine="709"/>
        <w:jc w:val="both"/>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Analyze the strengths and weaknesses of the model IS with intermediate life cycle control</w:t>
      </w:r>
    </w:p>
    <w:p w:rsidR="004371BD" w:rsidRPr="00A11104" w:rsidRDefault="004371BD" w:rsidP="004371BD">
      <w:pPr>
        <w:spacing w:after="0" w:line="240" w:lineRule="auto"/>
        <w:ind w:firstLine="709"/>
        <w:jc w:val="both"/>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Analyze the strengths and weaknesses of the spiral model of IS life cycle</w:t>
      </w:r>
    </w:p>
    <w:p w:rsidR="004371BD" w:rsidRPr="00A11104" w:rsidRDefault="004371BD" w:rsidP="004371BD">
      <w:pPr>
        <w:spacing w:after="0" w:line="240" w:lineRule="auto"/>
        <w:ind w:firstLine="709"/>
        <w:jc w:val="both"/>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Compare spiral model of IS life cycle and life cycle model IS with intermediate control</w:t>
      </w:r>
    </w:p>
    <w:p w:rsidR="004371BD" w:rsidRPr="00A11104" w:rsidRDefault="004371BD" w:rsidP="004371BD">
      <w:pPr>
        <w:spacing w:after="0" w:line="240" w:lineRule="auto"/>
        <w:ind w:firstLine="709"/>
        <w:jc w:val="both"/>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Name and describe the standards governing the software life cycle</w:t>
      </w:r>
    </w:p>
    <w:p w:rsidR="004371BD" w:rsidRPr="00A11104" w:rsidRDefault="004371BD" w:rsidP="004371BD">
      <w:pPr>
        <w:spacing w:after="0" w:line="240" w:lineRule="auto"/>
        <w:ind w:firstLine="709"/>
        <w:jc w:val="both"/>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List the processes of software life cycle in accordance with the basic ISO / IEC 12207 international standard</w:t>
      </w:r>
    </w:p>
    <w:p w:rsidR="00DC58FE" w:rsidRPr="00A11104" w:rsidRDefault="00DC58FE" w:rsidP="004371BD">
      <w:pPr>
        <w:spacing w:after="0" w:line="240" w:lineRule="auto"/>
        <w:ind w:firstLine="709"/>
        <w:jc w:val="both"/>
        <w:rPr>
          <w:rFonts w:ascii="Times New Roman" w:eastAsia="Times New Roman" w:hAnsi="Times New Roman" w:cs="Times New Roman"/>
          <w:sz w:val="28"/>
          <w:szCs w:val="28"/>
          <w:lang w:val="en-US" w:eastAsia="ru-RU"/>
        </w:rPr>
      </w:pPr>
    </w:p>
    <w:p w:rsidR="00DC58FE" w:rsidRPr="00A11104" w:rsidRDefault="00DC58FE" w:rsidP="008002E8">
      <w:pPr>
        <w:spacing w:after="0" w:line="240" w:lineRule="auto"/>
        <w:ind w:firstLine="709"/>
        <w:jc w:val="both"/>
        <w:rPr>
          <w:rFonts w:ascii="Times New Roman" w:eastAsia="Times New Roman" w:hAnsi="Times New Roman" w:cs="Times New Roman"/>
          <w:sz w:val="28"/>
          <w:szCs w:val="28"/>
          <w:lang w:val="en-US" w:eastAsia="ru-RU"/>
        </w:rPr>
      </w:pPr>
    </w:p>
    <w:p w:rsidR="006F14F2" w:rsidRPr="00A11104" w:rsidRDefault="006F14F2" w:rsidP="008002E8">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br w:type="page"/>
      </w:r>
    </w:p>
    <w:p w:rsidR="006F14F2" w:rsidRPr="00A11104" w:rsidRDefault="00DC58FE"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lastRenderedPageBreak/>
        <w:t>LECTURE 5-6</w:t>
      </w:r>
    </w:p>
    <w:p w:rsidR="005872A9" w:rsidRPr="00A11104" w:rsidRDefault="00DC58FE"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Canonical projection ICs</w:t>
      </w:r>
    </w:p>
    <w:p w:rsidR="00603C50" w:rsidRPr="00A11104" w:rsidRDefault="005872A9"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 xml:space="preserve">Stages and steps in the process of canonical IC design. </w:t>
      </w:r>
    </w:p>
    <w:p w:rsidR="000A507D" w:rsidRPr="00A11104" w:rsidRDefault="005872A9"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The composition of the project documentation.</w:t>
      </w:r>
      <w:proofErr w:type="gramEnd"/>
      <w:r w:rsidRPr="00A11104">
        <w:rPr>
          <w:rStyle w:val="spelling-content-entity"/>
          <w:rFonts w:ascii="Times New Roman" w:hAnsi="Times New Roman" w:cs="Times New Roman"/>
          <w:sz w:val="28"/>
          <w:szCs w:val="28"/>
          <w:lang w:val="en-US"/>
        </w:rPr>
        <w:t xml:space="preserve"> </w:t>
      </w:r>
    </w:p>
    <w:p w:rsidR="005872A9" w:rsidRPr="00A11104" w:rsidRDefault="005872A9"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The scope of work on the stage of technical design.</w:t>
      </w:r>
      <w:proofErr w:type="gramEnd"/>
      <w:r w:rsidRPr="00A11104">
        <w:rPr>
          <w:rStyle w:val="spelling-content-entity"/>
          <w:rFonts w:ascii="Times New Roman" w:hAnsi="Times New Roman" w:cs="Times New Roman"/>
          <w:sz w:val="28"/>
          <w:szCs w:val="28"/>
          <w:lang w:val="en-US"/>
        </w:rPr>
        <w:t xml:space="preserve"> </w:t>
      </w:r>
    </w:p>
    <w:p w:rsidR="00766B9B" w:rsidRPr="00A11104" w:rsidRDefault="00766B9B" w:rsidP="008002E8">
      <w:pPr>
        <w:spacing w:after="0" w:line="240" w:lineRule="auto"/>
        <w:ind w:firstLine="709"/>
        <w:jc w:val="both"/>
        <w:rPr>
          <w:rStyle w:val="spelling-content-entity"/>
          <w:rFonts w:ascii="Times New Roman" w:hAnsi="Times New Roman" w:cs="Times New Roman"/>
          <w:sz w:val="28"/>
          <w:szCs w:val="28"/>
          <w:lang w:val="en-US"/>
        </w:rPr>
      </w:pPr>
    </w:p>
    <w:p w:rsidR="00E45AAA" w:rsidRPr="00A11104" w:rsidRDefault="00E45AAA" w:rsidP="008002E8">
      <w:pPr>
        <w:pStyle w:val="a4"/>
        <w:spacing w:before="0" w:beforeAutospacing="0" w:after="0" w:afterAutospacing="0"/>
        <w:ind w:firstLine="709"/>
        <w:jc w:val="both"/>
        <w:rPr>
          <w:rStyle w:val="spelling-content-entity"/>
          <w:b/>
          <w:sz w:val="28"/>
          <w:szCs w:val="28"/>
          <w:lang w:val="en-US"/>
        </w:rPr>
      </w:pPr>
      <w:r w:rsidRPr="00A11104">
        <w:rPr>
          <w:rStyle w:val="spelling-content-entity"/>
          <w:b/>
          <w:sz w:val="28"/>
          <w:szCs w:val="28"/>
          <w:lang w:val="en-US"/>
        </w:rPr>
        <w:t xml:space="preserve">Stages and steps in the process of canonical IC design. </w:t>
      </w:r>
    </w:p>
    <w:p w:rsidR="006F14F2" w:rsidRPr="00A11104" w:rsidRDefault="006F14F2" w:rsidP="008002E8">
      <w:pPr>
        <w:pStyle w:val="a4"/>
        <w:spacing w:before="0" w:beforeAutospacing="0" w:after="0" w:afterAutospacing="0"/>
        <w:ind w:firstLine="709"/>
        <w:jc w:val="both"/>
        <w:rPr>
          <w:sz w:val="28"/>
          <w:szCs w:val="28"/>
          <w:lang w:val="en-US"/>
        </w:rPr>
      </w:pPr>
      <w:r w:rsidRPr="00A11104">
        <w:rPr>
          <w:sz w:val="28"/>
          <w:szCs w:val="28"/>
          <w:lang w:val="en-US"/>
        </w:rPr>
        <w:t>Organization canonical IC design focused on using mainly a cascade of life-cycle model IS. Stage and stages of operation are described in the standard GOST 34.601-90.</w:t>
      </w:r>
    </w:p>
    <w:p w:rsidR="006F14F2" w:rsidRPr="00A11104" w:rsidRDefault="006F14F2" w:rsidP="008002E8">
      <w:pPr>
        <w:pStyle w:val="a4"/>
        <w:spacing w:before="0" w:beforeAutospacing="0" w:after="0" w:afterAutospacing="0"/>
        <w:ind w:firstLine="709"/>
        <w:jc w:val="both"/>
        <w:rPr>
          <w:sz w:val="28"/>
          <w:szCs w:val="28"/>
          <w:lang w:val="en-US"/>
        </w:rPr>
      </w:pPr>
      <w:r w:rsidRPr="00A11104">
        <w:rPr>
          <w:sz w:val="28"/>
          <w:szCs w:val="28"/>
          <w:lang w:val="en-US"/>
        </w:rPr>
        <w:t xml:space="preserve">Depending on the complexity of the automation object and a set of tasks to be addressed when creating a specific IP stages and milestones may have different labor intensity. </w:t>
      </w:r>
      <w:proofErr w:type="gramStart"/>
      <w:r w:rsidRPr="00A11104">
        <w:rPr>
          <w:sz w:val="28"/>
          <w:szCs w:val="28"/>
          <w:lang w:val="en-US"/>
        </w:rPr>
        <w:t>Allowed to combine the successive stages and even to exclude some of them at any stage of the project.</w:t>
      </w:r>
      <w:proofErr w:type="gramEnd"/>
      <w:r w:rsidRPr="00A11104">
        <w:rPr>
          <w:sz w:val="28"/>
          <w:szCs w:val="28"/>
          <w:lang w:val="en-US"/>
        </w:rPr>
        <w:t xml:space="preserve"> It is also possible to start the implementation of the next stage of work until the end of the previous one.</w:t>
      </w:r>
    </w:p>
    <w:p w:rsidR="006F14F2" w:rsidRPr="00A11104" w:rsidRDefault="006F14F2" w:rsidP="008002E8">
      <w:pPr>
        <w:pStyle w:val="a4"/>
        <w:spacing w:before="0" w:beforeAutospacing="0" w:after="0" w:afterAutospacing="0"/>
        <w:ind w:firstLine="709"/>
        <w:jc w:val="both"/>
        <w:rPr>
          <w:sz w:val="28"/>
          <w:szCs w:val="28"/>
          <w:lang w:val="en-US"/>
        </w:rPr>
      </w:pPr>
      <w:r w:rsidRPr="00A11104">
        <w:rPr>
          <w:sz w:val="28"/>
          <w:szCs w:val="28"/>
          <w:lang w:val="en-US"/>
        </w:rPr>
        <w:t>Stages and steps for creating IP performed by participating organizations, prescribed in the contract and technical tasks to perform:</w:t>
      </w:r>
    </w:p>
    <w:p w:rsidR="006F14F2" w:rsidRPr="00A11104" w:rsidRDefault="006F14F2" w:rsidP="008002E8">
      <w:pPr>
        <w:pStyle w:val="a4"/>
        <w:spacing w:before="0" w:beforeAutospacing="0" w:after="0" w:afterAutospacing="0"/>
        <w:ind w:firstLine="709"/>
        <w:jc w:val="both"/>
        <w:rPr>
          <w:sz w:val="28"/>
          <w:szCs w:val="28"/>
          <w:lang w:val="en-US"/>
        </w:rPr>
      </w:pPr>
      <w:r w:rsidRPr="00A11104">
        <w:rPr>
          <w:sz w:val="28"/>
          <w:szCs w:val="28"/>
          <w:lang w:val="en-US"/>
        </w:rPr>
        <w:t>Step 1: Formation of the IP requirements.</w:t>
      </w:r>
    </w:p>
    <w:p w:rsidR="006F14F2" w:rsidRPr="00A11104" w:rsidRDefault="006F14F2" w:rsidP="008002E8">
      <w:pPr>
        <w:pStyle w:val="a4"/>
        <w:spacing w:before="0" w:beforeAutospacing="0" w:after="0" w:afterAutospacing="0"/>
        <w:ind w:firstLine="709"/>
        <w:jc w:val="both"/>
        <w:rPr>
          <w:sz w:val="28"/>
          <w:szCs w:val="28"/>
          <w:lang w:val="en-US"/>
        </w:rPr>
      </w:pPr>
      <w:r w:rsidRPr="00A11104">
        <w:rPr>
          <w:sz w:val="28"/>
          <w:szCs w:val="28"/>
          <w:lang w:val="en-US"/>
        </w:rPr>
        <w:t>In the initial design stage there are the following stages:</w:t>
      </w:r>
    </w:p>
    <w:p w:rsidR="006F14F2" w:rsidRPr="00A11104" w:rsidRDefault="006F14F2" w:rsidP="008002E8">
      <w:pPr>
        <w:numPr>
          <w:ilvl w:val="0"/>
          <w:numId w:val="29"/>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survey</w:t>
      </w:r>
      <w:r w:rsidR="00AF21C0" w:rsidRPr="00A11104">
        <w:rPr>
          <w:rFonts w:ascii="Times New Roman" w:hAnsi="Times New Roman" w:cs="Times New Roman"/>
          <w:sz w:val="28"/>
          <w:szCs w:val="28"/>
          <w:lang w:val="en-US"/>
        </w:rPr>
        <w:t xml:space="preserve"> object and the rationale for the creation of IP;</w:t>
      </w:r>
    </w:p>
    <w:p w:rsidR="006F14F2" w:rsidRPr="00A11104" w:rsidRDefault="006F14F2" w:rsidP="008002E8">
      <w:pPr>
        <w:numPr>
          <w:ilvl w:val="0"/>
          <w:numId w:val="29"/>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the formation of user requirements for IP;</w:t>
      </w:r>
    </w:p>
    <w:p w:rsidR="006F14F2" w:rsidRPr="00A11104" w:rsidRDefault="006F14F2" w:rsidP="008002E8">
      <w:pPr>
        <w:numPr>
          <w:ilvl w:val="0"/>
          <w:numId w:val="29"/>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registration</w:t>
      </w:r>
      <w:proofErr w:type="gramEnd"/>
      <w:r w:rsidRPr="00A11104">
        <w:rPr>
          <w:rFonts w:ascii="Times New Roman" w:hAnsi="Times New Roman" w:cs="Times New Roman"/>
          <w:sz w:val="28"/>
          <w:szCs w:val="28"/>
          <w:lang w:val="en-US"/>
        </w:rPr>
        <w:t xml:space="preserve"> of the report on the work performed and the tactical and technical specifications for development.</w:t>
      </w:r>
    </w:p>
    <w:p w:rsidR="006F14F2" w:rsidRPr="00A11104" w:rsidRDefault="006F14F2" w:rsidP="008002E8">
      <w:pPr>
        <w:pStyle w:val="a4"/>
        <w:spacing w:before="0" w:beforeAutospacing="0" w:after="0" w:afterAutospacing="0"/>
        <w:ind w:firstLine="709"/>
        <w:jc w:val="both"/>
        <w:rPr>
          <w:sz w:val="28"/>
          <w:szCs w:val="28"/>
          <w:lang w:val="en-US"/>
        </w:rPr>
      </w:pPr>
      <w:r w:rsidRPr="00A11104">
        <w:rPr>
          <w:sz w:val="28"/>
          <w:szCs w:val="28"/>
          <w:lang w:val="en-US"/>
        </w:rPr>
        <w:t>Step 2: Development of IP concepts.</w:t>
      </w:r>
    </w:p>
    <w:p w:rsidR="006F14F2" w:rsidRPr="00A11104" w:rsidRDefault="006F14F2" w:rsidP="008002E8">
      <w:pPr>
        <w:numPr>
          <w:ilvl w:val="0"/>
          <w:numId w:val="30"/>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study of the automation object;</w:t>
      </w:r>
    </w:p>
    <w:p w:rsidR="006F14F2" w:rsidRPr="00A11104" w:rsidRDefault="006F14F2" w:rsidP="008002E8">
      <w:pPr>
        <w:numPr>
          <w:ilvl w:val="0"/>
          <w:numId w:val="30"/>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carry out the necessary research work;</w:t>
      </w:r>
    </w:p>
    <w:p w:rsidR="006F14F2" w:rsidRPr="00A11104" w:rsidRDefault="006F14F2" w:rsidP="008002E8">
      <w:pPr>
        <w:numPr>
          <w:ilvl w:val="0"/>
          <w:numId w:val="30"/>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develop options for the IP concept, satisfying the requirements of users;</w:t>
      </w:r>
    </w:p>
    <w:p w:rsidR="006F14F2" w:rsidRPr="00A11104" w:rsidRDefault="006F14F2" w:rsidP="008002E8">
      <w:pPr>
        <w:numPr>
          <w:ilvl w:val="0"/>
          <w:numId w:val="30"/>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report</w:t>
      </w:r>
      <w:proofErr w:type="gramEnd"/>
      <w:r w:rsidRPr="00A11104">
        <w:rPr>
          <w:rFonts w:ascii="Times New Roman" w:hAnsi="Times New Roman" w:cs="Times New Roman"/>
          <w:sz w:val="28"/>
          <w:szCs w:val="28"/>
          <w:lang w:val="en-US"/>
        </w:rPr>
        <w:t xml:space="preserve"> design and approval of the concept.</w:t>
      </w:r>
    </w:p>
    <w:p w:rsidR="006F14F2" w:rsidRPr="005B7C67" w:rsidRDefault="006F14F2" w:rsidP="008002E8">
      <w:pPr>
        <w:pStyle w:val="a4"/>
        <w:spacing w:before="0" w:beforeAutospacing="0" w:after="0" w:afterAutospacing="0"/>
        <w:ind w:firstLine="709"/>
        <w:jc w:val="both"/>
        <w:rPr>
          <w:sz w:val="28"/>
          <w:szCs w:val="28"/>
        </w:rPr>
      </w:pPr>
      <w:r w:rsidRPr="005B7C67">
        <w:rPr>
          <w:sz w:val="28"/>
          <w:szCs w:val="28"/>
        </w:rPr>
        <w:t>Step 3. TOR.</w:t>
      </w:r>
    </w:p>
    <w:p w:rsidR="006F14F2" w:rsidRPr="00A11104" w:rsidRDefault="006F14F2" w:rsidP="008002E8">
      <w:pPr>
        <w:numPr>
          <w:ilvl w:val="0"/>
          <w:numId w:val="31"/>
        </w:numPr>
        <w:tabs>
          <w:tab w:val="clear" w:pos="720"/>
          <w:tab w:val="left"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development</w:t>
      </w:r>
      <w:proofErr w:type="gramEnd"/>
      <w:r w:rsidRPr="00A11104">
        <w:rPr>
          <w:rFonts w:ascii="Times New Roman" w:hAnsi="Times New Roman" w:cs="Times New Roman"/>
          <w:sz w:val="28"/>
          <w:szCs w:val="28"/>
          <w:lang w:val="en-US"/>
        </w:rPr>
        <w:t xml:space="preserve"> and approval of specifications for creation of IP.</w:t>
      </w:r>
    </w:p>
    <w:p w:rsidR="006F14F2" w:rsidRPr="005B7C67" w:rsidRDefault="006F14F2" w:rsidP="008002E8">
      <w:pPr>
        <w:pStyle w:val="a4"/>
        <w:spacing w:before="0" w:beforeAutospacing="0" w:after="0" w:afterAutospacing="0"/>
        <w:ind w:firstLine="709"/>
        <w:jc w:val="both"/>
        <w:rPr>
          <w:sz w:val="28"/>
          <w:szCs w:val="28"/>
        </w:rPr>
      </w:pPr>
      <w:r w:rsidRPr="005B7C67">
        <w:rPr>
          <w:sz w:val="28"/>
          <w:szCs w:val="28"/>
        </w:rPr>
        <w:t>Step 4: Draft design.</w:t>
      </w:r>
    </w:p>
    <w:p w:rsidR="006F14F2" w:rsidRPr="00A11104" w:rsidRDefault="006F14F2" w:rsidP="008002E8">
      <w:pPr>
        <w:numPr>
          <w:ilvl w:val="0"/>
          <w:numId w:val="32"/>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development of preliminary design solutions for the system and its parts;</w:t>
      </w:r>
    </w:p>
    <w:p w:rsidR="006F14F2" w:rsidRPr="00A11104" w:rsidRDefault="006F14F2" w:rsidP="008002E8">
      <w:pPr>
        <w:numPr>
          <w:ilvl w:val="0"/>
          <w:numId w:val="32"/>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development</w:t>
      </w:r>
      <w:proofErr w:type="gramEnd"/>
      <w:r w:rsidRPr="00A11104">
        <w:rPr>
          <w:rFonts w:ascii="Times New Roman" w:hAnsi="Times New Roman" w:cs="Times New Roman"/>
          <w:sz w:val="28"/>
          <w:szCs w:val="28"/>
          <w:lang w:val="en-US"/>
        </w:rPr>
        <w:t xml:space="preserve"> of conceptual documentation for the IP and its part.</w:t>
      </w:r>
    </w:p>
    <w:p w:rsidR="006F14F2" w:rsidRPr="005B7C67" w:rsidRDefault="006F14F2" w:rsidP="008002E8">
      <w:pPr>
        <w:pStyle w:val="a4"/>
        <w:spacing w:before="0" w:beforeAutospacing="0" w:after="0" w:afterAutospacing="0"/>
        <w:ind w:firstLine="709"/>
        <w:jc w:val="both"/>
        <w:rPr>
          <w:sz w:val="28"/>
          <w:szCs w:val="28"/>
        </w:rPr>
      </w:pPr>
      <w:r w:rsidRPr="005B7C67">
        <w:rPr>
          <w:sz w:val="28"/>
          <w:szCs w:val="28"/>
        </w:rPr>
        <w:t>Step 5: Technical design.</w:t>
      </w:r>
    </w:p>
    <w:p w:rsidR="006F14F2" w:rsidRPr="00A11104" w:rsidRDefault="006F14F2" w:rsidP="008002E8">
      <w:pPr>
        <w:numPr>
          <w:ilvl w:val="0"/>
          <w:numId w:val="3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Development of design decisions on the system and its parts;</w:t>
      </w:r>
    </w:p>
    <w:p w:rsidR="006F14F2" w:rsidRPr="00A11104" w:rsidRDefault="006F14F2" w:rsidP="008002E8">
      <w:pPr>
        <w:numPr>
          <w:ilvl w:val="0"/>
          <w:numId w:val="3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development of documentation on IP and its part;</w:t>
      </w:r>
    </w:p>
    <w:p w:rsidR="006F14F2" w:rsidRPr="00A11104" w:rsidRDefault="006F14F2" w:rsidP="008002E8">
      <w:pPr>
        <w:numPr>
          <w:ilvl w:val="0"/>
          <w:numId w:val="3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development and execution of documentation for the supply of products;</w:t>
      </w:r>
    </w:p>
    <w:p w:rsidR="006F14F2" w:rsidRPr="00A11104" w:rsidRDefault="006F14F2" w:rsidP="008002E8">
      <w:pPr>
        <w:numPr>
          <w:ilvl w:val="0"/>
          <w:numId w:val="33"/>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development</w:t>
      </w:r>
      <w:proofErr w:type="gramEnd"/>
      <w:r w:rsidRPr="00A11104">
        <w:rPr>
          <w:rFonts w:ascii="Times New Roman" w:hAnsi="Times New Roman" w:cs="Times New Roman"/>
          <w:sz w:val="28"/>
          <w:szCs w:val="28"/>
          <w:lang w:val="en-US"/>
        </w:rPr>
        <w:t xml:space="preserve"> of design assignments in adjacent parts of the project.</w:t>
      </w:r>
    </w:p>
    <w:p w:rsidR="006F14F2" w:rsidRPr="005B7C67" w:rsidRDefault="006F14F2" w:rsidP="008002E8">
      <w:pPr>
        <w:pStyle w:val="a4"/>
        <w:spacing w:before="0" w:beforeAutospacing="0" w:after="0" w:afterAutospacing="0"/>
        <w:ind w:firstLine="709"/>
        <w:jc w:val="both"/>
        <w:rPr>
          <w:sz w:val="28"/>
          <w:szCs w:val="28"/>
        </w:rPr>
      </w:pPr>
      <w:r w:rsidRPr="005B7C67">
        <w:rPr>
          <w:sz w:val="28"/>
          <w:szCs w:val="28"/>
        </w:rPr>
        <w:t>Step 6: Working documents.</w:t>
      </w:r>
    </w:p>
    <w:p w:rsidR="006F14F2" w:rsidRPr="00A11104" w:rsidRDefault="006F14F2" w:rsidP="008002E8">
      <w:pPr>
        <w:numPr>
          <w:ilvl w:val="0"/>
          <w:numId w:val="3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development of working documentation for the IP and its part;</w:t>
      </w:r>
    </w:p>
    <w:p w:rsidR="006F14F2" w:rsidRPr="005B7C67" w:rsidRDefault="006F14F2" w:rsidP="008002E8">
      <w:pPr>
        <w:numPr>
          <w:ilvl w:val="0"/>
          <w:numId w:val="34"/>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development and adaptation programs.</w:t>
      </w:r>
    </w:p>
    <w:p w:rsidR="006F14F2" w:rsidRPr="005B7C67" w:rsidRDefault="006F14F2" w:rsidP="008002E8">
      <w:pPr>
        <w:pStyle w:val="a4"/>
        <w:spacing w:before="0" w:beforeAutospacing="0" w:after="0" w:afterAutospacing="0"/>
        <w:ind w:firstLine="709"/>
        <w:jc w:val="both"/>
        <w:rPr>
          <w:sz w:val="28"/>
          <w:szCs w:val="28"/>
        </w:rPr>
      </w:pPr>
      <w:r w:rsidRPr="005B7C67">
        <w:rPr>
          <w:sz w:val="28"/>
          <w:szCs w:val="28"/>
        </w:rPr>
        <w:t>Step 7. Initial activity.</w:t>
      </w:r>
    </w:p>
    <w:p w:rsidR="006F14F2" w:rsidRPr="005B7C67" w:rsidRDefault="006F14F2" w:rsidP="008002E8">
      <w:pPr>
        <w:numPr>
          <w:ilvl w:val="0"/>
          <w:numId w:val="35"/>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preparation of automation object;</w:t>
      </w:r>
    </w:p>
    <w:p w:rsidR="006F14F2" w:rsidRPr="005B7C67" w:rsidRDefault="006F14F2" w:rsidP="008002E8">
      <w:pPr>
        <w:numPr>
          <w:ilvl w:val="0"/>
          <w:numId w:val="35"/>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training of personnel;</w:t>
      </w:r>
    </w:p>
    <w:p w:rsidR="006F14F2" w:rsidRPr="00A11104" w:rsidRDefault="006F14F2" w:rsidP="008002E8">
      <w:pPr>
        <w:numPr>
          <w:ilvl w:val="0"/>
          <w:numId w:val="35"/>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lastRenderedPageBreak/>
        <w:t>IP equipment supplied products (software and hardware, software and hardware systems, information products);</w:t>
      </w:r>
    </w:p>
    <w:p w:rsidR="006F14F2" w:rsidRPr="005B7C67" w:rsidRDefault="006F14F2" w:rsidP="008002E8">
      <w:pPr>
        <w:numPr>
          <w:ilvl w:val="0"/>
          <w:numId w:val="35"/>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construction and installation works;</w:t>
      </w:r>
    </w:p>
    <w:p w:rsidR="006F14F2" w:rsidRPr="005B7C67" w:rsidRDefault="006F14F2" w:rsidP="008002E8">
      <w:pPr>
        <w:numPr>
          <w:ilvl w:val="0"/>
          <w:numId w:val="35"/>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commissioning works;</w:t>
      </w:r>
    </w:p>
    <w:p w:rsidR="006F14F2" w:rsidRPr="005B7C67" w:rsidRDefault="006F14F2" w:rsidP="008002E8">
      <w:pPr>
        <w:numPr>
          <w:ilvl w:val="0"/>
          <w:numId w:val="35"/>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conducting preliminary tests;</w:t>
      </w:r>
    </w:p>
    <w:p w:rsidR="006F14F2" w:rsidRPr="005B7C67" w:rsidRDefault="006F14F2" w:rsidP="008002E8">
      <w:pPr>
        <w:numPr>
          <w:ilvl w:val="0"/>
          <w:numId w:val="35"/>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conduct trial operation;</w:t>
      </w:r>
    </w:p>
    <w:p w:rsidR="006F14F2" w:rsidRPr="005B7C67" w:rsidRDefault="006F14F2" w:rsidP="008002E8">
      <w:pPr>
        <w:numPr>
          <w:ilvl w:val="0"/>
          <w:numId w:val="35"/>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Perform acceptance test.</w:t>
      </w:r>
    </w:p>
    <w:p w:rsidR="006F14F2" w:rsidRPr="005B7C67" w:rsidRDefault="006F14F2" w:rsidP="008002E8">
      <w:pPr>
        <w:pStyle w:val="a4"/>
        <w:spacing w:before="0" w:beforeAutospacing="0" w:after="0" w:afterAutospacing="0"/>
        <w:ind w:firstLine="709"/>
        <w:jc w:val="both"/>
        <w:rPr>
          <w:sz w:val="28"/>
          <w:szCs w:val="28"/>
        </w:rPr>
      </w:pPr>
      <w:r w:rsidRPr="005B7C67">
        <w:rPr>
          <w:sz w:val="28"/>
          <w:szCs w:val="28"/>
        </w:rPr>
        <w:t>Step 8. Support IP.</w:t>
      </w:r>
    </w:p>
    <w:p w:rsidR="006F14F2" w:rsidRPr="00A11104" w:rsidRDefault="006F14F2" w:rsidP="008002E8">
      <w:pPr>
        <w:numPr>
          <w:ilvl w:val="0"/>
          <w:numId w:val="3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the execution of works in accordance with the warranty;</w:t>
      </w:r>
    </w:p>
    <w:p w:rsidR="006F14F2" w:rsidRPr="005B7C67" w:rsidRDefault="006F14F2" w:rsidP="008002E8">
      <w:pPr>
        <w:numPr>
          <w:ilvl w:val="0"/>
          <w:numId w:val="36"/>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after-sales service.</w:t>
      </w:r>
    </w:p>
    <w:p w:rsidR="006F14F2" w:rsidRPr="005B7C67" w:rsidRDefault="001E153B" w:rsidP="008002E8">
      <w:pPr>
        <w:pStyle w:val="a4"/>
        <w:spacing w:before="0" w:beforeAutospacing="0" w:after="0" w:afterAutospacing="0"/>
        <w:ind w:firstLine="709"/>
        <w:jc w:val="both"/>
        <w:rPr>
          <w:sz w:val="28"/>
          <w:szCs w:val="28"/>
        </w:rPr>
      </w:pPr>
      <w:proofErr w:type="gramStart"/>
      <w:r w:rsidRPr="00A11104">
        <w:rPr>
          <w:rStyle w:val="keyword"/>
          <w:b/>
          <w:i/>
          <w:sz w:val="28"/>
          <w:szCs w:val="28"/>
          <w:lang w:val="en-US"/>
        </w:rPr>
        <w:t>survey</w:t>
      </w:r>
      <w:r w:rsidR="00AF21C0" w:rsidRPr="00A11104">
        <w:rPr>
          <w:sz w:val="28"/>
          <w:szCs w:val="28"/>
          <w:lang w:val="en-US"/>
        </w:rPr>
        <w:t>-</w:t>
      </w:r>
      <w:proofErr w:type="gramEnd"/>
      <w:r w:rsidR="00AF21C0" w:rsidRPr="00A11104">
        <w:rPr>
          <w:sz w:val="28"/>
          <w:szCs w:val="28"/>
          <w:lang w:val="en-US"/>
        </w:rPr>
        <w:t xml:space="preserve"> the study and diagnostic analysis of the company's organizational structure, its activities and the existing information processing systems. </w:t>
      </w:r>
      <w:r w:rsidR="00AF21C0" w:rsidRPr="005B7C67">
        <w:rPr>
          <w:sz w:val="28"/>
          <w:szCs w:val="28"/>
        </w:rPr>
        <w:t>Materials from the survey are used to:</w:t>
      </w:r>
    </w:p>
    <w:p w:rsidR="006F14F2" w:rsidRPr="00A11104" w:rsidRDefault="006F14F2" w:rsidP="008002E8">
      <w:pPr>
        <w:numPr>
          <w:ilvl w:val="0"/>
          <w:numId w:val="37"/>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study the development and phased implementation of systems;</w:t>
      </w:r>
    </w:p>
    <w:p w:rsidR="006F14F2" w:rsidRPr="00A11104" w:rsidRDefault="006F14F2" w:rsidP="008002E8">
      <w:pPr>
        <w:numPr>
          <w:ilvl w:val="0"/>
          <w:numId w:val="37"/>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drafting technical specifications for the development of systems;</w:t>
      </w:r>
    </w:p>
    <w:p w:rsidR="006F14F2" w:rsidRPr="00A11104" w:rsidRDefault="006F14F2" w:rsidP="008002E8">
      <w:pPr>
        <w:numPr>
          <w:ilvl w:val="0"/>
          <w:numId w:val="37"/>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development</w:t>
      </w:r>
      <w:proofErr w:type="gramEnd"/>
      <w:r w:rsidRPr="00A11104">
        <w:rPr>
          <w:rFonts w:ascii="Times New Roman" w:hAnsi="Times New Roman" w:cs="Times New Roman"/>
          <w:sz w:val="28"/>
          <w:szCs w:val="28"/>
          <w:lang w:val="en-US"/>
        </w:rPr>
        <w:t xml:space="preserve"> of technical and operating systems projects.</w:t>
      </w:r>
    </w:p>
    <w:p w:rsidR="006F14F2" w:rsidRPr="00A11104" w:rsidRDefault="006F14F2" w:rsidP="008002E8">
      <w:pPr>
        <w:pStyle w:val="a4"/>
        <w:spacing w:before="0" w:beforeAutospacing="0" w:after="0" w:afterAutospacing="0"/>
        <w:ind w:firstLine="709"/>
        <w:jc w:val="both"/>
        <w:rPr>
          <w:sz w:val="28"/>
          <w:szCs w:val="28"/>
          <w:lang w:val="en-US"/>
        </w:rPr>
      </w:pPr>
      <w:r w:rsidRPr="00A11104">
        <w:rPr>
          <w:rStyle w:val="keyword"/>
          <w:sz w:val="28"/>
          <w:szCs w:val="28"/>
          <w:lang w:val="en-US"/>
        </w:rPr>
        <w:t>By</w:t>
      </w:r>
      <w:r w:rsidR="00AF21C0" w:rsidRPr="00A11104">
        <w:rPr>
          <w:sz w:val="28"/>
          <w:szCs w:val="28"/>
          <w:lang w:val="en-US"/>
        </w:rPr>
        <w:t xml:space="preserve"> the completion of this stage of the survey it is possible to determine the possible technical approaches to the creation of the system and to assess the cost of its implementation (the cost of hardware, purchased software and the development of new software).</w:t>
      </w:r>
    </w:p>
    <w:p w:rsidR="006F14F2" w:rsidRPr="00A11104" w:rsidRDefault="006F14F2" w:rsidP="008002E8">
      <w:pPr>
        <w:pStyle w:val="a4"/>
        <w:spacing w:before="0" w:beforeAutospacing="0" w:after="0" w:afterAutospacing="0"/>
        <w:ind w:firstLine="709"/>
        <w:jc w:val="both"/>
        <w:rPr>
          <w:sz w:val="28"/>
          <w:szCs w:val="28"/>
          <w:lang w:val="en-US"/>
        </w:rPr>
      </w:pPr>
      <w:r w:rsidRPr="00A11104">
        <w:rPr>
          <w:sz w:val="28"/>
          <w:szCs w:val="28"/>
          <w:lang w:val="en-US"/>
        </w:rPr>
        <w:t>The result of the definition phase of the strategy is a document (a feasibility study for the project), which clearly stated that the customer will receive, if you will agree to finance the project, when it receives a finished product (schedule of execution) and how much it will cost (for large projects to be drawn up schedule financing at different stages of the work). In the document it is desirable to reflect not only the costs but also the benefits of the project, such as the time of recoupment, the expected economic effect (if it is possible to estimate).</w:t>
      </w:r>
    </w:p>
    <w:p w:rsidR="006F14F2" w:rsidRPr="005B7C67" w:rsidRDefault="006F14F2" w:rsidP="008002E8">
      <w:pPr>
        <w:pStyle w:val="a4"/>
        <w:spacing w:before="0" w:beforeAutospacing="0" w:after="0" w:afterAutospacing="0"/>
        <w:ind w:firstLine="709"/>
        <w:jc w:val="both"/>
        <w:rPr>
          <w:sz w:val="28"/>
          <w:szCs w:val="28"/>
        </w:rPr>
      </w:pPr>
      <w:r w:rsidRPr="00A11104">
        <w:rPr>
          <w:sz w:val="28"/>
          <w:szCs w:val="28"/>
          <w:lang w:val="en-US"/>
        </w:rPr>
        <w:t xml:space="preserve">At the stage of detailed analysis of the organization studied the problem, ensure the implementation of management functions, organizational structure, staffing and maintenance of works on business management, as well as the nature of the subordination of the higher authorities. </w:t>
      </w:r>
      <w:r w:rsidRPr="005B7C67">
        <w:rPr>
          <w:sz w:val="28"/>
          <w:szCs w:val="28"/>
        </w:rPr>
        <w:t>At this stage should be identified:</w:t>
      </w:r>
    </w:p>
    <w:p w:rsidR="006F14F2" w:rsidRPr="00A11104" w:rsidRDefault="006F14F2" w:rsidP="008002E8">
      <w:pPr>
        <w:numPr>
          <w:ilvl w:val="0"/>
          <w:numId w:val="39"/>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instructional materials teaching and decision on the basis of which are determined by the composition of the subsystems and a list of tasks;</w:t>
      </w:r>
    </w:p>
    <w:p w:rsidR="006F14F2" w:rsidRPr="00A11104" w:rsidRDefault="006F14F2" w:rsidP="008002E8">
      <w:pPr>
        <w:numPr>
          <w:ilvl w:val="0"/>
          <w:numId w:val="39"/>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the</w:t>
      </w:r>
      <w:proofErr w:type="gramEnd"/>
      <w:r w:rsidRPr="00A11104">
        <w:rPr>
          <w:rFonts w:ascii="Times New Roman" w:hAnsi="Times New Roman" w:cs="Times New Roman"/>
          <w:sz w:val="28"/>
          <w:szCs w:val="28"/>
          <w:lang w:val="en-US"/>
        </w:rPr>
        <w:t xml:space="preserve"> possibility of applying new methods of solving problems.</w:t>
      </w:r>
    </w:p>
    <w:p w:rsidR="00F24573"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According to the survey results set list management tasks which it is advisable to automate and sequence of their development.</w:t>
      </w:r>
    </w:p>
    <w:p w:rsidR="00F24573"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On the stage of the survey should be classified planned system functions in order of importance. </w:t>
      </w:r>
      <w:proofErr w:type="gramStart"/>
      <w:r w:rsidRPr="00A11104">
        <w:rPr>
          <w:rFonts w:ascii="Times New Roman" w:eastAsia="Times New Roman" w:hAnsi="Times New Roman" w:cs="Times New Roman"/>
          <w:sz w:val="28"/>
          <w:szCs w:val="28"/>
          <w:lang w:val="en-US" w:eastAsia="ru-RU"/>
        </w:rPr>
        <w:t>One of the possible formats for the presentation of such a classification - MuSCoW [1.8].</w:t>
      </w:r>
      <w:proofErr w:type="gramEnd"/>
      <w:r w:rsidRPr="00A11104">
        <w:rPr>
          <w:rFonts w:ascii="Times New Roman" w:eastAsia="Times New Roman" w:hAnsi="Times New Roman" w:cs="Times New Roman"/>
          <w:sz w:val="28"/>
          <w:szCs w:val="28"/>
          <w:lang w:val="en-US" w:eastAsia="ru-RU"/>
        </w:rPr>
        <w:t xml:space="preserve"> This abbreviation stands so: Must have - the necessary functions; </w:t>
      </w:r>
      <w:proofErr w:type="gramStart"/>
      <w:r w:rsidRPr="00A11104">
        <w:rPr>
          <w:rFonts w:ascii="Times New Roman" w:eastAsia="Times New Roman" w:hAnsi="Times New Roman" w:cs="Times New Roman"/>
          <w:sz w:val="28"/>
          <w:szCs w:val="28"/>
          <w:lang w:val="en-US" w:eastAsia="ru-RU"/>
        </w:rPr>
        <w:t>Should</w:t>
      </w:r>
      <w:proofErr w:type="gramEnd"/>
      <w:r w:rsidRPr="00A11104">
        <w:rPr>
          <w:rFonts w:ascii="Times New Roman" w:eastAsia="Times New Roman" w:hAnsi="Times New Roman" w:cs="Times New Roman"/>
          <w:sz w:val="28"/>
          <w:szCs w:val="28"/>
          <w:lang w:val="en-US" w:eastAsia="ru-RU"/>
        </w:rPr>
        <w:t xml:space="preserve"> have - desired functions; Could have - possible functions; Will not have - missing features.</w:t>
      </w:r>
    </w:p>
    <w:p w:rsidR="00F24573"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Models of the organization are created in two ways:</w:t>
      </w:r>
    </w:p>
    <w:p w:rsidR="00F24573" w:rsidRPr="00A11104" w:rsidRDefault="00F24573" w:rsidP="008002E8">
      <w:pPr>
        <w:numPr>
          <w:ilvl w:val="0"/>
          <w:numId w:val="43"/>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model "as is" ( "as-is") - reflects an organization's business processes;</w:t>
      </w:r>
    </w:p>
    <w:p w:rsidR="00F24573" w:rsidRPr="00A11104" w:rsidRDefault="00F24573" w:rsidP="008002E8">
      <w:pPr>
        <w:numPr>
          <w:ilvl w:val="0"/>
          <w:numId w:val="43"/>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model</w:t>
      </w:r>
      <w:proofErr w:type="gramEnd"/>
      <w:r w:rsidRPr="00A11104">
        <w:rPr>
          <w:rFonts w:ascii="Times New Roman" w:eastAsia="Times New Roman" w:hAnsi="Times New Roman" w:cs="Times New Roman"/>
          <w:sz w:val="28"/>
          <w:szCs w:val="28"/>
          <w:lang w:val="en-US" w:eastAsia="ru-RU"/>
        </w:rPr>
        <w:t xml:space="preserve"> "as it should be" ( "to-be") - reflects the necessary changes to business processes, taking into account the introduction of the IC.</w:t>
      </w:r>
    </w:p>
    <w:p w:rsidR="00603C50" w:rsidRPr="00A11104" w:rsidRDefault="00603C50" w:rsidP="008002E8">
      <w:pPr>
        <w:spacing w:after="0" w:line="240" w:lineRule="auto"/>
        <w:ind w:firstLine="709"/>
        <w:jc w:val="both"/>
        <w:rPr>
          <w:rStyle w:val="spelling-content-entity"/>
          <w:rFonts w:ascii="Times New Roman" w:hAnsi="Times New Roman" w:cs="Times New Roman"/>
          <w:b/>
          <w:sz w:val="28"/>
          <w:szCs w:val="28"/>
          <w:lang w:val="en-US"/>
        </w:rPr>
      </w:pPr>
    </w:p>
    <w:p w:rsidR="00996933" w:rsidRPr="00A11104" w:rsidRDefault="00996933" w:rsidP="008002E8">
      <w:pPr>
        <w:spacing w:after="0" w:line="240" w:lineRule="auto"/>
        <w:ind w:firstLine="709"/>
        <w:jc w:val="both"/>
        <w:rPr>
          <w:rStyle w:val="spelling-content-entity"/>
          <w:rFonts w:ascii="Times New Roman" w:hAnsi="Times New Roman" w:cs="Times New Roman"/>
          <w:b/>
          <w:sz w:val="28"/>
          <w:szCs w:val="28"/>
          <w:lang w:val="en-US"/>
        </w:rPr>
      </w:pPr>
      <w:proofErr w:type="gramStart"/>
      <w:r w:rsidRPr="00A11104">
        <w:rPr>
          <w:rStyle w:val="spelling-content-entity"/>
          <w:rFonts w:ascii="Times New Roman" w:hAnsi="Times New Roman" w:cs="Times New Roman"/>
          <w:b/>
          <w:sz w:val="28"/>
          <w:szCs w:val="28"/>
          <w:lang w:val="en-US"/>
        </w:rPr>
        <w:t>The composition of the project documentation.</w:t>
      </w:r>
      <w:proofErr w:type="gramEnd"/>
      <w:r w:rsidRPr="00A11104">
        <w:rPr>
          <w:rStyle w:val="spelling-content-entity"/>
          <w:rFonts w:ascii="Times New Roman" w:hAnsi="Times New Roman" w:cs="Times New Roman"/>
          <w:b/>
          <w:sz w:val="28"/>
          <w:szCs w:val="28"/>
          <w:lang w:val="en-US"/>
        </w:rPr>
        <w:t xml:space="preserve"> </w:t>
      </w:r>
    </w:p>
    <w:p w:rsidR="00F24573"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survey results are objective basis for the formation of the technical specifications for the information system.</w:t>
      </w:r>
    </w:p>
    <w:p w:rsidR="00F24573"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Terms of reference - this is a document that defines the objectives, requirements and basic data necessary for the development of automated control system.</w:t>
      </w:r>
    </w:p>
    <w:p w:rsidR="00F24573"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In developing the technical specifications necessary to achieve the following objectives:</w:t>
      </w:r>
    </w:p>
    <w:p w:rsidR="00F24573" w:rsidRPr="00A11104" w:rsidRDefault="00F24573" w:rsidP="008002E8">
      <w:pPr>
        <w:numPr>
          <w:ilvl w:val="0"/>
          <w:numId w:val="45"/>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set the overall goal of creating IP to determine the composition of subsystems and functional tasks;</w:t>
      </w:r>
    </w:p>
    <w:p w:rsidR="00F24573" w:rsidRPr="00A11104" w:rsidRDefault="00F24573" w:rsidP="008002E8">
      <w:pPr>
        <w:numPr>
          <w:ilvl w:val="0"/>
          <w:numId w:val="45"/>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to develop and validate the requirements for the subsystems;</w:t>
      </w:r>
    </w:p>
    <w:p w:rsidR="00F24573" w:rsidRPr="00A11104" w:rsidRDefault="00F24573" w:rsidP="008002E8">
      <w:pPr>
        <w:numPr>
          <w:ilvl w:val="0"/>
          <w:numId w:val="45"/>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to develop and validate the requirements for an information-based, mathematical and software, complex technical equipment (including communications and data transmission);</w:t>
      </w:r>
    </w:p>
    <w:p w:rsidR="00F24573" w:rsidRPr="00A11104" w:rsidRDefault="00F24573" w:rsidP="008002E8">
      <w:pPr>
        <w:numPr>
          <w:ilvl w:val="0"/>
          <w:numId w:val="45"/>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to establish general requirements for the designed system;</w:t>
      </w:r>
    </w:p>
    <w:p w:rsidR="00F24573" w:rsidRPr="00A11104" w:rsidRDefault="00F24573" w:rsidP="008002E8">
      <w:pPr>
        <w:numPr>
          <w:ilvl w:val="0"/>
          <w:numId w:val="45"/>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determine the list of tasks of creating and implementing the system;</w:t>
      </w:r>
    </w:p>
    <w:p w:rsidR="00F24573" w:rsidRPr="00A11104" w:rsidRDefault="00F24573" w:rsidP="008002E8">
      <w:pPr>
        <w:numPr>
          <w:ilvl w:val="0"/>
          <w:numId w:val="45"/>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identify the stages of creation of the system and the timing of their implementation;</w:t>
      </w:r>
    </w:p>
    <w:p w:rsidR="00F24573" w:rsidRPr="00A11104" w:rsidRDefault="00F24573" w:rsidP="008002E8">
      <w:pPr>
        <w:numPr>
          <w:ilvl w:val="0"/>
          <w:numId w:val="45"/>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a</w:t>
      </w:r>
      <w:proofErr w:type="gramEnd"/>
      <w:r w:rsidRPr="00A11104">
        <w:rPr>
          <w:rFonts w:ascii="Times New Roman" w:eastAsia="Times New Roman" w:hAnsi="Times New Roman" w:cs="Times New Roman"/>
          <w:sz w:val="28"/>
          <w:szCs w:val="28"/>
          <w:lang w:val="en-US" w:eastAsia="ru-RU"/>
        </w:rPr>
        <w:t xml:space="preserve"> preliminary calculation of the cost of a system and determine the level of cost-effectiveness of its implementation.</w:t>
      </w:r>
    </w:p>
    <w:p w:rsidR="0055372E"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Typical requirements for the composition and content of technical specifications shown in Table 5.1.</w:t>
      </w:r>
      <w:proofErr w:type="gramEnd"/>
    </w:p>
    <w:p w:rsidR="00F24573" w:rsidRPr="00A11104" w:rsidRDefault="0055372E" w:rsidP="008002E8">
      <w:pPr>
        <w:spacing w:after="0" w:line="240" w:lineRule="auto"/>
        <w:ind w:firstLine="709"/>
        <w:jc w:val="both"/>
        <w:rPr>
          <w:rFonts w:ascii="Times New Roman" w:eastAsia="Times New Roman" w:hAnsi="Times New Roman" w:cs="Times New Roman"/>
          <w:sz w:val="24"/>
          <w:szCs w:val="24"/>
          <w:lang w:val="en-US" w:eastAsia="ru-RU"/>
        </w:rPr>
      </w:pPr>
      <w:proofErr w:type="gramStart"/>
      <w:r w:rsidRPr="00A11104">
        <w:rPr>
          <w:rFonts w:ascii="Times New Roman" w:eastAsia="Times New Roman" w:hAnsi="Times New Roman" w:cs="Times New Roman"/>
          <w:sz w:val="24"/>
          <w:szCs w:val="24"/>
          <w:lang w:val="en-US" w:eastAsia="ru-RU"/>
        </w:rPr>
        <w:t>Table 5.1.</w:t>
      </w:r>
      <w:proofErr w:type="gramEnd"/>
      <w:r w:rsidRPr="00A11104">
        <w:rPr>
          <w:rFonts w:ascii="Times New Roman" w:eastAsia="Times New Roman" w:hAnsi="Times New Roman" w:cs="Times New Roman"/>
          <w:sz w:val="24"/>
          <w:szCs w:val="24"/>
          <w:lang w:val="en-US" w:eastAsia="ru-RU"/>
        </w:rPr>
        <w:t xml:space="preserve"> The composition and content of the technical specification (GOST 34.602- 89)</w:t>
      </w:r>
    </w:p>
    <w:tbl>
      <w:tblPr>
        <w:tblW w:w="0" w:type="auto"/>
        <w:tblCellSpacing w:w="7" w:type="dxa"/>
        <w:tblCellMar>
          <w:top w:w="30" w:type="dxa"/>
          <w:left w:w="30" w:type="dxa"/>
          <w:bottom w:w="30" w:type="dxa"/>
          <w:right w:w="30" w:type="dxa"/>
        </w:tblCellMar>
        <w:tblLook w:val="04A0"/>
      </w:tblPr>
      <w:tblGrid>
        <w:gridCol w:w="895"/>
        <w:gridCol w:w="2055"/>
        <w:gridCol w:w="6776"/>
      </w:tblGrid>
      <w:tr w:rsidR="00F24573" w:rsidRPr="00603C50" w:rsidTr="00603C50">
        <w:trPr>
          <w:tblCellSpacing w:w="7" w:type="dxa"/>
        </w:trPr>
        <w:tc>
          <w:tcPr>
            <w:tcW w:w="0" w:type="auto"/>
            <w:shd w:val="clear" w:color="auto" w:fill="D8D8D8"/>
            <w:vAlign w:val="center"/>
            <w:hideMark/>
          </w:tcPr>
          <w:p w:rsidR="00F24573" w:rsidRPr="00603C50" w:rsidRDefault="00F24573" w:rsidP="008002E8">
            <w:pPr>
              <w:spacing w:after="0" w:line="240" w:lineRule="auto"/>
              <w:jc w:val="both"/>
              <w:rPr>
                <w:rFonts w:ascii="Times New Roman" w:eastAsia="Times New Roman" w:hAnsi="Times New Roman" w:cs="Times New Roman"/>
                <w:b/>
                <w:bCs/>
                <w:sz w:val="24"/>
                <w:szCs w:val="24"/>
                <w:lang w:eastAsia="ru-RU"/>
              </w:rPr>
            </w:pPr>
            <w:bookmarkStart w:id="88" w:name="table.3.1"/>
            <w:bookmarkEnd w:id="88"/>
            <w:r w:rsidRPr="00603C50">
              <w:rPr>
                <w:rFonts w:ascii="Times New Roman" w:eastAsia="Times New Roman" w:hAnsi="Times New Roman" w:cs="Times New Roman"/>
                <w:b/>
                <w:bCs/>
                <w:sz w:val="24"/>
                <w:szCs w:val="24"/>
                <w:lang w:eastAsia="ru-RU"/>
              </w:rPr>
              <w:t>number</w:t>
            </w:r>
          </w:p>
        </w:tc>
        <w:tc>
          <w:tcPr>
            <w:tcW w:w="2041" w:type="dxa"/>
            <w:shd w:val="clear" w:color="auto" w:fill="D8D8D8"/>
            <w:vAlign w:val="center"/>
            <w:hideMark/>
          </w:tcPr>
          <w:p w:rsidR="00F24573" w:rsidRPr="00603C50" w:rsidRDefault="00F24573" w:rsidP="008002E8">
            <w:pPr>
              <w:tabs>
                <w:tab w:val="left" w:pos="166"/>
              </w:tabs>
              <w:spacing w:after="0" w:line="240" w:lineRule="auto"/>
              <w:jc w:val="both"/>
              <w:rPr>
                <w:rFonts w:ascii="Times New Roman" w:eastAsia="Times New Roman" w:hAnsi="Times New Roman" w:cs="Times New Roman"/>
                <w:b/>
                <w:bCs/>
                <w:sz w:val="24"/>
                <w:szCs w:val="24"/>
                <w:lang w:eastAsia="ru-RU"/>
              </w:rPr>
            </w:pPr>
            <w:r w:rsidRPr="00603C50">
              <w:rPr>
                <w:rFonts w:ascii="Times New Roman" w:eastAsia="Times New Roman" w:hAnsi="Times New Roman" w:cs="Times New Roman"/>
                <w:b/>
                <w:bCs/>
                <w:sz w:val="24"/>
                <w:szCs w:val="24"/>
                <w:lang w:eastAsia="ru-RU"/>
              </w:rPr>
              <w:t>Section</w:t>
            </w:r>
          </w:p>
        </w:tc>
        <w:tc>
          <w:tcPr>
            <w:tcW w:w="0" w:type="auto"/>
            <w:shd w:val="clear" w:color="auto" w:fill="D8D8D8"/>
            <w:vAlign w:val="center"/>
            <w:hideMark/>
          </w:tcPr>
          <w:p w:rsidR="00F24573" w:rsidRPr="00603C50" w:rsidRDefault="00F24573" w:rsidP="008002E8">
            <w:pPr>
              <w:tabs>
                <w:tab w:val="left" w:pos="186"/>
              </w:tabs>
              <w:spacing w:after="0" w:line="240" w:lineRule="auto"/>
              <w:jc w:val="both"/>
              <w:rPr>
                <w:rFonts w:ascii="Times New Roman" w:eastAsia="Times New Roman" w:hAnsi="Times New Roman" w:cs="Times New Roman"/>
                <w:b/>
                <w:bCs/>
                <w:sz w:val="24"/>
                <w:szCs w:val="24"/>
                <w:lang w:eastAsia="ru-RU"/>
              </w:rPr>
            </w:pPr>
            <w:r w:rsidRPr="00603C50">
              <w:rPr>
                <w:rFonts w:ascii="Times New Roman" w:eastAsia="Times New Roman" w:hAnsi="Times New Roman" w:cs="Times New Roman"/>
                <w:b/>
                <w:bCs/>
                <w:sz w:val="24"/>
                <w:szCs w:val="24"/>
                <w:lang w:eastAsia="ru-RU"/>
              </w:rPr>
              <w:t>Content</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1</w:t>
            </w:r>
          </w:p>
        </w:tc>
        <w:tc>
          <w:tcPr>
            <w:tcW w:w="2041" w:type="dxa"/>
            <w:shd w:val="clear" w:color="auto" w:fill="EAEAEA"/>
            <w:hideMark/>
          </w:tcPr>
          <w:p w:rsidR="00F24573" w:rsidRPr="00603C50" w:rsidRDefault="00F24573" w:rsidP="008002E8">
            <w:pPr>
              <w:tabs>
                <w:tab w:val="left" w:pos="166"/>
              </w:tabs>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Overview</w:t>
            </w:r>
          </w:p>
        </w:tc>
        <w:tc>
          <w:tcPr>
            <w:tcW w:w="0" w:type="auto"/>
            <w:shd w:val="clear" w:color="auto" w:fill="EAEAEA"/>
            <w:hideMark/>
          </w:tcPr>
          <w:p w:rsidR="00F24573" w:rsidRPr="00A11104" w:rsidRDefault="00F24573" w:rsidP="008002E8">
            <w:pPr>
              <w:numPr>
                <w:ilvl w:val="0"/>
                <w:numId w:val="46"/>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full name of the system and its symbol</w:t>
            </w:r>
          </w:p>
          <w:p w:rsidR="00F24573" w:rsidRPr="00A11104" w:rsidRDefault="00F24573" w:rsidP="008002E8">
            <w:pPr>
              <w:numPr>
                <w:ilvl w:val="0"/>
                <w:numId w:val="46"/>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Topics cipher or cipher (number) of the contract;</w:t>
            </w:r>
          </w:p>
          <w:p w:rsidR="00F24573" w:rsidRPr="00A11104" w:rsidRDefault="00F24573" w:rsidP="008002E8">
            <w:pPr>
              <w:numPr>
                <w:ilvl w:val="0"/>
                <w:numId w:val="46"/>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Name of enterprise developers and customers of the system, their details</w:t>
            </w:r>
          </w:p>
          <w:p w:rsidR="00F24573" w:rsidRPr="00A11104" w:rsidRDefault="00F24573" w:rsidP="008002E8">
            <w:pPr>
              <w:numPr>
                <w:ilvl w:val="0"/>
                <w:numId w:val="46"/>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list of documents on the basis of which is created ICs</w:t>
            </w:r>
          </w:p>
          <w:p w:rsidR="00F24573" w:rsidRPr="00A11104" w:rsidRDefault="00F24573" w:rsidP="008002E8">
            <w:pPr>
              <w:numPr>
                <w:ilvl w:val="0"/>
                <w:numId w:val="46"/>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Planned start and end dates of work</w:t>
            </w:r>
          </w:p>
          <w:p w:rsidR="00F24573" w:rsidRPr="00A11104" w:rsidRDefault="00F24573" w:rsidP="008002E8">
            <w:pPr>
              <w:numPr>
                <w:ilvl w:val="0"/>
                <w:numId w:val="46"/>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information on the sources and manner of financing of works</w:t>
            </w:r>
          </w:p>
          <w:p w:rsidR="00F24573" w:rsidRPr="00A11104" w:rsidRDefault="00F24573" w:rsidP="008002E8">
            <w:pPr>
              <w:numPr>
                <w:ilvl w:val="0"/>
                <w:numId w:val="46"/>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policies and presentation of the results of the customer to create a system, its parts and individual funds</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2</w:t>
            </w:r>
          </w:p>
        </w:tc>
        <w:tc>
          <w:tcPr>
            <w:tcW w:w="2041" w:type="dxa"/>
            <w:shd w:val="clear" w:color="auto" w:fill="EAEAEA"/>
            <w:hideMark/>
          </w:tcPr>
          <w:p w:rsidR="00F24573" w:rsidRPr="00A11104" w:rsidRDefault="00F24573" w:rsidP="008002E8">
            <w:pPr>
              <w:tabs>
                <w:tab w:val="left" w:pos="166"/>
              </w:tabs>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Purpose and objectives of the creation (development) system</w:t>
            </w:r>
          </w:p>
        </w:tc>
        <w:tc>
          <w:tcPr>
            <w:tcW w:w="0" w:type="auto"/>
            <w:shd w:val="clear" w:color="auto" w:fill="EAEAEA"/>
            <w:hideMark/>
          </w:tcPr>
          <w:p w:rsidR="00F24573" w:rsidRPr="00603C50" w:rsidRDefault="00F24573" w:rsidP="008002E8">
            <w:pPr>
              <w:numPr>
                <w:ilvl w:val="0"/>
                <w:numId w:val="47"/>
              </w:numPr>
              <w:tabs>
                <w:tab w:val="left" w:pos="186"/>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type of automatable activities</w:t>
            </w:r>
          </w:p>
          <w:p w:rsidR="00F24573" w:rsidRPr="00A11104" w:rsidRDefault="00F24573" w:rsidP="008002E8">
            <w:pPr>
              <w:numPr>
                <w:ilvl w:val="0"/>
                <w:numId w:val="47"/>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list of objects, which is supposed to use the system</w:t>
            </w:r>
          </w:p>
          <w:p w:rsidR="00F24573" w:rsidRPr="00A11104" w:rsidRDefault="00F24573" w:rsidP="008002E8">
            <w:pPr>
              <w:numPr>
                <w:ilvl w:val="0"/>
                <w:numId w:val="47"/>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proofErr w:type="gramStart"/>
            <w:r w:rsidRPr="00A11104">
              <w:rPr>
                <w:rFonts w:ascii="Times New Roman" w:eastAsia="Times New Roman" w:hAnsi="Times New Roman" w:cs="Times New Roman"/>
                <w:sz w:val="24"/>
                <w:szCs w:val="24"/>
                <w:lang w:val="en-US" w:eastAsia="ru-RU"/>
              </w:rPr>
              <w:t>names</w:t>
            </w:r>
            <w:proofErr w:type="gramEnd"/>
            <w:r w:rsidRPr="00A11104">
              <w:rPr>
                <w:rFonts w:ascii="Times New Roman" w:eastAsia="Times New Roman" w:hAnsi="Times New Roman" w:cs="Times New Roman"/>
                <w:sz w:val="24"/>
                <w:szCs w:val="24"/>
                <w:lang w:val="en-US" w:eastAsia="ru-RU"/>
              </w:rPr>
              <w:t xml:space="preserve"> and values ​​of the required technical, technological, industrial, economic and others. object indicators to be achieved in the implementation of EC</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3</w:t>
            </w:r>
          </w:p>
        </w:tc>
        <w:tc>
          <w:tcPr>
            <w:tcW w:w="2041" w:type="dxa"/>
            <w:shd w:val="clear" w:color="auto" w:fill="EAEAEA"/>
            <w:hideMark/>
          </w:tcPr>
          <w:p w:rsidR="00F24573" w:rsidRPr="00A11104" w:rsidRDefault="00F24573" w:rsidP="008002E8">
            <w:pPr>
              <w:tabs>
                <w:tab w:val="left" w:pos="166"/>
              </w:tabs>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Characteristics of the automation objects</w:t>
            </w:r>
          </w:p>
        </w:tc>
        <w:tc>
          <w:tcPr>
            <w:tcW w:w="0" w:type="auto"/>
            <w:shd w:val="clear" w:color="auto" w:fill="EAEAEA"/>
            <w:hideMark/>
          </w:tcPr>
          <w:p w:rsidR="00F24573" w:rsidRPr="00A11104" w:rsidRDefault="00F24573" w:rsidP="008002E8">
            <w:pPr>
              <w:numPr>
                <w:ilvl w:val="0"/>
                <w:numId w:val="48"/>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brief information about the automation object</w:t>
            </w:r>
          </w:p>
          <w:p w:rsidR="00F24573" w:rsidRPr="00A11104" w:rsidRDefault="00F24573" w:rsidP="008002E8">
            <w:pPr>
              <w:numPr>
                <w:ilvl w:val="0"/>
                <w:numId w:val="48"/>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information on the operating and environmental characteristics of the environments</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4</w:t>
            </w:r>
          </w:p>
        </w:tc>
        <w:tc>
          <w:tcPr>
            <w:tcW w:w="2041" w:type="dxa"/>
            <w:shd w:val="clear" w:color="auto" w:fill="EAEAEA"/>
            <w:hideMark/>
          </w:tcPr>
          <w:p w:rsidR="00F24573" w:rsidRPr="00603C50" w:rsidRDefault="00F24573" w:rsidP="008002E8">
            <w:pPr>
              <w:tabs>
                <w:tab w:val="left" w:pos="166"/>
              </w:tabs>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System Requirements</w:t>
            </w:r>
          </w:p>
        </w:tc>
        <w:tc>
          <w:tcPr>
            <w:tcW w:w="0" w:type="auto"/>
            <w:shd w:val="clear" w:color="auto" w:fill="EAEAEA"/>
            <w:hideMark/>
          </w:tcPr>
          <w:p w:rsidR="00F24573" w:rsidRPr="00603C50" w:rsidRDefault="00F24573" w:rsidP="008002E8">
            <w:pPr>
              <w:tabs>
                <w:tab w:val="left" w:pos="186"/>
              </w:tabs>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the whole system requirements:</w:t>
            </w:r>
          </w:p>
          <w:p w:rsidR="00F24573" w:rsidRPr="00A11104" w:rsidRDefault="00F24573" w:rsidP="008002E8">
            <w:pPr>
              <w:numPr>
                <w:ilvl w:val="0"/>
                <w:numId w:val="49"/>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requirements for the structure and functioning of the system (the list of subsystems hierarchy levels, the degree of centralization, information exchange methods, modes of operation, the interaction with adjacent systems, System Development prospects)</w:t>
            </w:r>
          </w:p>
          <w:p w:rsidR="00F24573" w:rsidRPr="00A11104" w:rsidRDefault="00F24573" w:rsidP="008002E8">
            <w:pPr>
              <w:numPr>
                <w:ilvl w:val="0"/>
                <w:numId w:val="49"/>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lastRenderedPageBreak/>
              <w:t>staff requirements (number of members, qualifications, mode of operation, the order of preparation)</w:t>
            </w:r>
          </w:p>
          <w:p w:rsidR="00F24573" w:rsidRPr="00A11104" w:rsidRDefault="00F24573" w:rsidP="008002E8">
            <w:pPr>
              <w:numPr>
                <w:ilvl w:val="0"/>
                <w:numId w:val="49"/>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destination indicators (degree of adaptability to changes in the control system processes and parameters)</w:t>
            </w:r>
          </w:p>
          <w:p w:rsidR="00F24573" w:rsidRPr="00A11104" w:rsidRDefault="00F24573" w:rsidP="008002E8">
            <w:pPr>
              <w:numPr>
                <w:ilvl w:val="0"/>
                <w:numId w:val="49"/>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requirements for reliability, safety, ergonomics, transportability, operation, maintenance and repair, protection and preservation of information, protection against external influences, for patent clearance, standardization and unification</w:t>
            </w:r>
          </w:p>
          <w:p w:rsidR="00F24573" w:rsidRPr="00603C50" w:rsidRDefault="00F24573" w:rsidP="008002E8">
            <w:pPr>
              <w:tabs>
                <w:tab w:val="left" w:pos="186"/>
              </w:tabs>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Feature Requirements (for subsystems):</w:t>
            </w:r>
          </w:p>
          <w:p w:rsidR="00F24573" w:rsidRPr="00A11104" w:rsidRDefault="00F24573" w:rsidP="008002E8">
            <w:pPr>
              <w:numPr>
                <w:ilvl w:val="0"/>
                <w:numId w:val="50"/>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a list of tasks to be automated</w:t>
            </w:r>
          </w:p>
          <w:p w:rsidR="00F24573" w:rsidRPr="00603C50" w:rsidRDefault="00F24573" w:rsidP="008002E8">
            <w:pPr>
              <w:numPr>
                <w:ilvl w:val="0"/>
                <w:numId w:val="50"/>
              </w:numPr>
              <w:tabs>
                <w:tab w:val="left" w:pos="186"/>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Interim regulations implementing each function</w:t>
            </w:r>
          </w:p>
          <w:p w:rsidR="00F24573" w:rsidRPr="00A11104" w:rsidRDefault="00F24573" w:rsidP="008002E8">
            <w:pPr>
              <w:numPr>
                <w:ilvl w:val="0"/>
                <w:numId w:val="50"/>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quality requirements for implementing each function to form an output representation of information characteristics of accuracy, reliability of delivery of results</w:t>
            </w:r>
          </w:p>
          <w:p w:rsidR="00F24573" w:rsidRPr="00A11104" w:rsidRDefault="00F24573" w:rsidP="008002E8">
            <w:pPr>
              <w:numPr>
                <w:ilvl w:val="0"/>
                <w:numId w:val="50"/>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a list of criteria and failures</w:t>
            </w:r>
          </w:p>
          <w:p w:rsidR="00F24573" w:rsidRPr="00A11104" w:rsidRDefault="00F24573" w:rsidP="008002E8">
            <w:pPr>
              <w:tabs>
                <w:tab w:val="left" w:pos="186"/>
              </w:tabs>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to the type of collateral requirements:</w:t>
            </w:r>
          </w:p>
          <w:p w:rsidR="00F24573" w:rsidRPr="00A11104" w:rsidRDefault="00F24573" w:rsidP="008002E8">
            <w:pPr>
              <w:numPr>
                <w:ilvl w:val="0"/>
                <w:numId w:val="51"/>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Mathematical (composition and scope mat. models and methods, model and algorithms developed)</w:t>
            </w:r>
          </w:p>
          <w:p w:rsidR="00F24573" w:rsidRPr="00A11104" w:rsidRDefault="00F24573" w:rsidP="008002E8">
            <w:pPr>
              <w:numPr>
                <w:ilvl w:val="0"/>
                <w:numId w:val="51"/>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information (composition, structure, and organization of data, data exchange between the system components, compatibility information with adjacent systems used classifiers, databases, data control and management information files, the procedure of giving an output void documents)</w:t>
            </w:r>
          </w:p>
          <w:p w:rsidR="00F24573" w:rsidRPr="00A11104" w:rsidRDefault="00F24573" w:rsidP="008002E8">
            <w:pPr>
              <w:numPr>
                <w:ilvl w:val="0"/>
                <w:numId w:val="51"/>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Linguistic (programming languages, the languages ​​of user interaction with the system, the coding system languages ​​IO)</w:t>
            </w:r>
          </w:p>
          <w:p w:rsidR="00F24573" w:rsidRPr="00A11104" w:rsidRDefault="00F24573" w:rsidP="008002E8">
            <w:pPr>
              <w:numPr>
                <w:ilvl w:val="0"/>
                <w:numId w:val="51"/>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Software (independent software on the platform, the quality of the software and how to control the use of funds of algorithms and programs)</w:t>
            </w:r>
          </w:p>
          <w:p w:rsidR="00F24573" w:rsidRPr="00603C50" w:rsidRDefault="00F24573" w:rsidP="008002E8">
            <w:pPr>
              <w:numPr>
                <w:ilvl w:val="0"/>
                <w:numId w:val="51"/>
              </w:numPr>
              <w:tabs>
                <w:tab w:val="left" w:pos="186"/>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technical</w:t>
            </w:r>
          </w:p>
          <w:p w:rsidR="00F24573" w:rsidRPr="00603C50" w:rsidRDefault="00F24573" w:rsidP="008002E8">
            <w:pPr>
              <w:numPr>
                <w:ilvl w:val="0"/>
                <w:numId w:val="51"/>
              </w:numPr>
              <w:tabs>
                <w:tab w:val="left" w:pos="186"/>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metrological</w:t>
            </w:r>
          </w:p>
          <w:p w:rsidR="00F24573" w:rsidRPr="00A11104" w:rsidRDefault="00F24573" w:rsidP="008002E8">
            <w:pPr>
              <w:numPr>
                <w:ilvl w:val="0"/>
                <w:numId w:val="51"/>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Organizational (structure and functions of the operating divisions, protection from erroneous actions of the personnel)</w:t>
            </w:r>
          </w:p>
          <w:p w:rsidR="00F24573" w:rsidRPr="00A11104" w:rsidRDefault="00F24573" w:rsidP="008002E8">
            <w:pPr>
              <w:numPr>
                <w:ilvl w:val="0"/>
                <w:numId w:val="51"/>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methodical (the composition of regulatory and technical documentation)</w:t>
            </w:r>
          </w:p>
        </w:tc>
      </w:tr>
      <w:tr w:rsidR="00F24573" w:rsidRPr="00603C50"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lastRenderedPageBreak/>
              <w:t>5</w:t>
            </w:r>
          </w:p>
        </w:tc>
        <w:tc>
          <w:tcPr>
            <w:tcW w:w="2041" w:type="dxa"/>
            <w:shd w:val="clear" w:color="auto" w:fill="EAEAEA"/>
            <w:hideMark/>
          </w:tcPr>
          <w:p w:rsidR="00F24573" w:rsidRPr="00A11104" w:rsidRDefault="00F24573" w:rsidP="008002E8">
            <w:pPr>
              <w:tabs>
                <w:tab w:val="left" w:pos="166"/>
              </w:tabs>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composition and content of the work to create a system</w:t>
            </w:r>
          </w:p>
        </w:tc>
        <w:tc>
          <w:tcPr>
            <w:tcW w:w="0" w:type="auto"/>
            <w:shd w:val="clear" w:color="auto" w:fill="EAEAEA"/>
            <w:hideMark/>
          </w:tcPr>
          <w:p w:rsidR="00F24573" w:rsidRPr="00603C50" w:rsidRDefault="00F24573" w:rsidP="008002E8">
            <w:pPr>
              <w:numPr>
                <w:ilvl w:val="0"/>
                <w:numId w:val="52"/>
              </w:numPr>
              <w:tabs>
                <w:tab w:val="left" w:pos="186"/>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list of steps and milestones</w:t>
            </w:r>
          </w:p>
          <w:p w:rsidR="00F24573" w:rsidRPr="00603C50" w:rsidRDefault="00F24573" w:rsidP="008002E8">
            <w:pPr>
              <w:numPr>
                <w:ilvl w:val="0"/>
                <w:numId w:val="52"/>
              </w:numPr>
              <w:tabs>
                <w:tab w:val="left" w:pos="186"/>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deadlines</w:t>
            </w:r>
          </w:p>
          <w:p w:rsidR="00F24573" w:rsidRPr="00603C50" w:rsidRDefault="00F24573" w:rsidP="008002E8">
            <w:pPr>
              <w:numPr>
                <w:ilvl w:val="0"/>
                <w:numId w:val="52"/>
              </w:numPr>
              <w:tabs>
                <w:tab w:val="left" w:pos="186"/>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constituent organizations - artists work</w:t>
            </w:r>
          </w:p>
          <w:p w:rsidR="00F24573" w:rsidRPr="00A11104" w:rsidRDefault="00F24573" w:rsidP="008002E8">
            <w:pPr>
              <w:numPr>
                <w:ilvl w:val="0"/>
                <w:numId w:val="52"/>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type and order of examination of the technical documentation</w:t>
            </w:r>
          </w:p>
          <w:p w:rsidR="00F24573" w:rsidRPr="00603C50" w:rsidRDefault="00F24573" w:rsidP="008002E8">
            <w:pPr>
              <w:numPr>
                <w:ilvl w:val="0"/>
                <w:numId w:val="52"/>
              </w:numPr>
              <w:tabs>
                <w:tab w:val="left" w:pos="186"/>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reliability program</w:t>
            </w:r>
          </w:p>
          <w:p w:rsidR="00F24573" w:rsidRPr="00603C50" w:rsidRDefault="00F24573" w:rsidP="008002E8">
            <w:pPr>
              <w:numPr>
                <w:ilvl w:val="0"/>
                <w:numId w:val="52"/>
              </w:numPr>
              <w:tabs>
                <w:tab w:val="left" w:pos="186"/>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metrological assurance program</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6</w:t>
            </w:r>
          </w:p>
        </w:tc>
        <w:tc>
          <w:tcPr>
            <w:tcW w:w="2041" w:type="dxa"/>
            <w:shd w:val="clear" w:color="auto" w:fill="EAEAEA"/>
            <w:hideMark/>
          </w:tcPr>
          <w:p w:rsidR="00F24573" w:rsidRPr="00A11104" w:rsidRDefault="00F24573" w:rsidP="008002E8">
            <w:pPr>
              <w:tabs>
                <w:tab w:val="left" w:pos="166"/>
              </w:tabs>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control the order and acceptance of the system</w:t>
            </w:r>
          </w:p>
        </w:tc>
        <w:tc>
          <w:tcPr>
            <w:tcW w:w="0" w:type="auto"/>
            <w:shd w:val="clear" w:color="auto" w:fill="EAEAEA"/>
            <w:hideMark/>
          </w:tcPr>
          <w:p w:rsidR="00F24573" w:rsidRPr="00A11104" w:rsidRDefault="00F24573" w:rsidP="008002E8">
            <w:pPr>
              <w:numPr>
                <w:ilvl w:val="0"/>
                <w:numId w:val="53"/>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species composition, volume, and system testing methods</w:t>
            </w:r>
          </w:p>
          <w:p w:rsidR="00F24573" w:rsidRPr="00A11104" w:rsidRDefault="00F24573" w:rsidP="008002E8">
            <w:pPr>
              <w:numPr>
                <w:ilvl w:val="0"/>
                <w:numId w:val="53"/>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general requirements for the acceptance of work on stages</w:t>
            </w:r>
          </w:p>
          <w:p w:rsidR="00F24573" w:rsidRPr="00A11104" w:rsidRDefault="00F24573" w:rsidP="008002E8">
            <w:pPr>
              <w:numPr>
                <w:ilvl w:val="0"/>
                <w:numId w:val="53"/>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status of the selection committee</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7</w:t>
            </w:r>
          </w:p>
        </w:tc>
        <w:tc>
          <w:tcPr>
            <w:tcW w:w="2041" w:type="dxa"/>
            <w:shd w:val="clear" w:color="auto" w:fill="EAEAEA"/>
            <w:hideMark/>
          </w:tcPr>
          <w:p w:rsidR="00F24573" w:rsidRPr="00A11104" w:rsidRDefault="00F24573" w:rsidP="008002E8">
            <w:pPr>
              <w:tabs>
                <w:tab w:val="left" w:pos="166"/>
              </w:tabs>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requirements for the composition and content of the work on preparation of automation object to putting the system into operation</w:t>
            </w:r>
          </w:p>
        </w:tc>
        <w:tc>
          <w:tcPr>
            <w:tcW w:w="0" w:type="auto"/>
            <w:shd w:val="clear" w:color="auto" w:fill="EAEAEA"/>
            <w:hideMark/>
          </w:tcPr>
          <w:p w:rsidR="00F24573" w:rsidRPr="00A11104" w:rsidRDefault="00F24573" w:rsidP="008002E8">
            <w:pPr>
              <w:numPr>
                <w:ilvl w:val="0"/>
                <w:numId w:val="54"/>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converting input information to a computer-readable mind</w:t>
            </w:r>
          </w:p>
          <w:p w:rsidR="00F24573" w:rsidRPr="00603C50" w:rsidRDefault="00F24573" w:rsidP="008002E8">
            <w:pPr>
              <w:numPr>
                <w:ilvl w:val="0"/>
                <w:numId w:val="54"/>
              </w:numPr>
              <w:tabs>
                <w:tab w:val="left" w:pos="186"/>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changes in the automation object</w:t>
            </w:r>
          </w:p>
          <w:p w:rsidR="00F24573" w:rsidRPr="00A11104" w:rsidRDefault="00F24573" w:rsidP="008002E8">
            <w:pPr>
              <w:numPr>
                <w:ilvl w:val="0"/>
                <w:numId w:val="54"/>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terms and procedure for recruitment and training of personnel</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8</w:t>
            </w:r>
          </w:p>
        </w:tc>
        <w:tc>
          <w:tcPr>
            <w:tcW w:w="2041" w:type="dxa"/>
            <w:shd w:val="clear" w:color="auto" w:fill="EAEAEA"/>
            <w:hideMark/>
          </w:tcPr>
          <w:p w:rsidR="00F24573" w:rsidRPr="00603C50" w:rsidRDefault="00F24573" w:rsidP="008002E8">
            <w:pPr>
              <w:tabs>
                <w:tab w:val="left" w:pos="166"/>
              </w:tabs>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 xml:space="preserve">Requirements for </w:t>
            </w:r>
            <w:r w:rsidRPr="00603C50">
              <w:rPr>
                <w:rFonts w:ascii="Times New Roman" w:eastAsia="Times New Roman" w:hAnsi="Times New Roman" w:cs="Times New Roman"/>
                <w:sz w:val="24"/>
                <w:szCs w:val="24"/>
                <w:lang w:eastAsia="ru-RU"/>
              </w:rPr>
              <w:lastRenderedPageBreak/>
              <w:t>documentation</w:t>
            </w:r>
          </w:p>
        </w:tc>
        <w:tc>
          <w:tcPr>
            <w:tcW w:w="0" w:type="auto"/>
            <w:shd w:val="clear" w:color="auto" w:fill="EAEAEA"/>
            <w:hideMark/>
          </w:tcPr>
          <w:p w:rsidR="00F24573" w:rsidRPr="00A11104" w:rsidRDefault="00F24573" w:rsidP="008002E8">
            <w:pPr>
              <w:numPr>
                <w:ilvl w:val="0"/>
                <w:numId w:val="55"/>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lastRenderedPageBreak/>
              <w:t>list of documents to be developed</w:t>
            </w:r>
          </w:p>
          <w:p w:rsidR="00F24573" w:rsidRPr="00A11104" w:rsidRDefault="00F24573" w:rsidP="008002E8">
            <w:pPr>
              <w:numPr>
                <w:ilvl w:val="0"/>
                <w:numId w:val="55"/>
              </w:numPr>
              <w:tabs>
                <w:tab w:val="left" w:pos="186"/>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lastRenderedPageBreak/>
              <w:t>the list of documents on storage media</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lastRenderedPageBreak/>
              <w:t>9</w:t>
            </w:r>
          </w:p>
        </w:tc>
        <w:tc>
          <w:tcPr>
            <w:tcW w:w="2041" w:type="dxa"/>
            <w:shd w:val="clear" w:color="auto" w:fill="EAEAEA"/>
            <w:hideMark/>
          </w:tcPr>
          <w:p w:rsidR="00F24573" w:rsidRPr="00603C50" w:rsidRDefault="00F24573" w:rsidP="008002E8">
            <w:pPr>
              <w:tabs>
                <w:tab w:val="left" w:pos="166"/>
              </w:tabs>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sources development</w:t>
            </w:r>
          </w:p>
        </w:tc>
        <w:tc>
          <w:tcPr>
            <w:tcW w:w="0" w:type="auto"/>
            <w:shd w:val="clear" w:color="auto" w:fill="EAEAEA"/>
            <w:hideMark/>
          </w:tcPr>
          <w:p w:rsidR="00F24573" w:rsidRPr="00A11104" w:rsidRDefault="00F24573" w:rsidP="008002E8">
            <w:pPr>
              <w:tabs>
                <w:tab w:val="left" w:pos="186"/>
              </w:tabs>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documents and information materials on the basis of which is developed and the system of TK</w:t>
            </w:r>
          </w:p>
        </w:tc>
      </w:tr>
    </w:tbl>
    <w:p w:rsidR="00F24573" w:rsidRPr="00A11104" w:rsidRDefault="00F24573" w:rsidP="008002E8">
      <w:pPr>
        <w:spacing w:after="0" w:line="240" w:lineRule="auto"/>
        <w:ind w:firstLine="709"/>
        <w:jc w:val="both"/>
        <w:rPr>
          <w:rFonts w:ascii="Times New Roman" w:hAnsi="Times New Roman" w:cs="Times New Roman"/>
          <w:sz w:val="28"/>
          <w:szCs w:val="28"/>
          <w:lang w:val="en-US"/>
        </w:rPr>
      </w:pPr>
    </w:p>
    <w:p w:rsidR="00F24573"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Draft project provides for the development of preliminary design solutions for the system and its parts.</w:t>
      </w:r>
    </w:p>
    <w:p w:rsidR="00F24573"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Performing the stage of conceptual design is not strictly necessary. If the basic design decisions previously defined or are obvious enough for a particular IP and automation object, then this step may be excluded from the whole sequence of works.</w:t>
      </w:r>
    </w:p>
    <w:p w:rsidR="00F24573"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content of the draft design is defined in the specification for the system. As a general rule, at the stage of conceptual design are determined:</w:t>
      </w:r>
    </w:p>
    <w:p w:rsidR="00F24573" w:rsidRPr="005B7C67" w:rsidRDefault="00F24573" w:rsidP="008002E8">
      <w:pPr>
        <w:numPr>
          <w:ilvl w:val="0"/>
          <w:numId w:val="56"/>
        </w:numPr>
        <w:tabs>
          <w:tab w:val="clear" w:pos="720"/>
          <w:tab w:val="num" w:pos="993"/>
        </w:tabs>
        <w:spacing w:after="0" w:line="240" w:lineRule="auto"/>
        <w:ind w:left="0" w:firstLine="709"/>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IC function;</w:t>
      </w:r>
    </w:p>
    <w:p w:rsidR="00F24573" w:rsidRPr="00A11104" w:rsidRDefault="00F24573" w:rsidP="008002E8">
      <w:pPr>
        <w:numPr>
          <w:ilvl w:val="0"/>
          <w:numId w:val="56"/>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function subsystems, their objectives and the expected effect of the introduction;</w:t>
      </w:r>
    </w:p>
    <w:p w:rsidR="00F24573" w:rsidRPr="00A11104" w:rsidRDefault="00F24573" w:rsidP="008002E8">
      <w:pPr>
        <w:numPr>
          <w:ilvl w:val="0"/>
          <w:numId w:val="56"/>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composition of complexes and individual task objectives;</w:t>
      </w:r>
    </w:p>
    <w:p w:rsidR="00F24573" w:rsidRPr="00A11104" w:rsidRDefault="00F24573" w:rsidP="008002E8">
      <w:pPr>
        <w:numPr>
          <w:ilvl w:val="0"/>
          <w:numId w:val="56"/>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concept of the knowledge base and its structure is enlarged;</w:t>
      </w:r>
    </w:p>
    <w:p w:rsidR="00F24573" w:rsidRPr="005B7C67" w:rsidRDefault="00F24573" w:rsidP="008002E8">
      <w:pPr>
        <w:numPr>
          <w:ilvl w:val="0"/>
          <w:numId w:val="56"/>
        </w:numPr>
        <w:tabs>
          <w:tab w:val="clear" w:pos="720"/>
          <w:tab w:val="num" w:pos="993"/>
        </w:tabs>
        <w:spacing w:after="0" w:line="240" w:lineRule="auto"/>
        <w:ind w:left="0" w:firstLine="709"/>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function database management system;</w:t>
      </w:r>
    </w:p>
    <w:p w:rsidR="00F24573" w:rsidRPr="00A11104" w:rsidRDefault="00F24573" w:rsidP="008002E8">
      <w:pPr>
        <w:numPr>
          <w:ilvl w:val="0"/>
          <w:numId w:val="56"/>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composition of the computer system and other technical facilities;</w:t>
      </w:r>
    </w:p>
    <w:p w:rsidR="00F24573" w:rsidRPr="00A11104" w:rsidRDefault="00F24573" w:rsidP="008002E8">
      <w:pPr>
        <w:numPr>
          <w:ilvl w:val="0"/>
          <w:numId w:val="56"/>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functions</w:t>
      </w:r>
      <w:proofErr w:type="gramEnd"/>
      <w:r w:rsidRPr="00A11104">
        <w:rPr>
          <w:rFonts w:ascii="Times New Roman" w:eastAsia="Times New Roman" w:hAnsi="Times New Roman" w:cs="Times New Roman"/>
          <w:sz w:val="28"/>
          <w:szCs w:val="28"/>
          <w:lang w:val="en-US" w:eastAsia="ru-RU"/>
        </w:rPr>
        <w:t xml:space="preserve"> and parameters of the basic software.</w:t>
      </w:r>
    </w:p>
    <w:p w:rsidR="000A507D" w:rsidRPr="00A11104" w:rsidRDefault="000A507D" w:rsidP="008002E8">
      <w:pPr>
        <w:spacing w:after="0" w:line="240" w:lineRule="auto"/>
        <w:ind w:firstLine="709"/>
        <w:jc w:val="both"/>
        <w:rPr>
          <w:rFonts w:ascii="Times New Roman" w:eastAsia="Times New Roman" w:hAnsi="Times New Roman" w:cs="Times New Roman"/>
          <w:sz w:val="28"/>
          <w:szCs w:val="28"/>
          <w:lang w:val="en-US" w:eastAsia="ru-RU"/>
        </w:rPr>
      </w:pPr>
    </w:p>
    <w:p w:rsidR="000A507D" w:rsidRPr="00A11104" w:rsidRDefault="000A507D"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Style w:val="spelling-content-entity"/>
          <w:rFonts w:ascii="Times New Roman" w:hAnsi="Times New Roman" w:cs="Times New Roman"/>
          <w:b/>
          <w:sz w:val="28"/>
          <w:szCs w:val="28"/>
          <w:lang w:val="en-US"/>
        </w:rPr>
        <w:t>The scope of work on the stage of technical design</w:t>
      </w:r>
    </w:p>
    <w:p w:rsidR="00F24573"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On the basis of terms of reference (and conceptual design) developed technical IC design. </w:t>
      </w:r>
      <w:proofErr w:type="gramStart"/>
      <w:r w:rsidRPr="00A11104">
        <w:rPr>
          <w:rFonts w:ascii="Times New Roman" w:eastAsia="Times New Roman" w:hAnsi="Times New Roman" w:cs="Times New Roman"/>
          <w:sz w:val="28"/>
          <w:szCs w:val="28"/>
          <w:lang w:val="en-US" w:eastAsia="ru-RU"/>
        </w:rPr>
        <w:t>The technical design of the system - a technical documentation that contains system-wide design solutions, algorithms for problem solving, as well as evaluating the economic efficiency of the automated control system and the list of activities in preparation for the introduction of the object.</w:t>
      </w:r>
      <w:proofErr w:type="gramEnd"/>
    </w:p>
    <w:p w:rsidR="005B631B"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The composition and content of the technical design shown in Table 5.2.</w:t>
      </w:r>
      <w:proofErr w:type="gramEnd"/>
    </w:p>
    <w:p w:rsidR="00F24573" w:rsidRPr="00A11104" w:rsidRDefault="005B631B"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Table 5.2.</w:t>
      </w:r>
      <w:proofErr w:type="gramEnd"/>
      <w:r w:rsidRPr="00A11104">
        <w:rPr>
          <w:rFonts w:ascii="Times New Roman" w:eastAsia="Times New Roman" w:hAnsi="Times New Roman" w:cs="Times New Roman"/>
          <w:sz w:val="28"/>
          <w:szCs w:val="28"/>
          <w:lang w:val="en-US" w:eastAsia="ru-RU"/>
        </w:rPr>
        <w:t xml:space="preserve"> The content of the technical project</w:t>
      </w:r>
    </w:p>
    <w:tbl>
      <w:tblPr>
        <w:tblW w:w="0" w:type="auto"/>
        <w:tblCellSpacing w:w="7" w:type="dxa"/>
        <w:tblCellMar>
          <w:top w:w="30" w:type="dxa"/>
          <w:left w:w="30" w:type="dxa"/>
          <w:bottom w:w="30" w:type="dxa"/>
          <w:right w:w="30" w:type="dxa"/>
        </w:tblCellMar>
        <w:tblLook w:val="04A0"/>
      </w:tblPr>
      <w:tblGrid>
        <w:gridCol w:w="895"/>
        <w:gridCol w:w="1989"/>
        <w:gridCol w:w="6842"/>
      </w:tblGrid>
      <w:tr w:rsidR="00F24573" w:rsidRPr="00603C50" w:rsidTr="00603C50">
        <w:trPr>
          <w:tblCellSpacing w:w="7" w:type="dxa"/>
        </w:trPr>
        <w:tc>
          <w:tcPr>
            <w:tcW w:w="0" w:type="auto"/>
            <w:shd w:val="clear" w:color="auto" w:fill="D8D8D8"/>
            <w:vAlign w:val="center"/>
            <w:hideMark/>
          </w:tcPr>
          <w:p w:rsidR="00F24573" w:rsidRPr="00603C50" w:rsidRDefault="00F24573" w:rsidP="008002E8">
            <w:pPr>
              <w:spacing w:after="0" w:line="240" w:lineRule="auto"/>
              <w:jc w:val="both"/>
              <w:rPr>
                <w:rFonts w:ascii="Times New Roman" w:eastAsia="Times New Roman" w:hAnsi="Times New Roman" w:cs="Times New Roman"/>
                <w:b/>
                <w:bCs/>
                <w:sz w:val="24"/>
                <w:szCs w:val="24"/>
                <w:lang w:eastAsia="ru-RU"/>
              </w:rPr>
            </w:pPr>
            <w:bookmarkStart w:id="89" w:name="table.3.2"/>
            <w:bookmarkEnd w:id="89"/>
            <w:r w:rsidRPr="00603C50">
              <w:rPr>
                <w:rFonts w:ascii="Times New Roman" w:eastAsia="Times New Roman" w:hAnsi="Times New Roman" w:cs="Times New Roman"/>
                <w:b/>
                <w:bCs/>
                <w:sz w:val="24"/>
                <w:szCs w:val="24"/>
                <w:lang w:eastAsia="ru-RU"/>
              </w:rPr>
              <w:t>number</w:t>
            </w:r>
          </w:p>
        </w:tc>
        <w:tc>
          <w:tcPr>
            <w:tcW w:w="1975" w:type="dxa"/>
            <w:shd w:val="clear" w:color="auto" w:fill="D8D8D8"/>
            <w:vAlign w:val="center"/>
            <w:hideMark/>
          </w:tcPr>
          <w:p w:rsidR="00F24573" w:rsidRPr="00603C50" w:rsidRDefault="00F24573" w:rsidP="008002E8">
            <w:pPr>
              <w:spacing w:after="0" w:line="240" w:lineRule="auto"/>
              <w:jc w:val="both"/>
              <w:rPr>
                <w:rFonts w:ascii="Times New Roman" w:eastAsia="Times New Roman" w:hAnsi="Times New Roman" w:cs="Times New Roman"/>
                <w:b/>
                <w:bCs/>
                <w:sz w:val="24"/>
                <w:szCs w:val="24"/>
                <w:lang w:eastAsia="ru-RU"/>
              </w:rPr>
            </w:pPr>
            <w:r w:rsidRPr="00603C50">
              <w:rPr>
                <w:rFonts w:ascii="Times New Roman" w:eastAsia="Times New Roman" w:hAnsi="Times New Roman" w:cs="Times New Roman"/>
                <w:b/>
                <w:bCs/>
                <w:sz w:val="24"/>
                <w:szCs w:val="24"/>
                <w:lang w:eastAsia="ru-RU"/>
              </w:rPr>
              <w:t>Section</w:t>
            </w:r>
          </w:p>
        </w:tc>
        <w:tc>
          <w:tcPr>
            <w:tcW w:w="0" w:type="auto"/>
            <w:shd w:val="clear" w:color="auto" w:fill="D8D8D8"/>
            <w:vAlign w:val="center"/>
            <w:hideMark/>
          </w:tcPr>
          <w:p w:rsidR="00F24573" w:rsidRPr="00603C50" w:rsidRDefault="00F24573" w:rsidP="008002E8">
            <w:pPr>
              <w:tabs>
                <w:tab w:val="left" w:pos="204"/>
              </w:tabs>
              <w:spacing w:after="0" w:line="240" w:lineRule="auto"/>
              <w:jc w:val="both"/>
              <w:rPr>
                <w:rFonts w:ascii="Times New Roman" w:eastAsia="Times New Roman" w:hAnsi="Times New Roman" w:cs="Times New Roman"/>
                <w:b/>
                <w:bCs/>
                <w:sz w:val="24"/>
                <w:szCs w:val="24"/>
                <w:lang w:eastAsia="ru-RU"/>
              </w:rPr>
            </w:pPr>
            <w:r w:rsidRPr="00603C50">
              <w:rPr>
                <w:rFonts w:ascii="Times New Roman" w:eastAsia="Times New Roman" w:hAnsi="Times New Roman" w:cs="Times New Roman"/>
                <w:b/>
                <w:bCs/>
                <w:sz w:val="24"/>
                <w:szCs w:val="24"/>
                <w:lang w:eastAsia="ru-RU"/>
              </w:rPr>
              <w:t>Content</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1</w:t>
            </w:r>
          </w:p>
        </w:tc>
        <w:tc>
          <w:tcPr>
            <w:tcW w:w="1975" w:type="dxa"/>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explanatory note</w:t>
            </w:r>
          </w:p>
        </w:tc>
        <w:tc>
          <w:tcPr>
            <w:tcW w:w="0" w:type="auto"/>
            <w:shd w:val="clear" w:color="auto" w:fill="EAEAEA"/>
            <w:hideMark/>
          </w:tcPr>
          <w:p w:rsidR="00F24573" w:rsidRPr="00A11104" w:rsidRDefault="00F24573" w:rsidP="008002E8">
            <w:pPr>
              <w:numPr>
                <w:ilvl w:val="0"/>
                <w:numId w:val="57"/>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foundation for the development of the system</w:t>
            </w:r>
          </w:p>
          <w:p w:rsidR="00F24573" w:rsidRPr="00603C50" w:rsidRDefault="00F24573" w:rsidP="008002E8">
            <w:pPr>
              <w:numPr>
                <w:ilvl w:val="0"/>
                <w:numId w:val="57"/>
              </w:numPr>
              <w:tabs>
                <w:tab w:val="left" w:pos="204"/>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list development organizations</w:t>
            </w:r>
          </w:p>
          <w:p w:rsidR="00F24573" w:rsidRPr="00A11104" w:rsidRDefault="00F24573" w:rsidP="008002E8">
            <w:pPr>
              <w:numPr>
                <w:ilvl w:val="0"/>
                <w:numId w:val="57"/>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a brief description of the facility including the main technical and economic parameters of its functioning and relationships with other objects</w:t>
            </w:r>
          </w:p>
          <w:p w:rsidR="00F24573" w:rsidRPr="00A11104" w:rsidRDefault="00F24573" w:rsidP="008002E8">
            <w:pPr>
              <w:numPr>
                <w:ilvl w:val="0"/>
                <w:numId w:val="57"/>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brief information about the basic design decisions on functional and provides a portion of the system</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2</w:t>
            </w:r>
          </w:p>
        </w:tc>
        <w:tc>
          <w:tcPr>
            <w:tcW w:w="1975" w:type="dxa"/>
            <w:shd w:val="clear" w:color="auto" w:fill="EAEAEA"/>
            <w:hideMark/>
          </w:tcPr>
          <w:p w:rsidR="00F24573" w:rsidRPr="00A11104" w:rsidRDefault="00F24573" w:rsidP="008002E8">
            <w:pPr>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Functional and organizational structure of the system</w:t>
            </w:r>
          </w:p>
        </w:tc>
        <w:tc>
          <w:tcPr>
            <w:tcW w:w="0" w:type="auto"/>
            <w:shd w:val="clear" w:color="auto" w:fill="EAEAEA"/>
            <w:hideMark/>
          </w:tcPr>
          <w:p w:rsidR="00F24573" w:rsidRPr="00A11104" w:rsidRDefault="00F24573" w:rsidP="008002E8">
            <w:pPr>
              <w:numPr>
                <w:ilvl w:val="0"/>
                <w:numId w:val="58"/>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justification of allocation of subsystems, their list and purpose</w:t>
            </w:r>
          </w:p>
          <w:p w:rsidR="00F24573" w:rsidRPr="00A11104" w:rsidRDefault="00F24573" w:rsidP="008002E8">
            <w:pPr>
              <w:numPr>
                <w:ilvl w:val="0"/>
                <w:numId w:val="58"/>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a list of tasks to be solved in each subsystem, with a brief description of their content</w:t>
            </w:r>
          </w:p>
          <w:p w:rsidR="00F24573" w:rsidRPr="00A11104" w:rsidRDefault="00F24573" w:rsidP="008002E8">
            <w:pPr>
              <w:numPr>
                <w:ilvl w:val="0"/>
                <w:numId w:val="58"/>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scheme information links between subsystems and between tasks within each subsystem</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3</w:t>
            </w:r>
          </w:p>
        </w:tc>
        <w:tc>
          <w:tcPr>
            <w:tcW w:w="1975" w:type="dxa"/>
            <w:shd w:val="clear" w:color="auto" w:fill="EAEAEA"/>
            <w:hideMark/>
          </w:tcPr>
          <w:p w:rsidR="00F24573" w:rsidRPr="00A11104" w:rsidRDefault="00F24573" w:rsidP="008002E8">
            <w:pPr>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Statement of problems and solutions algorithms</w:t>
            </w:r>
          </w:p>
        </w:tc>
        <w:tc>
          <w:tcPr>
            <w:tcW w:w="0" w:type="auto"/>
            <w:shd w:val="clear" w:color="auto" w:fill="EAEAEA"/>
            <w:hideMark/>
          </w:tcPr>
          <w:p w:rsidR="00F24573" w:rsidRPr="00A11104" w:rsidRDefault="00F24573" w:rsidP="008002E8">
            <w:pPr>
              <w:numPr>
                <w:ilvl w:val="0"/>
                <w:numId w:val="59"/>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organizational and economic nature of the task (the name, the purpose of the decision, a summary of the method, frequency and time of solving the problem, methods of data collection and transmission, communication problems with other tasks, the nature of the use of the solution results in which they are used)</w:t>
            </w:r>
          </w:p>
          <w:p w:rsidR="00F24573" w:rsidRPr="00A11104" w:rsidRDefault="00F24573" w:rsidP="008002E8">
            <w:pPr>
              <w:numPr>
                <w:ilvl w:val="0"/>
                <w:numId w:val="59"/>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lastRenderedPageBreak/>
              <w:t>economic and mathematical model of the problem (structural and expanded form submission)</w:t>
            </w:r>
          </w:p>
          <w:p w:rsidR="00F24573" w:rsidRPr="00A11104" w:rsidRDefault="00F24573" w:rsidP="008002E8">
            <w:pPr>
              <w:numPr>
                <w:ilvl w:val="0"/>
                <w:numId w:val="59"/>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input operational information (characteristic parameters, the range of variation, presentation)</w:t>
            </w:r>
          </w:p>
          <w:p w:rsidR="00F24573" w:rsidRPr="00A11104" w:rsidRDefault="00F24573" w:rsidP="008002E8">
            <w:pPr>
              <w:numPr>
                <w:ilvl w:val="0"/>
                <w:numId w:val="59"/>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regulatory and reference information (NRI)</w:t>
            </w:r>
          </w:p>
          <w:p w:rsidR="00F24573" w:rsidRPr="00A11104" w:rsidRDefault="00F24573" w:rsidP="008002E8">
            <w:pPr>
              <w:numPr>
                <w:ilvl w:val="0"/>
                <w:numId w:val="59"/>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stored information to communicate with other tasks</w:t>
            </w:r>
          </w:p>
          <w:p w:rsidR="00F24573" w:rsidRPr="00A11104" w:rsidRDefault="00F24573" w:rsidP="008002E8">
            <w:pPr>
              <w:numPr>
                <w:ilvl w:val="0"/>
                <w:numId w:val="59"/>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information collected for further solutions to the problem</w:t>
            </w:r>
          </w:p>
          <w:p w:rsidR="00F24573" w:rsidRPr="00A11104" w:rsidRDefault="00F24573" w:rsidP="008002E8">
            <w:pPr>
              <w:numPr>
                <w:ilvl w:val="0"/>
                <w:numId w:val="59"/>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Information on changes (the system changes and the list of information to be subject to change)</w:t>
            </w:r>
          </w:p>
          <w:p w:rsidR="00F24573" w:rsidRPr="00A11104" w:rsidRDefault="00F24573" w:rsidP="008002E8">
            <w:pPr>
              <w:numPr>
                <w:ilvl w:val="0"/>
                <w:numId w:val="59"/>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algorithm for solving the problem (sequence of calculation steps, the circuit calculation formulas)</w:t>
            </w:r>
          </w:p>
          <w:p w:rsidR="00F24573" w:rsidRPr="00A11104" w:rsidRDefault="00F24573" w:rsidP="008002E8">
            <w:pPr>
              <w:numPr>
                <w:ilvl w:val="0"/>
                <w:numId w:val="59"/>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Control Example (filled data set forms input documents, conditional documents accumulated and stored information forms the output documents completed by the results of economic and technical solutions of the problem and in accordance with the calculation algorithm developed)</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lastRenderedPageBreak/>
              <w:t>4</w:t>
            </w:r>
          </w:p>
        </w:tc>
        <w:tc>
          <w:tcPr>
            <w:tcW w:w="1975" w:type="dxa"/>
            <w:shd w:val="clear" w:color="auto" w:fill="EAEAEA"/>
            <w:hideMark/>
          </w:tcPr>
          <w:p w:rsidR="00F24573" w:rsidRPr="00A11104" w:rsidRDefault="00F24573" w:rsidP="008002E8">
            <w:pPr>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Organization of the information base</w:t>
            </w:r>
          </w:p>
        </w:tc>
        <w:tc>
          <w:tcPr>
            <w:tcW w:w="0" w:type="auto"/>
            <w:shd w:val="clear" w:color="auto" w:fill="EAEAEA"/>
            <w:hideMark/>
          </w:tcPr>
          <w:p w:rsidR="00F24573" w:rsidRPr="00A11104" w:rsidRDefault="00F24573" w:rsidP="008002E8">
            <w:pPr>
              <w:numPr>
                <w:ilvl w:val="0"/>
                <w:numId w:val="60"/>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revenue sources and ways of its transmission</w:t>
            </w:r>
          </w:p>
          <w:p w:rsidR="00F24573" w:rsidRPr="00A11104" w:rsidRDefault="00F24573" w:rsidP="008002E8">
            <w:pPr>
              <w:numPr>
                <w:ilvl w:val="0"/>
                <w:numId w:val="60"/>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a set of indicators used in the system</w:t>
            </w:r>
          </w:p>
          <w:p w:rsidR="00F24573" w:rsidRPr="00A11104" w:rsidRDefault="00F24573" w:rsidP="008002E8">
            <w:pPr>
              <w:numPr>
                <w:ilvl w:val="0"/>
                <w:numId w:val="60"/>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list of documents, timing and frequency of admission</w:t>
            </w:r>
          </w:p>
          <w:p w:rsidR="00F24573" w:rsidRPr="00A11104" w:rsidRDefault="00F24573" w:rsidP="008002E8">
            <w:pPr>
              <w:numPr>
                <w:ilvl w:val="0"/>
                <w:numId w:val="60"/>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basic design decisions on the organization of NRI Fund</w:t>
            </w:r>
          </w:p>
          <w:p w:rsidR="00F24573" w:rsidRPr="00A11104" w:rsidRDefault="00F24573" w:rsidP="008002E8">
            <w:pPr>
              <w:numPr>
                <w:ilvl w:val="0"/>
                <w:numId w:val="60"/>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NSI composition, including a list of details, their definition, the range of variation and the list of documents NSI</w:t>
            </w:r>
          </w:p>
          <w:p w:rsidR="00F24573" w:rsidRPr="00A11104" w:rsidRDefault="00F24573" w:rsidP="008002E8">
            <w:pPr>
              <w:numPr>
                <w:ilvl w:val="0"/>
                <w:numId w:val="60"/>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NSI list of arrays, their volume, order and frequency correction information</w:t>
            </w:r>
          </w:p>
          <w:p w:rsidR="00F24573" w:rsidRPr="00A11104" w:rsidRDefault="00F24573" w:rsidP="008002E8">
            <w:pPr>
              <w:numPr>
                <w:ilvl w:val="0"/>
                <w:numId w:val="60"/>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NSI fund structure describing the connection between its elements; requirements for technology creation and maintenance fund</w:t>
            </w:r>
          </w:p>
          <w:p w:rsidR="00F24573" w:rsidRPr="00A11104" w:rsidRDefault="00F24573" w:rsidP="008002E8">
            <w:pPr>
              <w:numPr>
                <w:ilvl w:val="0"/>
                <w:numId w:val="60"/>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methods of storage, retrieval, modification and control</w:t>
            </w:r>
          </w:p>
          <w:p w:rsidR="00F24573" w:rsidRPr="00A11104" w:rsidRDefault="00F24573" w:rsidP="008002E8">
            <w:pPr>
              <w:numPr>
                <w:ilvl w:val="0"/>
                <w:numId w:val="60"/>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determination of the volume and flow of information NSI</w:t>
            </w:r>
          </w:p>
          <w:p w:rsidR="00F24573" w:rsidRPr="00A11104" w:rsidRDefault="00F24573" w:rsidP="008002E8">
            <w:pPr>
              <w:numPr>
                <w:ilvl w:val="0"/>
                <w:numId w:val="60"/>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test case for changes in NSI</w:t>
            </w:r>
          </w:p>
          <w:p w:rsidR="00F24573" w:rsidRPr="00A11104" w:rsidRDefault="00F24573" w:rsidP="008002E8">
            <w:pPr>
              <w:numPr>
                <w:ilvl w:val="0"/>
                <w:numId w:val="60"/>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proposals for harmonization of documents</w:t>
            </w:r>
          </w:p>
        </w:tc>
      </w:tr>
      <w:tr w:rsidR="00F24573" w:rsidRPr="00603C50"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5</w:t>
            </w:r>
          </w:p>
        </w:tc>
        <w:tc>
          <w:tcPr>
            <w:tcW w:w="1975" w:type="dxa"/>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Album of document forms</w:t>
            </w:r>
          </w:p>
        </w:tc>
        <w:tc>
          <w:tcPr>
            <w:tcW w:w="0" w:type="auto"/>
            <w:shd w:val="clear" w:color="auto" w:fill="EAEAEA"/>
            <w:hideMark/>
          </w:tcPr>
          <w:p w:rsidR="00F24573" w:rsidRPr="00603C50" w:rsidRDefault="00F24573" w:rsidP="008002E8">
            <w:pPr>
              <w:tabs>
                <w:tab w:val="left" w:pos="204"/>
              </w:tabs>
              <w:spacing w:after="0" w:line="240" w:lineRule="auto"/>
              <w:jc w:val="both"/>
              <w:rPr>
                <w:rFonts w:ascii="Times New Roman" w:eastAsia="Times New Roman" w:hAnsi="Times New Roman" w:cs="Times New Roman"/>
                <w:sz w:val="24"/>
                <w:szCs w:val="24"/>
                <w:lang w:eastAsia="ru-RU"/>
              </w:rPr>
            </w:pPr>
          </w:p>
        </w:tc>
      </w:tr>
      <w:tr w:rsidR="00F24573" w:rsidRPr="00603C50"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6</w:t>
            </w:r>
          </w:p>
        </w:tc>
        <w:tc>
          <w:tcPr>
            <w:tcW w:w="1975" w:type="dxa"/>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mathematical software system</w:t>
            </w:r>
          </w:p>
        </w:tc>
        <w:tc>
          <w:tcPr>
            <w:tcW w:w="0" w:type="auto"/>
            <w:shd w:val="clear" w:color="auto" w:fill="EAEAEA"/>
            <w:hideMark/>
          </w:tcPr>
          <w:p w:rsidR="00F24573" w:rsidRPr="00603C50" w:rsidRDefault="00F24573" w:rsidP="008002E8">
            <w:pPr>
              <w:numPr>
                <w:ilvl w:val="0"/>
                <w:numId w:val="61"/>
              </w:numPr>
              <w:tabs>
                <w:tab w:val="left" w:pos="204"/>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study of a software structure</w:t>
            </w:r>
          </w:p>
          <w:p w:rsidR="00F24573" w:rsidRPr="00A11104" w:rsidRDefault="00F24573" w:rsidP="008002E8">
            <w:pPr>
              <w:numPr>
                <w:ilvl w:val="0"/>
                <w:numId w:val="61"/>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justification of choice of programming system</w:t>
            </w:r>
          </w:p>
          <w:p w:rsidR="00F24573" w:rsidRPr="00603C50" w:rsidRDefault="00F24573" w:rsidP="008002E8">
            <w:pPr>
              <w:numPr>
                <w:ilvl w:val="0"/>
                <w:numId w:val="61"/>
              </w:numPr>
              <w:tabs>
                <w:tab w:val="left" w:pos="204"/>
              </w:tabs>
              <w:spacing w:after="0" w:line="240" w:lineRule="auto"/>
              <w:ind w:left="0" w:firstLine="0"/>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standard list of programs</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7</w:t>
            </w:r>
          </w:p>
        </w:tc>
        <w:tc>
          <w:tcPr>
            <w:tcW w:w="1975" w:type="dxa"/>
            <w:shd w:val="clear" w:color="auto" w:fill="EAEAEA"/>
            <w:hideMark/>
          </w:tcPr>
          <w:p w:rsidR="00F24573" w:rsidRPr="00A11104" w:rsidRDefault="00F24573" w:rsidP="008002E8">
            <w:pPr>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The principle of construction of a complex of means</w:t>
            </w:r>
          </w:p>
        </w:tc>
        <w:tc>
          <w:tcPr>
            <w:tcW w:w="0" w:type="auto"/>
            <w:shd w:val="clear" w:color="auto" w:fill="EAEAEA"/>
            <w:hideMark/>
          </w:tcPr>
          <w:p w:rsidR="00F24573" w:rsidRPr="00A11104" w:rsidRDefault="00F24573" w:rsidP="008002E8">
            <w:pPr>
              <w:numPr>
                <w:ilvl w:val="0"/>
                <w:numId w:val="62"/>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description and rationale flow chart of data processing</w:t>
            </w:r>
          </w:p>
          <w:p w:rsidR="00F24573" w:rsidRPr="00A11104" w:rsidRDefault="00F24573" w:rsidP="008002E8">
            <w:pPr>
              <w:numPr>
                <w:ilvl w:val="0"/>
                <w:numId w:val="62"/>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study and selection of the structure of the technical means and the functional groups</w:t>
            </w:r>
          </w:p>
          <w:p w:rsidR="00F24573" w:rsidRPr="00A11104" w:rsidRDefault="00F24573" w:rsidP="008002E8">
            <w:pPr>
              <w:numPr>
                <w:ilvl w:val="0"/>
                <w:numId w:val="62"/>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substantiation requirements for the development of non-standard equipment</w:t>
            </w:r>
          </w:p>
          <w:p w:rsidR="00F24573" w:rsidRPr="00A11104" w:rsidRDefault="00F24573" w:rsidP="008002E8">
            <w:pPr>
              <w:numPr>
                <w:ilvl w:val="0"/>
                <w:numId w:val="62"/>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a set of measures to ensure the operational reliability of technical means</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8</w:t>
            </w:r>
          </w:p>
        </w:tc>
        <w:tc>
          <w:tcPr>
            <w:tcW w:w="1975" w:type="dxa"/>
            <w:shd w:val="clear" w:color="auto" w:fill="EAEAEA"/>
            <w:hideMark/>
          </w:tcPr>
          <w:p w:rsidR="00F24573" w:rsidRPr="00A11104" w:rsidRDefault="00F24573" w:rsidP="008002E8">
            <w:pPr>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Calculation of economic efficiency of the system</w:t>
            </w:r>
          </w:p>
        </w:tc>
        <w:tc>
          <w:tcPr>
            <w:tcW w:w="0" w:type="auto"/>
            <w:shd w:val="clear" w:color="auto" w:fill="EAEAEA"/>
            <w:hideMark/>
          </w:tcPr>
          <w:p w:rsidR="00F24573" w:rsidRPr="00A11104" w:rsidRDefault="00F24573" w:rsidP="008002E8">
            <w:pPr>
              <w:numPr>
                <w:ilvl w:val="0"/>
                <w:numId w:val="63"/>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consolidated estimate the costs associated with the operation of systems</w:t>
            </w:r>
          </w:p>
          <w:p w:rsidR="00F24573" w:rsidRPr="00A11104" w:rsidRDefault="00F24573" w:rsidP="008002E8">
            <w:pPr>
              <w:numPr>
                <w:ilvl w:val="0"/>
                <w:numId w:val="63"/>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calculation of the annual cost-effectiveness, the sources of which are the optimization of the industrial structure of the economy (association), reduction of production costs through rational use of production resources and reduce losses, improve management decisions</w:t>
            </w:r>
          </w:p>
        </w:tc>
      </w:tr>
      <w:tr w:rsidR="00F24573" w:rsidRPr="00504162"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9</w:t>
            </w:r>
          </w:p>
        </w:tc>
        <w:tc>
          <w:tcPr>
            <w:tcW w:w="1975" w:type="dxa"/>
            <w:shd w:val="clear" w:color="auto" w:fill="EAEAEA"/>
            <w:hideMark/>
          </w:tcPr>
          <w:p w:rsidR="00F24573" w:rsidRPr="00A11104" w:rsidRDefault="00F24573" w:rsidP="008002E8">
            <w:pPr>
              <w:spacing w:after="0" w:line="240" w:lineRule="auto"/>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t xml:space="preserve">Events for object </w:t>
            </w:r>
            <w:r w:rsidRPr="00A11104">
              <w:rPr>
                <w:rFonts w:ascii="Times New Roman" w:eastAsia="Times New Roman" w:hAnsi="Times New Roman" w:cs="Times New Roman"/>
                <w:sz w:val="24"/>
                <w:szCs w:val="24"/>
                <w:lang w:val="en-US" w:eastAsia="ru-RU"/>
              </w:rPr>
              <w:lastRenderedPageBreak/>
              <w:t>the preparation for the implementation of the system</w:t>
            </w:r>
          </w:p>
        </w:tc>
        <w:tc>
          <w:tcPr>
            <w:tcW w:w="0" w:type="auto"/>
            <w:shd w:val="clear" w:color="auto" w:fill="EAEAEA"/>
            <w:hideMark/>
          </w:tcPr>
          <w:p w:rsidR="00F24573" w:rsidRPr="00A11104" w:rsidRDefault="00F24573" w:rsidP="008002E8">
            <w:pPr>
              <w:numPr>
                <w:ilvl w:val="0"/>
                <w:numId w:val="64"/>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lastRenderedPageBreak/>
              <w:t>list of organizational measures to improve business processes</w:t>
            </w:r>
          </w:p>
          <w:p w:rsidR="00F24573" w:rsidRPr="00A11104" w:rsidRDefault="00F24573" w:rsidP="008002E8">
            <w:pPr>
              <w:numPr>
                <w:ilvl w:val="0"/>
                <w:numId w:val="64"/>
              </w:numPr>
              <w:tabs>
                <w:tab w:val="left" w:pos="204"/>
              </w:tabs>
              <w:spacing w:after="0" w:line="240" w:lineRule="auto"/>
              <w:ind w:left="0" w:firstLine="0"/>
              <w:jc w:val="both"/>
              <w:rPr>
                <w:rFonts w:ascii="Times New Roman" w:eastAsia="Times New Roman" w:hAnsi="Times New Roman" w:cs="Times New Roman"/>
                <w:sz w:val="24"/>
                <w:szCs w:val="24"/>
                <w:lang w:val="en-US" w:eastAsia="ru-RU"/>
              </w:rPr>
            </w:pPr>
            <w:r w:rsidRPr="00A11104">
              <w:rPr>
                <w:rFonts w:ascii="Times New Roman" w:eastAsia="Times New Roman" w:hAnsi="Times New Roman" w:cs="Times New Roman"/>
                <w:sz w:val="24"/>
                <w:szCs w:val="24"/>
                <w:lang w:val="en-US" w:eastAsia="ru-RU"/>
              </w:rPr>
              <w:lastRenderedPageBreak/>
              <w:t>list of works to implement the system, which must be run on the detailed design stage, with timelines and responsible persons</w:t>
            </w:r>
          </w:p>
        </w:tc>
      </w:tr>
      <w:tr w:rsidR="00F24573" w:rsidRPr="00603C50" w:rsidTr="00603C50">
        <w:trPr>
          <w:tblCellSpacing w:w="7" w:type="dxa"/>
        </w:trPr>
        <w:tc>
          <w:tcPr>
            <w:tcW w:w="0" w:type="auto"/>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lastRenderedPageBreak/>
              <w:t>10</w:t>
            </w:r>
          </w:p>
        </w:tc>
        <w:tc>
          <w:tcPr>
            <w:tcW w:w="1975" w:type="dxa"/>
            <w:shd w:val="clear" w:color="auto" w:fill="EAEAEA"/>
            <w:hideMark/>
          </w:tcPr>
          <w:p w:rsidR="00F24573" w:rsidRPr="00603C50" w:rsidRDefault="00F24573" w:rsidP="008002E8">
            <w:pPr>
              <w:spacing w:after="0" w:line="240" w:lineRule="auto"/>
              <w:jc w:val="both"/>
              <w:rPr>
                <w:rFonts w:ascii="Times New Roman" w:eastAsia="Times New Roman" w:hAnsi="Times New Roman" w:cs="Times New Roman"/>
                <w:sz w:val="24"/>
                <w:szCs w:val="24"/>
                <w:lang w:eastAsia="ru-RU"/>
              </w:rPr>
            </w:pPr>
            <w:r w:rsidRPr="00603C50">
              <w:rPr>
                <w:rFonts w:ascii="Times New Roman" w:eastAsia="Times New Roman" w:hAnsi="Times New Roman" w:cs="Times New Roman"/>
                <w:sz w:val="24"/>
                <w:szCs w:val="24"/>
                <w:lang w:eastAsia="ru-RU"/>
              </w:rPr>
              <w:t>list of documents</w:t>
            </w:r>
          </w:p>
        </w:tc>
        <w:tc>
          <w:tcPr>
            <w:tcW w:w="0" w:type="auto"/>
            <w:shd w:val="clear" w:color="auto" w:fill="EAEAEA"/>
            <w:hideMark/>
          </w:tcPr>
          <w:p w:rsidR="00F24573" w:rsidRPr="00603C50" w:rsidRDefault="00F24573" w:rsidP="008002E8">
            <w:pPr>
              <w:tabs>
                <w:tab w:val="left" w:pos="204"/>
              </w:tabs>
              <w:spacing w:after="0" w:line="240" w:lineRule="auto"/>
              <w:jc w:val="both"/>
              <w:rPr>
                <w:rFonts w:ascii="Times New Roman" w:eastAsia="Times New Roman" w:hAnsi="Times New Roman" w:cs="Times New Roman"/>
                <w:sz w:val="24"/>
                <w:szCs w:val="24"/>
                <w:lang w:eastAsia="ru-RU"/>
              </w:rPr>
            </w:pPr>
          </w:p>
        </w:tc>
      </w:tr>
    </w:tbl>
    <w:p w:rsidR="005B631B" w:rsidRPr="005B7C67" w:rsidRDefault="005B631B" w:rsidP="008002E8">
      <w:pPr>
        <w:spacing w:after="0" w:line="240" w:lineRule="auto"/>
        <w:ind w:firstLine="709"/>
        <w:jc w:val="both"/>
        <w:rPr>
          <w:rFonts w:ascii="Times New Roman" w:eastAsia="Times New Roman" w:hAnsi="Times New Roman" w:cs="Times New Roman"/>
          <w:sz w:val="28"/>
          <w:szCs w:val="28"/>
          <w:lang w:val="en-US" w:eastAsia="ru-RU"/>
        </w:rPr>
      </w:pPr>
    </w:p>
    <w:p w:rsidR="00F24573"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At the end of the stage of technical design covers the development of documentation for the supply of commercially available products for the acquisition of IP, as well as the technical requirements are defined and drawn up the TOR for the development of products not manufactured in series.</w:t>
      </w:r>
    </w:p>
    <w:p w:rsidR="0063787D" w:rsidRPr="00A11104" w:rsidRDefault="00F24573"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At the stage of "working documents" made creation of software and the development of all relevant documentation.</w:t>
      </w:r>
      <w:bookmarkStart w:id="90" w:name="keyword-context7"/>
      <w:bookmarkEnd w:id="90"/>
    </w:p>
    <w:p w:rsidR="005B631B" w:rsidRPr="00A11104" w:rsidRDefault="005B631B" w:rsidP="008002E8">
      <w:pPr>
        <w:spacing w:after="0" w:line="240" w:lineRule="auto"/>
        <w:ind w:firstLine="709"/>
        <w:jc w:val="both"/>
        <w:rPr>
          <w:rFonts w:ascii="Times New Roman" w:eastAsia="Times New Roman" w:hAnsi="Times New Roman" w:cs="Times New Roman"/>
          <w:sz w:val="28"/>
          <w:szCs w:val="28"/>
          <w:lang w:val="en-US" w:eastAsia="ru-RU"/>
        </w:rPr>
      </w:pPr>
    </w:p>
    <w:p w:rsidR="00673424" w:rsidRPr="00A11104" w:rsidRDefault="003425AE" w:rsidP="008002E8">
      <w:pPr>
        <w:spacing w:after="0" w:line="240" w:lineRule="auto"/>
        <w:ind w:firstLine="709"/>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Test questions</w:t>
      </w:r>
    </w:p>
    <w:p w:rsidR="00673424" w:rsidRPr="00A11104" w:rsidRDefault="00673424" w:rsidP="00CA494F">
      <w:pPr>
        <w:spacing w:after="0" w:line="240" w:lineRule="auto"/>
        <w:ind w:firstLine="709"/>
        <w:jc w:val="both"/>
        <w:rPr>
          <w:rFonts w:ascii="Times New Roman" w:eastAsia="Times New Roman" w:hAnsi="Times New Roman" w:cs="Times New Roman"/>
          <w:sz w:val="28"/>
          <w:szCs w:val="28"/>
          <w:lang w:val="en-US" w:eastAsia="ru-RU"/>
        </w:rPr>
      </w:pPr>
    </w:p>
    <w:p w:rsidR="00CA494F" w:rsidRPr="00A11104" w:rsidRDefault="00CA494F" w:rsidP="00CA494F">
      <w:pPr>
        <w:spacing w:after="0" w:line="240" w:lineRule="auto"/>
        <w:ind w:firstLine="709"/>
        <w:rPr>
          <w:rFonts w:ascii="Times New Roman" w:eastAsia="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List the stages and steps in the process of designing the canonical ICs</w:t>
      </w:r>
    </w:p>
    <w:p w:rsidR="00CA494F" w:rsidRPr="00A11104" w:rsidRDefault="00CA494F" w:rsidP="00CA494F">
      <w:pPr>
        <w:spacing w:after="0" w:line="240" w:lineRule="auto"/>
        <w:ind w:firstLine="709"/>
        <w:rPr>
          <w:rFonts w:ascii="Times New Roman" w:eastAsia="Times New Roman" w:hAnsi="Times New Roman" w:cs="Times New Roman"/>
          <w:sz w:val="28"/>
          <w:szCs w:val="28"/>
          <w:lang w:val="en-US"/>
        </w:rPr>
      </w:pPr>
      <w:r w:rsidRPr="00A11104">
        <w:rPr>
          <w:rFonts w:ascii="Times New Roman" w:hAnsi="Times New Roman" w:cs="Times New Roman"/>
          <w:sz w:val="28"/>
          <w:szCs w:val="28"/>
          <w:lang w:val="en-US"/>
        </w:rPr>
        <w:t xml:space="preserve">Explain what </w:t>
      </w:r>
      <w:r w:rsidRPr="00A11104">
        <w:rPr>
          <w:rFonts w:ascii="Times New Roman" w:eastAsia="Times New Roman" w:hAnsi="Times New Roman" w:cs="Times New Roman"/>
          <w:sz w:val="28"/>
          <w:szCs w:val="28"/>
          <w:lang w:val="en-US"/>
        </w:rPr>
        <w:t>MuSCoW</w:t>
      </w:r>
    </w:p>
    <w:p w:rsidR="00CA494F" w:rsidRPr="00A11104" w:rsidRDefault="00CA494F" w:rsidP="00CA494F">
      <w:pPr>
        <w:spacing w:after="0" w:line="240" w:lineRule="auto"/>
        <w:ind w:firstLine="709"/>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 xml:space="preserve">What is a technical specification for an information </w:t>
      </w:r>
      <w:proofErr w:type="gramStart"/>
      <w:r w:rsidRPr="00A11104">
        <w:rPr>
          <w:rFonts w:ascii="Times New Roman" w:eastAsia="Times New Roman" w:hAnsi="Times New Roman" w:cs="Times New Roman"/>
          <w:sz w:val="28"/>
          <w:szCs w:val="28"/>
          <w:lang w:val="en-US"/>
        </w:rPr>
        <w:t>system.</w:t>
      </w:r>
      <w:proofErr w:type="gramEnd"/>
      <w:r w:rsidRPr="00A11104">
        <w:rPr>
          <w:rFonts w:ascii="Times New Roman" w:eastAsia="Times New Roman" w:hAnsi="Times New Roman" w:cs="Times New Roman"/>
          <w:sz w:val="28"/>
          <w:szCs w:val="28"/>
          <w:lang w:val="en-US"/>
        </w:rPr>
        <w:t xml:space="preserve"> What problems can be solved in the development of </w:t>
      </w:r>
      <w:proofErr w:type="gramStart"/>
      <w:r w:rsidRPr="00A11104">
        <w:rPr>
          <w:rFonts w:ascii="Times New Roman" w:eastAsia="Times New Roman" w:hAnsi="Times New Roman" w:cs="Times New Roman"/>
          <w:sz w:val="28"/>
          <w:szCs w:val="28"/>
          <w:lang w:val="en-US"/>
        </w:rPr>
        <w:t>TK.</w:t>
      </w:r>
      <w:proofErr w:type="gramEnd"/>
    </w:p>
    <w:p w:rsidR="00673424" w:rsidRPr="00A11104" w:rsidRDefault="00673424" w:rsidP="00CA494F">
      <w:pPr>
        <w:spacing w:after="0" w:line="240" w:lineRule="auto"/>
        <w:ind w:firstLine="709"/>
        <w:jc w:val="both"/>
        <w:rPr>
          <w:rFonts w:ascii="Times New Roman" w:eastAsia="Times New Roman" w:hAnsi="Times New Roman" w:cs="Times New Roman"/>
          <w:sz w:val="28"/>
          <w:szCs w:val="28"/>
          <w:lang w:val="en-US" w:eastAsia="ru-RU"/>
        </w:rPr>
      </w:pPr>
    </w:p>
    <w:p w:rsidR="00766B9B" w:rsidRPr="00A11104" w:rsidRDefault="00766B9B" w:rsidP="008002E8">
      <w:pPr>
        <w:spacing w:after="0" w:line="240" w:lineRule="auto"/>
        <w:rPr>
          <w:rFonts w:ascii="Times New Roman" w:eastAsiaTheme="majorEastAsia" w:hAnsi="Times New Roman" w:cs="Times New Roman"/>
          <w:b/>
          <w:bCs/>
          <w:sz w:val="28"/>
          <w:szCs w:val="28"/>
          <w:lang w:val="en-US"/>
        </w:rPr>
      </w:pPr>
      <w:r w:rsidRPr="00A11104">
        <w:rPr>
          <w:rFonts w:ascii="Times New Roman" w:hAnsi="Times New Roman" w:cs="Times New Roman"/>
          <w:sz w:val="28"/>
          <w:szCs w:val="28"/>
          <w:lang w:val="en-US"/>
        </w:rPr>
        <w:br w:type="page"/>
      </w:r>
    </w:p>
    <w:p w:rsidR="00766B9B" w:rsidRPr="00A11104" w:rsidRDefault="00766B9B" w:rsidP="008002E8">
      <w:pPr>
        <w:spacing w:after="0" w:line="240" w:lineRule="auto"/>
        <w:ind w:firstLine="709"/>
        <w:jc w:val="both"/>
        <w:rPr>
          <w:rStyle w:val="spelling-content-entity"/>
          <w:rFonts w:ascii="Times New Roman" w:hAnsi="Times New Roman" w:cs="Times New Roman"/>
          <w:b/>
          <w:sz w:val="28"/>
          <w:szCs w:val="28"/>
          <w:lang w:val="en-US"/>
        </w:rPr>
      </w:pPr>
      <w:r w:rsidRPr="00A11104">
        <w:rPr>
          <w:rFonts w:ascii="Times New Roman" w:eastAsia="Times New Roman" w:hAnsi="Times New Roman" w:cs="Times New Roman"/>
          <w:b/>
          <w:bCs/>
          <w:sz w:val="28"/>
          <w:szCs w:val="28"/>
          <w:lang w:val="en-US" w:eastAsia="ru-RU"/>
        </w:rPr>
        <w:lastRenderedPageBreak/>
        <w:t>LECTURE 7-8</w:t>
      </w:r>
    </w:p>
    <w:p w:rsidR="00766B9B" w:rsidRPr="00A11104" w:rsidRDefault="00D15205" w:rsidP="008002E8">
      <w:pPr>
        <w:spacing w:after="0" w:line="240" w:lineRule="auto"/>
        <w:ind w:firstLine="709"/>
        <w:jc w:val="both"/>
        <w:rPr>
          <w:rStyle w:val="spelling-content-entity"/>
          <w:rFonts w:ascii="Times New Roman" w:hAnsi="Times New Roman" w:cs="Times New Roman"/>
          <w:b/>
          <w:sz w:val="28"/>
          <w:szCs w:val="28"/>
          <w:lang w:val="en-US"/>
        </w:rPr>
      </w:pPr>
      <w:proofErr w:type="gramStart"/>
      <w:r w:rsidRPr="00A11104">
        <w:rPr>
          <w:rStyle w:val="spelling-content-entity"/>
          <w:rFonts w:ascii="Times New Roman" w:hAnsi="Times New Roman" w:cs="Times New Roman"/>
          <w:b/>
          <w:sz w:val="28"/>
          <w:szCs w:val="28"/>
          <w:lang w:val="en-US"/>
        </w:rPr>
        <w:t>TYPE IC design.</w:t>
      </w:r>
      <w:proofErr w:type="gramEnd"/>
      <w:r w:rsidRPr="00A11104">
        <w:rPr>
          <w:rStyle w:val="spelling-content-entity"/>
          <w:rFonts w:ascii="Times New Roman" w:hAnsi="Times New Roman" w:cs="Times New Roman"/>
          <w:b/>
          <w:sz w:val="28"/>
          <w:szCs w:val="28"/>
          <w:lang w:val="en-US"/>
        </w:rPr>
        <w:t xml:space="preserve"> </w:t>
      </w:r>
    </w:p>
    <w:p w:rsidR="00D15205" w:rsidRPr="00A11104" w:rsidRDefault="00766B9B"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The concept of a model project, typing assumptions.</w:t>
      </w:r>
      <w:proofErr w:type="gramEnd"/>
      <w:r w:rsidRPr="00A11104">
        <w:rPr>
          <w:rStyle w:val="spelling-content-entity"/>
          <w:rFonts w:ascii="Times New Roman" w:hAnsi="Times New Roman" w:cs="Times New Roman"/>
          <w:sz w:val="28"/>
          <w:szCs w:val="28"/>
          <w:lang w:val="en-US"/>
        </w:rPr>
        <w:t xml:space="preserve"> </w:t>
      </w:r>
    </w:p>
    <w:p w:rsidR="00766B9B" w:rsidRPr="00A11104" w:rsidRDefault="00766B9B"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Classes and TPD structure.</w:t>
      </w:r>
      <w:proofErr w:type="gramEnd"/>
    </w:p>
    <w:p w:rsidR="00D15205" w:rsidRPr="00A11104" w:rsidRDefault="00D15205" w:rsidP="008002E8">
      <w:pPr>
        <w:pStyle w:val="a4"/>
        <w:spacing w:before="0" w:beforeAutospacing="0" w:after="0" w:afterAutospacing="0"/>
        <w:ind w:firstLine="709"/>
        <w:jc w:val="both"/>
        <w:rPr>
          <w:sz w:val="28"/>
          <w:szCs w:val="28"/>
          <w:lang w:val="en-US"/>
        </w:rPr>
      </w:pPr>
    </w:p>
    <w:p w:rsidR="00F24573" w:rsidRPr="00A11104" w:rsidRDefault="00F24573"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IP model design methods discussed in detail in the literature [1.3].</w:t>
      </w:r>
      <w:proofErr w:type="gramEnd"/>
      <w:r w:rsidRPr="00A11104">
        <w:rPr>
          <w:sz w:val="28"/>
          <w:szCs w:val="28"/>
          <w:lang w:val="en-US"/>
        </w:rPr>
        <w:t xml:space="preserve"> This course provides basic definitions and presents the task to design the ICs by the model design (workshop "Designing drugs ICs wholesale enterprise").</w:t>
      </w:r>
    </w:p>
    <w:p w:rsidR="0063787D" w:rsidRPr="00A11104" w:rsidRDefault="0063787D" w:rsidP="008002E8">
      <w:pPr>
        <w:pStyle w:val="a4"/>
        <w:spacing w:before="0" w:beforeAutospacing="0" w:after="0" w:afterAutospacing="0"/>
        <w:ind w:firstLine="709"/>
        <w:jc w:val="both"/>
        <w:rPr>
          <w:rStyle w:val="spelling-content-entity"/>
          <w:b/>
          <w:sz w:val="28"/>
          <w:szCs w:val="28"/>
          <w:lang w:val="en-US"/>
        </w:rPr>
      </w:pPr>
      <w:bookmarkStart w:id="91" w:name="keyword-context11"/>
      <w:bookmarkEnd w:id="91"/>
      <w:proofErr w:type="gramStart"/>
      <w:r w:rsidRPr="00A11104">
        <w:rPr>
          <w:rStyle w:val="spelling-content-entity"/>
          <w:b/>
          <w:sz w:val="28"/>
          <w:szCs w:val="28"/>
          <w:lang w:val="en-US"/>
        </w:rPr>
        <w:t>The concept of a model project, typing assumptions.</w:t>
      </w:r>
      <w:proofErr w:type="gramEnd"/>
    </w:p>
    <w:p w:rsidR="00F24573" w:rsidRPr="00A11104" w:rsidRDefault="00F24573" w:rsidP="008002E8">
      <w:pPr>
        <w:pStyle w:val="a4"/>
        <w:spacing w:before="0" w:beforeAutospacing="0" w:after="0" w:afterAutospacing="0"/>
        <w:ind w:firstLine="709"/>
        <w:jc w:val="both"/>
        <w:rPr>
          <w:sz w:val="28"/>
          <w:szCs w:val="28"/>
          <w:lang w:val="en-US"/>
        </w:rPr>
      </w:pPr>
      <w:r w:rsidRPr="00A11104">
        <w:rPr>
          <w:rStyle w:val="keyword"/>
          <w:sz w:val="28"/>
          <w:szCs w:val="28"/>
          <w:lang w:val="en-US"/>
        </w:rPr>
        <w:t>Typical IC design</w:t>
      </w:r>
      <w:r w:rsidR="00AF21C0" w:rsidRPr="00A11104">
        <w:rPr>
          <w:sz w:val="28"/>
          <w:szCs w:val="28"/>
          <w:lang w:val="en-US"/>
        </w:rPr>
        <w:t>It involves the creation of a system of ready-standard elements. A fundamental requirement for the application of standard design techniques is the possibility of decomposition of the projected ICs into a plurality of constituent components (subsystems complex tasks, software modules, etc.). To implement the selected components are selected on the market typical design solutions that are customized to the characteristics of a particular company.</w:t>
      </w:r>
    </w:p>
    <w:p w:rsidR="00F24573" w:rsidRPr="00A11104" w:rsidRDefault="00F24573" w:rsidP="008002E8">
      <w:pPr>
        <w:pStyle w:val="a4"/>
        <w:spacing w:before="0" w:beforeAutospacing="0" w:after="0" w:afterAutospacing="0"/>
        <w:ind w:firstLine="709"/>
        <w:jc w:val="both"/>
        <w:rPr>
          <w:sz w:val="28"/>
          <w:szCs w:val="28"/>
          <w:lang w:val="en-US"/>
        </w:rPr>
      </w:pPr>
      <w:bookmarkStart w:id="92" w:name="keyword-context12"/>
      <w:bookmarkEnd w:id="92"/>
      <w:r w:rsidRPr="00A11104">
        <w:rPr>
          <w:rStyle w:val="keyword"/>
          <w:sz w:val="28"/>
          <w:szCs w:val="28"/>
          <w:lang w:val="en-US"/>
        </w:rPr>
        <w:t>Typical design decision (TPD)</w:t>
      </w:r>
      <w:r w:rsidR="00AF21C0" w:rsidRPr="00A11104">
        <w:rPr>
          <w:sz w:val="28"/>
          <w:szCs w:val="28"/>
          <w:lang w:val="en-US"/>
        </w:rPr>
        <w:t xml:space="preserve"> - is replicated (suitable for reuse) design solution.</w:t>
      </w:r>
    </w:p>
    <w:p w:rsidR="00B17735" w:rsidRPr="00A11104" w:rsidRDefault="00B17735" w:rsidP="008002E8">
      <w:pPr>
        <w:pStyle w:val="a4"/>
        <w:spacing w:before="0" w:beforeAutospacing="0" w:after="0" w:afterAutospacing="0"/>
        <w:ind w:firstLine="709"/>
        <w:jc w:val="both"/>
        <w:rPr>
          <w:rStyle w:val="spelling-content-entity"/>
          <w:b/>
          <w:sz w:val="28"/>
          <w:szCs w:val="28"/>
          <w:lang w:val="en-US"/>
        </w:rPr>
      </w:pPr>
      <w:proofErr w:type="gramStart"/>
      <w:r w:rsidRPr="00A11104">
        <w:rPr>
          <w:rStyle w:val="spelling-content-entity"/>
          <w:b/>
          <w:sz w:val="28"/>
          <w:szCs w:val="28"/>
          <w:lang w:val="en-US"/>
        </w:rPr>
        <w:t>Classes and TPD structure.</w:t>
      </w:r>
      <w:proofErr w:type="gramEnd"/>
    </w:p>
    <w:p w:rsidR="00F24573" w:rsidRPr="005B7C67" w:rsidRDefault="00F24573" w:rsidP="008002E8">
      <w:pPr>
        <w:pStyle w:val="a4"/>
        <w:spacing w:before="0" w:beforeAutospacing="0" w:after="0" w:afterAutospacing="0"/>
        <w:ind w:firstLine="709"/>
        <w:jc w:val="both"/>
        <w:rPr>
          <w:sz w:val="28"/>
          <w:szCs w:val="28"/>
        </w:rPr>
      </w:pPr>
      <w:r w:rsidRPr="00A11104">
        <w:rPr>
          <w:sz w:val="28"/>
          <w:szCs w:val="28"/>
          <w:lang w:val="en-US"/>
        </w:rPr>
        <w:t xml:space="preserve">TPD adopted classification is based on the level of system decomposition. </w:t>
      </w:r>
      <w:r w:rsidRPr="005B7C67">
        <w:rPr>
          <w:sz w:val="28"/>
          <w:szCs w:val="28"/>
        </w:rPr>
        <w:t>There are the following classes of TPD:</w:t>
      </w:r>
    </w:p>
    <w:p w:rsidR="00F24573" w:rsidRPr="00A11104" w:rsidRDefault="00F24573" w:rsidP="008002E8">
      <w:pPr>
        <w:numPr>
          <w:ilvl w:val="0"/>
          <w:numId w:val="65"/>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Element TWP - standard solutions of the problem or the challenge of a separate species (information, software, technical, mathematical, organizational);</w:t>
      </w:r>
    </w:p>
    <w:p w:rsidR="00F24573" w:rsidRPr="00A11104" w:rsidRDefault="00F24573" w:rsidP="008002E8">
      <w:pPr>
        <w:numPr>
          <w:ilvl w:val="0"/>
          <w:numId w:val="65"/>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TPR subsystem - as elements of typing stand separate subsystems that are tailored to the functional completeness and minimize external information links;</w:t>
      </w:r>
    </w:p>
    <w:p w:rsidR="00F24573" w:rsidRPr="00A11104" w:rsidRDefault="00F24573" w:rsidP="008002E8">
      <w:pPr>
        <w:numPr>
          <w:ilvl w:val="0"/>
          <w:numId w:val="65"/>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object</w:t>
      </w:r>
      <w:proofErr w:type="gramEnd"/>
      <w:r w:rsidRPr="00A11104">
        <w:rPr>
          <w:rFonts w:ascii="Times New Roman" w:hAnsi="Times New Roman" w:cs="Times New Roman"/>
          <w:sz w:val="28"/>
          <w:szCs w:val="28"/>
          <w:lang w:val="en-US"/>
        </w:rPr>
        <w:t xml:space="preserve"> TWP - standard industry projects, which include a full set of features designed to provide IP subsystems.</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 xml:space="preserve">The introduction of a standard information system begins with an analysis </w:t>
      </w:r>
      <w:proofErr w:type="gramStart"/>
      <w:r w:rsidRPr="00A11104">
        <w:rPr>
          <w:sz w:val="28"/>
          <w:szCs w:val="28"/>
          <w:lang w:val="en-US"/>
        </w:rPr>
        <w:t>to a specific IP requirements</w:t>
      </w:r>
      <w:proofErr w:type="gramEnd"/>
      <w:r w:rsidRPr="00A11104">
        <w:rPr>
          <w:sz w:val="28"/>
          <w:szCs w:val="28"/>
          <w:lang w:val="en-US"/>
        </w:rPr>
        <w:t xml:space="preserve"> that are identified on the basis of pre-project survey automation object results (see. </w:t>
      </w:r>
      <w:proofErr w:type="gramStart"/>
      <w:r w:rsidRPr="00A11104">
        <w:rPr>
          <w:sz w:val="28"/>
          <w:szCs w:val="28"/>
          <w:lang w:val="en-US"/>
        </w:rPr>
        <w:t>Section "Analysis and modeling of functional IP implementation").</w:t>
      </w:r>
      <w:proofErr w:type="gramEnd"/>
      <w:r w:rsidRPr="00A11104">
        <w:rPr>
          <w:sz w:val="28"/>
          <w:szCs w:val="28"/>
          <w:lang w:val="en-US"/>
        </w:rPr>
        <w:t xml:space="preserve"> To evaluate the compliance of software products can be used the above-described evaluation technique SPT. After selecting the software product on the basis of the available reference models it builds a preliminary model of the IP, which reflects all the features of the implementation of IP for a particular company. A preliminary model is the basis for the choice of a standard model of the system and determining the list of components,</w:t>
      </w:r>
      <w:bookmarkStart w:id="93" w:name="keyword165"/>
      <w:bookmarkStart w:id="94" w:name="keyword166"/>
      <w:bookmarkStart w:id="95" w:name="keyword167"/>
      <w:bookmarkStart w:id="96" w:name="keyword168"/>
      <w:bookmarkStart w:id="97" w:name="keyword169"/>
      <w:bookmarkStart w:id="98" w:name="keyword170"/>
      <w:bookmarkStart w:id="99" w:name="keyword171"/>
      <w:bookmarkEnd w:id="93"/>
      <w:bookmarkEnd w:id="94"/>
      <w:bookmarkEnd w:id="95"/>
      <w:bookmarkEnd w:id="96"/>
      <w:bookmarkEnd w:id="97"/>
      <w:bookmarkEnd w:id="98"/>
      <w:bookmarkEnd w:id="99"/>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Implementation of the model project provides the following operations:</w:t>
      </w:r>
    </w:p>
    <w:p w:rsidR="00F24573" w:rsidRPr="005B7C67" w:rsidRDefault="00F24573" w:rsidP="008002E8">
      <w:pPr>
        <w:numPr>
          <w:ilvl w:val="0"/>
          <w:numId w:val="7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global system setup parameters;</w:t>
      </w:r>
    </w:p>
    <w:p w:rsidR="00F24573" w:rsidRPr="005B7C67" w:rsidRDefault="00F24573" w:rsidP="008002E8">
      <w:pPr>
        <w:numPr>
          <w:ilvl w:val="0"/>
          <w:numId w:val="7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task automation object structure;</w:t>
      </w:r>
    </w:p>
    <w:p w:rsidR="00F24573" w:rsidRPr="00A11104" w:rsidRDefault="00F24573" w:rsidP="008002E8">
      <w:pPr>
        <w:numPr>
          <w:ilvl w:val="0"/>
          <w:numId w:val="7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determination of the basic data structure;</w:t>
      </w:r>
    </w:p>
    <w:p w:rsidR="00F24573" w:rsidRPr="00A11104" w:rsidRDefault="00F24573" w:rsidP="008002E8">
      <w:pPr>
        <w:numPr>
          <w:ilvl w:val="0"/>
          <w:numId w:val="7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reference list of implemented functions and processes;</w:t>
      </w:r>
    </w:p>
    <w:p w:rsidR="00F24573" w:rsidRPr="005B7C67" w:rsidRDefault="00F24573" w:rsidP="008002E8">
      <w:pPr>
        <w:numPr>
          <w:ilvl w:val="0"/>
          <w:numId w:val="7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interface description;</w:t>
      </w:r>
    </w:p>
    <w:p w:rsidR="00F24573" w:rsidRPr="005B7C67" w:rsidRDefault="00F24573" w:rsidP="008002E8">
      <w:pPr>
        <w:numPr>
          <w:ilvl w:val="0"/>
          <w:numId w:val="7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Description Report;</w:t>
      </w:r>
    </w:p>
    <w:p w:rsidR="00F24573" w:rsidRPr="005B7C67" w:rsidRDefault="00F24573" w:rsidP="008002E8">
      <w:pPr>
        <w:numPr>
          <w:ilvl w:val="0"/>
          <w:numId w:val="7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setting access authorization;</w:t>
      </w:r>
    </w:p>
    <w:p w:rsidR="00F24573" w:rsidRPr="005B7C67" w:rsidRDefault="00F24573" w:rsidP="008002E8">
      <w:pPr>
        <w:numPr>
          <w:ilvl w:val="0"/>
          <w:numId w:val="7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setting archiving system.</w:t>
      </w:r>
    </w:p>
    <w:p w:rsidR="00766B9B" w:rsidRPr="005B7C67" w:rsidRDefault="00766B9B" w:rsidP="008002E8">
      <w:pPr>
        <w:spacing w:after="0" w:line="240" w:lineRule="auto"/>
        <w:ind w:firstLine="709"/>
        <w:jc w:val="both"/>
        <w:rPr>
          <w:rFonts w:ascii="Times New Roman" w:hAnsi="Times New Roman" w:cs="Times New Roman"/>
          <w:sz w:val="28"/>
          <w:szCs w:val="28"/>
        </w:rPr>
      </w:pPr>
    </w:p>
    <w:p w:rsidR="00766B9B" w:rsidRPr="004477C2" w:rsidRDefault="003425AE" w:rsidP="004477C2">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Test questions</w:t>
      </w:r>
    </w:p>
    <w:p w:rsidR="00D15205" w:rsidRPr="004477C2" w:rsidRDefault="00D15205" w:rsidP="004477C2">
      <w:pPr>
        <w:spacing w:after="0" w:line="240" w:lineRule="auto"/>
        <w:ind w:firstLine="709"/>
        <w:jc w:val="both"/>
        <w:rPr>
          <w:rFonts w:ascii="Times New Roman" w:hAnsi="Times New Roman" w:cs="Times New Roman"/>
          <w:sz w:val="28"/>
          <w:szCs w:val="28"/>
        </w:rPr>
      </w:pPr>
    </w:p>
    <w:p w:rsidR="004477C2" w:rsidRPr="00A11104" w:rsidRDefault="004477C2" w:rsidP="004477C2">
      <w:pPr>
        <w:spacing w:after="0" w:line="240" w:lineRule="auto"/>
        <w:ind w:firstLine="709"/>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 xml:space="preserve">What is a typical IC design, typical design </w:t>
      </w:r>
      <w:proofErr w:type="gramStart"/>
      <w:r w:rsidRPr="00A11104">
        <w:rPr>
          <w:rFonts w:ascii="Times New Roman" w:hAnsi="Times New Roman" w:cs="Times New Roman"/>
          <w:sz w:val="28"/>
          <w:szCs w:val="28"/>
          <w:lang w:val="en-US"/>
        </w:rPr>
        <w:t>solution.</w:t>
      </w:r>
      <w:proofErr w:type="gramEnd"/>
    </w:p>
    <w:p w:rsidR="004477C2" w:rsidRPr="00A11104" w:rsidRDefault="004477C2" w:rsidP="004477C2">
      <w:pPr>
        <w:spacing w:after="0" w:line="240" w:lineRule="auto"/>
        <w:ind w:firstLine="709"/>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What are the classes and types of structure design solution</w:t>
      </w:r>
    </w:p>
    <w:p w:rsidR="00D15205" w:rsidRPr="00A11104" w:rsidRDefault="00D15205" w:rsidP="004477C2">
      <w:pPr>
        <w:spacing w:after="0" w:line="240" w:lineRule="auto"/>
        <w:ind w:firstLine="709"/>
        <w:jc w:val="both"/>
        <w:rPr>
          <w:rFonts w:ascii="Times New Roman" w:hAnsi="Times New Roman" w:cs="Times New Roman"/>
          <w:sz w:val="28"/>
          <w:szCs w:val="28"/>
          <w:lang w:val="en-US"/>
        </w:rPr>
      </w:pPr>
    </w:p>
    <w:p w:rsidR="00F24573" w:rsidRPr="00A11104" w:rsidRDefault="00F24573" w:rsidP="008002E8">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br w:type="page"/>
      </w:r>
    </w:p>
    <w:p w:rsidR="00F24573" w:rsidRPr="00A11104" w:rsidRDefault="00D15205"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lastRenderedPageBreak/>
        <w:t>LECTURE 9-10</w:t>
      </w:r>
    </w:p>
    <w:p w:rsidR="00F24573" w:rsidRPr="00A11104" w:rsidRDefault="00D15205" w:rsidP="008002E8">
      <w:pPr>
        <w:spacing w:after="0" w:line="240" w:lineRule="auto"/>
        <w:ind w:firstLine="709"/>
        <w:jc w:val="both"/>
        <w:outlineLvl w:val="0"/>
        <w:rPr>
          <w:rFonts w:ascii="Times New Roman" w:eastAsia="Times New Roman" w:hAnsi="Times New Roman" w:cs="Times New Roman"/>
          <w:b/>
          <w:bCs/>
          <w:kern w:val="36"/>
          <w:sz w:val="28"/>
          <w:szCs w:val="28"/>
          <w:lang w:val="en-US" w:eastAsia="ru-RU"/>
        </w:rPr>
      </w:pPr>
      <w:r w:rsidRPr="00A11104">
        <w:rPr>
          <w:rFonts w:ascii="Times New Roman" w:eastAsia="Times New Roman" w:hAnsi="Times New Roman" w:cs="Times New Roman"/>
          <w:b/>
          <w:bCs/>
          <w:kern w:val="36"/>
          <w:sz w:val="28"/>
          <w:szCs w:val="28"/>
          <w:lang w:val="en-US" w:eastAsia="ru-RU"/>
        </w:rPr>
        <w:t>ANALYSIS AND MODELING OF FUNCTIONAL AREAS IS implementation</w:t>
      </w:r>
    </w:p>
    <w:p w:rsidR="00250785" w:rsidRPr="00A11104" w:rsidRDefault="00F24573"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Basic concepts of organizational business modeling.</w:t>
      </w:r>
      <w:proofErr w:type="gramEnd"/>
      <w:r w:rsidRPr="00A11104">
        <w:rPr>
          <w:rStyle w:val="spelling-content-entity"/>
          <w:rFonts w:ascii="Times New Roman" w:hAnsi="Times New Roman" w:cs="Times New Roman"/>
          <w:sz w:val="28"/>
          <w:szCs w:val="28"/>
          <w:lang w:val="en-US"/>
        </w:rPr>
        <w:t xml:space="preserve"> </w:t>
      </w:r>
      <w:proofErr w:type="gramStart"/>
      <w:r w:rsidRPr="00A11104">
        <w:rPr>
          <w:rStyle w:val="spelling-content-entity"/>
          <w:rFonts w:ascii="Times New Roman" w:hAnsi="Times New Roman" w:cs="Times New Roman"/>
          <w:sz w:val="28"/>
          <w:szCs w:val="28"/>
          <w:lang w:val="en-US"/>
        </w:rPr>
        <w:t>The company's mission, goals and strategy of the tree to achieve them.</w:t>
      </w:r>
      <w:proofErr w:type="gramEnd"/>
      <w:r w:rsidRPr="00A11104">
        <w:rPr>
          <w:rStyle w:val="spelling-content-entity"/>
          <w:rFonts w:ascii="Times New Roman" w:hAnsi="Times New Roman" w:cs="Times New Roman"/>
          <w:sz w:val="28"/>
          <w:szCs w:val="28"/>
          <w:lang w:val="en-US"/>
        </w:rPr>
        <w:t xml:space="preserve"> </w:t>
      </w:r>
      <w:proofErr w:type="gramStart"/>
      <w:r w:rsidRPr="00A11104">
        <w:rPr>
          <w:rStyle w:val="spelling-content-entity"/>
          <w:rFonts w:ascii="Times New Roman" w:hAnsi="Times New Roman" w:cs="Times New Roman"/>
          <w:sz w:val="28"/>
          <w:szCs w:val="28"/>
          <w:lang w:val="en-US"/>
        </w:rPr>
        <w:t>Static description of the company's business potential of the company, functional company, the area of ​​responsibility of management.</w:t>
      </w:r>
      <w:proofErr w:type="gramEnd"/>
      <w:r w:rsidRPr="00A11104">
        <w:rPr>
          <w:rStyle w:val="spelling-content-entity"/>
          <w:rFonts w:ascii="Times New Roman" w:hAnsi="Times New Roman" w:cs="Times New Roman"/>
          <w:sz w:val="28"/>
          <w:szCs w:val="28"/>
          <w:lang w:val="en-US"/>
        </w:rPr>
        <w:t xml:space="preserve"> </w:t>
      </w:r>
      <w:proofErr w:type="gramStart"/>
      <w:r w:rsidRPr="00A11104">
        <w:rPr>
          <w:rStyle w:val="spelling-content-entity"/>
          <w:rFonts w:ascii="Times New Roman" w:hAnsi="Times New Roman" w:cs="Times New Roman"/>
          <w:sz w:val="28"/>
          <w:szCs w:val="28"/>
          <w:lang w:val="en-US"/>
        </w:rPr>
        <w:t>Dynamic description of the company.</w:t>
      </w:r>
      <w:proofErr w:type="gramEnd"/>
    </w:p>
    <w:p w:rsidR="00250785" w:rsidRPr="00A11104" w:rsidRDefault="00F24573"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Patterns of organizational business modeling.</w:t>
      </w:r>
      <w:proofErr w:type="gramEnd"/>
    </w:p>
    <w:p w:rsidR="00250785" w:rsidRPr="00A11104" w:rsidRDefault="00F24573"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Building the organizational and functional structure of the company.</w:t>
      </w:r>
      <w:proofErr w:type="gramEnd"/>
    </w:p>
    <w:p w:rsidR="00F24573" w:rsidRPr="00A11104" w:rsidRDefault="00B02BE7" w:rsidP="008002E8">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Organizational modeling tools</w:t>
      </w:r>
    </w:p>
    <w:p w:rsidR="005B631B" w:rsidRPr="00A11104" w:rsidRDefault="005B631B" w:rsidP="008002E8">
      <w:pPr>
        <w:pStyle w:val="3"/>
        <w:spacing w:before="0" w:line="240" w:lineRule="auto"/>
        <w:ind w:firstLine="709"/>
        <w:jc w:val="both"/>
        <w:rPr>
          <w:rFonts w:ascii="Times New Roman" w:hAnsi="Times New Roman" w:cs="Times New Roman"/>
          <w:color w:val="auto"/>
          <w:sz w:val="28"/>
          <w:szCs w:val="28"/>
          <w:lang w:val="en-US"/>
        </w:rPr>
      </w:pPr>
    </w:p>
    <w:p w:rsidR="003E34D1" w:rsidRPr="00A11104" w:rsidRDefault="003E34D1" w:rsidP="008002E8">
      <w:pPr>
        <w:pStyle w:val="a4"/>
        <w:spacing w:before="0" w:beforeAutospacing="0" w:after="0" w:afterAutospacing="0"/>
        <w:ind w:firstLine="709"/>
        <w:jc w:val="both"/>
        <w:rPr>
          <w:rStyle w:val="spelling-content-entity"/>
          <w:b/>
          <w:sz w:val="28"/>
          <w:szCs w:val="28"/>
          <w:lang w:val="en-US"/>
        </w:rPr>
      </w:pPr>
      <w:proofErr w:type="gramStart"/>
      <w:r w:rsidRPr="00A11104">
        <w:rPr>
          <w:rStyle w:val="spelling-content-entity"/>
          <w:b/>
          <w:sz w:val="28"/>
          <w:szCs w:val="28"/>
          <w:lang w:val="en-US"/>
        </w:rPr>
        <w:t>Basic concepts of organizational business modeling.</w:t>
      </w:r>
      <w:proofErr w:type="gramEnd"/>
      <w:r w:rsidRPr="00A11104">
        <w:rPr>
          <w:rStyle w:val="spelling-content-entity"/>
          <w:b/>
          <w:sz w:val="28"/>
          <w:szCs w:val="28"/>
          <w:lang w:val="en-US"/>
        </w:rPr>
        <w:t xml:space="preserve"> </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 xml:space="preserve">It has developed a number of approaches to organizational analysis, but the most widely used engineering approach. Organizational analysis of this approach is carried out in a specific pattern using a full business model. The company is considered as a target, open, social and economic system, owned by a hierarchical collection of open supersystems external (market, government agencies and others.) </w:t>
      </w:r>
      <w:proofErr w:type="gramStart"/>
      <w:r w:rsidRPr="00A11104">
        <w:rPr>
          <w:sz w:val="28"/>
          <w:szCs w:val="28"/>
          <w:lang w:val="en-US"/>
        </w:rPr>
        <w:t>And internal subsystems (departments, department, brigade, etc.).</w:t>
      </w:r>
      <w:proofErr w:type="gramEnd"/>
      <w:r w:rsidRPr="00A11104">
        <w:rPr>
          <w:sz w:val="28"/>
          <w:szCs w:val="28"/>
          <w:lang w:val="en-US"/>
        </w:rPr>
        <w:t xml:space="preserve"> The </w:t>
      </w:r>
      <w:proofErr w:type="gramStart"/>
      <w:r w:rsidRPr="00A11104">
        <w:rPr>
          <w:sz w:val="28"/>
          <w:szCs w:val="28"/>
          <w:lang w:val="en-US"/>
        </w:rPr>
        <w:t>possibility of the company are</w:t>
      </w:r>
      <w:proofErr w:type="gramEnd"/>
      <w:r w:rsidRPr="00A11104">
        <w:rPr>
          <w:sz w:val="28"/>
          <w:szCs w:val="28"/>
          <w:lang w:val="en-US"/>
        </w:rPr>
        <w:t xml:space="preserve"> determined by the characteristics of its business units and the organization of their interaction. Fig. 9.1 presents a generalized diagram of the organizational business modeling. Building a business model begins with a description of the model of interaction with the environment according to the law of unity and struggle of opposites,</w:t>
      </w: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00" w:name="image.4.1"/>
      <w:bookmarkEnd w:id="100"/>
      <w:r w:rsidRPr="005B7C67">
        <w:rPr>
          <w:rFonts w:ascii="Times New Roman" w:hAnsi="Times New Roman" w:cs="Times New Roman"/>
          <w:noProof/>
          <w:sz w:val="28"/>
          <w:szCs w:val="28"/>
          <w:lang w:eastAsia="ru-RU"/>
        </w:rPr>
        <w:drawing>
          <wp:inline distT="0" distB="0" distL="0" distR="0">
            <wp:extent cx="5542915" cy="3105150"/>
            <wp:effectExtent l="19050" t="0" r="635" b="0"/>
            <wp:docPr id="9" name="Рисунок 9" descr="Обобщенная схема организационного бизнес- модел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бобщенная схема организационного бизнес- моделирования"/>
                    <pic:cNvPicPr>
                      <a:picLocks noChangeAspect="1" noChangeArrowheads="1"/>
                    </pic:cNvPicPr>
                  </pic:nvPicPr>
                  <pic:blipFill>
                    <a:blip r:embed="rId12" cstate="print"/>
                    <a:srcRect/>
                    <a:stretch>
                      <a:fillRect/>
                    </a:stretch>
                  </pic:blipFill>
                  <pic:spPr bwMode="auto">
                    <a:xfrm>
                      <a:off x="0" y="0"/>
                      <a:ext cx="5546279" cy="3107035"/>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9.1.</w:t>
      </w:r>
      <w:r w:rsidRPr="00A11104">
        <w:rPr>
          <w:rFonts w:ascii="Times New Roman" w:hAnsi="Times New Roman" w:cs="Times New Roman"/>
          <w:sz w:val="28"/>
          <w:szCs w:val="28"/>
          <w:lang w:val="en-US"/>
        </w:rPr>
        <w:t>Generalized scheme modeling business organizational</w:t>
      </w:r>
    </w:p>
    <w:p w:rsidR="00766B9B" w:rsidRPr="00A11104" w:rsidRDefault="00766B9B" w:rsidP="008002E8">
      <w:pPr>
        <w:spacing w:after="0" w:line="240" w:lineRule="auto"/>
        <w:ind w:firstLine="709"/>
        <w:jc w:val="center"/>
        <w:rPr>
          <w:rFonts w:ascii="Times New Roman" w:hAnsi="Times New Roman" w:cs="Times New Roman"/>
          <w:sz w:val="28"/>
          <w:szCs w:val="28"/>
          <w:lang w:val="en-US"/>
        </w:rPr>
      </w:pPr>
    </w:p>
    <w:p w:rsidR="005B631B" w:rsidRPr="00A11104" w:rsidRDefault="003E34D1" w:rsidP="008002E8">
      <w:pPr>
        <w:pStyle w:val="a4"/>
        <w:spacing w:before="0" w:beforeAutospacing="0" w:after="0" w:afterAutospacing="0"/>
        <w:ind w:firstLine="709"/>
        <w:jc w:val="both"/>
        <w:rPr>
          <w:rStyle w:val="keyword"/>
          <w:b/>
          <w:sz w:val="28"/>
          <w:szCs w:val="28"/>
          <w:lang w:val="en-US"/>
        </w:rPr>
      </w:pPr>
      <w:proofErr w:type="gramStart"/>
      <w:r w:rsidRPr="00A11104">
        <w:rPr>
          <w:rStyle w:val="spelling-content-entity"/>
          <w:b/>
          <w:sz w:val="28"/>
          <w:szCs w:val="28"/>
          <w:lang w:val="en-US"/>
        </w:rPr>
        <w:t>The company's mission, goals and strategy of the tree to achieve them.</w:t>
      </w:r>
      <w:proofErr w:type="gramEnd"/>
    </w:p>
    <w:p w:rsidR="00F24573" w:rsidRPr="00A11104" w:rsidRDefault="00F24573" w:rsidP="008002E8">
      <w:pPr>
        <w:pStyle w:val="a4"/>
        <w:spacing w:before="0" w:beforeAutospacing="0" w:after="0" w:afterAutospacing="0"/>
        <w:ind w:firstLine="709"/>
        <w:jc w:val="both"/>
        <w:rPr>
          <w:sz w:val="28"/>
          <w:szCs w:val="28"/>
          <w:lang w:val="en-US"/>
        </w:rPr>
      </w:pPr>
      <w:r w:rsidRPr="00A11104">
        <w:rPr>
          <w:rStyle w:val="keyword"/>
          <w:sz w:val="28"/>
          <w:szCs w:val="28"/>
          <w:lang w:val="en-US"/>
        </w:rPr>
        <w:t>Mission</w:t>
      </w:r>
      <w:r w:rsidR="00AF21C0" w:rsidRPr="00A11104">
        <w:rPr>
          <w:sz w:val="28"/>
          <w:szCs w:val="28"/>
          <w:lang w:val="en-US"/>
        </w:rPr>
        <w:t xml:space="preserve"> according to [ISO-15704] is the</w:t>
      </w:r>
    </w:p>
    <w:p w:rsidR="00F24573" w:rsidRPr="00A11104" w:rsidRDefault="005B631B" w:rsidP="008002E8">
      <w:pPr>
        <w:numPr>
          <w:ilvl w:val="0"/>
          <w:numId w:val="7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The activities carried out now in order to perform the function for which it was founded - providing customers with a product or service.</w:t>
      </w:r>
    </w:p>
    <w:p w:rsidR="00F24573" w:rsidRPr="00A11104" w:rsidRDefault="00F24573" w:rsidP="008002E8">
      <w:pPr>
        <w:numPr>
          <w:ilvl w:val="0"/>
          <w:numId w:val="7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The mechanism by which the company realizes its goals and objectives.</w:t>
      </w:r>
    </w:p>
    <w:p w:rsidR="00F24573" w:rsidRPr="00A11104" w:rsidRDefault="00F24573" w:rsidP="008002E8">
      <w:pPr>
        <w:pStyle w:val="a4"/>
        <w:spacing w:before="0" w:beforeAutospacing="0" w:after="0" w:afterAutospacing="0"/>
        <w:ind w:firstLine="709"/>
        <w:jc w:val="both"/>
        <w:rPr>
          <w:sz w:val="28"/>
          <w:szCs w:val="28"/>
          <w:lang w:val="en-US"/>
        </w:rPr>
      </w:pPr>
      <w:r w:rsidRPr="00A11104">
        <w:rPr>
          <w:rStyle w:val="keyword"/>
          <w:sz w:val="28"/>
          <w:szCs w:val="28"/>
          <w:lang w:val="en-US"/>
        </w:rPr>
        <w:lastRenderedPageBreak/>
        <w:t>Company's mission</w:t>
      </w:r>
      <w:r w:rsidR="00AF21C0" w:rsidRPr="00A11104">
        <w:rPr>
          <w:sz w:val="28"/>
          <w:szCs w:val="28"/>
          <w:lang w:val="en-US"/>
        </w:rPr>
        <w:t>to address socially important needs of the market is defined as a compromise the interests of the market and the company. The mission is a kind of measure of the company's aspirations and, in particular, determines the market the company's claims (subject to competition). Defining the mission allows you to create a tree of goals - hierarchical lists and clarify the mission detail.</w:t>
      </w:r>
    </w:p>
    <w:p w:rsidR="003E34D1" w:rsidRPr="00A11104" w:rsidRDefault="00F24573"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objectives</w:t>
      </w:r>
      <w:proofErr w:type="gramEnd"/>
      <w:r w:rsidRPr="00A11104">
        <w:rPr>
          <w:rStyle w:val="keyword"/>
          <w:sz w:val="28"/>
          <w:szCs w:val="28"/>
          <w:lang w:val="en-US"/>
        </w:rPr>
        <w:t xml:space="preserve"> tree</w:t>
      </w:r>
      <w:r w:rsidR="00AF21C0" w:rsidRPr="00A11104">
        <w:rPr>
          <w:sz w:val="28"/>
          <w:szCs w:val="28"/>
          <w:lang w:val="en-US"/>
        </w:rPr>
        <w:t>creates strategies tree - hierarchical lists of refinement and detail ways to achieve goals. In this case, at the corporate level are developed growth strategy, integration and business investment.</w:t>
      </w:r>
    </w:p>
    <w:p w:rsidR="003E34D1" w:rsidRPr="00A11104" w:rsidRDefault="003E34D1" w:rsidP="008002E8">
      <w:pPr>
        <w:pStyle w:val="a4"/>
        <w:spacing w:before="0" w:beforeAutospacing="0" w:after="0" w:afterAutospacing="0"/>
        <w:ind w:firstLine="709"/>
        <w:jc w:val="both"/>
        <w:rPr>
          <w:b/>
          <w:sz w:val="28"/>
          <w:szCs w:val="28"/>
          <w:lang w:val="en-US"/>
        </w:rPr>
      </w:pPr>
      <w:r w:rsidRPr="00A11104">
        <w:rPr>
          <w:rStyle w:val="spelling-content-entity"/>
          <w:b/>
          <w:sz w:val="28"/>
          <w:szCs w:val="28"/>
          <w:lang w:val="en-US"/>
        </w:rPr>
        <w:t>Static description of the company</w:t>
      </w:r>
      <w:r w:rsidRPr="00A11104">
        <w:rPr>
          <w:b/>
          <w:sz w:val="28"/>
          <w:szCs w:val="28"/>
          <w:lang w:val="en-US"/>
        </w:rPr>
        <w:t xml:space="preserve"> </w:t>
      </w:r>
    </w:p>
    <w:p w:rsidR="00F24573" w:rsidRPr="00A11104" w:rsidRDefault="00F24573"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business</w:t>
      </w:r>
      <w:proofErr w:type="gramEnd"/>
      <w:r w:rsidRPr="00A11104">
        <w:rPr>
          <w:sz w:val="28"/>
          <w:szCs w:val="28"/>
          <w:lang w:val="en-US"/>
        </w:rPr>
        <w:t xml:space="preserve"> strategies unit determines food and competitive strategies, as well as segmentation and promotion strategies. Resource strategies define strategies to attract material, financial, human and information resources. Functional strategies define strategy in the organization of the control components and stages of the product life cycle. At the same time it turns out the need and the subject of partnership (subcontracting, services, promotions and so on.). This allows customers the necessary product of the required quality, in the right quantity, at the right place at the right time and at a reasonable price. The company can take the best place to create value in the partner chain, where its capabilities and potential to be used well. This makes it possible to form a business potential of the company - a set of commercial activities aimed at meeting the needs of specific market segments. Further, based on the specific distribution channels, formed the original idea of ​​the organizational structure (determined by the commercial centers of responsibility). There is a basic understanding of the resources needed for the reproduction of the commodity nomenclature.</w:t>
      </w:r>
    </w:p>
    <w:p w:rsidR="00F24573" w:rsidRPr="00A11104" w:rsidRDefault="00F24573" w:rsidP="008002E8">
      <w:pPr>
        <w:pStyle w:val="a4"/>
        <w:spacing w:before="0" w:beforeAutospacing="0" w:after="0" w:afterAutospacing="0"/>
        <w:ind w:firstLine="709"/>
        <w:jc w:val="both"/>
        <w:rPr>
          <w:sz w:val="28"/>
          <w:szCs w:val="28"/>
          <w:lang w:val="en-US"/>
        </w:rPr>
      </w:pPr>
      <w:r w:rsidRPr="00A11104">
        <w:rPr>
          <w:rStyle w:val="keyword"/>
          <w:sz w:val="28"/>
          <w:szCs w:val="28"/>
          <w:lang w:val="en-US"/>
        </w:rPr>
        <w:t>Business potential</w:t>
      </w:r>
      <w:r w:rsidRPr="00A11104">
        <w:rPr>
          <w:sz w:val="28"/>
          <w:szCs w:val="28"/>
          <w:lang w:val="en-US"/>
        </w:rPr>
        <w:t xml:space="preserve">In </w:t>
      </w:r>
      <w:proofErr w:type="gramStart"/>
      <w:r w:rsidRPr="00A11104">
        <w:rPr>
          <w:sz w:val="28"/>
          <w:szCs w:val="28"/>
          <w:lang w:val="en-US"/>
        </w:rPr>
        <w:t>turn,</w:t>
      </w:r>
      <w:proofErr w:type="gramEnd"/>
      <w:r w:rsidRPr="00A11104">
        <w:rPr>
          <w:sz w:val="28"/>
          <w:szCs w:val="28"/>
          <w:lang w:val="en-US"/>
        </w:rPr>
        <w:t xml:space="preserve"> determines the functionality of the company - a list of business functions, management functions and provide the functionality required to maintain on a regular basis these business activities. In addition, it clarifies the necessary resources (material, human, information) and the structure of the company.</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Building business capacity and functionality of the company allows using projection matrix to determine the areas of responsibility of management.</w:t>
      </w:r>
    </w:p>
    <w:p w:rsidR="00F24573" w:rsidRPr="00A11104" w:rsidRDefault="00F24573" w:rsidP="008002E8">
      <w:pPr>
        <w:pStyle w:val="a4"/>
        <w:spacing w:before="0" w:beforeAutospacing="0" w:after="0" w:afterAutospacing="0"/>
        <w:ind w:firstLine="709"/>
        <w:jc w:val="both"/>
        <w:rPr>
          <w:sz w:val="28"/>
          <w:szCs w:val="28"/>
          <w:lang w:val="en-US"/>
        </w:rPr>
      </w:pPr>
      <w:r w:rsidRPr="00A11104">
        <w:rPr>
          <w:rStyle w:val="keyword"/>
          <w:sz w:val="28"/>
          <w:szCs w:val="28"/>
          <w:lang w:val="en-US"/>
        </w:rPr>
        <w:t>The projection matrix</w:t>
      </w:r>
      <w:r w:rsidR="00AF21C0" w:rsidRPr="00A11104">
        <w:rPr>
          <w:sz w:val="28"/>
          <w:szCs w:val="28"/>
          <w:lang w:val="en-US"/>
        </w:rPr>
        <w:t xml:space="preserve"> - model presented in the form of a matrix defining the relationship between the classifications system in any combination thereof.</w:t>
      </w:r>
    </w:p>
    <w:p w:rsidR="00F24573" w:rsidRPr="00A11104" w:rsidRDefault="00F24573"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commercial</w:t>
      </w:r>
      <w:proofErr w:type="gramEnd"/>
      <w:r w:rsidRPr="00A11104">
        <w:rPr>
          <w:rStyle w:val="keyword"/>
          <w:sz w:val="28"/>
          <w:szCs w:val="28"/>
          <w:lang w:val="en-US"/>
        </w:rPr>
        <w:t xml:space="preserve"> responsibility matrix</w:t>
      </w:r>
      <w:r w:rsidR="00AF21C0" w:rsidRPr="00A11104">
        <w:rPr>
          <w:sz w:val="28"/>
          <w:szCs w:val="28"/>
          <w:lang w:val="en-US"/>
        </w:rPr>
        <w:t xml:space="preserve">establishes the responsibility of structural units for generating revenue from the sale of the company's business. Its further specification (through the allocation of financial responsibility centers) enables the construction of financial model, which, in turn, allows </w:t>
      </w:r>
      <w:proofErr w:type="gramStart"/>
      <w:r w:rsidR="00AF21C0" w:rsidRPr="00A11104">
        <w:rPr>
          <w:sz w:val="28"/>
          <w:szCs w:val="28"/>
          <w:lang w:val="en-US"/>
        </w:rPr>
        <w:t>to introduce</w:t>
      </w:r>
      <w:proofErr w:type="gramEnd"/>
      <w:r w:rsidR="00AF21C0" w:rsidRPr="00A11104">
        <w:rPr>
          <w:sz w:val="28"/>
          <w:szCs w:val="28"/>
          <w:lang w:val="en-US"/>
        </w:rPr>
        <w:t xml:space="preserve"> a system of budgetary control. functional responsibility matrix establishes the responsibility of structural units (and individuals) for the execution of business functions in the implementation of business processes (procurement, production, marketing and so forth.), as well as management functions related to the management of these processes (planning, accounting, control marketing, finance, personnel management and so on.). Further detail of the matrix (up to the level of responsibility of individual staff members) will provide the functional responsibilities of staff,</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 xml:space="preserve">Description of the business building, functional and relevant responsibility matrix is ​​a static description of the company. In this case, the processes in the </w:t>
      </w:r>
      <w:r w:rsidRPr="00A11104">
        <w:rPr>
          <w:sz w:val="28"/>
          <w:szCs w:val="28"/>
          <w:lang w:val="en-US"/>
        </w:rPr>
        <w:lastRenderedPageBreak/>
        <w:t>company while in a minimized form (as functions) are identified, classified and, most importantly, are assigned to the performers (future owners of these processes).</w:t>
      </w:r>
    </w:p>
    <w:p w:rsidR="002069BF" w:rsidRPr="00A11104" w:rsidRDefault="002069BF" w:rsidP="008002E8">
      <w:pPr>
        <w:pStyle w:val="a4"/>
        <w:spacing w:before="0" w:beforeAutospacing="0" w:after="0" w:afterAutospacing="0"/>
        <w:ind w:firstLine="709"/>
        <w:jc w:val="both"/>
        <w:rPr>
          <w:b/>
          <w:sz w:val="28"/>
          <w:szCs w:val="28"/>
          <w:lang w:val="en-US"/>
        </w:rPr>
      </w:pPr>
      <w:r w:rsidRPr="00A11104">
        <w:rPr>
          <w:rStyle w:val="spelling-content-entity"/>
          <w:b/>
          <w:sz w:val="28"/>
          <w:szCs w:val="28"/>
          <w:lang w:val="en-US"/>
        </w:rPr>
        <w:t>Dynamic description of the company</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Further development (details) business model comes at a stage of dynamic description of the company at the level of process flow models. Process flow models - a model that describes the process of successive time conversion of material and information flows of the company in the course of any business function or management functions. At first (the top level) is described by the logic of interaction between participants of the process, and then (on the lower level) - the technology of individual professionals in their jobs.</w:t>
      </w:r>
    </w:p>
    <w:p w:rsidR="00F24573" w:rsidRPr="00A11104" w:rsidRDefault="00F24573"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Completed organizational business development model modeling data structures, which determines the list and formats of documents accompanying the processes in the company, as well as sets the format description of environmental objects, components, and regulations of the company.</w:t>
      </w:r>
      <w:proofErr w:type="gramEnd"/>
      <w:r w:rsidRPr="00A11104">
        <w:rPr>
          <w:sz w:val="28"/>
          <w:szCs w:val="28"/>
          <w:lang w:val="en-US"/>
        </w:rPr>
        <w:t xml:space="preserve"> In this case, it creates a directory system, based on which packets get the necessary documents and reports.</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Presented a set of models provides the necessary completeness and accuracy of the description of the company and allows you to develop clear requirements for the designed information system.</w:t>
      </w:r>
    </w:p>
    <w:p w:rsidR="00F24573" w:rsidRPr="00A11104" w:rsidRDefault="00F24573"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Patterns of organizational business modeling</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Organizing business modeling technology involves the use of standard template techniques description of the company.</w:t>
      </w:r>
    </w:p>
    <w:p w:rsidR="00F24573" w:rsidRPr="00A11104" w:rsidRDefault="00F24573" w:rsidP="008002E8">
      <w:pPr>
        <w:pStyle w:val="4"/>
        <w:spacing w:before="0" w:line="240" w:lineRule="auto"/>
        <w:ind w:firstLine="709"/>
        <w:jc w:val="both"/>
        <w:rPr>
          <w:rFonts w:ascii="Times New Roman" w:hAnsi="Times New Roman" w:cs="Times New Roman"/>
          <w:color w:val="auto"/>
          <w:sz w:val="28"/>
          <w:szCs w:val="28"/>
          <w:lang w:val="en-US"/>
        </w:rPr>
      </w:pPr>
      <w:bookmarkStart w:id="101" w:name="sect3"/>
      <w:bookmarkEnd w:id="101"/>
      <w:r w:rsidRPr="00A11104">
        <w:rPr>
          <w:rFonts w:ascii="Times New Roman" w:hAnsi="Times New Roman" w:cs="Times New Roman"/>
          <w:color w:val="auto"/>
          <w:sz w:val="28"/>
          <w:szCs w:val="28"/>
          <w:lang w:val="en-US"/>
        </w:rPr>
        <w:t>Mission Template</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 xml:space="preserve">As mentioned above, any company with its micro- and macro-environment is a hierarchy of nested open, subject-oriented systems. The company, on the one hand, is part of the market, and on the other stands in the competition </w:t>
      </w:r>
      <w:proofErr w:type="gramStart"/>
      <w:r w:rsidRPr="00A11104">
        <w:rPr>
          <w:sz w:val="28"/>
          <w:szCs w:val="28"/>
          <w:lang w:val="en-US"/>
        </w:rPr>
        <w:t>their own</w:t>
      </w:r>
      <w:proofErr w:type="gramEnd"/>
      <w:r w:rsidRPr="00A11104">
        <w:rPr>
          <w:sz w:val="28"/>
          <w:szCs w:val="28"/>
          <w:lang w:val="en-US"/>
        </w:rPr>
        <w:t xml:space="preserve"> interests. The mission is the result of positioning the company among the other market participants. Therefore, the company's mission can not be described by analyzing its internal structure. To construct a model of the interaction with the external environment (the market definition of the mission), you must:</w:t>
      </w:r>
    </w:p>
    <w:p w:rsidR="00F24573" w:rsidRPr="00A11104" w:rsidRDefault="00F24573" w:rsidP="008002E8">
      <w:pPr>
        <w:numPr>
          <w:ilvl w:val="0"/>
          <w:numId w:val="77"/>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identify market (super-system), part of which the company;</w:t>
      </w:r>
    </w:p>
    <w:p w:rsidR="00F24573" w:rsidRPr="00A11104" w:rsidRDefault="00F24573" w:rsidP="008002E8">
      <w:pPr>
        <w:numPr>
          <w:ilvl w:val="0"/>
          <w:numId w:val="77"/>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determine the properties (requirements) of the market;</w:t>
      </w:r>
    </w:p>
    <w:p w:rsidR="00F24573" w:rsidRPr="00A11104" w:rsidRDefault="00F24573" w:rsidP="008002E8">
      <w:pPr>
        <w:numPr>
          <w:ilvl w:val="0"/>
          <w:numId w:val="77"/>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determine</w:t>
      </w:r>
      <w:proofErr w:type="gramEnd"/>
      <w:r w:rsidRPr="00A11104">
        <w:rPr>
          <w:rFonts w:ascii="Times New Roman" w:hAnsi="Times New Roman" w:cs="Times New Roman"/>
          <w:sz w:val="28"/>
          <w:szCs w:val="28"/>
          <w:lang w:val="en-US"/>
        </w:rPr>
        <w:t xml:space="preserve"> the purpose (mission) of the company, based on its role in the market.</w:t>
      </w:r>
    </w:p>
    <w:p w:rsidR="00F24573" w:rsidRPr="00A11104" w:rsidRDefault="00F24573" w:rsidP="008002E8">
      <w:pPr>
        <w:pStyle w:val="4"/>
        <w:spacing w:before="0" w:line="240" w:lineRule="auto"/>
        <w:ind w:firstLine="709"/>
        <w:jc w:val="both"/>
        <w:rPr>
          <w:rFonts w:ascii="Times New Roman" w:hAnsi="Times New Roman" w:cs="Times New Roman"/>
          <w:color w:val="auto"/>
          <w:sz w:val="28"/>
          <w:szCs w:val="28"/>
          <w:lang w:val="en-US"/>
        </w:rPr>
      </w:pPr>
      <w:bookmarkStart w:id="102" w:name="sect4"/>
      <w:bookmarkEnd w:id="102"/>
      <w:r w:rsidRPr="00A11104">
        <w:rPr>
          <w:rFonts w:ascii="Times New Roman" w:hAnsi="Times New Roman" w:cs="Times New Roman"/>
          <w:color w:val="auto"/>
          <w:sz w:val="28"/>
          <w:szCs w:val="28"/>
          <w:lang w:val="en-US"/>
        </w:rPr>
        <w:t>Template business formation</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In line with the mission of the company are determined socially important needs, to meet which sent the company's business.</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Development of the business potential of the company can be performed on the formation patterns of businesses represented in Fig. 9.2.</w:t>
      </w: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03" w:name="image.4.6"/>
      <w:bookmarkEnd w:id="103"/>
      <w:r w:rsidRPr="005B7C67">
        <w:rPr>
          <w:rFonts w:ascii="Times New Roman" w:hAnsi="Times New Roman" w:cs="Times New Roman"/>
          <w:noProof/>
          <w:sz w:val="28"/>
          <w:szCs w:val="28"/>
          <w:lang w:eastAsia="ru-RU"/>
        </w:rPr>
        <w:lastRenderedPageBreak/>
        <w:drawing>
          <wp:inline distT="0" distB="0" distL="0" distR="0">
            <wp:extent cx="5029200" cy="2047875"/>
            <wp:effectExtent l="19050" t="0" r="0" b="0"/>
            <wp:docPr id="17" name="Рисунок 17" descr="Шаблон формирования бизне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Шаблон формирования бизнесов"/>
                    <pic:cNvPicPr>
                      <a:picLocks noChangeAspect="1" noChangeArrowheads="1"/>
                    </pic:cNvPicPr>
                  </pic:nvPicPr>
                  <pic:blipFill>
                    <a:blip r:embed="rId13" cstate="print"/>
                    <a:srcRect/>
                    <a:stretch>
                      <a:fillRect/>
                    </a:stretch>
                  </pic:blipFill>
                  <pic:spPr bwMode="auto">
                    <a:xfrm>
                      <a:off x="0" y="0"/>
                      <a:ext cx="5048885" cy="2055891"/>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9.2.</w:t>
      </w:r>
      <w:r w:rsidRPr="00A11104">
        <w:rPr>
          <w:rFonts w:ascii="Times New Roman" w:hAnsi="Times New Roman" w:cs="Times New Roman"/>
          <w:sz w:val="28"/>
          <w:szCs w:val="28"/>
          <w:lang w:val="en-US"/>
        </w:rPr>
        <w:t>Template business formation</w:t>
      </w:r>
    </w:p>
    <w:p w:rsidR="007A795B" w:rsidRPr="00A11104" w:rsidRDefault="007A795B" w:rsidP="008002E8">
      <w:pPr>
        <w:spacing w:after="0" w:line="240" w:lineRule="auto"/>
        <w:ind w:firstLine="709"/>
        <w:jc w:val="center"/>
        <w:rPr>
          <w:rFonts w:ascii="Times New Roman" w:hAnsi="Times New Roman" w:cs="Times New Roman"/>
          <w:sz w:val="28"/>
          <w:szCs w:val="28"/>
          <w:lang w:val="en-US"/>
        </w:rPr>
      </w:pP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As a result, the market formed the base and the base product, details of which determines the company offers customers the eyes (product groups), and homogeneous with respect to the products of the company's customer groups (segments). Using the matrix of the projection (Fig. 9.3) a correspondence between the formed product groups and market segments and defined list of businesses (at the intersection of rows and columns are the company's business).</w:t>
      </w: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04" w:name="image.4.7"/>
      <w:bookmarkEnd w:id="104"/>
      <w:r w:rsidRPr="005B7C67">
        <w:rPr>
          <w:rFonts w:ascii="Times New Roman" w:hAnsi="Times New Roman" w:cs="Times New Roman"/>
          <w:noProof/>
          <w:sz w:val="28"/>
          <w:szCs w:val="28"/>
          <w:lang w:eastAsia="ru-RU"/>
        </w:rPr>
        <w:drawing>
          <wp:inline distT="0" distB="0" distL="0" distR="0">
            <wp:extent cx="5041265" cy="1466850"/>
            <wp:effectExtent l="19050" t="0" r="6985" b="0"/>
            <wp:docPr id="18" name="Рисунок 18" descr="Шаблон формирования бизнесов (матрица про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Шаблон формирования бизнесов (матрица проекций)"/>
                    <pic:cNvPicPr>
                      <a:picLocks noChangeAspect="1" noChangeArrowheads="1"/>
                    </pic:cNvPicPr>
                  </pic:nvPicPr>
                  <pic:blipFill>
                    <a:blip r:embed="rId14" cstate="print"/>
                    <a:srcRect/>
                    <a:stretch>
                      <a:fillRect/>
                    </a:stretch>
                  </pic:blipFill>
                  <pic:spPr bwMode="auto">
                    <a:xfrm>
                      <a:off x="0" y="0"/>
                      <a:ext cx="5041265" cy="1466850"/>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9.3.</w:t>
      </w:r>
      <w:r w:rsidRPr="00A11104">
        <w:rPr>
          <w:rFonts w:ascii="Times New Roman" w:hAnsi="Times New Roman" w:cs="Times New Roman"/>
          <w:sz w:val="28"/>
          <w:szCs w:val="28"/>
          <w:lang w:val="en-US"/>
        </w:rPr>
        <w:t>Pattern formation businesses (projection matrix)</w:t>
      </w:r>
    </w:p>
    <w:p w:rsidR="007A795B" w:rsidRPr="00A11104" w:rsidRDefault="007A795B" w:rsidP="008002E8">
      <w:pPr>
        <w:spacing w:after="0" w:line="240" w:lineRule="auto"/>
        <w:ind w:firstLine="709"/>
        <w:jc w:val="center"/>
        <w:rPr>
          <w:rFonts w:ascii="Times New Roman" w:hAnsi="Times New Roman" w:cs="Times New Roman"/>
          <w:sz w:val="28"/>
          <w:szCs w:val="28"/>
          <w:lang w:val="en-US"/>
        </w:rPr>
      </w:pPr>
    </w:p>
    <w:p w:rsidR="00F24573" w:rsidRPr="00A11104" w:rsidRDefault="00F24573" w:rsidP="008002E8">
      <w:pPr>
        <w:pStyle w:val="4"/>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Pattern forming functional company (core business functions)</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On the basis of the list of businesses using the projection matrix (Fig. 9.4) is formed by the classifier company's business functions.</w:t>
      </w: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05" w:name="image.4.8"/>
      <w:bookmarkEnd w:id="105"/>
      <w:r w:rsidRPr="005B7C67">
        <w:rPr>
          <w:rFonts w:ascii="Times New Roman" w:hAnsi="Times New Roman" w:cs="Times New Roman"/>
          <w:noProof/>
          <w:sz w:val="28"/>
          <w:szCs w:val="28"/>
          <w:lang w:eastAsia="ru-RU"/>
        </w:rPr>
        <w:drawing>
          <wp:inline distT="0" distB="0" distL="0" distR="0">
            <wp:extent cx="5048249" cy="1876425"/>
            <wp:effectExtent l="19050" t="0" r="1" b="0"/>
            <wp:docPr id="23" name="Рисунок 23" descr="Шаблон формирования основных бизнес-фун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Шаблон формирования основных бизнес-функций"/>
                    <pic:cNvPicPr>
                      <a:picLocks noChangeAspect="1" noChangeArrowheads="1"/>
                    </pic:cNvPicPr>
                  </pic:nvPicPr>
                  <pic:blipFill>
                    <a:blip r:embed="rId15" cstate="print"/>
                    <a:srcRect/>
                    <a:stretch>
                      <a:fillRect/>
                    </a:stretch>
                  </pic:blipFill>
                  <pic:spPr bwMode="auto">
                    <a:xfrm>
                      <a:off x="0" y="0"/>
                      <a:ext cx="5048885" cy="1876661"/>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9.4.</w:t>
      </w:r>
      <w:r w:rsidRPr="00A11104">
        <w:rPr>
          <w:rFonts w:ascii="Times New Roman" w:hAnsi="Times New Roman" w:cs="Times New Roman"/>
          <w:sz w:val="28"/>
          <w:szCs w:val="28"/>
          <w:lang w:val="en-US"/>
        </w:rPr>
        <w:t>The pattern formation of the basic business functions</w:t>
      </w:r>
    </w:p>
    <w:p w:rsidR="007A795B" w:rsidRPr="00A11104" w:rsidRDefault="007A795B" w:rsidP="008002E8">
      <w:pPr>
        <w:spacing w:after="0" w:line="240" w:lineRule="auto"/>
        <w:ind w:firstLine="709"/>
        <w:jc w:val="center"/>
        <w:rPr>
          <w:rFonts w:ascii="Times New Roman" w:hAnsi="Times New Roman" w:cs="Times New Roman"/>
          <w:sz w:val="28"/>
          <w:szCs w:val="28"/>
          <w:lang w:val="en-US"/>
        </w:rPr>
      </w:pP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 xml:space="preserve">For the formation of the company's core management functions, first developed and approved two basic classifier - "Components of management" (the list used in the tool / control loops enterprise) and "Stages of the management cycle" (production </w:t>
      </w:r>
      <w:r w:rsidRPr="00A11104">
        <w:rPr>
          <w:sz w:val="28"/>
          <w:szCs w:val="28"/>
          <w:lang w:val="en-US"/>
        </w:rPr>
        <w:lastRenderedPageBreak/>
        <w:t>chain operations, consistently implemented by managers in the organization of work in any control loop) . Further, similarly, using the projection matrix, create a list of the basic management functions. Fig. 9.5 shows examples of classifiers are built on the basis of the matrix - the generator main management functions.</w:t>
      </w: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06" w:name="image.4.9"/>
      <w:bookmarkEnd w:id="106"/>
      <w:r w:rsidRPr="005B7C67">
        <w:rPr>
          <w:rFonts w:ascii="Times New Roman" w:hAnsi="Times New Roman" w:cs="Times New Roman"/>
          <w:noProof/>
          <w:sz w:val="28"/>
          <w:szCs w:val="28"/>
          <w:lang w:eastAsia="ru-RU"/>
        </w:rPr>
        <w:drawing>
          <wp:inline distT="0" distB="0" distL="0" distR="0">
            <wp:extent cx="5040587" cy="2495550"/>
            <wp:effectExtent l="19050" t="0" r="7663" b="0"/>
            <wp:docPr id="24" name="Рисунок 24" descr="Шаблон формирования основных функций менедж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Шаблон формирования основных функций менеджмента"/>
                    <pic:cNvPicPr>
                      <a:picLocks noChangeAspect="1" noChangeArrowheads="1"/>
                    </pic:cNvPicPr>
                  </pic:nvPicPr>
                  <pic:blipFill>
                    <a:blip r:embed="rId16" cstate="print"/>
                    <a:srcRect/>
                    <a:stretch>
                      <a:fillRect/>
                    </a:stretch>
                  </pic:blipFill>
                  <pic:spPr bwMode="auto">
                    <a:xfrm>
                      <a:off x="0" y="0"/>
                      <a:ext cx="5048885" cy="2499658"/>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9.5.</w:t>
      </w:r>
      <w:r w:rsidRPr="00A11104">
        <w:rPr>
          <w:rFonts w:ascii="Times New Roman" w:hAnsi="Times New Roman" w:cs="Times New Roman"/>
          <w:sz w:val="28"/>
          <w:szCs w:val="28"/>
          <w:lang w:val="en-US"/>
        </w:rPr>
        <w:t>The pattern formation of the basic functions of management</w:t>
      </w:r>
    </w:p>
    <w:p w:rsidR="007A795B" w:rsidRPr="00A11104" w:rsidRDefault="007A795B" w:rsidP="008002E8">
      <w:pPr>
        <w:spacing w:after="0" w:line="240" w:lineRule="auto"/>
        <w:ind w:firstLine="709"/>
        <w:jc w:val="both"/>
        <w:rPr>
          <w:rFonts w:ascii="Times New Roman" w:hAnsi="Times New Roman" w:cs="Times New Roman"/>
          <w:sz w:val="28"/>
          <w:szCs w:val="28"/>
          <w:lang w:val="en-US"/>
        </w:rPr>
      </w:pP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Presented projection matrix (Fig. 9.4, Fig. 9.5)) allow to form the function of any degree of detail by more detailed description of how the rows and columns of the matrix.</w:t>
      </w:r>
    </w:p>
    <w:p w:rsidR="00F24573" w:rsidRPr="00A11104" w:rsidRDefault="00F24573" w:rsidP="008002E8">
      <w:pPr>
        <w:pStyle w:val="4"/>
        <w:spacing w:before="0" w:line="240" w:lineRule="auto"/>
        <w:ind w:firstLine="709"/>
        <w:jc w:val="both"/>
        <w:rPr>
          <w:rFonts w:ascii="Times New Roman" w:hAnsi="Times New Roman" w:cs="Times New Roman"/>
          <w:color w:val="auto"/>
          <w:sz w:val="28"/>
          <w:szCs w:val="28"/>
          <w:lang w:val="en-US"/>
        </w:rPr>
      </w:pPr>
      <w:bookmarkStart w:id="107" w:name="sect6"/>
      <w:bookmarkEnd w:id="107"/>
      <w:proofErr w:type="gramStart"/>
      <w:r w:rsidRPr="00A11104">
        <w:rPr>
          <w:rFonts w:ascii="Times New Roman" w:hAnsi="Times New Roman" w:cs="Times New Roman"/>
          <w:color w:val="auto"/>
          <w:sz w:val="28"/>
          <w:szCs w:val="28"/>
          <w:lang w:val="en-US"/>
        </w:rPr>
        <w:t>the</w:t>
      </w:r>
      <w:proofErr w:type="gramEnd"/>
      <w:r w:rsidRPr="00A11104">
        <w:rPr>
          <w:rFonts w:ascii="Times New Roman" w:hAnsi="Times New Roman" w:cs="Times New Roman"/>
          <w:color w:val="auto"/>
          <w:sz w:val="28"/>
          <w:szCs w:val="28"/>
          <w:lang w:val="en-US"/>
        </w:rPr>
        <w:t xml:space="preserve"> formation of the pattern of zones of responsibility for the company's functional</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Formation of the areas of responsibility for the company's functionality is performed by an array of organizational projections (Fig. 9.6).</w:t>
      </w: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08" w:name="image.4.10"/>
      <w:bookmarkEnd w:id="108"/>
      <w:r w:rsidRPr="005B7C67">
        <w:rPr>
          <w:rFonts w:ascii="Times New Roman" w:hAnsi="Times New Roman" w:cs="Times New Roman"/>
          <w:noProof/>
          <w:sz w:val="28"/>
          <w:szCs w:val="28"/>
          <w:lang w:eastAsia="ru-RU"/>
        </w:rPr>
        <w:drawing>
          <wp:inline distT="0" distB="0" distL="0" distR="0">
            <wp:extent cx="5008245" cy="2743200"/>
            <wp:effectExtent l="19050" t="0" r="1905" b="0"/>
            <wp:docPr id="25" name="Рисунок 25" descr="Шаблон распределения функций по организационным звенья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Шаблон распределения функций по организационным звеньям"/>
                    <pic:cNvPicPr>
                      <a:picLocks noChangeAspect="1" noChangeArrowheads="1"/>
                    </pic:cNvPicPr>
                  </pic:nvPicPr>
                  <pic:blipFill>
                    <a:blip r:embed="rId17" cstate="print"/>
                    <a:srcRect/>
                    <a:stretch>
                      <a:fillRect/>
                    </a:stretch>
                  </pic:blipFill>
                  <pic:spPr bwMode="auto">
                    <a:xfrm>
                      <a:off x="0" y="0"/>
                      <a:ext cx="5048885" cy="2765460"/>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9.6.</w:t>
      </w:r>
      <w:r w:rsidRPr="00A11104">
        <w:rPr>
          <w:rFonts w:ascii="Times New Roman" w:hAnsi="Times New Roman" w:cs="Times New Roman"/>
          <w:sz w:val="28"/>
          <w:szCs w:val="28"/>
          <w:lang w:val="en-US"/>
        </w:rPr>
        <w:t>Pattern of distribution functions of the organizational unit</w:t>
      </w:r>
    </w:p>
    <w:p w:rsidR="007A795B" w:rsidRPr="00A11104" w:rsidRDefault="007A795B" w:rsidP="008002E8">
      <w:pPr>
        <w:spacing w:after="0" w:line="240" w:lineRule="auto"/>
        <w:ind w:firstLine="709"/>
        <w:jc w:val="both"/>
        <w:rPr>
          <w:rFonts w:ascii="Times New Roman" w:hAnsi="Times New Roman" w:cs="Times New Roman"/>
          <w:sz w:val="28"/>
          <w:szCs w:val="28"/>
          <w:lang w:val="en-US"/>
        </w:rPr>
      </w:pPr>
    </w:p>
    <w:p w:rsidR="00F24573" w:rsidRPr="00A11104" w:rsidRDefault="00F24573" w:rsidP="008002E8">
      <w:pPr>
        <w:pStyle w:val="a4"/>
        <w:spacing w:before="0" w:beforeAutospacing="0" w:after="0" w:afterAutospacing="0"/>
        <w:ind w:firstLine="709"/>
        <w:jc w:val="both"/>
        <w:rPr>
          <w:sz w:val="28"/>
          <w:szCs w:val="28"/>
          <w:lang w:val="en-US"/>
        </w:rPr>
      </w:pPr>
      <w:r w:rsidRPr="00A11104">
        <w:rPr>
          <w:rStyle w:val="keyword"/>
          <w:sz w:val="28"/>
          <w:szCs w:val="28"/>
          <w:lang w:val="en-US"/>
        </w:rPr>
        <w:t>Matrix organizational projections</w:t>
      </w:r>
      <w:r w:rsidR="000E3927" w:rsidRPr="000E3927">
        <w:rPr>
          <w:rStyle w:val="keyword"/>
          <w:sz w:val="28"/>
          <w:szCs w:val="28"/>
          <w:lang w:val="en-US"/>
        </w:rPr>
        <w:t xml:space="preserve"> </w:t>
      </w:r>
      <w:proofErr w:type="gramStart"/>
      <w:r w:rsidR="00AF21C0" w:rsidRPr="00A11104">
        <w:rPr>
          <w:sz w:val="28"/>
          <w:szCs w:val="28"/>
          <w:lang w:val="en-US"/>
        </w:rPr>
        <w:t>It</w:t>
      </w:r>
      <w:proofErr w:type="gramEnd"/>
      <w:r w:rsidR="00AF21C0" w:rsidRPr="00A11104">
        <w:rPr>
          <w:sz w:val="28"/>
          <w:szCs w:val="28"/>
          <w:lang w:val="en-US"/>
        </w:rPr>
        <w:t xml:space="preserve"> is a table in which rows is a list of the actuators, in columns - the list of the functions performed by the company. For each function determined actuator is responsible for this function.</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The position on the organizational structure - is intra-document recording: the company's products and services, the functions performed by the company, the executive units that implement functions distribution functions links.</w:t>
      </w:r>
    </w:p>
    <w:p w:rsidR="00F24573" w:rsidRPr="00A11104" w:rsidRDefault="00F24573" w:rsidP="008002E8">
      <w:pPr>
        <w:pStyle w:val="4"/>
        <w:spacing w:before="0" w:line="240" w:lineRule="auto"/>
        <w:ind w:firstLine="709"/>
        <w:jc w:val="both"/>
        <w:rPr>
          <w:rFonts w:ascii="Times New Roman" w:hAnsi="Times New Roman" w:cs="Times New Roman"/>
          <w:color w:val="auto"/>
          <w:sz w:val="28"/>
          <w:szCs w:val="28"/>
          <w:lang w:val="en-US"/>
        </w:rPr>
      </w:pPr>
      <w:bookmarkStart w:id="109" w:name="sect7"/>
      <w:bookmarkEnd w:id="109"/>
      <w:r w:rsidRPr="00A11104">
        <w:rPr>
          <w:rFonts w:ascii="Times New Roman" w:hAnsi="Times New Roman" w:cs="Times New Roman"/>
          <w:color w:val="auto"/>
          <w:sz w:val="28"/>
          <w:szCs w:val="28"/>
          <w:lang w:val="en-US"/>
        </w:rPr>
        <w:t>Template streaming of process description</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Template description of the process stream is shown in Fig. 9.7. This description gives an idea of ​​the process of serial conversion resources in products efforts by various artists under the relevant regulations.</w:t>
      </w: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10" w:name="image.4.11"/>
      <w:bookmarkEnd w:id="110"/>
      <w:r w:rsidRPr="005B7C67">
        <w:rPr>
          <w:rFonts w:ascii="Times New Roman" w:hAnsi="Times New Roman" w:cs="Times New Roman"/>
          <w:noProof/>
          <w:sz w:val="28"/>
          <w:szCs w:val="28"/>
          <w:lang w:eastAsia="ru-RU"/>
        </w:rPr>
        <w:drawing>
          <wp:inline distT="0" distB="0" distL="0" distR="0">
            <wp:extent cx="5005069" cy="2286000"/>
            <wp:effectExtent l="19050" t="0" r="5081" b="0"/>
            <wp:docPr id="26" name="Рисунок 26" descr="Потоковая процессная мод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Потоковая процессная модель"/>
                    <pic:cNvPicPr>
                      <a:picLocks noChangeAspect="1" noChangeArrowheads="1"/>
                    </pic:cNvPicPr>
                  </pic:nvPicPr>
                  <pic:blipFill>
                    <a:blip r:embed="rId18" cstate="print"/>
                    <a:srcRect/>
                    <a:stretch>
                      <a:fillRect/>
                    </a:stretch>
                  </pic:blipFill>
                  <pic:spPr bwMode="auto">
                    <a:xfrm>
                      <a:off x="0" y="0"/>
                      <a:ext cx="5048885" cy="2306013"/>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9.7.</w:t>
      </w:r>
      <w:r w:rsidRPr="00A11104">
        <w:rPr>
          <w:rFonts w:ascii="Times New Roman" w:hAnsi="Times New Roman" w:cs="Times New Roman"/>
          <w:sz w:val="28"/>
          <w:szCs w:val="28"/>
          <w:lang w:val="en-US"/>
        </w:rPr>
        <w:t>Streaming process model</w:t>
      </w:r>
    </w:p>
    <w:p w:rsidR="007A795B" w:rsidRPr="00A11104" w:rsidRDefault="007A795B" w:rsidP="008002E8">
      <w:pPr>
        <w:spacing w:after="0" w:line="240" w:lineRule="auto"/>
        <w:ind w:firstLine="709"/>
        <w:jc w:val="center"/>
        <w:rPr>
          <w:rFonts w:ascii="Times New Roman" w:hAnsi="Times New Roman" w:cs="Times New Roman"/>
          <w:sz w:val="28"/>
          <w:szCs w:val="28"/>
          <w:lang w:val="en-US"/>
        </w:rPr>
      </w:pP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Technique of construction of process models are listed below.</w:t>
      </w:r>
    </w:p>
    <w:p w:rsidR="00F24573" w:rsidRPr="00A11104" w:rsidRDefault="00F24573"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Construction of the organizational and functional model of the company</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Organizational and functional model of the company is based on the functional diagram of the company Fig. 9.8.</w:t>
      </w: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11" w:name="image.4.12"/>
      <w:bookmarkEnd w:id="111"/>
      <w:r w:rsidRPr="005B7C67">
        <w:rPr>
          <w:rFonts w:ascii="Times New Roman" w:hAnsi="Times New Roman" w:cs="Times New Roman"/>
          <w:noProof/>
          <w:sz w:val="28"/>
          <w:szCs w:val="28"/>
          <w:lang w:eastAsia="ru-RU"/>
        </w:rPr>
        <w:drawing>
          <wp:inline distT="0" distB="0" distL="0" distR="0">
            <wp:extent cx="5006975" cy="2028825"/>
            <wp:effectExtent l="19050" t="0" r="3175" b="0"/>
            <wp:docPr id="31" name="Рисунок 31" descr="Функциональная схема комп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Функциональная схема компании"/>
                    <pic:cNvPicPr>
                      <a:picLocks noChangeAspect="1" noChangeArrowheads="1"/>
                    </pic:cNvPicPr>
                  </pic:nvPicPr>
                  <pic:blipFill>
                    <a:blip r:embed="rId19" cstate="print"/>
                    <a:srcRect/>
                    <a:stretch>
                      <a:fillRect/>
                    </a:stretch>
                  </pic:blipFill>
                  <pic:spPr bwMode="auto">
                    <a:xfrm>
                      <a:off x="0" y="0"/>
                      <a:ext cx="5048885" cy="2045807"/>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9.8.</w:t>
      </w:r>
      <w:r w:rsidRPr="00A11104">
        <w:rPr>
          <w:rFonts w:ascii="Times New Roman" w:hAnsi="Times New Roman" w:cs="Times New Roman"/>
          <w:sz w:val="28"/>
          <w:szCs w:val="28"/>
          <w:lang w:val="en-US"/>
        </w:rPr>
        <w:t>Functional scheme of the company</w:t>
      </w:r>
    </w:p>
    <w:p w:rsidR="007A795B" w:rsidRPr="00A11104" w:rsidRDefault="007A795B" w:rsidP="008002E8">
      <w:pPr>
        <w:spacing w:after="0" w:line="240" w:lineRule="auto"/>
        <w:ind w:firstLine="709"/>
        <w:jc w:val="center"/>
        <w:rPr>
          <w:rFonts w:ascii="Times New Roman" w:hAnsi="Times New Roman" w:cs="Times New Roman"/>
          <w:sz w:val="28"/>
          <w:szCs w:val="28"/>
          <w:lang w:val="en-US"/>
        </w:rPr>
      </w:pPr>
    </w:p>
    <w:p w:rsidR="00F24573" w:rsidRPr="00A11104" w:rsidRDefault="00F24573"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On the basis of the mission formed goals and strategy of the company.</w:t>
      </w:r>
      <w:proofErr w:type="gramEnd"/>
      <w:r w:rsidRPr="00A11104">
        <w:rPr>
          <w:sz w:val="28"/>
          <w:szCs w:val="28"/>
          <w:lang w:val="en-US"/>
        </w:rPr>
        <w:t xml:space="preserve"> Using them is determined by the required set of products and, as a consequence - the resources required. Reproduction of production is due to the recycling of resources is mainly the production cycle. Its components form the necessary business functions for resource supply, production and distribution of products in the place of sale. To control said reproduction process is formed aggregate management components, which generates a set of control functions. To maintain the reproduction and management processes generated sets of corresponding functions software (protection, equipment, prevention and repair and so on.). This approach allows us to </w:t>
      </w:r>
      <w:r w:rsidRPr="00A11104">
        <w:rPr>
          <w:sz w:val="28"/>
          <w:szCs w:val="28"/>
          <w:lang w:val="en-US"/>
        </w:rPr>
        <w:lastRenderedPageBreak/>
        <w:t>describe the company using a generic set of management registers (goals, strategies, products, features, Organizational units, etc.). Administrative registers are hierarchical classifiers. Combining classifiers in functional groups between themselves and fixing elements of various classifiers via projection matrix, one can obtain a model of the organizational structure of the company.</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For the construction of the organizational and functional model uses only two types of elementary models.</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The process of forming the matrix of projections on orgzvenya functions in practice like a game of tic-tac-toe (Fig. 9.6).</w:t>
      </w:r>
    </w:p>
    <w:p w:rsidR="00F24573" w:rsidRPr="00A11104" w:rsidRDefault="00F24573" w:rsidP="008002E8">
      <w:pPr>
        <w:pStyle w:val="a4"/>
        <w:spacing w:before="0" w:beforeAutospacing="0" w:after="0" w:afterAutospacing="0"/>
        <w:ind w:firstLine="709"/>
        <w:jc w:val="both"/>
        <w:rPr>
          <w:sz w:val="28"/>
          <w:szCs w:val="28"/>
          <w:lang w:val="en-US"/>
        </w:rPr>
      </w:pPr>
      <w:r w:rsidRPr="00A11104">
        <w:rPr>
          <w:rStyle w:val="keyword"/>
          <w:sz w:val="28"/>
          <w:szCs w:val="28"/>
          <w:lang w:val="en-US"/>
        </w:rPr>
        <w:t>By</w:t>
      </w:r>
      <w:r w:rsidR="00AF21C0" w:rsidRPr="00A11104">
        <w:rPr>
          <w:sz w:val="28"/>
          <w:szCs w:val="28"/>
          <w:lang w:val="en-US"/>
        </w:rPr>
        <w:t>line of the table indicates division by columns - functions that make up the content management process or business process in the company. At the intersections of functions and departments that are responsible for the execution of the cross is placed. For the projections of large dimensions, the mechanism of arrangement relationships between the two classifications, the list view.</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Standard Practice for constructing models of organizational and functional structure of companies capable of two levels of detail:</w:t>
      </w:r>
    </w:p>
    <w:p w:rsidR="00F24573" w:rsidRPr="005B7C67" w:rsidRDefault="00F24573" w:rsidP="008002E8">
      <w:pPr>
        <w:numPr>
          <w:ilvl w:val="0"/>
          <w:numId w:val="82"/>
        </w:numPr>
        <w:tabs>
          <w:tab w:val="clear" w:pos="720"/>
          <w:tab w:val="num" w:pos="1134"/>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aggregate model;</w:t>
      </w:r>
    </w:p>
    <w:p w:rsidR="00F24573" w:rsidRPr="005B7C67" w:rsidRDefault="00F24573" w:rsidP="008002E8">
      <w:pPr>
        <w:numPr>
          <w:ilvl w:val="0"/>
          <w:numId w:val="82"/>
        </w:numPr>
        <w:tabs>
          <w:tab w:val="clear" w:pos="720"/>
          <w:tab w:val="num" w:pos="1134"/>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detailed model.</w:t>
      </w:r>
    </w:p>
    <w:p w:rsidR="00F24573" w:rsidRPr="00A11104" w:rsidRDefault="00F24573" w:rsidP="008002E8">
      <w:pPr>
        <w:pStyle w:val="a4"/>
        <w:spacing w:before="0" w:beforeAutospacing="0" w:after="0" w:afterAutospacing="0"/>
        <w:ind w:firstLine="709"/>
        <w:jc w:val="both"/>
        <w:rPr>
          <w:sz w:val="28"/>
          <w:szCs w:val="28"/>
          <w:lang w:val="en-US"/>
        </w:rPr>
      </w:pPr>
      <w:r w:rsidRPr="00A11104">
        <w:rPr>
          <w:b/>
          <w:bCs/>
          <w:sz w:val="28"/>
          <w:szCs w:val="28"/>
          <w:lang w:val="en-US"/>
        </w:rPr>
        <w:t>The aggregate model</w:t>
      </w:r>
      <w:r w:rsidR="00AF21C0" w:rsidRPr="00A11104">
        <w:rPr>
          <w:sz w:val="28"/>
          <w:szCs w:val="28"/>
          <w:lang w:val="en-US"/>
        </w:rPr>
        <w:t xml:space="preserve"> - model organizational structure, accounting registers which are limited by the granularity of levels 2-3.</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The purpose of building this model is to provide information about the organizational structure of the company's senior executives for strategic analysis, correspondence analysis of the structure and strategy of the company's external environment. The model can also be made available to external users (e.g., to potential investors as an illustration of business plan, and large customers al.).</w:t>
      </w:r>
    </w:p>
    <w:p w:rsidR="00F24573" w:rsidRPr="00A11104" w:rsidRDefault="00F24573"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detailed</w:t>
      </w:r>
      <w:proofErr w:type="gramEnd"/>
      <w:r w:rsidRPr="00A11104">
        <w:rPr>
          <w:b/>
          <w:bCs/>
          <w:sz w:val="28"/>
          <w:szCs w:val="28"/>
          <w:lang w:val="en-US"/>
        </w:rPr>
        <w:t xml:space="preserve"> model</w:t>
      </w:r>
      <w:r w:rsidR="00AF21C0" w:rsidRPr="00A11104">
        <w:rPr>
          <w:sz w:val="28"/>
          <w:szCs w:val="28"/>
          <w:lang w:val="en-US"/>
        </w:rPr>
        <w:t xml:space="preserve">- model of the organizational structure, detailed accounting records which are produced at deeper levels than the aggregated model. </w:t>
      </w:r>
      <w:proofErr w:type="gramStart"/>
      <w:r w:rsidR="00AF21C0" w:rsidRPr="00A11104">
        <w:rPr>
          <w:sz w:val="28"/>
          <w:szCs w:val="28"/>
          <w:lang w:val="en-US"/>
        </w:rPr>
        <w:t>The level of detail in the model due to the specific needs of the company (creation of specific organizational regulations).</w:t>
      </w:r>
      <w:proofErr w:type="gramEnd"/>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The purpose of building this model is to provide information about the distribution of functional responsibilities between the company and the organization of business processes in the company. Building a detailed model allows you to create a variety of in-house regulations: the Regulation on the organizational structure of Fig. 9.9.</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 xml:space="preserve">Below is an example of the description of fragments of organizational and functional model of production plant rice. 9.10 </w:t>
      </w:r>
      <w:proofErr w:type="gramStart"/>
      <w:r w:rsidRPr="00A11104">
        <w:rPr>
          <w:sz w:val="28"/>
          <w:szCs w:val="28"/>
          <w:lang w:val="en-US"/>
        </w:rPr>
        <w:t>and</w:t>
      </w:r>
      <w:proofErr w:type="gramEnd"/>
      <w:r w:rsidRPr="00A11104">
        <w:rPr>
          <w:sz w:val="28"/>
          <w:szCs w:val="28"/>
          <w:lang w:val="en-US"/>
        </w:rPr>
        <w:t xml:space="preserve"> trading enterprise Fig. 9.11. These projections are the basis of the matrix for the isolation of business processes and their owners in the subsequent stages of the IC.</w:t>
      </w: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12" w:name="image.4.13"/>
      <w:bookmarkEnd w:id="112"/>
      <w:r w:rsidRPr="005B7C67">
        <w:rPr>
          <w:rFonts w:ascii="Times New Roman" w:hAnsi="Times New Roman" w:cs="Times New Roman"/>
          <w:noProof/>
          <w:sz w:val="28"/>
          <w:szCs w:val="28"/>
          <w:lang w:eastAsia="ru-RU"/>
        </w:rPr>
        <w:lastRenderedPageBreak/>
        <w:drawing>
          <wp:inline distT="0" distB="0" distL="0" distR="0">
            <wp:extent cx="5495925" cy="2552700"/>
            <wp:effectExtent l="19050" t="0" r="0" b="0"/>
            <wp:docPr id="32" name="Рисунок 32" descr="Схема создания Положения об организационно- функциональной структуре комп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Схема создания Положения об организационно- функциональной структуре компании"/>
                    <pic:cNvPicPr>
                      <a:picLocks noChangeAspect="1" noChangeArrowheads="1"/>
                    </pic:cNvPicPr>
                  </pic:nvPicPr>
                  <pic:blipFill>
                    <a:blip r:embed="rId20" cstate="print"/>
                    <a:srcRect/>
                    <a:stretch>
                      <a:fillRect/>
                    </a:stretch>
                  </pic:blipFill>
                  <pic:spPr bwMode="auto">
                    <a:xfrm>
                      <a:off x="0" y="0"/>
                      <a:ext cx="5551428" cy="2578480"/>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9.9.</w:t>
      </w:r>
      <w:r w:rsidRPr="00A11104">
        <w:rPr>
          <w:rFonts w:ascii="Times New Roman" w:hAnsi="Times New Roman" w:cs="Times New Roman"/>
          <w:sz w:val="28"/>
          <w:szCs w:val="28"/>
          <w:lang w:val="en-US"/>
        </w:rPr>
        <w:t>Driving the creation of the Regulation on the organizational and functional structure of the company</w:t>
      </w:r>
    </w:p>
    <w:p w:rsidR="007A795B" w:rsidRPr="00A11104" w:rsidRDefault="007A795B" w:rsidP="008002E8">
      <w:pPr>
        <w:spacing w:after="0" w:line="240" w:lineRule="auto"/>
        <w:ind w:firstLine="709"/>
        <w:jc w:val="center"/>
        <w:rPr>
          <w:rFonts w:ascii="Times New Roman" w:hAnsi="Times New Roman" w:cs="Times New Roman"/>
          <w:sz w:val="28"/>
          <w:szCs w:val="28"/>
          <w:lang w:val="en-US"/>
        </w:rPr>
      </w:pP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13" w:name="image.4.14"/>
      <w:bookmarkEnd w:id="113"/>
      <w:r w:rsidRPr="005B7C67">
        <w:rPr>
          <w:rFonts w:ascii="Times New Roman" w:hAnsi="Times New Roman" w:cs="Times New Roman"/>
          <w:noProof/>
          <w:sz w:val="28"/>
          <w:szCs w:val="28"/>
          <w:lang w:eastAsia="ru-RU"/>
        </w:rPr>
        <w:lastRenderedPageBreak/>
        <w:drawing>
          <wp:inline distT="0" distB="0" distL="0" distR="0">
            <wp:extent cx="5647861" cy="8277225"/>
            <wp:effectExtent l="19050" t="0" r="0" b="0"/>
            <wp:docPr id="33" name="Рисунок 33" descr="Распределение функций по подразделениям производственного предприят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аспределение функций по подразделениям производственного предприятия"/>
                    <pic:cNvPicPr>
                      <a:picLocks noChangeAspect="1" noChangeArrowheads="1"/>
                    </pic:cNvPicPr>
                  </pic:nvPicPr>
                  <pic:blipFill>
                    <a:blip r:embed="rId21" cstate="print"/>
                    <a:srcRect/>
                    <a:stretch>
                      <a:fillRect/>
                    </a:stretch>
                  </pic:blipFill>
                  <pic:spPr bwMode="auto">
                    <a:xfrm>
                      <a:off x="0" y="0"/>
                      <a:ext cx="5647861" cy="8277225"/>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9.10.</w:t>
      </w:r>
      <w:r w:rsidRPr="00A11104">
        <w:rPr>
          <w:rFonts w:ascii="Times New Roman" w:hAnsi="Times New Roman" w:cs="Times New Roman"/>
          <w:sz w:val="28"/>
          <w:szCs w:val="28"/>
          <w:lang w:val="en-US"/>
        </w:rPr>
        <w:t>The distribution of functions by departments manufacturing plant</w:t>
      </w: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14" w:name="image.4.15"/>
      <w:bookmarkEnd w:id="114"/>
      <w:r w:rsidRPr="005B7C67">
        <w:rPr>
          <w:rFonts w:ascii="Times New Roman" w:hAnsi="Times New Roman" w:cs="Times New Roman"/>
          <w:noProof/>
          <w:sz w:val="28"/>
          <w:szCs w:val="28"/>
          <w:lang w:eastAsia="ru-RU"/>
        </w:rPr>
        <w:lastRenderedPageBreak/>
        <w:drawing>
          <wp:inline distT="0" distB="0" distL="0" distR="0">
            <wp:extent cx="5182679" cy="3459193"/>
            <wp:effectExtent l="19050" t="0" r="0" b="0"/>
            <wp:docPr id="34" name="Рисунок 34" descr="Распределение функций по подразделениям торгового предприят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Распределение функций по подразделениям торгового предприятия"/>
                    <pic:cNvPicPr>
                      <a:picLocks noChangeAspect="1" noChangeArrowheads="1"/>
                    </pic:cNvPicPr>
                  </pic:nvPicPr>
                  <pic:blipFill>
                    <a:blip r:embed="rId22" cstate="print"/>
                    <a:srcRect/>
                    <a:stretch>
                      <a:fillRect/>
                    </a:stretch>
                  </pic:blipFill>
                  <pic:spPr bwMode="auto">
                    <a:xfrm>
                      <a:off x="0" y="0"/>
                      <a:ext cx="5185574" cy="3461125"/>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9.11.</w:t>
      </w:r>
      <w:r w:rsidRPr="00A11104">
        <w:rPr>
          <w:rFonts w:ascii="Times New Roman" w:hAnsi="Times New Roman" w:cs="Times New Roman"/>
          <w:sz w:val="28"/>
          <w:szCs w:val="28"/>
          <w:lang w:val="en-US"/>
        </w:rPr>
        <w:t>The distribution of functions by departments of commercial enterprise</w:t>
      </w:r>
    </w:p>
    <w:p w:rsidR="00336D4A" w:rsidRPr="00A11104" w:rsidRDefault="00336D4A" w:rsidP="008002E8">
      <w:pPr>
        <w:pStyle w:val="a4"/>
        <w:spacing w:before="0" w:beforeAutospacing="0" w:after="0" w:afterAutospacing="0"/>
        <w:ind w:firstLine="709"/>
        <w:jc w:val="both"/>
        <w:rPr>
          <w:rStyle w:val="keyword"/>
          <w:sz w:val="28"/>
          <w:szCs w:val="28"/>
          <w:lang w:val="en-US"/>
        </w:rPr>
      </w:pPr>
    </w:p>
    <w:p w:rsidR="00F24573" w:rsidRPr="00A11104" w:rsidRDefault="00F24573"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distribution</w:t>
      </w:r>
      <w:proofErr w:type="gramEnd"/>
      <w:r w:rsidRPr="00A11104">
        <w:rPr>
          <w:rStyle w:val="keyword"/>
          <w:sz w:val="28"/>
          <w:szCs w:val="28"/>
          <w:lang w:val="en-US"/>
        </w:rPr>
        <w:t xml:space="preserve"> functions</w:t>
      </w:r>
      <w:r w:rsidR="00AF21C0" w:rsidRPr="00A11104">
        <w:rPr>
          <w:sz w:val="28"/>
          <w:szCs w:val="28"/>
          <w:lang w:val="en-US"/>
        </w:rPr>
        <w:t>of structural units in the context of separate functional areas of management of the industrial enterprise is shown in Fig. 9.10.</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 xml:space="preserve">Function units </w:t>
      </w:r>
      <w:proofErr w:type="gramStart"/>
      <w:r w:rsidRPr="00A11104">
        <w:rPr>
          <w:sz w:val="28"/>
          <w:szCs w:val="28"/>
          <w:lang w:val="en-US"/>
        </w:rPr>
        <w:t>trade company</w:t>
      </w:r>
      <w:proofErr w:type="gramEnd"/>
      <w:r w:rsidRPr="00A11104">
        <w:rPr>
          <w:sz w:val="28"/>
          <w:szCs w:val="28"/>
          <w:lang w:val="en-US"/>
        </w:rPr>
        <w:t xml:space="preserve"> dealt with under other functional areas (see. </w:t>
      </w:r>
      <w:proofErr w:type="gramStart"/>
      <w:r w:rsidRPr="00A11104">
        <w:rPr>
          <w:sz w:val="28"/>
          <w:szCs w:val="28"/>
          <w:lang w:val="en-US"/>
        </w:rPr>
        <w:t>Fig. 9.11).</w:t>
      </w:r>
      <w:proofErr w:type="gramEnd"/>
    </w:p>
    <w:p w:rsidR="00F24573" w:rsidRPr="00A11104" w:rsidRDefault="00F24573"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Organizational modeling tools</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The use of modern technologies for organizational modeling can significantly accelerate organizational design. At the beginning of the 1990s in the West were the first programs to solve problems related to organizational problems of enterprise management. Orgware - a new class of software - was aimed at solving tasks of systematization, storage and processing of "non-quantitative" information on business organization, which previously did not have adequate computer support.</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Russia's first product - BIG Master - was created as a computer tool to support specific enterprise management concept, dubbed the regular management. Orgware main task was to move to a strictly documented procedures and regulations work. In the framework of regular management computer paradigm was laid the following approach: "We must not create a system of interconnected documents, as a system of interrelated enterprise information model, which will produce the required documents."</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 xml:space="preserve">The conceptual basis of BIG-Master became the modern process approach to the organization of the company. At the top level system normally processes described tree functions - functional term often used to denote it. Functions are treated </w:t>
      </w:r>
      <w:proofErr w:type="gramStart"/>
      <w:r w:rsidRPr="00A11104">
        <w:rPr>
          <w:sz w:val="28"/>
          <w:szCs w:val="28"/>
          <w:lang w:val="en-US"/>
        </w:rPr>
        <w:t>as a "folded" processes</w:t>
      </w:r>
      <w:proofErr w:type="gramEnd"/>
      <w:r w:rsidRPr="00A11104">
        <w:rPr>
          <w:sz w:val="28"/>
          <w:szCs w:val="28"/>
          <w:lang w:val="en-US"/>
        </w:rPr>
        <w:t xml:space="preserve">. All processes-functions, at least, must be determined (i.e., identified as an activity having a certain objective and results) and classified by type (major, provisioning, control processes). It should also be allocated the responsibility and authority to manage the process on a regular basis. At this level, to </w:t>
      </w:r>
      <w:r w:rsidRPr="00A11104">
        <w:rPr>
          <w:sz w:val="28"/>
          <w:szCs w:val="28"/>
          <w:lang w:val="en-US"/>
        </w:rPr>
        <w:lastRenderedPageBreak/>
        <w:t>describe the company's two types of models used in the BIG MASTER: tree models (classifiers) and matrix models (projection).</w:t>
      </w:r>
    </w:p>
    <w:p w:rsidR="00F24573" w:rsidRPr="00A11104" w:rsidRDefault="00F24573"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allocated</w:t>
      </w:r>
      <w:proofErr w:type="gramEnd"/>
      <w:r w:rsidRPr="00A11104">
        <w:rPr>
          <w:sz w:val="28"/>
          <w:szCs w:val="28"/>
          <w:lang w:val="en-US"/>
        </w:rPr>
        <w:t xml:space="preserve"> at the lower level ( "core") processes may be described as a sequence of process operations (for obtaining the desired results). For this purpose flow models of business processes, the purpose of which - a description of horizontal relations in the organization, connects the objects described above by means of information and material flows. For structural analysis and design processes described threading model, BIG-Master supports SADT (IDEF) methodology. The presence of matrix projection mechanism allows you to define and describe the processes of the company as a coherent interconnected system.</w:t>
      </w:r>
    </w:p>
    <w:p w:rsidR="00B25A4F" w:rsidRPr="00A11104" w:rsidRDefault="00B25A4F" w:rsidP="008002E8">
      <w:pPr>
        <w:pStyle w:val="a4"/>
        <w:spacing w:before="0" w:beforeAutospacing="0" w:after="0" w:afterAutospacing="0"/>
        <w:ind w:firstLine="709"/>
        <w:jc w:val="both"/>
        <w:rPr>
          <w:sz w:val="28"/>
          <w:szCs w:val="28"/>
          <w:lang w:val="en-US"/>
        </w:rPr>
      </w:pPr>
    </w:p>
    <w:p w:rsidR="00B25A4F" w:rsidRPr="00A11104" w:rsidRDefault="003425AE" w:rsidP="008002E8">
      <w:pPr>
        <w:pStyle w:val="a4"/>
        <w:spacing w:before="0" w:beforeAutospacing="0" w:after="0" w:afterAutospacing="0"/>
        <w:ind w:firstLine="709"/>
        <w:jc w:val="both"/>
        <w:rPr>
          <w:b/>
          <w:sz w:val="28"/>
          <w:szCs w:val="28"/>
          <w:lang w:val="en-US"/>
        </w:rPr>
      </w:pPr>
      <w:r>
        <w:rPr>
          <w:b/>
          <w:sz w:val="28"/>
          <w:szCs w:val="28"/>
          <w:lang w:val="en-US"/>
        </w:rPr>
        <w:t>Test questions</w:t>
      </w:r>
    </w:p>
    <w:p w:rsidR="00B25A4F" w:rsidRPr="00A11104" w:rsidRDefault="00B25A4F" w:rsidP="00B25A4F">
      <w:pPr>
        <w:pStyle w:val="a4"/>
        <w:spacing w:before="0" w:beforeAutospacing="0" w:after="0" w:afterAutospacing="0"/>
        <w:ind w:firstLine="709"/>
        <w:jc w:val="both"/>
        <w:rPr>
          <w:sz w:val="28"/>
          <w:szCs w:val="28"/>
          <w:lang w:val="en-US"/>
        </w:rPr>
      </w:pPr>
    </w:p>
    <w:p w:rsidR="00B25A4F" w:rsidRPr="00A11104" w:rsidRDefault="00B25A4F" w:rsidP="00B25A4F">
      <w:pPr>
        <w:spacing w:after="0" w:line="240" w:lineRule="auto"/>
        <w:ind w:firstLine="709"/>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 xml:space="preserve">What is the engineering approach organizational analysis of the </w:t>
      </w:r>
      <w:proofErr w:type="gramStart"/>
      <w:r w:rsidRPr="00A11104">
        <w:rPr>
          <w:rFonts w:ascii="Times New Roman" w:hAnsi="Times New Roman" w:cs="Times New Roman"/>
          <w:sz w:val="28"/>
          <w:szCs w:val="28"/>
          <w:lang w:val="en-US"/>
        </w:rPr>
        <w:t>company</w:t>
      </w:r>
      <w:proofErr w:type="gramEnd"/>
    </w:p>
    <w:p w:rsidR="00B25A4F" w:rsidRPr="00A11104" w:rsidRDefault="00B25A4F" w:rsidP="00B25A4F">
      <w:pPr>
        <w:spacing w:after="0" w:line="240" w:lineRule="auto"/>
        <w:ind w:firstLine="709"/>
        <w:rPr>
          <w:rStyle w:val="keyword"/>
          <w:rFonts w:ascii="Times New Roman" w:hAnsi="Times New Roman" w:cs="Times New Roman"/>
          <w:sz w:val="28"/>
          <w:szCs w:val="28"/>
          <w:lang w:val="en-US"/>
        </w:rPr>
      </w:pPr>
      <w:r w:rsidRPr="00A11104">
        <w:rPr>
          <w:rFonts w:ascii="Times New Roman" w:hAnsi="Times New Roman" w:cs="Times New Roman"/>
          <w:bCs/>
          <w:sz w:val="28"/>
          <w:szCs w:val="28"/>
          <w:lang w:val="en-US"/>
        </w:rPr>
        <w:t>Explain that a static description of the company,</w:t>
      </w:r>
      <w:r w:rsidRPr="00A11104">
        <w:rPr>
          <w:rFonts w:ascii="Times New Roman" w:hAnsi="Times New Roman" w:cs="Times New Roman"/>
          <w:sz w:val="28"/>
          <w:szCs w:val="28"/>
          <w:lang w:val="en-US"/>
        </w:rPr>
        <w:t xml:space="preserve"> Dynamic description of the company and to develop a model data structures</w:t>
      </w:r>
    </w:p>
    <w:p w:rsidR="00B25A4F" w:rsidRPr="00A11104" w:rsidRDefault="00B25A4F" w:rsidP="00B25A4F">
      <w:pPr>
        <w:spacing w:after="0" w:line="240" w:lineRule="auto"/>
        <w:ind w:firstLine="709"/>
        <w:rPr>
          <w:rFonts w:ascii="Times New Roman" w:hAnsi="Times New Roman" w:cs="Times New Roman"/>
          <w:sz w:val="28"/>
          <w:szCs w:val="28"/>
          <w:lang w:val="en-US"/>
        </w:rPr>
      </w:pPr>
    </w:p>
    <w:p w:rsidR="00B25A4F" w:rsidRPr="00A11104" w:rsidRDefault="00B25A4F" w:rsidP="00B25A4F">
      <w:pPr>
        <w:pStyle w:val="a4"/>
        <w:spacing w:before="0" w:beforeAutospacing="0" w:after="0" w:afterAutospacing="0"/>
        <w:ind w:firstLine="709"/>
        <w:jc w:val="both"/>
        <w:rPr>
          <w:sz w:val="28"/>
          <w:szCs w:val="28"/>
          <w:lang w:val="en-US"/>
        </w:rPr>
      </w:pPr>
    </w:p>
    <w:p w:rsidR="00F24573" w:rsidRPr="00A11104" w:rsidRDefault="00F24573" w:rsidP="008002E8">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br w:type="page"/>
      </w:r>
    </w:p>
    <w:p w:rsidR="00F24573" w:rsidRPr="00A11104" w:rsidRDefault="00251D40"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lastRenderedPageBreak/>
        <w:t>LECTURE 11-12</w:t>
      </w:r>
    </w:p>
    <w:p w:rsidR="00F24573" w:rsidRPr="00A11104" w:rsidRDefault="00251D40" w:rsidP="008002E8">
      <w:pPr>
        <w:spacing w:after="0" w:line="240" w:lineRule="auto"/>
        <w:ind w:firstLine="709"/>
        <w:jc w:val="both"/>
        <w:outlineLvl w:val="0"/>
        <w:rPr>
          <w:rFonts w:ascii="Times New Roman" w:eastAsia="Times New Roman" w:hAnsi="Times New Roman" w:cs="Times New Roman"/>
          <w:b/>
          <w:bCs/>
          <w:kern w:val="36"/>
          <w:sz w:val="28"/>
          <w:szCs w:val="28"/>
          <w:lang w:val="en-US" w:eastAsia="ru-RU"/>
        </w:rPr>
      </w:pPr>
      <w:r w:rsidRPr="00A11104">
        <w:rPr>
          <w:rFonts w:ascii="Times New Roman" w:eastAsia="Times New Roman" w:hAnsi="Times New Roman" w:cs="Times New Roman"/>
          <w:b/>
          <w:bCs/>
          <w:kern w:val="36"/>
          <w:sz w:val="28"/>
          <w:szCs w:val="28"/>
          <w:lang w:val="en-US" w:eastAsia="ru-RU"/>
        </w:rPr>
        <w:t>Functional requirements specification to the EC</w:t>
      </w:r>
    </w:p>
    <w:p w:rsidR="00C121F6" w:rsidRPr="00A11104" w:rsidRDefault="00F24573"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Process flow models.</w:t>
      </w:r>
      <w:proofErr w:type="gramEnd"/>
    </w:p>
    <w:p w:rsidR="00C121F6" w:rsidRPr="00A11104" w:rsidRDefault="00F24573"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The process approach to the organization of activities of the organization.</w:t>
      </w:r>
      <w:proofErr w:type="gramEnd"/>
    </w:p>
    <w:p w:rsidR="00C121F6" w:rsidRPr="00A11104" w:rsidRDefault="00F24573"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The main elements of the process approach.</w:t>
      </w:r>
    </w:p>
    <w:p w:rsidR="00C121F6" w:rsidRPr="00A11104" w:rsidRDefault="00F24573"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Selection and classification processes.</w:t>
      </w:r>
    </w:p>
    <w:p w:rsidR="00C121F6" w:rsidRPr="00A11104" w:rsidRDefault="00C121F6"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Reference model of the business process.</w:t>
      </w:r>
      <w:proofErr w:type="gramEnd"/>
    </w:p>
    <w:p w:rsidR="00C121F6" w:rsidRPr="00A11104" w:rsidRDefault="00F24573"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Carrying out pre-project survey organization.</w:t>
      </w:r>
      <w:proofErr w:type="gramEnd"/>
    </w:p>
    <w:p w:rsidR="00C121F6" w:rsidRPr="00A11104" w:rsidRDefault="00F24573"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Questionnaires, interviews, picture of working time.</w:t>
      </w:r>
    </w:p>
    <w:p w:rsidR="00F24573" w:rsidRPr="00A11104" w:rsidRDefault="00F24573" w:rsidP="008002E8">
      <w:pPr>
        <w:spacing w:after="0" w:line="240" w:lineRule="auto"/>
        <w:ind w:firstLine="709"/>
        <w:jc w:val="both"/>
        <w:rPr>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The results of pre-project survey.</w:t>
      </w:r>
      <w:proofErr w:type="gramEnd"/>
    </w:p>
    <w:p w:rsidR="006E23AB" w:rsidRPr="00A11104" w:rsidRDefault="006E23AB" w:rsidP="008002E8">
      <w:pPr>
        <w:pStyle w:val="3"/>
        <w:spacing w:before="0" w:line="240" w:lineRule="auto"/>
        <w:ind w:firstLine="709"/>
        <w:jc w:val="both"/>
        <w:rPr>
          <w:rFonts w:ascii="Times New Roman" w:hAnsi="Times New Roman" w:cs="Times New Roman"/>
          <w:color w:val="auto"/>
          <w:sz w:val="28"/>
          <w:szCs w:val="28"/>
          <w:lang w:val="en-US"/>
        </w:rPr>
      </w:pPr>
    </w:p>
    <w:p w:rsidR="00F24573" w:rsidRPr="00A11104" w:rsidRDefault="00F24573"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Process flow models</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Development to the projected requirements of IC is based on the static and dynamic description of the company. Static description of the company, considered in</w:t>
      </w:r>
      <w:r w:rsidR="00542B86" w:rsidRPr="00542B86">
        <w:rPr>
          <w:sz w:val="28"/>
          <w:szCs w:val="28"/>
          <w:lang w:val="en-US"/>
        </w:rPr>
        <w:t xml:space="preserve"> </w:t>
      </w:r>
      <w:r w:rsidRPr="00A11104">
        <w:rPr>
          <w:sz w:val="28"/>
          <w:szCs w:val="28"/>
          <w:highlight w:val="cyan"/>
          <w:lang w:val="en-US"/>
        </w:rPr>
        <w:t>Lecture 4,</w:t>
      </w:r>
      <w:r w:rsidR="00AF21C0" w:rsidRPr="00A11104">
        <w:rPr>
          <w:sz w:val="28"/>
          <w:szCs w:val="28"/>
          <w:lang w:val="en-US"/>
        </w:rPr>
        <w:t xml:space="preserve"> </w:t>
      </w:r>
      <w:proofErr w:type="gramStart"/>
      <w:r w:rsidR="00AF21C0" w:rsidRPr="00A11104">
        <w:rPr>
          <w:sz w:val="28"/>
          <w:szCs w:val="28"/>
          <w:lang w:val="en-US"/>
        </w:rPr>
        <w:t>It</w:t>
      </w:r>
      <w:proofErr w:type="gramEnd"/>
      <w:r w:rsidR="00AF21C0" w:rsidRPr="00A11104">
        <w:rPr>
          <w:sz w:val="28"/>
          <w:szCs w:val="28"/>
          <w:lang w:val="en-US"/>
        </w:rPr>
        <w:t xml:space="preserve"> held at the level of functional models and includes a description of the business potential of the functional and appropriate responsibility matrices.</w:t>
      </w:r>
    </w:p>
    <w:p w:rsidR="00F24573" w:rsidRPr="00A11104" w:rsidRDefault="00F24573"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Further development (details) business model going on stage, a dynamic description of the company at the level of process flow models.</w:t>
      </w:r>
      <w:proofErr w:type="gramEnd"/>
    </w:p>
    <w:p w:rsidR="00F24573" w:rsidRPr="00A11104" w:rsidRDefault="00F24573" w:rsidP="008002E8">
      <w:pPr>
        <w:pStyle w:val="a4"/>
        <w:spacing w:before="0" w:beforeAutospacing="0" w:after="0" w:afterAutospacing="0"/>
        <w:ind w:firstLine="709"/>
        <w:jc w:val="both"/>
        <w:rPr>
          <w:sz w:val="28"/>
          <w:szCs w:val="28"/>
          <w:lang w:val="en-US"/>
        </w:rPr>
      </w:pPr>
      <w:r w:rsidRPr="00A11104">
        <w:rPr>
          <w:rStyle w:val="keyword"/>
          <w:sz w:val="28"/>
          <w:szCs w:val="28"/>
          <w:lang w:val="en-US"/>
        </w:rPr>
        <w:t>Process flow models</w:t>
      </w:r>
      <w:r w:rsidR="00AF21C0" w:rsidRPr="00A11104">
        <w:rPr>
          <w:sz w:val="28"/>
          <w:szCs w:val="28"/>
          <w:lang w:val="en-US"/>
        </w:rPr>
        <w:t xml:space="preserve">- a model that describes the process of successive time conversion of material and information flows of the company in the course of any business function or management functions. On the upper level is described by the logic of interaction between participants of the process, at the bottom - the technology of individual professionals in their jobs. Process flow models to answer questions that someone-like-who (see. </w:t>
      </w:r>
      <w:proofErr w:type="gramStart"/>
      <w:r w:rsidR="00AF21C0" w:rsidRPr="00A11104">
        <w:rPr>
          <w:sz w:val="28"/>
          <w:szCs w:val="28"/>
          <w:lang w:val="en-US"/>
        </w:rPr>
        <w:t>Lecture 4 Fig. 4.3).</w:t>
      </w:r>
      <w:proofErr w:type="gramEnd"/>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The current state of the economy is characterized by the transition from a traditional functional model of the company, based on the principles of division of labor, specialization and rigid hierarchical structures, the model of process-based integration work around business processes.</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The main disadvantages of the functional approach are:</w:t>
      </w:r>
    </w:p>
    <w:p w:rsidR="00F24573" w:rsidRPr="00A11104" w:rsidRDefault="00F24573" w:rsidP="008002E8">
      <w:pPr>
        <w:numPr>
          <w:ilvl w:val="0"/>
          <w:numId w:val="8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partitioning technology performance on individual fragments, sometimes interconnected unbound operated by different structural units;</w:t>
      </w:r>
    </w:p>
    <w:p w:rsidR="00F24573" w:rsidRPr="00A11104" w:rsidRDefault="00F24573" w:rsidP="008002E8">
      <w:pPr>
        <w:numPr>
          <w:ilvl w:val="0"/>
          <w:numId w:val="8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the absence of a holistic description of the performance of technology;</w:t>
      </w:r>
    </w:p>
    <w:p w:rsidR="00F24573" w:rsidRPr="00A11104" w:rsidRDefault="00F24573" w:rsidP="008002E8">
      <w:pPr>
        <w:numPr>
          <w:ilvl w:val="0"/>
          <w:numId w:val="8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the difficulty of linking the simplest of tasks in technology, producing a real product or service;</w:t>
      </w:r>
    </w:p>
    <w:p w:rsidR="00F24573" w:rsidRPr="00A11104" w:rsidRDefault="00F24573" w:rsidP="008002E8">
      <w:pPr>
        <w:numPr>
          <w:ilvl w:val="0"/>
          <w:numId w:val="8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lack of responsibility for the outcome;</w:t>
      </w:r>
    </w:p>
    <w:p w:rsidR="00F24573" w:rsidRPr="00A11104" w:rsidRDefault="00F24573" w:rsidP="008002E8">
      <w:pPr>
        <w:numPr>
          <w:ilvl w:val="0"/>
          <w:numId w:val="8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high cost of coordination, networking, an</w:t>
      </w:r>
      <w:r w:rsidR="00542B86">
        <w:rPr>
          <w:rFonts w:ascii="Times New Roman" w:hAnsi="Times New Roman" w:cs="Times New Roman"/>
          <w:sz w:val="28"/>
          <w:szCs w:val="28"/>
          <w:lang w:val="en-US"/>
        </w:rPr>
        <w:t>d so control</w:t>
      </w:r>
      <w:r w:rsidRPr="00A11104">
        <w:rPr>
          <w:rFonts w:ascii="Times New Roman" w:hAnsi="Times New Roman" w:cs="Times New Roman"/>
          <w:sz w:val="28"/>
          <w:szCs w:val="28"/>
          <w:lang w:val="en-US"/>
        </w:rPr>
        <w:t>;</w:t>
      </w:r>
    </w:p>
    <w:p w:rsidR="00F24573" w:rsidRPr="005B7C67" w:rsidRDefault="00F24573" w:rsidP="008002E8">
      <w:pPr>
        <w:numPr>
          <w:ilvl w:val="0"/>
          <w:numId w:val="84"/>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lack of customer orientation.</w:t>
      </w:r>
    </w:p>
    <w:p w:rsidR="00B25A4F" w:rsidRDefault="00B25A4F" w:rsidP="008002E8">
      <w:pPr>
        <w:pStyle w:val="a4"/>
        <w:spacing w:before="0" w:beforeAutospacing="0" w:after="0" w:afterAutospacing="0"/>
        <w:ind w:firstLine="709"/>
        <w:jc w:val="both"/>
        <w:rPr>
          <w:rStyle w:val="spelling-content-entity"/>
          <w:b/>
          <w:sz w:val="28"/>
          <w:szCs w:val="28"/>
        </w:rPr>
      </w:pPr>
    </w:p>
    <w:p w:rsidR="00DF61AA" w:rsidRPr="00A11104" w:rsidRDefault="00DF61AA" w:rsidP="008002E8">
      <w:pPr>
        <w:pStyle w:val="a4"/>
        <w:spacing w:before="0" w:beforeAutospacing="0" w:after="0" w:afterAutospacing="0"/>
        <w:ind w:firstLine="709"/>
        <w:jc w:val="both"/>
        <w:rPr>
          <w:rStyle w:val="spelling-content-entity"/>
          <w:b/>
          <w:sz w:val="28"/>
          <w:szCs w:val="28"/>
          <w:lang w:val="en-US"/>
        </w:rPr>
      </w:pPr>
      <w:proofErr w:type="gramStart"/>
      <w:r w:rsidRPr="00A11104">
        <w:rPr>
          <w:rStyle w:val="spelling-content-entity"/>
          <w:b/>
          <w:sz w:val="28"/>
          <w:szCs w:val="28"/>
          <w:lang w:val="en-US"/>
        </w:rPr>
        <w:t>The process approach to the organization of activities of the organization.</w:t>
      </w:r>
      <w:proofErr w:type="gramEnd"/>
      <w:r w:rsidRPr="00A11104">
        <w:rPr>
          <w:rStyle w:val="spelling-content-entity"/>
          <w:b/>
          <w:sz w:val="28"/>
          <w:szCs w:val="28"/>
          <w:lang w:val="en-US"/>
        </w:rPr>
        <w:t xml:space="preserve"> </w:t>
      </w:r>
    </w:p>
    <w:p w:rsidR="00F24573" w:rsidRPr="00A11104" w:rsidRDefault="00F24573" w:rsidP="008002E8">
      <w:pPr>
        <w:pStyle w:val="a4"/>
        <w:spacing w:before="0" w:beforeAutospacing="0" w:after="0" w:afterAutospacing="0"/>
        <w:ind w:firstLine="709"/>
        <w:jc w:val="both"/>
        <w:rPr>
          <w:sz w:val="28"/>
          <w:szCs w:val="28"/>
          <w:lang w:val="en-US"/>
        </w:rPr>
      </w:pPr>
      <w:r w:rsidRPr="00A11104">
        <w:rPr>
          <w:rStyle w:val="keyword"/>
          <w:sz w:val="28"/>
          <w:szCs w:val="28"/>
          <w:lang w:val="en-US"/>
        </w:rPr>
        <w:t>Process approach</w:t>
      </w:r>
      <w:r w:rsidR="00AF21C0" w:rsidRPr="00A11104">
        <w:rPr>
          <w:sz w:val="28"/>
          <w:szCs w:val="28"/>
          <w:lang w:val="en-US"/>
        </w:rPr>
        <w:t>It involves a shift of emphasis from management of individual structural elements in the management of cross-cutting business processes, linking the activities of all structural elements. Process approach eliminates the fragmentation of work, organizational and information gaps, duplication, inefficient use of financial, material and human resources.</w:t>
      </w:r>
    </w:p>
    <w:p w:rsidR="00F24573" w:rsidRPr="00A11104" w:rsidRDefault="00F24573" w:rsidP="008002E8">
      <w:pPr>
        <w:pStyle w:val="a4"/>
        <w:spacing w:before="0" w:beforeAutospacing="0" w:after="0" w:afterAutospacing="0"/>
        <w:ind w:firstLine="709"/>
        <w:jc w:val="both"/>
        <w:rPr>
          <w:sz w:val="28"/>
          <w:szCs w:val="28"/>
          <w:lang w:val="en-US"/>
        </w:rPr>
      </w:pPr>
      <w:r w:rsidRPr="00A11104">
        <w:rPr>
          <w:rStyle w:val="keyword"/>
          <w:sz w:val="28"/>
          <w:szCs w:val="28"/>
          <w:lang w:val="en-US"/>
        </w:rPr>
        <w:t>Process approach</w:t>
      </w:r>
      <w:r w:rsidR="00AF21C0" w:rsidRPr="00A11104">
        <w:rPr>
          <w:sz w:val="28"/>
          <w:szCs w:val="28"/>
          <w:lang w:val="en-US"/>
        </w:rPr>
        <w:t xml:space="preserve"> to the organization of the company includes:</w:t>
      </w:r>
    </w:p>
    <w:p w:rsidR="00F24573" w:rsidRPr="00A11104" w:rsidRDefault="00F24573" w:rsidP="008002E8">
      <w:pPr>
        <w:numPr>
          <w:ilvl w:val="0"/>
          <w:numId w:val="85"/>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lastRenderedPageBreak/>
        <w:t>delegation of authority and responsibility of the performers;</w:t>
      </w:r>
    </w:p>
    <w:p w:rsidR="00F24573" w:rsidRPr="00A11104" w:rsidRDefault="00F24573" w:rsidP="008002E8">
      <w:pPr>
        <w:numPr>
          <w:ilvl w:val="0"/>
          <w:numId w:val="85"/>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reducing levels of decision-making;</w:t>
      </w:r>
    </w:p>
    <w:p w:rsidR="00F24573" w:rsidRPr="00A11104" w:rsidRDefault="00F24573" w:rsidP="008002E8">
      <w:pPr>
        <w:numPr>
          <w:ilvl w:val="0"/>
          <w:numId w:val="85"/>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combination of the principle of the control target multicast Labor Organization;</w:t>
      </w:r>
    </w:p>
    <w:p w:rsidR="00F24573" w:rsidRPr="00A11104" w:rsidRDefault="00F24573" w:rsidP="008002E8">
      <w:pPr>
        <w:numPr>
          <w:ilvl w:val="0"/>
          <w:numId w:val="85"/>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increased attention to quality assurance;</w:t>
      </w:r>
    </w:p>
    <w:p w:rsidR="00F24573" w:rsidRPr="005B7C67" w:rsidRDefault="00F24573" w:rsidP="008002E8">
      <w:pPr>
        <w:numPr>
          <w:ilvl w:val="0"/>
          <w:numId w:val="85"/>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Automating business processes technologies.</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According to the standard "Fundamentals and vocabulary - ISO / FDIS 9000: 2000" (. F 2.4) concept of "Process Approach" is defined as:</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 xml:space="preserve">"Any activity or set of </w:t>
      </w:r>
      <w:proofErr w:type="gramStart"/>
      <w:r w:rsidRPr="00A11104">
        <w:rPr>
          <w:sz w:val="28"/>
          <w:szCs w:val="28"/>
          <w:lang w:val="en-US"/>
        </w:rPr>
        <w:t>activities, that</w:t>
      </w:r>
      <w:proofErr w:type="gramEnd"/>
      <w:r w:rsidRPr="00A11104">
        <w:rPr>
          <w:sz w:val="28"/>
          <w:szCs w:val="28"/>
          <w:lang w:val="en-US"/>
        </w:rPr>
        <w:t xml:space="preserve"> uses resources to transform inputs to outputs can be considered as a process. In order to function effectively, the organization must identify and manage numerous interrelated and interacting processes. Often the output from one process directly forms the input to the next. The systematic identification and management organization processes </w:t>
      </w:r>
      <w:proofErr w:type="gramStart"/>
      <w:r w:rsidRPr="00A11104">
        <w:rPr>
          <w:sz w:val="28"/>
          <w:szCs w:val="28"/>
          <w:lang w:val="en-US"/>
        </w:rPr>
        <w:t>used,</w:t>
      </w:r>
      <w:proofErr w:type="gramEnd"/>
      <w:r w:rsidRPr="00A11104">
        <w:rPr>
          <w:sz w:val="28"/>
          <w:szCs w:val="28"/>
          <w:lang w:val="en-US"/>
        </w:rPr>
        <w:t xml:space="preserve"> and particularly the interaction of these processes can be considered "process approach."</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The basic principle of process approach determines the structuring of the business system in accordance with the activities and business processes of the enterprise, rather than in accordance with its organizational and staff structure. That business processes, providing a significant result for the consumer, and are valuable for professionals who design ICs. Process model of the company should take into account the following provisions:</w:t>
      </w:r>
    </w:p>
    <w:p w:rsidR="00F24573" w:rsidRPr="00A11104" w:rsidRDefault="00F24573" w:rsidP="008002E8">
      <w:pPr>
        <w:numPr>
          <w:ilvl w:val="0"/>
          <w:numId w:val="8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The upper level model should reflect only diagrams context - reacting only simulated context enterprise process with the outside world.</w:t>
      </w:r>
    </w:p>
    <w:p w:rsidR="00F24573" w:rsidRPr="00A11104" w:rsidRDefault="00F24573" w:rsidP="008002E8">
      <w:pPr>
        <w:numPr>
          <w:ilvl w:val="0"/>
          <w:numId w:val="8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At the second level it should be reflected thematically grouped business processes and their relationships.</w:t>
      </w:r>
    </w:p>
    <w:p w:rsidR="00F24573" w:rsidRPr="00A11104" w:rsidRDefault="00F24573" w:rsidP="008002E8">
      <w:pPr>
        <w:numPr>
          <w:ilvl w:val="0"/>
          <w:numId w:val="8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Each activity must be detailed on the business processes.</w:t>
      </w:r>
    </w:p>
    <w:p w:rsidR="00F24573" w:rsidRPr="00A11104" w:rsidRDefault="00F24573" w:rsidP="008002E8">
      <w:pPr>
        <w:numPr>
          <w:ilvl w:val="0"/>
          <w:numId w:val="86"/>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business</w:t>
      </w:r>
      <w:proofErr w:type="gramEnd"/>
      <w:r w:rsidRPr="00A11104">
        <w:rPr>
          <w:rFonts w:ascii="Times New Roman" w:hAnsi="Times New Roman" w:cs="Times New Roman"/>
          <w:sz w:val="28"/>
          <w:szCs w:val="28"/>
          <w:lang w:val="en-US"/>
        </w:rPr>
        <w:t xml:space="preserve"> process detail is carried out by means of business-functions.</w:t>
      </w:r>
    </w:p>
    <w:p w:rsidR="00F24573" w:rsidRPr="00A11104" w:rsidRDefault="00F24573" w:rsidP="008002E8">
      <w:pPr>
        <w:numPr>
          <w:ilvl w:val="0"/>
          <w:numId w:val="8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Description of the elementary business operations by using minispetsifikatsii.</w:t>
      </w:r>
    </w:p>
    <w:p w:rsidR="00F24573"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t>Control of the whole of the current activity of the company is conducted in two directions - Management of functional areas that support a variety of unified business processes, divided into the operation and management of integrated business processes, which aims routing and coordination of standardized processes for the implementation of both the operational demands of consumers, and global projects of the organization itself (Fig. 11.1).</w:t>
      </w:r>
    </w:p>
    <w:p w:rsidR="00F24573" w:rsidRPr="005B7C67" w:rsidRDefault="00F24573" w:rsidP="008002E8">
      <w:pPr>
        <w:spacing w:after="0" w:line="240" w:lineRule="auto"/>
        <w:ind w:firstLine="709"/>
        <w:jc w:val="center"/>
        <w:rPr>
          <w:rFonts w:ascii="Times New Roman" w:hAnsi="Times New Roman" w:cs="Times New Roman"/>
          <w:sz w:val="28"/>
          <w:szCs w:val="28"/>
        </w:rPr>
      </w:pPr>
      <w:bookmarkStart w:id="115" w:name="image.5.1"/>
      <w:bookmarkEnd w:id="115"/>
      <w:r w:rsidRPr="005B7C67">
        <w:rPr>
          <w:rFonts w:ascii="Times New Roman" w:hAnsi="Times New Roman" w:cs="Times New Roman"/>
          <w:noProof/>
          <w:sz w:val="28"/>
          <w:szCs w:val="28"/>
          <w:lang w:eastAsia="ru-RU"/>
        </w:rPr>
        <w:drawing>
          <wp:inline distT="0" distB="0" distL="0" distR="0">
            <wp:extent cx="3473750" cy="1811547"/>
            <wp:effectExtent l="19050" t="0" r="0" b="0"/>
            <wp:docPr id="39" name="Рисунок 39" descr="Схема управления деятельностью комп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Схема управления деятельностью компании"/>
                    <pic:cNvPicPr>
                      <a:picLocks noChangeAspect="1" noChangeArrowheads="1"/>
                    </pic:cNvPicPr>
                  </pic:nvPicPr>
                  <pic:blipFill>
                    <a:blip r:embed="rId23" cstate="print"/>
                    <a:srcRect/>
                    <a:stretch>
                      <a:fillRect/>
                    </a:stretch>
                  </pic:blipFill>
                  <pic:spPr bwMode="auto">
                    <a:xfrm>
                      <a:off x="0" y="0"/>
                      <a:ext cx="3473750" cy="1811547"/>
                    </a:xfrm>
                    <a:prstGeom prst="rect">
                      <a:avLst/>
                    </a:prstGeom>
                    <a:noFill/>
                    <a:ln w="9525">
                      <a:noFill/>
                      <a:miter lim="800000"/>
                      <a:headEnd/>
                      <a:tailEnd/>
                    </a:ln>
                  </pic:spPr>
                </pic:pic>
              </a:graphicData>
            </a:graphic>
          </wp:inline>
        </w:drawing>
      </w:r>
    </w:p>
    <w:p w:rsidR="00F24573" w:rsidRPr="00A11104" w:rsidRDefault="00F2457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11.1.</w:t>
      </w:r>
      <w:r w:rsidRPr="00A11104">
        <w:rPr>
          <w:rFonts w:ascii="Times New Roman" w:hAnsi="Times New Roman" w:cs="Times New Roman"/>
          <w:sz w:val="28"/>
          <w:szCs w:val="28"/>
          <w:lang w:val="en-US"/>
        </w:rPr>
        <w:t>The scheme of management of the company</w:t>
      </w:r>
    </w:p>
    <w:p w:rsidR="006E23AB" w:rsidRPr="00A11104" w:rsidRDefault="006E23AB" w:rsidP="008002E8">
      <w:pPr>
        <w:spacing w:after="0" w:line="240" w:lineRule="auto"/>
        <w:ind w:firstLine="709"/>
        <w:jc w:val="center"/>
        <w:rPr>
          <w:rFonts w:ascii="Times New Roman" w:hAnsi="Times New Roman" w:cs="Times New Roman"/>
          <w:sz w:val="28"/>
          <w:szCs w:val="28"/>
          <w:lang w:val="en-US"/>
        </w:rPr>
      </w:pPr>
    </w:p>
    <w:p w:rsidR="006E23AB" w:rsidRPr="00A11104" w:rsidRDefault="00F24573"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In fact, the main task of organizational design is a tradeoff between resource efficiency and process efficiency.</w:t>
      </w:r>
    </w:p>
    <w:p w:rsidR="00DB6631" w:rsidRPr="00A11104" w:rsidRDefault="00DB6631"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The main elements of the process approach</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As part of the process approach any enterprise is seen as a business system - a system which is a connected set of business processes, the ultimate goals of which is the production of goods or services.</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Under the business process to understand the totality of the various activities that create a result that has value to the customer. Business process - is a chain of jobs (functions), the result of which is a product or service.</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 xml:space="preserve">Every business process has its limits (see. </w:t>
      </w:r>
      <w:proofErr w:type="gramStart"/>
      <w:r w:rsidRPr="00A11104">
        <w:rPr>
          <w:sz w:val="28"/>
          <w:szCs w:val="28"/>
          <w:lang w:val="en-US"/>
        </w:rPr>
        <w:t>Chapter 6, 7) and the role.</w:t>
      </w:r>
      <w:proofErr w:type="gramEnd"/>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In the process approach, the following key roles:</w:t>
      </w:r>
    </w:p>
    <w:p w:rsidR="00DB6631" w:rsidRPr="00A11104" w:rsidRDefault="00DB6631" w:rsidP="008002E8">
      <w:pPr>
        <w:pStyle w:val="a4"/>
        <w:spacing w:before="0" w:beforeAutospacing="0" w:after="0" w:afterAutospacing="0"/>
        <w:ind w:firstLine="709"/>
        <w:jc w:val="both"/>
        <w:rPr>
          <w:sz w:val="28"/>
          <w:szCs w:val="28"/>
          <w:lang w:val="en-US"/>
        </w:rPr>
      </w:pPr>
      <w:proofErr w:type="gramStart"/>
      <w:r w:rsidRPr="00A11104">
        <w:rPr>
          <w:rStyle w:val="keyword"/>
          <w:i/>
          <w:sz w:val="28"/>
          <w:szCs w:val="28"/>
          <w:lang w:val="en-US"/>
        </w:rPr>
        <w:t>process</w:t>
      </w:r>
      <w:proofErr w:type="gramEnd"/>
      <w:r w:rsidRPr="00A11104">
        <w:rPr>
          <w:rStyle w:val="keyword"/>
          <w:i/>
          <w:sz w:val="28"/>
          <w:szCs w:val="28"/>
          <w:lang w:val="en-US"/>
        </w:rPr>
        <w:t xml:space="preserve"> owner</w:t>
      </w:r>
      <w:r w:rsidR="00AF21C0" w:rsidRPr="00A11104">
        <w:rPr>
          <w:sz w:val="28"/>
          <w:szCs w:val="28"/>
          <w:lang w:val="en-US"/>
        </w:rPr>
        <w:t>- the person in charge of the course and results of the whole process. He must know the business process, to monitor its implementation and to improve its effectiveness. Owner of a business process, you must have communicative enthusiasm, the ability to influence people and make changes.</w:t>
      </w:r>
    </w:p>
    <w:p w:rsidR="00DB6631" w:rsidRPr="00A11104" w:rsidRDefault="00DB6631" w:rsidP="008002E8">
      <w:pPr>
        <w:pStyle w:val="a4"/>
        <w:spacing w:before="0" w:beforeAutospacing="0" w:after="0" w:afterAutospacing="0"/>
        <w:ind w:firstLine="709"/>
        <w:jc w:val="both"/>
        <w:rPr>
          <w:sz w:val="28"/>
          <w:szCs w:val="28"/>
          <w:lang w:val="en-US"/>
        </w:rPr>
      </w:pPr>
      <w:r w:rsidRPr="00A11104">
        <w:rPr>
          <w:rStyle w:val="keyword"/>
          <w:i/>
          <w:sz w:val="28"/>
          <w:szCs w:val="28"/>
          <w:lang w:val="en-US"/>
        </w:rPr>
        <w:t>Team leader</w:t>
      </w:r>
      <w:r w:rsidR="00AF21C0" w:rsidRPr="00A11104">
        <w:rPr>
          <w:sz w:val="28"/>
          <w:szCs w:val="28"/>
          <w:lang w:val="en-US"/>
        </w:rPr>
        <w:t xml:space="preserve"> - an employee who has knowledge of the business process and having a positive personal qualities.</w:t>
      </w:r>
    </w:p>
    <w:p w:rsidR="00DB6631" w:rsidRPr="00A11104" w:rsidRDefault="00DB6631" w:rsidP="008002E8">
      <w:pPr>
        <w:pStyle w:val="a4"/>
        <w:spacing w:before="0" w:beforeAutospacing="0" w:after="0" w:afterAutospacing="0"/>
        <w:ind w:firstLine="709"/>
        <w:jc w:val="both"/>
        <w:rPr>
          <w:sz w:val="28"/>
          <w:szCs w:val="28"/>
          <w:lang w:val="en-US"/>
        </w:rPr>
      </w:pPr>
      <w:r w:rsidRPr="00A11104">
        <w:rPr>
          <w:rStyle w:val="keyword"/>
          <w:i/>
          <w:sz w:val="28"/>
          <w:szCs w:val="28"/>
          <w:lang w:val="en-US"/>
        </w:rPr>
        <w:t>Communicator</w:t>
      </w:r>
      <w:r w:rsidR="00AF21C0" w:rsidRPr="00A11104">
        <w:rPr>
          <w:sz w:val="28"/>
          <w:szCs w:val="28"/>
          <w:lang w:val="en-US"/>
        </w:rPr>
        <w:t xml:space="preserve"> - employee training teams of various methods of work that prepares, together with the meeting leader and analyzing their results.</w:t>
      </w:r>
    </w:p>
    <w:p w:rsidR="00DB6631" w:rsidRPr="00A11104" w:rsidRDefault="00DB6631" w:rsidP="008002E8">
      <w:pPr>
        <w:pStyle w:val="a4"/>
        <w:spacing w:before="0" w:beforeAutospacing="0" w:after="0" w:afterAutospacing="0"/>
        <w:ind w:firstLine="709"/>
        <w:jc w:val="both"/>
        <w:rPr>
          <w:sz w:val="28"/>
          <w:szCs w:val="28"/>
          <w:lang w:val="en-US"/>
        </w:rPr>
      </w:pPr>
      <w:r w:rsidRPr="00A11104">
        <w:rPr>
          <w:rStyle w:val="keyword"/>
          <w:i/>
          <w:sz w:val="28"/>
          <w:szCs w:val="28"/>
          <w:lang w:val="en-US"/>
        </w:rPr>
        <w:t>Coordinator</w:t>
      </w:r>
      <w:r w:rsidR="00AF21C0" w:rsidRPr="00A11104">
        <w:rPr>
          <w:rStyle w:val="keyword"/>
          <w:sz w:val="28"/>
          <w:szCs w:val="28"/>
          <w:lang w:val="en-US"/>
        </w:rPr>
        <w:t xml:space="preserve"> process</w:t>
      </w:r>
      <w:r w:rsidR="00AF21C0" w:rsidRPr="00A11104">
        <w:rPr>
          <w:sz w:val="28"/>
          <w:szCs w:val="28"/>
          <w:lang w:val="en-US"/>
        </w:rPr>
        <w:t>- an employee responsible for the coordinated work of all parts of the business and allows communication with other business processes. The coordinator should have the administrative ability and an understanding of the strategic objectives of the enterprise.</w:t>
      </w:r>
    </w:p>
    <w:p w:rsidR="00DB6631" w:rsidRPr="00A11104" w:rsidRDefault="00DB6631" w:rsidP="008002E8">
      <w:pPr>
        <w:pStyle w:val="a4"/>
        <w:spacing w:before="0" w:beforeAutospacing="0" w:after="0" w:afterAutospacing="0"/>
        <w:ind w:firstLine="709"/>
        <w:jc w:val="both"/>
        <w:rPr>
          <w:sz w:val="28"/>
          <w:szCs w:val="28"/>
          <w:lang w:val="en-US"/>
        </w:rPr>
      </w:pPr>
      <w:proofErr w:type="gramStart"/>
      <w:r w:rsidRPr="00A11104">
        <w:rPr>
          <w:rStyle w:val="keyword"/>
          <w:i/>
          <w:sz w:val="28"/>
          <w:szCs w:val="28"/>
          <w:lang w:val="en-US"/>
        </w:rPr>
        <w:t>participants</w:t>
      </w:r>
      <w:proofErr w:type="gramEnd"/>
      <w:r w:rsidR="00AF21C0" w:rsidRPr="00A11104">
        <w:rPr>
          <w:rStyle w:val="keyword"/>
          <w:sz w:val="28"/>
          <w:szCs w:val="28"/>
          <w:lang w:val="en-US"/>
        </w:rPr>
        <w:t xml:space="preserve"> commands</w:t>
      </w:r>
      <w:r w:rsidR="00AF21C0" w:rsidRPr="00A11104">
        <w:rPr>
          <w:sz w:val="28"/>
          <w:szCs w:val="28"/>
          <w:lang w:val="en-US"/>
        </w:rPr>
        <w:t>- specialists from various levels of the hierarchy. Team members receive support and methodological support from the consultant and communicator, together with the leader of conduct modeling, analysis and evaluation of the business process.</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One of the key elements of the process approach is the team. There are several types of process instruction:</w:t>
      </w:r>
    </w:p>
    <w:p w:rsidR="00DB6631" w:rsidRPr="00A11104" w:rsidRDefault="00DB6631"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situational</w:t>
      </w:r>
      <w:proofErr w:type="gramEnd"/>
      <w:r w:rsidRPr="00A11104">
        <w:rPr>
          <w:b/>
          <w:bCs/>
          <w:sz w:val="28"/>
          <w:szCs w:val="28"/>
          <w:lang w:val="en-US"/>
        </w:rPr>
        <w:t xml:space="preserve"> team</w:t>
      </w:r>
      <w:r w:rsidR="00AF21C0" w:rsidRPr="00A11104">
        <w:rPr>
          <w:sz w:val="28"/>
          <w:szCs w:val="28"/>
          <w:lang w:val="en-US"/>
        </w:rPr>
        <w:t xml:space="preserve"> - usually it works on an ongoing basis and periodically performs repetitive work.</w:t>
      </w:r>
    </w:p>
    <w:p w:rsidR="00DB6631" w:rsidRPr="00A11104" w:rsidRDefault="00DB6631" w:rsidP="008002E8">
      <w:pPr>
        <w:pStyle w:val="a4"/>
        <w:spacing w:before="0" w:beforeAutospacing="0" w:after="0" w:afterAutospacing="0"/>
        <w:ind w:firstLine="709"/>
        <w:jc w:val="both"/>
        <w:rPr>
          <w:sz w:val="28"/>
          <w:szCs w:val="28"/>
          <w:lang w:val="en-US"/>
        </w:rPr>
      </w:pPr>
      <w:r w:rsidRPr="00A11104">
        <w:rPr>
          <w:b/>
          <w:bCs/>
          <w:sz w:val="28"/>
          <w:szCs w:val="28"/>
          <w:lang w:val="en-US"/>
        </w:rPr>
        <w:t>Virtual team</w:t>
      </w:r>
      <w:r w:rsidR="00AF21C0" w:rsidRPr="00A11104">
        <w:rPr>
          <w:sz w:val="28"/>
          <w:szCs w:val="28"/>
          <w:lang w:val="en-US"/>
        </w:rPr>
        <w:t xml:space="preserve"> - created for the development of a new product or service.</w:t>
      </w:r>
    </w:p>
    <w:p w:rsidR="00DB6631" w:rsidRPr="00A11104" w:rsidRDefault="00DB6631"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Situation manager</w:t>
      </w:r>
      <w:r w:rsidR="00AF21C0" w:rsidRPr="00A11104">
        <w:rPr>
          <w:sz w:val="28"/>
          <w:szCs w:val="28"/>
          <w:lang w:val="en-US"/>
        </w:rPr>
        <w:t xml:space="preserve"> - highly skilled, able to independently carry out up to 90% of the volume of work.</w:t>
      </w:r>
      <w:proofErr w:type="gramEnd"/>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 xml:space="preserve">Achieving a certain set of goals through the implementation of business processes is called the tree of objectives. Wood has </w:t>
      </w:r>
      <w:proofErr w:type="gramStart"/>
      <w:r w:rsidRPr="00A11104">
        <w:rPr>
          <w:sz w:val="28"/>
          <w:szCs w:val="28"/>
          <w:lang w:val="en-US"/>
        </w:rPr>
        <w:t>a purposes</w:t>
      </w:r>
      <w:proofErr w:type="gramEnd"/>
      <w:r w:rsidRPr="00A11104">
        <w:rPr>
          <w:sz w:val="28"/>
          <w:szCs w:val="28"/>
          <w:lang w:val="en-US"/>
        </w:rPr>
        <w:t>, usually a hierarchical view. Each goal has its own weight and the criterion (quantitative or qualitative) of attainability.</w:t>
      </w:r>
    </w:p>
    <w:p w:rsidR="00DB6631" w:rsidRPr="00A11104" w:rsidRDefault="00DB6631" w:rsidP="008002E8">
      <w:pPr>
        <w:pStyle w:val="a4"/>
        <w:spacing w:before="0" w:beforeAutospacing="0" w:after="0" w:afterAutospacing="0"/>
        <w:ind w:firstLine="709"/>
        <w:jc w:val="both"/>
        <w:rPr>
          <w:sz w:val="28"/>
          <w:szCs w:val="28"/>
          <w:lang w:val="en-US"/>
        </w:rPr>
      </w:pPr>
      <w:r w:rsidRPr="00A11104">
        <w:rPr>
          <w:rStyle w:val="keyword"/>
          <w:sz w:val="28"/>
          <w:szCs w:val="28"/>
          <w:lang w:val="en-US"/>
        </w:rPr>
        <w:t>Business processes</w:t>
      </w:r>
      <w:r w:rsidR="00AF21C0" w:rsidRPr="00A11104">
        <w:rPr>
          <w:sz w:val="28"/>
          <w:szCs w:val="28"/>
          <w:lang w:val="en-US"/>
        </w:rPr>
        <w:t>implement the business functions of the enterprise. Under the business function we mean activity of the enterprise. Set of business functions is a hierarchical decomposition of the functional activities and functions is called a tree.</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 xml:space="preserve">Business functions related to the performance of the enterprise, forming a tree indexes. </w:t>
      </w:r>
      <w:proofErr w:type="gramStart"/>
      <w:r w:rsidRPr="00A11104">
        <w:rPr>
          <w:sz w:val="28"/>
          <w:szCs w:val="28"/>
          <w:lang w:val="en-US"/>
        </w:rPr>
        <w:t>On the basis of indicators to build a system of indicators to measure the effectiveness of the processes.</w:t>
      </w:r>
      <w:proofErr w:type="gramEnd"/>
      <w:r w:rsidRPr="00A11104">
        <w:rPr>
          <w:sz w:val="28"/>
          <w:szCs w:val="28"/>
          <w:lang w:val="en-US"/>
        </w:rPr>
        <w:t xml:space="preserve"> </w:t>
      </w:r>
      <w:proofErr w:type="gramStart"/>
      <w:r w:rsidRPr="00A11104">
        <w:rPr>
          <w:sz w:val="28"/>
          <w:szCs w:val="28"/>
          <w:lang w:val="en-US"/>
        </w:rPr>
        <w:t>Process owners in control of their business processes with the help of the scorecard.</w:t>
      </w:r>
      <w:proofErr w:type="gramEnd"/>
    </w:p>
    <w:p w:rsidR="00DB6631" w:rsidRPr="00A11104" w:rsidRDefault="00DB6631"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lastRenderedPageBreak/>
        <w:t>Selection and classification processes</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When process-description should be addressed, at least two problems:</w:t>
      </w:r>
    </w:p>
    <w:p w:rsidR="00DB6631" w:rsidRPr="00A11104" w:rsidRDefault="00DB6631" w:rsidP="008002E8">
      <w:pPr>
        <w:numPr>
          <w:ilvl w:val="0"/>
          <w:numId w:val="89"/>
        </w:numPr>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Identification of the entire system of "functional regions" and the company processes and their relationships.</w:t>
      </w:r>
    </w:p>
    <w:p w:rsidR="00DB6631" w:rsidRPr="00A11104" w:rsidRDefault="00DB6631" w:rsidP="008002E8">
      <w:pPr>
        <w:numPr>
          <w:ilvl w:val="0"/>
          <w:numId w:val="89"/>
        </w:numPr>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Selection "key" integrated processes and their description in the streaming level.</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Each activity of the company is implemented as a process that has the consumer: external - client or internal - employees or business units that implement other processes. In step description of the system processes and the importance of each detected process - including purification occurs by obscure activity. At this stage, the key processes are selected for streaming description, which is necessary, for example, to create enterprise information system.</w:t>
      </w:r>
    </w:p>
    <w:p w:rsidR="00DB6631" w:rsidRPr="00A11104" w:rsidRDefault="00DB6631" w:rsidP="002D2850">
      <w:pPr>
        <w:pStyle w:val="a4"/>
        <w:spacing w:before="0" w:beforeAutospacing="0" w:after="0" w:afterAutospacing="0"/>
        <w:ind w:firstLine="709"/>
        <w:jc w:val="both"/>
        <w:rPr>
          <w:sz w:val="28"/>
          <w:szCs w:val="28"/>
          <w:lang w:val="en-US"/>
        </w:rPr>
      </w:pPr>
      <w:r w:rsidRPr="00A11104">
        <w:rPr>
          <w:sz w:val="28"/>
          <w:szCs w:val="28"/>
          <w:lang w:val="en-US"/>
        </w:rPr>
        <w:t>The most important step in structuring any business is the selection and classification of business processes. It is advisable to be based on the following classes of processes: basic; management processes; software processes; related; support; development processes.</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Consider the model of the company (Fig. 11.2), which is used in the description of management processes, core business processes and assurance processes.</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Key business processes - this process focused on the production of goods and services of value to the customer and generate revenues.</w:t>
      </w:r>
    </w:p>
    <w:p w:rsidR="00DB6631" w:rsidRPr="005B7C67" w:rsidRDefault="00DB6631" w:rsidP="008002E8">
      <w:pPr>
        <w:spacing w:after="0" w:line="240" w:lineRule="auto"/>
        <w:ind w:firstLine="709"/>
        <w:jc w:val="center"/>
        <w:rPr>
          <w:rFonts w:ascii="Times New Roman" w:hAnsi="Times New Roman" w:cs="Times New Roman"/>
          <w:sz w:val="28"/>
          <w:szCs w:val="28"/>
        </w:rPr>
      </w:pPr>
      <w:bookmarkStart w:id="116" w:name="image.5.2"/>
      <w:bookmarkEnd w:id="116"/>
      <w:r w:rsidRPr="005B7C67">
        <w:rPr>
          <w:rFonts w:ascii="Times New Roman" w:hAnsi="Times New Roman" w:cs="Times New Roman"/>
          <w:noProof/>
          <w:sz w:val="28"/>
          <w:szCs w:val="28"/>
          <w:lang w:eastAsia="ru-RU"/>
        </w:rPr>
        <w:drawing>
          <wp:inline distT="0" distB="0" distL="0" distR="0">
            <wp:extent cx="4775835" cy="1103243"/>
            <wp:effectExtent l="19050" t="0" r="5715" b="0"/>
            <wp:docPr id="41" name="Рисунок 41" descr="Упрощенная модель деятельности комп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Упрощенная модель деятельности компании"/>
                    <pic:cNvPicPr>
                      <a:picLocks noChangeAspect="1" noChangeArrowheads="1"/>
                    </pic:cNvPicPr>
                  </pic:nvPicPr>
                  <pic:blipFill>
                    <a:blip r:embed="rId24" cstate="print"/>
                    <a:srcRect/>
                    <a:stretch>
                      <a:fillRect/>
                    </a:stretch>
                  </pic:blipFill>
                  <pic:spPr bwMode="auto">
                    <a:xfrm>
                      <a:off x="0" y="0"/>
                      <a:ext cx="4787425" cy="1105920"/>
                    </a:xfrm>
                    <a:prstGeom prst="rect">
                      <a:avLst/>
                    </a:prstGeom>
                    <a:noFill/>
                    <a:ln w="9525">
                      <a:noFill/>
                      <a:miter lim="800000"/>
                      <a:headEnd/>
                      <a:tailEnd/>
                    </a:ln>
                  </pic:spPr>
                </pic:pic>
              </a:graphicData>
            </a:graphic>
          </wp:inline>
        </w:drawing>
      </w:r>
    </w:p>
    <w:p w:rsidR="00DB6631" w:rsidRPr="00A11104" w:rsidRDefault="00DB6631"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11.2.</w:t>
      </w:r>
      <w:r w:rsidRPr="00A11104">
        <w:rPr>
          <w:rFonts w:ascii="Times New Roman" w:hAnsi="Times New Roman" w:cs="Times New Roman"/>
          <w:sz w:val="28"/>
          <w:szCs w:val="28"/>
          <w:lang w:val="en-US"/>
        </w:rPr>
        <w:t>A simplified model of the company</w:t>
      </w:r>
    </w:p>
    <w:p w:rsidR="00DF650E" w:rsidRPr="00A11104" w:rsidRDefault="00DF650E" w:rsidP="008002E8">
      <w:pPr>
        <w:spacing w:after="0" w:line="240" w:lineRule="auto"/>
        <w:ind w:firstLine="709"/>
        <w:jc w:val="center"/>
        <w:rPr>
          <w:rFonts w:ascii="Times New Roman" w:hAnsi="Times New Roman" w:cs="Times New Roman"/>
          <w:sz w:val="28"/>
          <w:szCs w:val="28"/>
          <w:lang w:val="en-US"/>
        </w:rPr>
      </w:pPr>
    </w:p>
    <w:p w:rsidR="00DB6631" w:rsidRPr="00A11104" w:rsidRDefault="00DB6631" w:rsidP="008002E8">
      <w:pPr>
        <w:pStyle w:val="a4"/>
        <w:spacing w:before="0" w:beforeAutospacing="0" w:after="0" w:afterAutospacing="0"/>
        <w:ind w:firstLine="709"/>
        <w:jc w:val="both"/>
        <w:rPr>
          <w:sz w:val="28"/>
          <w:szCs w:val="28"/>
          <w:lang w:val="en-US"/>
        </w:rPr>
      </w:pPr>
      <w:r w:rsidRPr="00A11104">
        <w:rPr>
          <w:b/>
          <w:i/>
          <w:sz w:val="28"/>
          <w:szCs w:val="28"/>
          <w:lang w:val="en-US"/>
        </w:rPr>
        <w:t>Key processes</w:t>
      </w:r>
      <w:r w:rsidR="00AF21C0" w:rsidRPr="00A11104">
        <w:rPr>
          <w:b/>
          <w:sz w:val="28"/>
          <w:szCs w:val="28"/>
          <w:lang w:val="en-US"/>
        </w:rPr>
        <w:t xml:space="preserve"> </w:t>
      </w:r>
      <w:r w:rsidRPr="00A11104">
        <w:rPr>
          <w:sz w:val="28"/>
          <w:szCs w:val="28"/>
          <w:lang w:val="en-US"/>
        </w:rPr>
        <w:t>form a "life cycle" of the company's products. The criteria for the effectiveness of these processes are usually quality, accuracy and timeliness of each order.</w:t>
      </w:r>
    </w:p>
    <w:p w:rsidR="00DB6631" w:rsidRPr="00A11104" w:rsidRDefault="00DB6631" w:rsidP="008002E8">
      <w:pPr>
        <w:pStyle w:val="a4"/>
        <w:spacing w:before="0" w:beforeAutospacing="0" w:after="0" w:afterAutospacing="0"/>
        <w:ind w:firstLine="709"/>
        <w:jc w:val="both"/>
        <w:rPr>
          <w:sz w:val="28"/>
          <w:szCs w:val="28"/>
          <w:lang w:val="en-US"/>
        </w:rPr>
      </w:pPr>
      <w:proofErr w:type="gramStart"/>
      <w:r w:rsidRPr="00A11104">
        <w:rPr>
          <w:rStyle w:val="keyword"/>
          <w:b/>
          <w:i/>
          <w:sz w:val="28"/>
          <w:szCs w:val="28"/>
          <w:lang w:val="en-US"/>
        </w:rPr>
        <w:t>management</w:t>
      </w:r>
      <w:proofErr w:type="gramEnd"/>
      <w:r w:rsidRPr="00A11104">
        <w:rPr>
          <w:rStyle w:val="keyword"/>
          <w:b/>
          <w:i/>
          <w:sz w:val="28"/>
          <w:szCs w:val="28"/>
          <w:lang w:val="en-US"/>
        </w:rPr>
        <w:t xml:space="preserve"> processes</w:t>
      </w:r>
      <w:r w:rsidR="00AF21C0" w:rsidRPr="00A11104">
        <w:rPr>
          <w:sz w:val="28"/>
          <w:szCs w:val="28"/>
          <w:lang w:val="en-US"/>
        </w:rPr>
        <w:t xml:space="preserve">- these are processes that span the entire range of control functions at the level of each business process and business system as a whole. </w:t>
      </w:r>
      <w:proofErr w:type="gramStart"/>
      <w:r w:rsidR="00AF21C0" w:rsidRPr="00A11104">
        <w:rPr>
          <w:sz w:val="28"/>
          <w:szCs w:val="28"/>
          <w:lang w:val="en-US"/>
        </w:rPr>
        <w:t>management</w:t>
      </w:r>
      <w:proofErr w:type="gramEnd"/>
      <w:r w:rsidR="00AF21C0" w:rsidRPr="00A11104">
        <w:rPr>
          <w:sz w:val="28"/>
          <w:szCs w:val="28"/>
          <w:lang w:val="en-US"/>
        </w:rPr>
        <w:t xml:space="preserve"> processes are aimed at the development and adoption of management solutions. These management decisions can be made regarding the organization as a whole, separate functional area or separate processes.</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According to some approaches, two types of processes relating, respectively, to two types of management, conventionally referred to as "resource management" and "management of organization", which differ in the control facility management processes are allocated, the base model, and that it is important to describe the process, - its management cycle. Then the model of the company is becoming a two-tier (ris.11.3)</w:t>
      </w:r>
    </w:p>
    <w:p w:rsidR="00DB6631" w:rsidRPr="005B7C67" w:rsidRDefault="00DB6631" w:rsidP="008002E8">
      <w:pPr>
        <w:spacing w:after="0" w:line="240" w:lineRule="auto"/>
        <w:ind w:firstLine="709"/>
        <w:jc w:val="center"/>
        <w:rPr>
          <w:rFonts w:ascii="Times New Roman" w:hAnsi="Times New Roman" w:cs="Times New Roman"/>
          <w:sz w:val="28"/>
          <w:szCs w:val="28"/>
        </w:rPr>
      </w:pPr>
      <w:bookmarkStart w:id="117" w:name="image.5.3"/>
      <w:bookmarkEnd w:id="117"/>
      <w:r w:rsidRPr="005B7C67">
        <w:rPr>
          <w:rFonts w:ascii="Times New Roman" w:hAnsi="Times New Roman" w:cs="Times New Roman"/>
          <w:noProof/>
          <w:sz w:val="28"/>
          <w:szCs w:val="28"/>
          <w:lang w:eastAsia="ru-RU"/>
        </w:rPr>
        <w:lastRenderedPageBreak/>
        <w:drawing>
          <wp:inline distT="0" distB="0" distL="0" distR="0">
            <wp:extent cx="4367319" cy="1480930"/>
            <wp:effectExtent l="19050" t="0" r="0" b="0"/>
            <wp:docPr id="44" name="Рисунок 44" descr="Двухуровневая модель деятельности предприят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Двухуровневая модель деятельности предприятия"/>
                    <pic:cNvPicPr>
                      <a:picLocks noChangeAspect="1" noChangeArrowheads="1"/>
                    </pic:cNvPicPr>
                  </pic:nvPicPr>
                  <pic:blipFill>
                    <a:blip r:embed="rId25" cstate="print"/>
                    <a:srcRect/>
                    <a:stretch>
                      <a:fillRect/>
                    </a:stretch>
                  </pic:blipFill>
                  <pic:spPr bwMode="auto">
                    <a:xfrm>
                      <a:off x="0" y="0"/>
                      <a:ext cx="4375449" cy="1483687"/>
                    </a:xfrm>
                    <a:prstGeom prst="rect">
                      <a:avLst/>
                    </a:prstGeom>
                    <a:noFill/>
                    <a:ln w="9525">
                      <a:noFill/>
                      <a:miter lim="800000"/>
                      <a:headEnd/>
                      <a:tailEnd/>
                    </a:ln>
                  </pic:spPr>
                </pic:pic>
              </a:graphicData>
            </a:graphic>
          </wp:inline>
        </w:drawing>
      </w:r>
    </w:p>
    <w:p w:rsidR="00DB6631" w:rsidRPr="00A11104" w:rsidRDefault="00DB6631"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11.3.</w:t>
      </w:r>
      <w:r w:rsidRPr="00A11104">
        <w:rPr>
          <w:rFonts w:ascii="Times New Roman" w:hAnsi="Times New Roman" w:cs="Times New Roman"/>
          <w:sz w:val="28"/>
          <w:szCs w:val="28"/>
          <w:lang w:val="en-US"/>
        </w:rPr>
        <w:t>The two-level model of the enterprise</w:t>
      </w:r>
    </w:p>
    <w:p w:rsidR="00CD5ECD" w:rsidRPr="00A11104" w:rsidRDefault="00CD5ECD" w:rsidP="008002E8">
      <w:pPr>
        <w:spacing w:after="0" w:line="240" w:lineRule="auto"/>
        <w:ind w:firstLine="709"/>
        <w:jc w:val="center"/>
        <w:rPr>
          <w:rFonts w:ascii="Times New Roman" w:hAnsi="Times New Roman" w:cs="Times New Roman"/>
          <w:sz w:val="28"/>
          <w:szCs w:val="28"/>
          <w:lang w:val="en-US"/>
        </w:rPr>
      </w:pPr>
    </w:p>
    <w:p w:rsidR="00DB6631" w:rsidRPr="00A11104" w:rsidRDefault="00DB6631" w:rsidP="008002E8">
      <w:pPr>
        <w:pStyle w:val="a4"/>
        <w:spacing w:before="0" w:beforeAutospacing="0" w:after="0" w:afterAutospacing="0"/>
        <w:ind w:firstLine="709"/>
        <w:jc w:val="both"/>
        <w:rPr>
          <w:sz w:val="28"/>
          <w:szCs w:val="28"/>
          <w:lang w:val="en-US"/>
        </w:rPr>
      </w:pPr>
      <w:bookmarkStart w:id="118" w:name="keyword-context13"/>
      <w:bookmarkEnd w:id="118"/>
      <w:proofErr w:type="gramStart"/>
      <w:r w:rsidRPr="00A11104">
        <w:rPr>
          <w:rStyle w:val="keyword"/>
          <w:b/>
          <w:i/>
          <w:sz w:val="28"/>
          <w:szCs w:val="28"/>
          <w:lang w:val="en-US"/>
        </w:rPr>
        <w:t>assurance</w:t>
      </w:r>
      <w:proofErr w:type="gramEnd"/>
      <w:r w:rsidRPr="00A11104">
        <w:rPr>
          <w:rStyle w:val="keyword"/>
          <w:b/>
          <w:i/>
          <w:sz w:val="28"/>
          <w:szCs w:val="28"/>
          <w:lang w:val="en-US"/>
        </w:rPr>
        <w:t xml:space="preserve"> processes</w:t>
      </w:r>
      <w:r w:rsidR="00AF21C0" w:rsidRPr="00A11104">
        <w:rPr>
          <w:sz w:val="28"/>
          <w:szCs w:val="28"/>
          <w:lang w:val="en-US"/>
        </w:rPr>
        <w:t xml:space="preserve">- a process designed for basic life support and related processes and focused on the support of their universal remedies. </w:t>
      </w:r>
      <w:proofErr w:type="gramStart"/>
      <w:r w:rsidR="00AF21C0" w:rsidRPr="00A11104">
        <w:rPr>
          <w:sz w:val="28"/>
          <w:szCs w:val="28"/>
          <w:lang w:val="en-US"/>
        </w:rPr>
        <w:t>For example, the process of financial support, the process of staffing, legal support of the process - a secondary process.</w:t>
      </w:r>
      <w:proofErr w:type="gramEnd"/>
      <w:r w:rsidR="00AF21C0" w:rsidRPr="00A11104">
        <w:rPr>
          <w:sz w:val="28"/>
          <w:szCs w:val="28"/>
          <w:lang w:val="en-US"/>
        </w:rPr>
        <w:t xml:space="preserve"> They create and maintain the conditions necessary to perform the basic functions and management functions. Customers ensure processes are within the company.</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For each of the above sub-allocated should also determine which basic or administrative process is the consumer of these "internal" services. To do this, they have their own matrix generators. They can be built separately for main processes (Fig. 11.4) and management processes (Fig. 11.5).</w:t>
      </w:r>
    </w:p>
    <w:p w:rsidR="00DB6631" w:rsidRPr="005B7C67" w:rsidRDefault="00DB6631" w:rsidP="008002E8">
      <w:pPr>
        <w:spacing w:after="0" w:line="240" w:lineRule="auto"/>
        <w:ind w:firstLine="709"/>
        <w:jc w:val="center"/>
        <w:rPr>
          <w:rFonts w:ascii="Times New Roman" w:hAnsi="Times New Roman" w:cs="Times New Roman"/>
          <w:sz w:val="28"/>
          <w:szCs w:val="28"/>
        </w:rPr>
      </w:pPr>
      <w:bookmarkStart w:id="119" w:name="image.5.4"/>
      <w:bookmarkEnd w:id="119"/>
      <w:r w:rsidRPr="005B7C67">
        <w:rPr>
          <w:rFonts w:ascii="Times New Roman" w:hAnsi="Times New Roman" w:cs="Times New Roman"/>
          <w:noProof/>
          <w:sz w:val="28"/>
          <w:szCs w:val="28"/>
          <w:lang w:eastAsia="ru-RU"/>
        </w:rPr>
        <w:drawing>
          <wp:inline distT="0" distB="0" distL="0" distR="0">
            <wp:extent cx="4046054" cy="1530626"/>
            <wp:effectExtent l="19050" t="0" r="0" b="0"/>
            <wp:docPr id="45" name="Рисунок 45" descr="Упрощенная матрица-генератор обеспечивающих бизнес-фун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Упрощенная матрица-генератор обеспечивающих бизнес-функций"/>
                    <pic:cNvPicPr>
                      <a:picLocks noChangeAspect="1" noChangeArrowheads="1"/>
                    </pic:cNvPicPr>
                  </pic:nvPicPr>
                  <pic:blipFill>
                    <a:blip r:embed="rId26" cstate="print"/>
                    <a:srcRect/>
                    <a:stretch>
                      <a:fillRect/>
                    </a:stretch>
                  </pic:blipFill>
                  <pic:spPr bwMode="auto">
                    <a:xfrm>
                      <a:off x="0" y="0"/>
                      <a:ext cx="4055110" cy="1534052"/>
                    </a:xfrm>
                    <a:prstGeom prst="rect">
                      <a:avLst/>
                    </a:prstGeom>
                    <a:noFill/>
                    <a:ln w="9525">
                      <a:noFill/>
                      <a:miter lim="800000"/>
                      <a:headEnd/>
                      <a:tailEnd/>
                    </a:ln>
                  </pic:spPr>
                </pic:pic>
              </a:graphicData>
            </a:graphic>
          </wp:inline>
        </w:drawing>
      </w:r>
    </w:p>
    <w:p w:rsidR="00DB6631" w:rsidRPr="00A11104" w:rsidRDefault="00DB6631"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11.4.</w:t>
      </w:r>
      <w:r w:rsidRPr="00A11104">
        <w:rPr>
          <w:rFonts w:ascii="Times New Roman" w:hAnsi="Times New Roman" w:cs="Times New Roman"/>
          <w:sz w:val="28"/>
          <w:szCs w:val="28"/>
          <w:lang w:val="en-US"/>
        </w:rPr>
        <w:t>Simplified matrix generator providing business functions</w:t>
      </w:r>
    </w:p>
    <w:p w:rsidR="00DD47CD" w:rsidRPr="00A11104" w:rsidRDefault="00DD47CD" w:rsidP="008002E8">
      <w:pPr>
        <w:spacing w:after="0" w:line="240" w:lineRule="auto"/>
        <w:ind w:firstLine="709"/>
        <w:jc w:val="center"/>
        <w:rPr>
          <w:rFonts w:ascii="Times New Roman" w:hAnsi="Times New Roman" w:cs="Times New Roman"/>
          <w:sz w:val="28"/>
          <w:szCs w:val="28"/>
          <w:lang w:val="en-US"/>
        </w:rPr>
      </w:pPr>
    </w:p>
    <w:p w:rsidR="00DB6631" w:rsidRPr="005B7C67" w:rsidRDefault="00DB6631" w:rsidP="008002E8">
      <w:pPr>
        <w:spacing w:after="0" w:line="240" w:lineRule="auto"/>
        <w:ind w:firstLine="709"/>
        <w:jc w:val="center"/>
        <w:rPr>
          <w:rFonts w:ascii="Times New Roman" w:hAnsi="Times New Roman" w:cs="Times New Roman"/>
          <w:sz w:val="28"/>
          <w:szCs w:val="28"/>
        </w:rPr>
      </w:pPr>
      <w:bookmarkStart w:id="120" w:name="image.5.5"/>
      <w:bookmarkEnd w:id="120"/>
      <w:r w:rsidRPr="005B7C67">
        <w:rPr>
          <w:rFonts w:ascii="Times New Roman" w:hAnsi="Times New Roman" w:cs="Times New Roman"/>
          <w:noProof/>
          <w:sz w:val="28"/>
          <w:szCs w:val="28"/>
          <w:lang w:eastAsia="ru-RU"/>
        </w:rPr>
        <w:drawing>
          <wp:inline distT="0" distB="0" distL="0" distR="0">
            <wp:extent cx="4025210" cy="1639957"/>
            <wp:effectExtent l="19050" t="0" r="0" b="0"/>
            <wp:docPr id="46" name="Рисунок 46" descr="Матрица-генератор обеспечивающих бизнес-фун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Матрица-генератор обеспечивающих бизнес-функций"/>
                    <pic:cNvPicPr>
                      <a:picLocks noChangeAspect="1" noChangeArrowheads="1"/>
                    </pic:cNvPicPr>
                  </pic:nvPicPr>
                  <pic:blipFill>
                    <a:blip r:embed="rId27" cstate="print"/>
                    <a:srcRect/>
                    <a:stretch>
                      <a:fillRect/>
                    </a:stretch>
                  </pic:blipFill>
                  <pic:spPr bwMode="auto">
                    <a:xfrm>
                      <a:off x="0" y="0"/>
                      <a:ext cx="4039235" cy="1645671"/>
                    </a:xfrm>
                    <a:prstGeom prst="rect">
                      <a:avLst/>
                    </a:prstGeom>
                    <a:noFill/>
                    <a:ln w="9525">
                      <a:noFill/>
                      <a:miter lim="800000"/>
                      <a:headEnd/>
                      <a:tailEnd/>
                    </a:ln>
                  </pic:spPr>
                </pic:pic>
              </a:graphicData>
            </a:graphic>
          </wp:inline>
        </w:drawing>
      </w:r>
    </w:p>
    <w:p w:rsidR="00DB6631" w:rsidRPr="00A11104" w:rsidRDefault="00DB6631"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11.5.</w:t>
      </w:r>
      <w:r w:rsidRPr="00A11104">
        <w:rPr>
          <w:rFonts w:ascii="Times New Roman" w:hAnsi="Times New Roman" w:cs="Times New Roman"/>
          <w:sz w:val="28"/>
          <w:szCs w:val="28"/>
          <w:lang w:val="en-US"/>
        </w:rPr>
        <w:t>Matrix-generator providing business functions</w:t>
      </w:r>
    </w:p>
    <w:p w:rsidR="00DD47CD" w:rsidRPr="00A11104" w:rsidRDefault="00DD47CD" w:rsidP="008002E8">
      <w:pPr>
        <w:spacing w:after="0" w:line="240" w:lineRule="auto"/>
        <w:ind w:firstLine="709"/>
        <w:jc w:val="center"/>
        <w:rPr>
          <w:rFonts w:ascii="Times New Roman" w:hAnsi="Times New Roman" w:cs="Times New Roman"/>
          <w:sz w:val="28"/>
          <w:szCs w:val="28"/>
          <w:lang w:val="en-US"/>
        </w:rPr>
      </w:pPr>
    </w:p>
    <w:p w:rsidR="00DB6631" w:rsidRPr="00A11104" w:rsidRDefault="00DB6631"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The reference business process model</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 xml:space="preserve">The main frame, which unites and organizes all the knowledge of the business model, you can use the reference model. Reference Model - a model of effective business process, established for a particular industry enterprise, implemented in practice and is designed for use in the development / restructuring of business processes to other companies. In fact, the reference model is a blueprint for the </w:t>
      </w:r>
      <w:r w:rsidRPr="00A11104">
        <w:rPr>
          <w:sz w:val="28"/>
          <w:szCs w:val="28"/>
          <w:lang w:val="en-US"/>
        </w:rPr>
        <w:lastRenderedPageBreak/>
        <w:t>organization of business, designed for specific business processes based on the real experience of implementation in different companies around the world. These include proven procedures and methods of management. Reference models allow companies to start developing their own models based on a ready set of functions and processes.</w:t>
      </w:r>
    </w:p>
    <w:p w:rsidR="00DB6631" w:rsidRPr="00A11104" w:rsidRDefault="00DB6631" w:rsidP="008002E8">
      <w:pPr>
        <w:pStyle w:val="a4"/>
        <w:spacing w:before="0" w:beforeAutospacing="0" w:after="0" w:afterAutospacing="0"/>
        <w:ind w:firstLine="709"/>
        <w:jc w:val="both"/>
        <w:rPr>
          <w:sz w:val="28"/>
          <w:szCs w:val="28"/>
          <w:lang w:val="en-US"/>
        </w:rPr>
      </w:pPr>
      <w:r w:rsidRPr="00A11104">
        <w:rPr>
          <w:rStyle w:val="keyword"/>
          <w:sz w:val="28"/>
          <w:szCs w:val="28"/>
          <w:lang w:val="en-US"/>
        </w:rPr>
        <w:t>Reference model</w:t>
      </w:r>
      <w:r w:rsidR="00AF21C0" w:rsidRPr="00A11104">
        <w:rPr>
          <w:sz w:val="28"/>
          <w:szCs w:val="28"/>
          <w:lang w:val="en-US"/>
        </w:rPr>
        <w:t xml:space="preserve">a business process is a set of logically related functions. For each function is specified artist, input and output documents or information objects. Elements (functions and documents) reference model of the business process contains links to relevant IP objects, as well as documents and other information (user instructions, the responsible developers), located in the repository project. </w:t>
      </w:r>
      <w:proofErr w:type="gramStart"/>
      <w:r w:rsidR="00AF21C0" w:rsidRPr="00A11104">
        <w:rPr>
          <w:sz w:val="28"/>
          <w:szCs w:val="28"/>
          <w:lang w:val="en-US"/>
        </w:rPr>
        <w:t>Hence the name - reference model (in English the reference model).</w:t>
      </w:r>
      <w:proofErr w:type="gramEnd"/>
    </w:p>
    <w:p w:rsidR="00DB6631" w:rsidRPr="00A11104" w:rsidRDefault="00DB6631" w:rsidP="008002E8">
      <w:pPr>
        <w:pStyle w:val="3"/>
        <w:spacing w:before="0" w:line="240" w:lineRule="auto"/>
        <w:ind w:firstLine="709"/>
        <w:jc w:val="both"/>
        <w:rPr>
          <w:rFonts w:ascii="Times New Roman" w:hAnsi="Times New Roman" w:cs="Times New Roman"/>
          <w:color w:val="auto"/>
          <w:sz w:val="28"/>
          <w:szCs w:val="28"/>
          <w:lang w:val="en-US"/>
        </w:rPr>
      </w:pPr>
      <w:bookmarkStart w:id="121" w:name="sect5"/>
      <w:bookmarkEnd w:id="121"/>
      <w:r w:rsidRPr="00A11104">
        <w:rPr>
          <w:rFonts w:ascii="Times New Roman" w:hAnsi="Times New Roman" w:cs="Times New Roman"/>
          <w:color w:val="auto"/>
          <w:sz w:val="28"/>
          <w:szCs w:val="28"/>
          <w:lang w:val="en-US"/>
        </w:rPr>
        <w:t>Carrying out pre-project survey companies</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Enterprise Survey is an important and decisive step in IC design. Duration of examination is usually 1-2 weeks. During this time, the system analyst should examine not more than 2-3 types of activities (personnel records, accounting, transportation, marketing, etc.).</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Collection of information to build a complete business model of the organization is often reduced to the study of documented information flows and functions of the divisions, as well as performed through interviews and questionnaires. By the beginning of work on the survey organization typically provides a set of documents, which usually consists of:</w:t>
      </w:r>
    </w:p>
    <w:p w:rsidR="00DB6631" w:rsidRPr="005B7C67" w:rsidRDefault="00DD47CD" w:rsidP="008002E8">
      <w:pPr>
        <w:spacing w:after="0" w:line="240" w:lineRule="auto"/>
        <w:ind w:firstLine="709"/>
        <w:jc w:val="both"/>
        <w:rPr>
          <w:rFonts w:ascii="Times New Roman" w:hAnsi="Times New Roman" w:cs="Times New Roman"/>
          <w:sz w:val="28"/>
          <w:szCs w:val="28"/>
        </w:rPr>
      </w:pPr>
      <w:r w:rsidRPr="005B7C67">
        <w:rPr>
          <w:rFonts w:ascii="Times New Roman" w:hAnsi="Times New Roman" w:cs="Times New Roman"/>
          <w:sz w:val="28"/>
          <w:szCs w:val="28"/>
        </w:rPr>
        <w:t>Table 11.1. REGISTER incoming information</w:t>
      </w:r>
    </w:p>
    <w:tbl>
      <w:tblPr>
        <w:tblW w:w="0" w:type="auto"/>
        <w:tblCellSpacing w:w="7" w:type="dxa"/>
        <w:tblCellMar>
          <w:top w:w="30" w:type="dxa"/>
          <w:left w:w="30" w:type="dxa"/>
          <w:bottom w:w="30" w:type="dxa"/>
          <w:right w:w="30" w:type="dxa"/>
        </w:tblCellMar>
        <w:tblLook w:val="04A0"/>
      </w:tblPr>
      <w:tblGrid>
        <w:gridCol w:w="815"/>
        <w:gridCol w:w="2516"/>
        <w:gridCol w:w="868"/>
        <w:gridCol w:w="950"/>
        <w:gridCol w:w="1101"/>
        <w:gridCol w:w="1889"/>
        <w:gridCol w:w="1587"/>
      </w:tblGrid>
      <w:tr w:rsidR="00DB6631" w:rsidRPr="00504162" w:rsidTr="00DB6631">
        <w:trPr>
          <w:tblCellSpacing w:w="7" w:type="dxa"/>
        </w:trPr>
        <w:tc>
          <w:tcPr>
            <w:tcW w:w="0" w:type="auto"/>
            <w:gridSpan w:val="2"/>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bookmarkStart w:id="122" w:name="table.5.1"/>
            <w:bookmarkEnd w:id="122"/>
            <w:r w:rsidRPr="00C121F6">
              <w:rPr>
                <w:rFonts w:ascii="Times New Roman" w:hAnsi="Times New Roman" w:cs="Times New Roman"/>
                <w:sz w:val="24"/>
                <w:szCs w:val="24"/>
              </w:rPr>
              <w:t>(Company name)</w:t>
            </w:r>
          </w:p>
        </w:tc>
        <w:tc>
          <w:tcPr>
            <w:tcW w:w="0" w:type="auto"/>
            <w:gridSpan w:val="2"/>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(Unit Name)</w:t>
            </w:r>
          </w:p>
        </w:tc>
        <w:tc>
          <w:tcPr>
            <w:tcW w:w="0" w:type="auto"/>
            <w:gridSpan w:val="3"/>
            <w:shd w:val="clear" w:color="auto" w:fill="EAEAEA"/>
            <w:hideMark/>
          </w:tcPr>
          <w:p w:rsidR="00DB6631" w:rsidRPr="00A11104" w:rsidRDefault="00DB6631"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Details of processing of documents</w:t>
            </w:r>
          </w:p>
        </w:tc>
      </w:tr>
      <w:tr w:rsidR="00DB6631" w:rsidRPr="00C121F6" w:rsidTr="00DB6631">
        <w:trPr>
          <w:tblCellSpacing w:w="7" w:type="dxa"/>
        </w:trPr>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number</w:t>
            </w:r>
          </w:p>
        </w:tc>
        <w:tc>
          <w:tcPr>
            <w:tcW w:w="0" w:type="auto"/>
            <w:shd w:val="clear" w:color="auto" w:fill="EAEAEA"/>
            <w:hideMark/>
          </w:tcPr>
          <w:p w:rsidR="00DB6631" w:rsidRPr="00A11104" w:rsidRDefault="00DB6631"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Name and designation of document</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who treats</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where does</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labor content</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The frequency regulation</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Production method</w:t>
            </w:r>
          </w:p>
        </w:tc>
      </w:tr>
    </w:tbl>
    <w:p w:rsidR="00BB10F9" w:rsidRPr="005B7C67" w:rsidRDefault="00BB10F9" w:rsidP="008002E8">
      <w:pPr>
        <w:spacing w:after="0" w:line="240" w:lineRule="auto"/>
        <w:ind w:firstLine="709"/>
        <w:jc w:val="both"/>
        <w:rPr>
          <w:rFonts w:ascii="Times New Roman" w:hAnsi="Times New Roman" w:cs="Times New Roman"/>
          <w:sz w:val="28"/>
          <w:szCs w:val="28"/>
        </w:rPr>
      </w:pPr>
      <w:bookmarkStart w:id="123" w:name="table.5.2"/>
      <w:bookmarkStart w:id="124" w:name="table.5.3"/>
      <w:bookmarkEnd w:id="123"/>
      <w:bookmarkEnd w:id="124"/>
      <w:r w:rsidRPr="005B7C67">
        <w:rPr>
          <w:rFonts w:ascii="Times New Roman" w:hAnsi="Times New Roman" w:cs="Times New Roman"/>
          <w:sz w:val="28"/>
          <w:szCs w:val="28"/>
        </w:rPr>
        <w:t>Table 11.2. REGISTER OF INTERNAL INFORMATION</w:t>
      </w:r>
    </w:p>
    <w:tbl>
      <w:tblPr>
        <w:tblW w:w="0" w:type="auto"/>
        <w:tblCellSpacing w:w="7" w:type="dxa"/>
        <w:tblCellMar>
          <w:top w:w="30" w:type="dxa"/>
          <w:left w:w="30" w:type="dxa"/>
          <w:bottom w:w="30" w:type="dxa"/>
          <w:right w:w="30" w:type="dxa"/>
        </w:tblCellMar>
        <w:tblLook w:val="04A0"/>
      </w:tblPr>
      <w:tblGrid>
        <w:gridCol w:w="815"/>
        <w:gridCol w:w="2511"/>
        <w:gridCol w:w="868"/>
        <w:gridCol w:w="961"/>
        <w:gridCol w:w="1100"/>
        <w:gridCol w:w="1886"/>
        <w:gridCol w:w="1585"/>
      </w:tblGrid>
      <w:tr w:rsidR="00BB10F9" w:rsidRPr="00504162" w:rsidTr="00DE405D">
        <w:trPr>
          <w:tblCellSpacing w:w="7" w:type="dxa"/>
        </w:trPr>
        <w:tc>
          <w:tcPr>
            <w:tcW w:w="0" w:type="auto"/>
            <w:gridSpan w:val="2"/>
            <w:shd w:val="clear" w:color="auto" w:fill="EAEAEA"/>
            <w:hideMark/>
          </w:tcPr>
          <w:p w:rsidR="00BB10F9" w:rsidRPr="00C121F6" w:rsidRDefault="00BB10F9"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(Company name)</w:t>
            </w:r>
          </w:p>
        </w:tc>
        <w:tc>
          <w:tcPr>
            <w:tcW w:w="0" w:type="auto"/>
            <w:gridSpan w:val="2"/>
            <w:shd w:val="clear" w:color="auto" w:fill="EAEAEA"/>
            <w:hideMark/>
          </w:tcPr>
          <w:p w:rsidR="00BB10F9" w:rsidRPr="00C121F6" w:rsidRDefault="00BB10F9"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(Unit Name)</w:t>
            </w:r>
          </w:p>
        </w:tc>
        <w:tc>
          <w:tcPr>
            <w:tcW w:w="0" w:type="auto"/>
            <w:gridSpan w:val="3"/>
            <w:shd w:val="clear" w:color="auto" w:fill="EAEAEA"/>
            <w:hideMark/>
          </w:tcPr>
          <w:p w:rsidR="00BB10F9" w:rsidRPr="00A11104" w:rsidRDefault="00BB10F9"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Details of processing of documents</w:t>
            </w:r>
          </w:p>
        </w:tc>
      </w:tr>
      <w:tr w:rsidR="00BB10F9" w:rsidRPr="00C121F6" w:rsidTr="00DE405D">
        <w:trPr>
          <w:tblCellSpacing w:w="7" w:type="dxa"/>
        </w:trPr>
        <w:tc>
          <w:tcPr>
            <w:tcW w:w="0" w:type="auto"/>
            <w:shd w:val="clear" w:color="auto" w:fill="EAEAEA"/>
            <w:hideMark/>
          </w:tcPr>
          <w:p w:rsidR="00BB10F9" w:rsidRPr="00C121F6" w:rsidRDefault="00BB10F9"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number</w:t>
            </w:r>
          </w:p>
        </w:tc>
        <w:tc>
          <w:tcPr>
            <w:tcW w:w="0" w:type="auto"/>
            <w:shd w:val="clear" w:color="auto" w:fill="EAEAEA"/>
            <w:hideMark/>
          </w:tcPr>
          <w:p w:rsidR="00BB10F9" w:rsidRPr="00A11104" w:rsidRDefault="00BB10F9"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Name and designation of document</w:t>
            </w:r>
          </w:p>
        </w:tc>
        <w:tc>
          <w:tcPr>
            <w:tcW w:w="0" w:type="auto"/>
            <w:shd w:val="clear" w:color="auto" w:fill="EAEAEA"/>
            <w:hideMark/>
          </w:tcPr>
          <w:p w:rsidR="00BB10F9" w:rsidRPr="00C121F6" w:rsidRDefault="00BB10F9"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who treats</w:t>
            </w:r>
          </w:p>
        </w:tc>
        <w:tc>
          <w:tcPr>
            <w:tcW w:w="0" w:type="auto"/>
            <w:shd w:val="clear" w:color="auto" w:fill="EAEAEA"/>
            <w:hideMark/>
          </w:tcPr>
          <w:p w:rsidR="00BB10F9" w:rsidRPr="00C121F6" w:rsidRDefault="00BB10F9"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who passes</w:t>
            </w:r>
          </w:p>
        </w:tc>
        <w:tc>
          <w:tcPr>
            <w:tcW w:w="0" w:type="auto"/>
            <w:shd w:val="clear" w:color="auto" w:fill="EAEAEA"/>
            <w:hideMark/>
          </w:tcPr>
          <w:p w:rsidR="00BB10F9" w:rsidRPr="00C121F6" w:rsidRDefault="00BB10F9"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labor content</w:t>
            </w:r>
          </w:p>
        </w:tc>
        <w:tc>
          <w:tcPr>
            <w:tcW w:w="0" w:type="auto"/>
            <w:shd w:val="clear" w:color="auto" w:fill="EAEAEA"/>
            <w:hideMark/>
          </w:tcPr>
          <w:p w:rsidR="00BB10F9" w:rsidRPr="00C121F6" w:rsidRDefault="00BB10F9"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The frequency regulation</w:t>
            </w:r>
          </w:p>
        </w:tc>
        <w:tc>
          <w:tcPr>
            <w:tcW w:w="0" w:type="auto"/>
            <w:shd w:val="clear" w:color="auto" w:fill="EAEAEA"/>
            <w:hideMark/>
          </w:tcPr>
          <w:p w:rsidR="00BB10F9" w:rsidRPr="00C121F6" w:rsidRDefault="00BB10F9"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Production method</w:t>
            </w:r>
          </w:p>
        </w:tc>
      </w:tr>
    </w:tbl>
    <w:p w:rsidR="00DB6631" w:rsidRPr="005B7C67" w:rsidRDefault="00DD47CD" w:rsidP="008002E8">
      <w:pPr>
        <w:spacing w:after="0" w:line="240" w:lineRule="auto"/>
        <w:ind w:firstLine="709"/>
        <w:jc w:val="both"/>
        <w:rPr>
          <w:rFonts w:ascii="Times New Roman" w:hAnsi="Times New Roman" w:cs="Times New Roman"/>
          <w:vanish/>
          <w:sz w:val="28"/>
          <w:szCs w:val="28"/>
        </w:rPr>
      </w:pPr>
      <w:r w:rsidRPr="005B7C67">
        <w:rPr>
          <w:rFonts w:ascii="Times New Roman" w:hAnsi="Times New Roman" w:cs="Times New Roman"/>
          <w:sz w:val="28"/>
          <w:szCs w:val="28"/>
        </w:rPr>
        <w:t>Table 11.3. REGISTER outgoing information</w:t>
      </w:r>
    </w:p>
    <w:tbl>
      <w:tblPr>
        <w:tblW w:w="0" w:type="auto"/>
        <w:tblCellSpacing w:w="7" w:type="dxa"/>
        <w:tblCellMar>
          <w:top w:w="30" w:type="dxa"/>
          <w:left w:w="30" w:type="dxa"/>
          <w:bottom w:w="30" w:type="dxa"/>
          <w:right w:w="30" w:type="dxa"/>
        </w:tblCellMar>
        <w:tblLook w:val="04A0"/>
      </w:tblPr>
      <w:tblGrid>
        <w:gridCol w:w="815"/>
        <w:gridCol w:w="2410"/>
        <w:gridCol w:w="847"/>
        <w:gridCol w:w="1205"/>
        <w:gridCol w:w="1076"/>
        <w:gridCol w:w="1822"/>
        <w:gridCol w:w="1551"/>
      </w:tblGrid>
      <w:tr w:rsidR="00DB6631" w:rsidRPr="00504162" w:rsidTr="00DB6631">
        <w:trPr>
          <w:tblCellSpacing w:w="7" w:type="dxa"/>
        </w:trPr>
        <w:tc>
          <w:tcPr>
            <w:tcW w:w="0" w:type="auto"/>
            <w:gridSpan w:val="2"/>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(Company name)</w:t>
            </w:r>
          </w:p>
        </w:tc>
        <w:tc>
          <w:tcPr>
            <w:tcW w:w="0" w:type="auto"/>
            <w:gridSpan w:val="2"/>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(Unit Name)</w:t>
            </w:r>
          </w:p>
        </w:tc>
        <w:tc>
          <w:tcPr>
            <w:tcW w:w="0" w:type="auto"/>
            <w:gridSpan w:val="3"/>
            <w:shd w:val="clear" w:color="auto" w:fill="EAEAEA"/>
            <w:hideMark/>
          </w:tcPr>
          <w:p w:rsidR="00DB6631" w:rsidRPr="00A11104" w:rsidRDefault="00DB6631"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Details of processing of documents</w:t>
            </w:r>
          </w:p>
        </w:tc>
      </w:tr>
      <w:tr w:rsidR="00DB6631" w:rsidRPr="00C121F6" w:rsidTr="00DB6631">
        <w:trPr>
          <w:tblCellSpacing w:w="7" w:type="dxa"/>
        </w:trPr>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number</w:t>
            </w:r>
          </w:p>
        </w:tc>
        <w:tc>
          <w:tcPr>
            <w:tcW w:w="0" w:type="auto"/>
            <w:shd w:val="clear" w:color="auto" w:fill="EAEAEA"/>
            <w:hideMark/>
          </w:tcPr>
          <w:p w:rsidR="00DB6631" w:rsidRPr="00A11104" w:rsidRDefault="00DB6631"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Name and designation of document</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who treats</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which receives</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labor content</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The frequency regulation</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Production method</w:t>
            </w:r>
          </w:p>
        </w:tc>
      </w:tr>
    </w:tbl>
    <w:p w:rsidR="00DD47CD" w:rsidRDefault="00DD47CD" w:rsidP="008002E8">
      <w:pPr>
        <w:pStyle w:val="a4"/>
        <w:spacing w:before="0" w:beforeAutospacing="0" w:after="0" w:afterAutospacing="0"/>
        <w:ind w:firstLine="709"/>
        <w:jc w:val="both"/>
        <w:rPr>
          <w:sz w:val="28"/>
          <w:szCs w:val="28"/>
        </w:rPr>
      </w:pPr>
    </w:p>
    <w:p w:rsidR="00E0065F" w:rsidRPr="00A11104" w:rsidRDefault="00E0065F" w:rsidP="008002E8">
      <w:pPr>
        <w:pStyle w:val="a4"/>
        <w:spacing w:before="0" w:beforeAutospacing="0" w:after="0" w:afterAutospacing="0"/>
        <w:ind w:firstLine="709"/>
        <w:jc w:val="both"/>
        <w:rPr>
          <w:rStyle w:val="spelling-content-entity"/>
          <w:b/>
          <w:sz w:val="28"/>
          <w:szCs w:val="28"/>
          <w:lang w:val="en-US"/>
        </w:rPr>
      </w:pPr>
      <w:r w:rsidRPr="00A11104">
        <w:rPr>
          <w:rStyle w:val="spelling-content-entity"/>
          <w:b/>
          <w:sz w:val="28"/>
          <w:szCs w:val="28"/>
          <w:lang w:val="en-US"/>
        </w:rPr>
        <w:t>Questionnaires, interviews, picture of working time.</w:t>
      </w:r>
    </w:p>
    <w:p w:rsidR="00DB6631" w:rsidRPr="00A11104" w:rsidRDefault="00DB6631"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a</w:t>
      </w:r>
      <w:proofErr w:type="gramEnd"/>
      <w:r w:rsidRPr="00A11104">
        <w:rPr>
          <w:sz w:val="28"/>
          <w:szCs w:val="28"/>
          <w:lang w:val="en-US"/>
        </w:rPr>
        <w:t xml:space="preserve"> list of questions for the interviews and questionnaires drawn up for each sample unit and approved by the head of the company.</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 xml:space="preserve">The data collected usually do not cover all the essential aspects of organizational performance and have a high degree of subjectivity. And most importantly, </w:t>
      </w:r>
      <w:proofErr w:type="gramStart"/>
      <w:r w:rsidRPr="00A11104">
        <w:rPr>
          <w:sz w:val="28"/>
          <w:szCs w:val="28"/>
          <w:lang w:val="en-US"/>
        </w:rPr>
        <w:t>that such surveys</w:t>
      </w:r>
      <w:proofErr w:type="gramEnd"/>
      <w:r w:rsidRPr="00A11104">
        <w:rPr>
          <w:sz w:val="28"/>
          <w:szCs w:val="28"/>
          <w:lang w:val="en-US"/>
        </w:rPr>
        <w:t xml:space="preserve"> do not reveal sustained factors related to the specifics of the organization, which can affect the very methods of the functional configuration of the organizational system.</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 xml:space="preserve">If the structure of the information flows can be detected on samples of documents and configurations of computer networks and databases, the actual microscopic structure implemented personnel contact information (largely undocumented) remains unknown. Answers to these questions can provide structural </w:t>
      </w:r>
      <w:r w:rsidRPr="00A11104">
        <w:rPr>
          <w:sz w:val="28"/>
          <w:szCs w:val="28"/>
          <w:lang w:val="en-US"/>
        </w:rPr>
        <w:lastRenderedPageBreak/>
        <w:t xml:space="preserve">and functional diagnostics, based on the methods of a solid (or spot) of working hours of staff photos. </w:t>
      </w:r>
      <w:proofErr w:type="gramStart"/>
      <w:r w:rsidRPr="00A11104">
        <w:rPr>
          <w:sz w:val="28"/>
          <w:szCs w:val="28"/>
          <w:lang w:val="en-US"/>
        </w:rPr>
        <w:t>The purpose of the diagnosis - to provide reliable knowledge about the organization and the organizational relationship of its functional elements.</w:t>
      </w:r>
      <w:proofErr w:type="gramEnd"/>
    </w:p>
    <w:p w:rsidR="00DB6631" w:rsidRPr="00A11104" w:rsidRDefault="00DB6631" w:rsidP="008002E8">
      <w:pPr>
        <w:pStyle w:val="a4"/>
        <w:tabs>
          <w:tab w:val="num" w:pos="993"/>
        </w:tabs>
        <w:spacing w:before="0" w:beforeAutospacing="0" w:after="0" w:afterAutospacing="0"/>
        <w:ind w:firstLine="709"/>
        <w:jc w:val="both"/>
        <w:rPr>
          <w:sz w:val="28"/>
          <w:szCs w:val="28"/>
          <w:lang w:val="en-US"/>
        </w:rPr>
      </w:pPr>
      <w:r w:rsidRPr="00A11104">
        <w:rPr>
          <w:sz w:val="28"/>
          <w:szCs w:val="28"/>
          <w:lang w:val="en-US"/>
        </w:rPr>
        <w:t>Solid "photograph" of working time is a continuous monitoring and recording of the characteristics of workers in the operation throughout the workday. In this case, the displayed parameters are entered consecutively in advance harvested worksheet.</w:t>
      </w:r>
    </w:p>
    <w:p w:rsidR="00DB6631" w:rsidRPr="00A11104" w:rsidRDefault="00DB6631"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The results of pre-project survey</w:t>
      </w:r>
    </w:p>
    <w:p w:rsidR="00DB6631" w:rsidRPr="00A11104" w:rsidRDefault="00DB6631" w:rsidP="008002E8">
      <w:pPr>
        <w:pStyle w:val="a4"/>
        <w:spacing w:before="0" w:beforeAutospacing="0" w:after="0" w:afterAutospacing="0"/>
        <w:ind w:firstLine="709"/>
        <w:jc w:val="both"/>
        <w:rPr>
          <w:sz w:val="28"/>
          <w:szCs w:val="28"/>
          <w:lang w:val="en-US"/>
        </w:rPr>
      </w:pPr>
      <w:r w:rsidRPr="00A11104">
        <w:rPr>
          <w:sz w:val="28"/>
          <w:szCs w:val="28"/>
          <w:lang w:val="en-US"/>
        </w:rPr>
        <w:t xml:space="preserve">The result is a pre-project survey "Report on the rapid survey of the enterprise." Documents within the survey </w:t>
      </w:r>
      <w:proofErr w:type="gramStart"/>
      <w:r w:rsidRPr="00A11104">
        <w:rPr>
          <w:sz w:val="28"/>
          <w:szCs w:val="28"/>
          <w:lang w:val="en-US"/>
        </w:rPr>
        <w:t>report,</w:t>
      </w:r>
      <w:proofErr w:type="gramEnd"/>
      <w:r w:rsidRPr="00A11104">
        <w:rPr>
          <w:sz w:val="28"/>
          <w:szCs w:val="28"/>
          <w:lang w:val="en-US"/>
        </w:rPr>
        <w:t xml:space="preserve"> may be presented as a text description or tables, an exemplary form of which is shown below.</w:t>
      </w:r>
    </w:p>
    <w:p w:rsidR="00DB6631" w:rsidRPr="005B7C67" w:rsidRDefault="00DB6631" w:rsidP="008002E8">
      <w:pPr>
        <w:pStyle w:val="a4"/>
        <w:spacing w:before="0" w:beforeAutospacing="0" w:after="0" w:afterAutospacing="0"/>
        <w:ind w:firstLine="709"/>
        <w:jc w:val="both"/>
        <w:rPr>
          <w:sz w:val="28"/>
          <w:szCs w:val="28"/>
        </w:rPr>
      </w:pPr>
      <w:r w:rsidRPr="005B7C67">
        <w:rPr>
          <w:b/>
          <w:bCs/>
          <w:sz w:val="28"/>
          <w:szCs w:val="28"/>
        </w:rPr>
        <w:t>business process operations</w:t>
      </w:r>
    </w:p>
    <w:tbl>
      <w:tblPr>
        <w:tblW w:w="10132" w:type="dxa"/>
        <w:tblCellSpacing w:w="7" w:type="dxa"/>
        <w:tblCellMar>
          <w:top w:w="30" w:type="dxa"/>
          <w:left w:w="30" w:type="dxa"/>
          <w:bottom w:w="30" w:type="dxa"/>
          <w:right w:w="30" w:type="dxa"/>
        </w:tblCellMar>
        <w:tblLook w:val="04A0"/>
      </w:tblPr>
      <w:tblGrid>
        <w:gridCol w:w="1041"/>
        <w:gridCol w:w="941"/>
        <w:gridCol w:w="1065"/>
        <w:gridCol w:w="3135"/>
        <w:gridCol w:w="3950"/>
      </w:tblGrid>
      <w:tr w:rsidR="00DB6631" w:rsidRPr="00C121F6" w:rsidTr="00D44F7F">
        <w:trPr>
          <w:tblCellSpacing w:w="7" w:type="dxa"/>
        </w:trPr>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Operation</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Executor</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How often</w:t>
            </w:r>
          </w:p>
        </w:tc>
        <w:tc>
          <w:tcPr>
            <w:tcW w:w="3121" w:type="dxa"/>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Incoming documents (supporting base)</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Outgoing document (document compiled)</w:t>
            </w:r>
          </w:p>
        </w:tc>
      </w:tr>
    </w:tbl>
    <w:p w:rsidR="00DB6631" w:rsidRPr="005B7C67" w:rsidRDefault="00DB6631" w:rsidP="008002E8">
      <w:pPr>
        <w:pStyle w:val="a4"/>
        <w:spacing w:before="0" w:beforeAutospacing="0" w:after="0" w:afterAutospacing="0"/>
        <w:ind w:firstLine="709"/>
        <w:jc w:val="both"/>
        <w:rPr>
          <w:sz w:val="28"/>
          <w:szCs w:val="28"/>
        </w:rPr>
      </w:pPr>
      <w:r w:rsidRPr="005B7C67">
        <w:rPr>
          <w:b/>
          <w:bCs/>
          <w:sz w:val="28"/>
          <w:szCs w:val="28"/>
        </w:rPr>
        <w:t>Description documents the business process</w:t>
      </w:r>
    </w:p>
    <w:tbl>
      <w:tblPr>
        <w:tblW w:w="10162" w:type="dxa"/>
        <w:tblCellSpacing w:w="7" w:type="dxa"/>
        <w:tblCellMar>
          <w:top w:w="30" w:type="dxa"/>
          <w:left w:w="30" w:type="dxa"/>
          <w:bottom w:w="30" w:type="dxa"/>
          <w:right w:w="30" w:type="dxa"/>
        </w:tblCellMar>
        <w:tblLook w:val="04A0"/>
      </w:tblPr>
      <w:tblGrid>
        <w:gridCol w:w="3021"/>
        <w:gridCol w:w="1072"/>
        <w:gridCol w:w="2075"/>
        <w:gridCol w:w="1134"/>
        <w:gridCol w:w="2860"/>
      </w:tblGrid>
      <w:tr w:rsidR="00DB6631" w:rsidRPr="00C121F6" w:rsidTr="00D44F7F">
        <w:trPr>
          <w:tblCellSpacing w:w="7" w:type="dxa"/>
        </w:trPr>
        <w:tc>
          <w:tcPr>
            <w:tcW w:w="3000" w:type="dxa"/>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bookmarkStart w:id="125" w:name="table."/>
            <w:bookmarkEnd w:id="125"/>
            <w:r w:rsidRPr="00C121F6">
              <w:rPr>
                <w:rFonts w:ascii="Times New Roman" w:hAnsi="Times New Roman" w:cs="Times New Roman"/>
                <w:sz w:val="24"/>
                <w:szCs w:val="24"/>
              </w:rPr>
              <w:t>Compiled document (outbound document)</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Operation</w:t>
            </w:r>
          </w:p>
        </w:tc>
        <w:tc>
          <w:tcPr>
            <w:tcW w:w="2061" w:type="dxa"/>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Who is (artist)</w:t>
            </w:r>
          </w:p>
        </w:tc>
        <w:tc>
          <w:tcPr>
            <w:tcW w:w="0" w:type="auto"/>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How often</w:t>
            </w:r>
          </w:p>
        </w:tc>
        <w:tc>
          <w:tcPr>
            <w:tcW w:w="2839" w:type="dxa"/>
            <w:shd w:val="clear" w:color="auto" w:fill="EAEAEA"/>
            <w:hideMark/>
          </w:tcPr>
          <w:p w:rsidR="00DB6631" w:rsidRPr="00C121F6" w:rsidRDefault="00DB6631" w:rsidP="008002E8">
            <w:pPr>
              <w:spacing w:after="0" w:line="240" w:lineRule="auto"/>
              <w:jc w:val="both"/>
              <w:rPr>
                <w:rFonts w:ascii="Times New Roman" w:hAnsi="Times New Roman" w:cs="Times New Roman"/>
                <w:sz w:val="24"/>
                <w:szCs w:val="24"/>
              </w:rPr>
            </w:pPr>
            <w:r w:rsidRPr="00C121F6">
              <w:rPr>
                <w:rFonts w:ascii="Times New Roman" w:hAnsi="Times New Roman" w:cs="Times New Roman"/>
                <w:sz w:val="24"/>
                <w:szCs w:val="24"/>
              </w:rPr>
              <w:t>Documents-base (incoming documents)</w:t>
            </w:r>
          </w:p>
        </w:tc>
      </w:tr>
    </w:tbl>
    <w:p w:rsidR="00986B8F" w:rsidRPr="005B7C67" w:rsidRDefault="00986B8F" w:rsidP="008002E8">
      <w:pPr>
        <w:pStyle w:val="a4"/>
        <w:tabs>
          <w:tab w:val="left" w:pos="993"/>
        </w:tabs>
        <w:spacing w:before="0" w:beforeAutospacing="0" w:after="0" w:afterAutospacing="0"/>
        <w:ind w:firstLine="709"/>
        <w:jc w:val="both"/>
        <w:rPr>
          <w:rStyle w:val="keyword"/>
          <w:sz w:val="28"/>
          <w:szCs w:val="28"/>
        </w:rPr>
      </w:pPr>
    </w:p>
    <w:p w:rsidR="00DB6631" w:rsidRPr="00A11104" w:rsidRDefault="00DB6631" w:rsidP="008002E8">
      <w:pPr>
        <w:pStyle w:val="a4"/>
        <w:tabs>
          <w:tab w:val="left" w:pos="993"/>
        </w:tabs>
        <w:spacing w:before="0" w:beforeAutospacing="0" w:after="0" w:afterAutospacing="0"/>
        <w:ind w:firstLine="709"/>
        <w:jc w:val="both"/>
        <w:rPr>
          <w:sz w:val="28"/>
          <w:szCs w:val="28"/>
          <w:lang w:val="en-US"/>
        </w:rPr>
      </w:pPr>
      <w:r w:rsidRPr="00A11104">
        <w:rPr>
          <w:rStyle w:val="keyword"/>
          <w:sz w:val="28"/>
          <w:szCs w:val="28"/>
          <w:lang w:val="en-US"/>
        </w:rPr>
        <w:t>Information</w:t>
      </w:r>
      <w:r w:rsidRPr="00A11104">
        <w:rPr>
          <w:sz w:val="28"/>
          <w:szCs w:val="28"/>
          <w:lang w:val="en-US"/>
        </w:rPr>
        <w:t xml:space="preserve">Obtained as a result of pre-project survey was analyzed by the methods of structural and / or object of analysis, which will be discussed below, and is used to build models of the organization. </w:t>
      </w:r>
      <w:proofErr w:type="gramStart"/>
      <w:r w:rsidRPr="00A11104">
        <w:rPr>
          <w:sz w:val="28"/>
          <w:szCs w:val="28"/>
          <w:lang w:val="en-US"/>
        </w:rPr>
        <w:t>organization</w:t>
      </w:r>
      <w:proofErr w:type="gramEnd"/>
      <w:r w:rsidRPr="00A11104">
        <w:rPr>
          <w:sz w:val="28"/>
          <w:szCs w:val="28"/>
          <w:lang w:val="en-US"/>
        </w:rPr>
        <w:t xml:space="preserve"> model involves the construction of two types of models:</w:t>
      </w:r>
    </w:p>
    <w:p w:rsidR="00DB6631" w:rsidRPr="00A11104" w:rsidRDefault="00DB6631" w:rsidP="008002E8">
      <w:pPr>
        <w:numPr>
          <w:ilvl w:val="0"/>
          <w:numId w:val="109"/>
        </w:numPr>
        <w:tabs>
          <w:tab w:val="clear" w:pos="720"/>
          <w:tab w:val="left"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model "as is" basis, reflecting existing at the time of the survey the state of affairs in the organization and allows us to understand how the organization operates and to identify bottlenecks and to make suggestions for improvement;</w:t>
      </w:r>
    </w:p>
    <w:p w:rsidR="00BB10F9" w:rsidRPr="00A11104" w:rsidRDefault="00DB6631" w:rsidP="00B25A4F">
      <w:pPr>
        <w:numPr>
          <w:ilvl w:val="0"/>
          <w:numId w:val="109"/>
        </w:numPr>
        <w:tabs>
          <w:tab w:val="clear" w:pos="720"/>
          <w:tab w:val="left"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model</w:t>
      </w:r>
      <w:proofErr w:type="gramEnd"/>
      <w:r w:rsidRPr="00A11104">
        <w:rPr>
          <w:rFonts w:ascii="Times New Roman" w:hAnsi="Times New Roman" w:cs="Times New Roman"/>
          <w:sz w:val="28"/>
          <w:szCs w:val="28"/>
          <w:lang w:val="en-US"/>
        </w:rPr>
        <w:t xml:space="preserve"> "as it should be" reflecting the idea of ​​the new technologies of the organization. Each model includes a complete functional and information model of the organization, as well as the model describing the dynamics of the behavior of the organization (if applicable).</w:t>
      </w:r>
    </w:p>
    <w:p w:rsidR="00B25A4F" w:rsidRPr="00A11104" w:rsidRDefault="00B25A4F" w:rsidP="00B25A4F">
      <w:pPr>
        <w:tabs>
          <w:tab w:val="left" w:pos="993"/>
        </w:tabs>
        <w:spacing w:after="0" w:line="240" w:lineRule="auto"/>
        <w:ind w:firstLine="709"/>
        <w:jc w:val="both"/>
        <w:rPr>
          <w:rFonts w:ascii="Times New Roman" w:hAnsi="Times New Roman" w:cs="Times New Roman"/>
          <w:sz w:val="28"/>
          <w:szCs w:val="28"/>
          <w:lang w:val="en-US"/>
        </w:rPr>
      </w:pPr>
    </w:p>
    <w:p w:rsidR="00B25A4F" w:rsidRPr="00A11104" w:rsidRDefault="003425AE" w:rsidP="00B25A4F">
      <w:pPr>
        <w:pStyle w:val="a4"/>
        <w:spacing w:before="0" w:beforeAutospacing="0" w:after="0" w:afterAutospacing="0"/>
        <w:ind w:firstLine="709"/>
        <w:jc w:val="both"/>
        <w:rPr>
          <w:b/>
          <w:sz w:val="28"/>
          <w:szCs w:val="28"/>
          <w:lang w:val="en-US"/>
        </w:rPr>
      </w:pPr>
      <w:r>
        <w:rPr>
          <w:b/>
          <w:sz w:val="28"/>
          <w:szCs w:val="28"/>
          <w:lang w:val="en-US"/>
        </w:rPr>
        <w:t>Test questions</w:t>
      </w:r>
    </w:p>
    <w:p w:rsidR="00B25A4F" w:rsidRPr="00A11104" w:rsidRDefault="00B25A4F" w:rsidP="00B25A4F">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Give analyzes the process approach to the organization of the company</w:t>
      </w:r>
    </w:p>
    <w:p w:rsidR="00B25A4F" w:rsidRPr="00A11104" w:rsidRDefault="00B25A4F" w:rsidP="00B25A4F">
      <w:pPr>
        <w:spacing w:after="0" w:line="240" w:lineRule="auto"/>
        <w:ind w:firstLine="709"/>
        <w:jc w:val="both"/>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Name and describe the key roles that are used in the process approach</w:t>
      </w:r>
    </w:p>
    <w:p w:rsidR="00DB6631" w:rsidRPr="00A11104" w:rsidRDefault="00B25A4F" w:rsidP="00AF390B">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What is the model "as it is and the model" as it should be. "</w:t>
      </w:r>
      <w:r w:rsidR="00DB6631" w:rsidRPr="00A11104">
        <w:rPr>
          <w:rFonts w:ascii="Times New Roman" w:hAnsi="Times New Roman" w:cs="Times New Roman"/>
          <w:sz w:val="28"/>
          <w:szCs w:val="28"/>
          <w:lang w:val="en-US"/>
        </w:rPr>
        <w:br w:type="page"/>
      </w:r>
    </w:p>
    <w:p w:rsidR="00DB6631" w:rsidRPr="00A11104" w:rsidRDefault="00C121F6"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lastRenderedPageBreak/>
        <w:t>LECTURE 13-14</w:t>
      </w:r>
    </w:p>
    <w:p w:rsidR="00766B9B" w:rsidRPr="00A11104" w:rsidRDefault="00C121F6"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bCs/>
          <w:sz w:val="28"/>
          <w:szCs w:val="28"/>
          <w:lang w:val="en-US" w:eastAsia="ru-RU"/>
        </w:rPr>
        <w:t>Domain model</w:t>
      </w:r>
    </w:p>
    <w:p w:rsidR="006B3F9B" w:rsidRPr="00A11104" w:rsidRDefault="00FA6EAA"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The structural model of the subject area.</w:t>
      </w:r>
      <w:proofErr w:type="gramEnd"/>
    </w:p>
    <w:p w:rsidR="006B3F9B" w:rsidRPr="00A11104" w:rsidRDefault="00FA6EAA"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 xml:space="preserve">Object structure. </w:t>
      </w:r>
      <w:proofErr w:type="gramStart"/>
      <w:r w:rsidRPr="00A11104">
        <w:rPr>
          <w:rStyle w:val="spelling-content-entity"/>
          <w:rFonts w:ascii="Times New Roman" w:hAnsi="Times New Roman" w:cs="Times New Roman"/>
          <w:sz w:val="28"/>
          <w:szCs w:val="28"/>
          <w:lang w:val="en-US"/>
        </w:rPr>
        <w:t>Functional structure.</w:t>
      </w:r>
      <w:proofErr w:type="gramEnd"/>
      <w:r w:rsidRPr="00A11104">
        <w:rPr>
          <w:rStyle w:val="spelling-content-entity"/>
          <w:rFonts w:ascii="Times New Roman" w:hAnsi="Times New Roman" w:cs="Times New Roman"/>
          <w:sz w:val="28"/>
          <w:szCs w:val="28"/>
          <w:lang w:val="en-US"/>
        </w:rPr>
        <w:t xml:space="preserve"> </w:t>
      </w:r>
      <w:proofErr w:type="gramStart"/>
      <w:r w:rsidRPr="00A11104">
        <w:rPr>
          <w:rStyle w:val="spelling-content-entity"/>
          <w:rFonts w:ascii="Times New Roman" w:hAnsi="Times New Roman" w:cs="Times New Roman"/>
          <w:sz w:val="28"/>
          <w:szCs w:val="28"/>
          <w:lang w:val="en-US"/>
        </w:rPr>
        <w:t>Managment structure.</w:t>
      </w:r>
      <w:proofErr w:type="gramEnd"/>
    </w:p>
    <w:p w:rsidR="00766B9B" w:rsidRPr="00A11104" w:rsidRDefault="00FA6EAA"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Organizational structure.</w:t>
      </w:r>
      <w:r w:rsidR="005C7072" w:rsidRPr="00A11104">
        <w:rPr>
          <w:rFonts w:ascii="Times New Roman" w:hAnsi="Times New Roman" w:cs="Times New Roman"/>
          <w:sz w:val="28"/>
          <w:szCs w:val="28"/>
          <w:lang w:val="en-US"/>
        </w:rPr>
        <w:t>Technical structure.</w:t>
      </w:r>
      <w:proofErr w:type="gramEnd"/>
    </w:p>
    <w:p w:rsidR="00766B9B" w:rsidRPr="00A11104" w:rsidRDefault="00766B9B" w:rsidP="008002E8">
      <w:pPr>
        <w:spacing w:after="0" w:line="240" w:lineRule="auto"/>
        <w:ind w:firstLine="709"/>
        <w:jc w:val="both"/>
        <w:rPr>
          <w:rStyle w:val="spelling-content-entity"/>
          <w:rFonts w:ascii="Times New Roman" w:hAnsi="Times New Roman" w:cs="Times New Roman"/>
          <w:sz w:val="28"/>
          <w:szCs w:val="28"/>
          <w:lang w:val="en-US"/>
        </w:rPr>
      </w:pPr>
    </w:p>
    <w:p w:rsidR="00FA6EAA" w:rsidRPr="00A11104" w:rsidRDefault="00FA6EAA"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The structural model of the subject area</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IC design is based on the modeling domain. In order to get the project an adequate domain of IP in the form of a properly working system programs, you must have a holistic, systemic view of the model, which reflects all aspects of the operation of the future information system. In this case, a domain model is understood as a system that mimics the structure or function of the study subject area and meets the basic requirements - be adequate this area.</w:t>
      </w:r>
    </w:p>
    <w:p w:rsidR="00FA6EAA" w:rsidRPr="00A11104" w:rsidRDefault="00FA6EAA" w:rsidP="008002E8">
      <w:pPr>
        <w:pStyle w:val="a4"/>
        <w:tabs>
          <w:tab w:val="num" w:pos="1134"/>
        </w:tabs>
        <w:spacing w:before="0" w:beforeAutospacing="0" w:after="0" w:afterAutospacing="0"/>
        <w:ind w:firstLine="709"/>
        <w:jc w:val="both"/>
        <w:rPr>
          <w:sz w:val="28"/>
          <w:szCs w:val="28"/>
          <w:lang w:val="en-US"/>
        </w:rPr>
      </w:pPr>
      <w:r w:rsidRPr="00A11104">
        <w:rPr>
          <w:sz w:val="28"/>
          <w:szCs w:val="28"/>
          <w:lang w:val="en-US"/>
        </w:rPr>
        <w:t xml:space="preserve">To meet the customer requirements, as a rule, to build a system model, </w:t>
      </w:r>
      <w:proofErr w:type="gramStart"/>
      <w:r w:rsidRPr="00A11104">
        <w:rPr>
          <w:sz w:val="28"/>
          <w:szCs w:val="28"/>
          <w:lang w:val="en-US"/>
        </w:rPr>
        <w:t>which reflects the structural and evaluative aspects of the subject area.</w:t>
      </w:r>
      <w:proofErr w:type="gramEnd"/>
    </w:p>
    <w:p w:rsidR="00FA6EAA" w:rsidRPr="00A11104" w:rsidRDefault="00FA6EAA" w:rsidP="008002E8">
      <w:pPr>
        <w:pStyle w:val="a4"/>
        <w:tabs>
          <w:tab w:val="num" w:pos="1134"/>
        </w:tabs>
        <w:spacing w:before="0" w:beforeAutospacing="0" w:after="0" w:afterAutospacing="0"/>
        <w:ind w:firstLine="709"/>
        <w:jc w:val="both"/>
        <w:rPr>
          <w:sz w:val="28"/>
          <w:szCs w:val="28"/>
          <w:lang w:val="en-US"/>
        </w:rPr>
      </w:pPr>
      <w:r w:rsidRPr="00A11104">
        <w:rPr>
          <w:b/>
          <w:bCs/>
          <w:sz w:val="28"/>
          <w:szCs w:val="28"/>
          <w:lang w:val="en-US"/>
        </w:rPr>
        <w:t>The structural aspect</w:t>
      </w:r>
      <w:r w:rsidR="00AF21C0" w:rsidRPr="00A11104">
        <w:rPr>
          <w:sz w:val="28"/>
          <w:szCs w:val="28"/>
          <w:lang w:val="en-US"/>
        </w:rPr>
        <w:t xml:space="preserve"> It involves the construction of:</w:t>
      </w:r>
    </w:p>
    <w:p w:rsidR="00FA6EAA" w:rsidRPr="00A11104" w:rsidRDefault="00FA6EAA" w:rsidP="008002E8">
      <w:pPr>
        <w:numPr>
          <w:ilvl w:val="0"/>
          <w:numId w:val="111"/>
        </w:numPr>
        <w:tabs>
          <w:tab w:val="clear" w:pos="720"/>
          <w:tab w:val="num" w:pos="1134"/>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object structure reflecting the composition of interacting processes of material and information domain objects;</w:t>
      </w:r>
    </w:p>
    <w:p w:rsidR="00FA6EAA" w:rsidRPr="00A11104" w:rsidRDefault="00FA6EAA" w:rsidP="008002E8">
      <w:pPr>
        <w:numPr>
          <w:ilvl w:val="0"/>
          <w:numId w:val="111"/>
        </w:numPr>
        <w:tabs>
          <w:tab w:val="clear" w:pos="720"/>
          <w:tab w:val="num" w:pos="1134"/>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functional structure reflecting the correlation functions (operations) to transform the objects in the processes;</w:t>
      </w:r>
    </w:p>
    <w:p w:rsidR="00FA6EAA" w:rsidRPr="00A11104" w:rsidRDefault="00FA6EAA" w:rsidP="008002E8">
      <w:pPr>
        <w:numPr>
          <w:ilvl w:val="0"/>
          <w:numId w:val="111"/>
        </w:numPr>
        <w:tabs>
          <w:tab w:val="clear" w:pos="720"/>
          <w:tab w:val="num" w:pos="1134"/>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governance structure, reflecting events and business rules that affect the execution of processes;</w:t>
      </w:r>
    </w:p>
    <w:p w:rsidR="00FA6EAA" w:rsidRPr="00A11104" w:rsidRDefault="00FA6EAA" w:rsidP="008002E8">
      <w:pPr>
        <w:numPr>
          <w:ilvl w:val="0"/>
          <w:numId w:val="111"/>
        </w:numPr>
        <w:tabs>
          <w:tab w:val="clear" w:pos="720"/>
          <w:tab w:val="num" w:pos="1134"/>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organizational structure that reflects organizational units of the enterprise interaction and personnel in process;</w:t>
      </w:r>
    </w:p>
    <w:p w:rsidR="00FA6EAA" w:rsidRPr="00A11104" w:rsidRDefault="00FA6EAA" w:rsidP="008002E8">
      <w:pPr>
        <w:numPr>
          <w:ilvl w:val="0"/>
          <w:numId w:val="111"/>
        </w:numPr>
        <w:tabs>
          <w:tab w:val="clear" w:pos="720"/>
          <w:tab w:val="num" w:pos="1134"/>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technical</w:t>
      </w:r>
      <w:proofErr w:type="gramEnd"/>
      <w:r w:rsidRPr="00A11104">
        <w:rPr>
          <w:rFonts w:ascii="Times New Roman" w:hAnsi="Times New Roman" w:cs="Times New Roman"/>
          <w:sz w:val="28"/>
          <w:szCs w:val="28"/>
          <w:lang w:val="en-US"/>
        </w:rPr>
        <w:t xml:space="preserve"> structure describing the layout and the topology of the communication methods of the technical means.</w:t>
      </w:r>
    </w:p>
    <w:p w:rsidR="00FA6EAA" w:rsidRPr="00A11104" w:rsidRDefault="00FA6EAA" w:rsidP="008002E8">
      <w:pPr>
        <w:pStyle w:val="a4"/>
        <w:tabs>
          <w:tab w:val="num" w:pos="1134"/>
        </w:tabs>
        <w:spacing w:before="0" w:beforeAutospacing="0" w:after="0" w:afterAutospacing="0"/>
        <w:ind w:firstLine="709"/>
        <w:jc w:val="both"/>
        <w:rPr>
          <w:sz w:val="28"/>
          <w:szCs w:val="28"/>
          <w:lang w:val="en-US"/>
        </w:rPr>
      </w:pPr>
      <w:r w:rsidRPr="00A11104">
        <w:rPr>
          <w:sz w:val="28"/>
          <w:szCs w:val="28"/>
          <w:lang w:val="en-US"/>
        </w:rPr>
        <w:t>To display the structural aspects of domain models are used primarily graphic methods, which should ensure the provision of information about system components. Graphical methods should allow decomposition structural system specifications with the maximum degree of detail, and descriptions of approvals on adjacent levels of decomposition.</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main criterion for the adequacy of the structural model of the subject area is functional completeness developed IC.</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t>Evaluation aspects</w:t>
      </w:r>
      <w:r w:rsidR="00AF21C0" w:rsidRPr="00A11104">
        <w:rPr>
          <w:sz w:val="28"/>
          <w:szCs w:val="28"/>
          <w:lang w:val="en-US"/>
        </w:rPr>
        <w:t xml:space="preserve"> modeling domain associated with developing indicators of efficiency of automated processes, which include:</w:t>
      </w:r>
    </w:p>
    <w:p w:rsidR="00FA6EAA" w:rsidRPr="005B7C67" w:rsidRDefault="00FA6EAA" w:rsidP="008002E8">
      <w:pPr>
        <w:numPr>
          <w:ilvl w:val="0"/>
          <w:numId w:val="112"/>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while solving problems;</w:t>
      </w:r>
    </w:p>
    <w:p w:rsidR="00FA6EAA" w:rsidRPr="00A11104" w:rsidRDefault="00FA6EAA" w:rsidP="008002E8">
      <w:pPr>
        <w:numPr>
          <w:ilvl w:val="0"/>
          <w:numId w:val="112"/>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cost expenses for data processing;</w:t>
      </w:r>
    </w:p>
    <w:p w:rsidR="00FA6EAA" w:rsidRPr="005B7C67" w:rsidRDefault="00FA6EAA" w:rsidP="008002E8">
      <w:pPr>
        <w:numPr>
          <w:ilvl w:val="0"/>
          <w:numId w:val="112"/>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process safety;</w:t>
      </w:r>
    </w:p>
    <w:p w:rsidR="00FA6EAA" w:rsidRPr="00A11104" w:rsidRDefault="00FA6EAA" w:rsidP="008002E8">
      <w:pPr>
        <w:numPr>
          <w:ilvl w:val="0"/>
          <w:numId w:val="112"/>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indirect</w:t>
      </w:r>
      <w:proofErr w:type="gramEnd"/>
      <w:r w:rsidRPr="00A11104">
        <w:rPr>
          <w:rFonts w:ascii="Times New Roman" w:hAnsi="Times New Roman" w:cs="Times New Roman"/>
          <w:sz w:val="28"/>
          <w:szCs w:val="28"/>
          <w:lang w:val="en-US"/>
        </w:rPr>
        <w:t xml:space="preserve"> performance indicators such as production, labor productivity, capital turnover, profitability, etc.</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To calculate performance indicators are usually static methods value analysis (ABC) and dynamic simulation methods.</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At the heart of the various substantive IP modeling methodology based on the principles consistent detail of abstract categories. </w:t>
      </w:r>
      <w:proofErr w:type="gramStart"/>
      <w:r w:rsidRPr="00A11104">
        <w:rPr>
          <w:sz w:val="28"/>
          <w:szCs w:val="28"/>
          <w:lang w:val="en-US"/>
        </w:rPr>
        <w:t>models</w:t>
      </w:r>
      <w:proofErr w:type="gramEnd"/>
      <w:r w:rsidRPr="00A11104">
        <w:rPr>
          <w:sz w:val="28"/>
          <w:szCs w:val="28"/>
          <w:lang w:val="en-US"/>
        </w:rPr>
        <w:t xml:space="preserve"> are usually built on three levels: at the external level (requirements definition), at the conceptual level </w:t>
      </w:r>
      <w:r w:rsidRPr="00A11104">
        <w:rPr>
          <w:sz w:val="28"/>
          <w:szCs w:val="28"/>
          <w:lang w:val="en-US"/>
        </w:rPr>
        <w:lastRenderedPageBreak/>
        <w:t xml:space="preserve">(requirements specification) and domestic level (implementation of the requirements). So, at the external level model answers the question of what the system should do, that is determined by the composition of the main components of the system: the objects, functions, events, organizational units, technical equipment. At the conceptual level model answers the question of how the system should </w:t>
      </w:r>
      <w:proofErr w:type="gramStart"/>
      <w:r w:rsidRPr="00A11104">
        <w:rPr>
          <w:sz w:val="28"/>
          <w:szCs w:val="28"/>
          <w:lang w:val="en-US"/>
        </w:rPr>
        <w:t>operate?</w:t>
      </w:r>
      <w:proofErr w:type="gramEnd"/>
      <w:r w:rsidRPr="00A11104">
        <w:rPr>
          <w:sz w:val="28"/>
          <w:szCs w:val="28"/>
          <w:lang w:val="en-US"/>
        </w:rPr>
        <w:t xml:space="preserve"> In other words, it is determined by the nature of the interaction of the system components and the different types. Internally, the model answers the question: with the help of some software and hardware implemented system requirements? From the standpoint of the life cycle of ICs described levels models are built respectively in steps requirements analysis logic (technical) and physical (working) design. Consider the features of construction domain at three levels of detail models.</w:t>
      </w:r>
    </w:p>
    <w:p w:rsidR="00FA6EAA" w:rsidRPr="00A11104" w:rsidRDefault="00FA6EAA" w:rsidP="008002E8">
      <w:pPr>
        <w:pStyle w:val="4"/>
        <w:spacing w:before="0" w:line="240" w:lineRule="auto"/>
        <w:ind w:firstLine="709"/>
        <w:jc w:val="both"/>
        <w:rPr>
          <w:rFonts w:ascii="Times New Roman" w:hAnsi="Times New Roman" w:cs="Times New Roman"/>
          <w:i w:val="0"/>
          <w:color w:val="auto"/>
          <w:sz w:val="28"/>
          <w:szCs w:val="28"/>
          <w:lang w:val="en-US"/>
        </w:rPr>
      </w:pPr>
      <w:bookmarkStart w:id="126" w:name="sect2"/>
      <w:bookmarkEnd w:id="126"/>
      <w:proofErr w:type="gramStart"/>
      <w:r w:rsidRPr="00A11104">
        <w:rPr>
          <w:rFonts w:ascii="Times New Roman" w:hAnsi="Times New Roman" w:cs="Times New Roman"/>
          <w:i w:val="0"/>
          <w:color w:val="auto"/>
          <w:sz w:val="28"/>
          <w:szCs w:val="28"/>
          <w:lang w:val="en-US"/>
        </w:rPr>
        <w:t>object</w:t>
      </w:r>
      <w:proofErr w:type="gramEnd"/>
      <w:r w:rsidRPr="00A11104">
        <w:rPr>
          <w:rFonts w:ascii="Times New Roman" w:hAnsi="Times New Roman" w:cs="Times New Roman"/>
          <w:i w:val="0"/>
          <w:color w:val="auto"/>
          <w:sz w:val="28"/>
          <w:szCs w:val="28"/>
          <w:lang w:val="en-US"/>
        </w:rPr>
        <w:t xml:space="preserve"> structure</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Object - an entity that is used when performing some function or operation (conversion, treatment, formation, etc.). Objects can be dynamic or static nature: dynamic objects are used in the same cycle of reproduction, such as orders for production, invoice, payments; Static objects are used in many cycles of reproduction, such as equipment, personnel, </w:t>
      </w:r>
      <w:proofErr w:type="gramStart"/>
      <w:r w:rsidRPr="00A11104">
        <w:rPr>
          <w:sz w:val="28"/>
          <w:szCs w:val="28"/>
          <w:lang w:val="en-US"/>
        </w:rPr>
        <w:t>materials</w:t>
      </w:r>
      <w:proofErr w:type="gramEnd"/>
      <w:r w:rsidRPr="00A11104">
        <w:rPr>
          <w:sz w:val="28"/>
          <w:szCs w:val="28"/>
          <w:lang w:val="en-US"/>
        </w:rPr>
        <w:t xml:space="preserve"> stocks.</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t>On the external level,</w:t>
      </w:r>
      <w:r w:rsidR="00AF21C0" w:rsidRPr="00A11104">
        <w:rPr>
          <w:sz w:val="28"/>
          <w:szCs w:val="28"/>
          <w:lang w:val="en-US"/>
        </w:rPr>
        <w:t xml:space="preserve"> detail of the model highlights the main types of material objects (eg, raw materials, semi-finished products, finished products and services) and the main types of information objects or documents (such as purchase orders, invoices, bills, etc.).</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t>At the conceptual level</w:t>
      </w:r>
      <w:r w:rsidR="00AF21C0" w:rsidRPr="00A11104">
        <w:rPr>
          <w:sz w:val="28"/>
          <w:szCs w:val="28"/>
          <w:lang w:val="en-US"/>
        </w:rPr>
        <w:t xml:space="preserve">constructing a domain model clarifies the composition of the classes of objects are defined by their attributes and relationships. </w:t>
      </w:r>
      <w:proofErr w:type="gramStart"/>
      <w:r w:rsidR="00AF21C0" w:rsidRPr="00A11104">
        <w:rPr>
          <w:sz w:val="28"/>
          <w:szCs w:val="28"/>
          <w:lang w:val="en-US"/>
        </w:rPr>
        <w:t>Thus constructed generalized representation of the domain structure.</w:t>
      </w:r>
      <w:proofErr w:type="gramEnd"/>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Further conceptual model at the domestic level is displayed in the form of a database file, the input and output EIS documents.</w:t>
      </w:r>
    </w:p>
    <w:p w:rsidR="00FA6EAA" w:rsidRPr="00A11104" w:rsidRDefault="00FA6EAA" w:rsidP="008002E8">
      <w:pPr>
        <w:pStyle w:val="4"/>
        <w:spacing w:before="0" w:line="240" w:lineRule="auto"/>
        <w:ind w:firstLine="709"/>
        <w:jc w:val="both"/>
        <w:rPr>
          <w:rFonts w:ascii="Times New Roman" w:hAnsi="Times New Roman" w:cs="Times New Roman"/>
          <w:i w:val="0"/>
          <w:color w:val="auto"/>
          <w:sz w:val="28"/>
          <w:szCs w:val="28"/>
          <w:lang w:val="en-US"/>
        </w:rPr>
      </w:pPr>
      <w:proofErr w:type="gramStart"/>
      <w:r w:rsidRPr="00A11104">
        <w:rPr>
          <w:rFonts w:ascii="Times New Roman" w:hAnsi="Times New Roman" w:cs="Times New Roman"/>
          <w:i w:val="0"/>
          <w:color w:val="auto"/>
          <w:sz w:val="28"/>
          <w:szCs w:val="28"/>
          <w:lang w:val="en-US"/>
        </w:rPr>
        <w:t>functional</w:t>
      </w:r>
      <w:proofErr w:type="gramEnd"/>
      <w:r w:rsidRPr="00A11104">
        <w:rPr>
          <w:rFonts w:ascii="Times New Roman" w:hAnsi="Times New Roman" w:cs="Times New Roman"/>
          <w:i w:val="0"/>
          <w:color w:val="auto"/>
          <w:sz w:val="28"/>
          <w:szCs w:val="28"/>
          <w:lang w:val="en-US"/>
        </w:rPr>
        <w:t xml:space="preserve"> structure</w:t>
      </w:r>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Function</w:t>
      </w:r>
      <w:r w:rsidR="00AF21C0" w:rsidRPr="00A11104">
        <w:rPr>
          <w:sz w:val="28"/>
          <w:szCs w:val="28"/>
          <w:lang w:val="en-US"/>
        </w:rPr>
        <w:t>(</w:t>
      </w:r>
      <w:proofErr w:type="gramEnd"/>
      <w:r w:rsidR="00AF21C0" w:rsidRPr="00A11104">
        <w:rPr>
          <w:sz w:val="28"/>
          <w:szCs w:val="28"/>
          <w:lang w:val="en-US"/>
        </w:rPr>
        <w:t xml:space="preserve">Operation) is a certain inverter input objects over the weekend. </w:t>
      </w:r>
      <w:proofErr w:type="gramStart"/>
      <w:r w:rsidR="00AF21C0" w:rsidRPr="00A11104">
        <w:rPr>
          <w:sz w:val="28"/>
          <w:szCs w:val="28"/>
          <w:lang w:val="en-US"/>
        </w:rPr>
        <w:t>The sequence of interconnected input and output functions of a business process.</w:t>
      </w:r>
      <w:proofErr w:type="gramEnd"/>
      <w:r w:rsidR="00AF21C0" w:rsidRPr="00A11104">
        <w:rPr>
          <w:sz w:val="28"/>
          <w:szCs w:val="28"/>
          <w:lang w:val="en-US"/>
        </w:rPr>
        <w:t xml:space="preserve"> </w:t>
      </w:r>
      <w:proofErr w:type="gramStart"/>
      <w:r w:rsidR="00AF21C0" w:rsidRPr="00A11104">
        <w:rPr>
          <w:sz w:val="28"/>
          <w:szCs w:val="28"/>
          <w:lang w:val="en-US"/>
        </w:rPr>
        <w:t>business</w:t>
      </w:r>
      <w:proofErr w:type="gramEnd"/>
      <w:r w:rsidR="00AF21C0" w:rsidRPr="00A11104">
        <w:rPr>
          <w:sz w:val="28"/>
          <w:szCs w:val="28"/>
          <w:lang w:val="en-US"/>
        </w:rPr>
        <w:t xml:space="preserve"> process function can produce objects of any nature (material, financial, information). Moreover, business processes and information processes, as a rule, are inseparable, that is, the material functions of the process can not be carried out without information support. For example, shipping of finished products is based on the document "Order", which, in turn, generates the document "Invoice" that accompanies the batch of goods shipped.</w:t>
      </w:r>
    </w:p>
    <w:p w:rsidR="00FA6EAA" w:rsidRPr="00A11104" w:rsidRDefault="00FA6EAA" w:rsidP="008002E8">
      <w:pPr>
        <w:pStyle w:val="a4"/>
        <w:spacing w:before="0" w:beforeAutospacing="0" w:after="0" w:afterAutospacing="0"/>
        <w:ind w:firstLine="709"/>
        <w:jc w:val="both"/>
        <w:rPr>
          <w:sz w:val="28"/>
          <w:szCs w:val="28"/>
          <w:lang w:val="en-US"/>
        </w:rPr>
      </w:pPr>
      <w:r w:rsidRPr="00A11104">
        <w:rPr>
          <w:rStyle w:val="keyword"/>
          <w:sz w:val="28"/>
          <w:szCs w:val="28"/>
          <w:lang w:val="en-US"/>
        </w:rPr>
        <w:t>Function</w:t>
      </w:r>
      <w:r w:rsidR="00AF21C0" w:rsidRPr="00A11104">
        <w:rPr>
          <w:sz w:val="28"/>
          <w:szCs w:val="28"/>
          <w:lang w:val="en-US"/>
        </w:rPr>
        <w:t xml:space="preserve">It can be represented by a single action or plurality of actions. In the latter case, each function may correspond to a certain process, which may </w:t>
      </w:r>
      <w:proofErr w:type="gramStart"/>
      <w:r w:rsidR="00AF21C0" w:rsidRPr="00A11104">
        <w:rPr>
          <w:sz w:val="28"/>
          <w:szCs w:val="28"/>
          <w:lang w:val="en-US"/>
        </w:rPr>
        <w:t>exist</w:t>
      </w:r>
      <w:proofErr w:type="gramEnd"/>
      <w:r w:rsidR="00AF21C0" w:rsidRPr="00A11104">
        <w:rPr>
          <w:sz w:val="28"/>
          <w:szCs w:val="28"/>
          <w:lang w:val="en-US"/>
        </w:rPr>
        <w:t xml:space="preserve"> their subprocesses, etc., until each of the subfunctions will not pose some nedekompoziruemuyu sequence.</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t>On the external level</w:t>
      </w:r>
      <w:proofErr w:type="gramStart"/>
      <w:r w:rsidRPr="00A11104">
        <w:rPr>
          <w:b/>
          <w:bCs/>
          <w:sz w:val="28"/>
          <w:szCs w:val="28"/>
          <w:lang w:val="en-US"/>
        </w:rPr>
        <w:t>,</w:t>
      </w:r>
      <w:r w:rsidR="00AF21C0" w:rsidRPr="00A11104">
        <w:rPr>
          <w:sz w:val="28"/>
          <w:szCs w:val="28"/>
          <w:lang w:val="en-US"/>
        </w:rPr>
        <w:t>modeling</w:t>
      </w:r>
      <w:proofErr w:type="gramEnd"/>
      <w:r w:rsidR="00AF21C0" w:rsidRPr="00A11104">
        <w:rPr>
          <w:sz w:val="28"/>
          <w:szCs w:val="28"/>
          <w:lang w:val="en-US"/>
        </w:rPr>
        <w:t xml:space="preserve"> determined the list of basic business functions or business processes. Usually there are 15-20 such functions.</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t>At the conceptual level</w:t>
      </w:r>
      <w:r w:rsidR="00AF21C0" w:rsidRPr="00A11104">
        <w:rPr>
          <w:sz w:val="28"/>
          <w:szCs w:val="28"/>
          <w:lang w:val="en-US"/>
        </w:rPr>
        <w:t xml:space="preserve"> dedicated function decomposed and built a hierarchy of interrelated functions.</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lastRenderedPageBreak/>
        <w:t>At the domestic level,</w:t>
      </w:r>
      <w:r w:rsidR="00AF21C0" w:rsidRPr="00A11104">
        <w:rPr>
          <w:sz w:val="28"/>
          <w:szCs w:val="28"/>
          <w:lang w:val="en-US"/>
        </w:rPr>
        <w:t xml:space="preserve"> shows the structure of information processing in the computer: determined hierarchical structure of software modules implementing functions automatable.</w:t>
      </w:r>
    </w:p>
    <w:p w:rsidR="00FA6EAA" w:rsidRPr="00A11104" w:rsidRDefault="00FA6EAA" w:rsidP="008002E8">
      <w:pPr>
        <w:pStyle w:val="4"/>
        <w:spacing w:before="0" w:line="240" w:lineRule="auto"/>
        <w:ind w:firstLine="709"/>
        <w:jc w:val="both"/>
        <w:rPr>
          <w:rFonts w:ascii="Times New Roman" w:hAnsi="Times New Roman" w:cs="Times New Roman"/>
          <w:i w:val="0"/>
          <w:color w:val="auto"/>
          <w:sz w:val="28"/>
          <w:szCs w:val="28"/>
          <w:lang w:val="en-US"/>
        </w:rPr>
      </w:pPr>
      <w:r w:rsidRPr="00A11104">
        <w:rPr>
          <w:rFonts w:ascii="Times New Roman" w:hAnsi="Times New Roman" w:cs="Times New Roman"/>
          <w:i w:val="0"/>
          <w:color w:val="auto"/>
          <w:sz w:val="28"/>
          <w:szCs w:val="28"/>
          <w:lang w:val="en-US"/>
        </w:rPr>
        <w:t>Managment structure</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Collectively, the business process functions are possible alternative sequences or cyclic, depending on various process conditions. These conditions relate to events in the environment or in the processes themselves, and to form objects of certain conditions (e.g., order is accepted, rejected, sent to adjustment). Events are performing functions that, in turn, alter the condition of the objects and create new events, and so on, until it is completed some business process. Then the sequence of events is a concrete implementation of a business process.</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Each event is described from two perspectives: information and procedural. Informational event appears in the form of a message that checks the performance of a function or change the appearance of a new state. Procedurally event causes the execution of a new function, and therefore for each state of an object must be given a description of these calls. Thus, the events appear in the liaison role for the business process execution functions.</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t>On the external level,</w:t>
      </w:r>
      <w:r w:rsidR="00AF21C0" w:rsidRPr="00A11104">
        <w:rPr>
          <w:sz w:val="28"/>
          <w:szCs w:val="28"/>
          <w:lang w:val="en-US"/>
        </w:rPr>
        <w:t xml:space="preserve"> Specifies a list of external events caused by the interaction of the enterprise with the external environment (tax payments, interest on loans, supply contracts, etc.), and a list of targets to be met by business processes (process execution time limit, support level of inventories, quality of products, etc.).</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t>At the conceptual level</w:t>
      </w:r>
      <w:r w:rsidR="00AF21C0" w:rsidRPr="00A11104">
        <w:rPr>
          <w:sz w:val="28"/>
          <w:szCs w:val="28"/>
          <w:lang w:val="en-US"/>
        </w:rPr>
        <w:t xml:space="preserve"> set of business rules defining the conditions for calling functions when the event occurs and the achievement of states of the objects.</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t>At the domestic level,</w:t>
      </w:r>
      <w:r w:rsidR="00AF21C0" w:rsidRPr="00A11104">
        <w:rPr>
          <w:sz w:val="28"/>
          <w:szCs w:val="28"/>
          <w:lang w:val="en-US"/>
        </w:rPr>
        <w:t xml:space="preserve"> performed a formalization of business rules as triggers or call the program modules.</w:t>
      </w:r>
    </w:p>
    <w:p w:rsidR="00FA6EAA" w:rsidRPr="00A11104" w:rsidRDefault="00FA6EAA" w:rsidP="008002E8">
      <w:pPr>
        <w:pStyle w:val="4"/>
        <w:spacing w:before="0" w:line="240" w:lineRule="auto"/>
        <w:ind w:firstLine="709"/>
        <w:jc w:val="both"/>
        <w:rPr>
          <w:rFonts w:ascii="Times New Roman" w:hAnsi="Times New Roman" w:cs="Times New Roman"/>
          <w:i w:val="0"/>
          <w:color w:val="auto"/>
          <w:sz w:val="28"/>
          <w:szCs w:val="28"/>
          <w:lang w:val="en-US"/>
        </w:rPr>
      </w:pPr>
      <w:r w:rsidRPr="00A11104">
        <w:rPr>
          <w:rFonts w:ascii="Times New Roman" w:hAnsi="Times New Roman" w:cs="Times New Roman"/>
          <w:i w:val="0"/>
          <w:color w:val="auto"/>
          <w:sz w:val="28"/>
          <w:szCs w:val="28"/>
          <w:lang w:val="en-US"/>
        </w:rPr>
        <w:t>Organizational structure</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organizational structure represents a range of entities, usually associated hierarchical relationship and process. Organizational unit - the unit that is the union of people (staff) to carry out a set of common functions or business processes. The functional-oriented organizational unit organizational structure performs a set of functions that belong to the same management and members of the various processes. The process-oriented structure of the organizational unit performs a set of functions in one type of process and related to different management functions.</w:t>
      </w:r>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On the external level,</w:t>
      </w:r>
      <w:r w:rsidR="00AF21C0" w:rsidRPr="00A11104">
        <w:rPr>
          <w:sz w:val="28"/>
          <w:szCs w:val="28"/>
          <w:lang w:val="en-US"/>
        </w:rPr>
        <w:t xml:space="preserve"> constructed a structural model of the enterprise in the form of subordination hierarchy of organizational units or lists of interacting units.</w:t>
      </w:r>
      <w:proofErr w:type="gramEnd"/>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t>At the conceptual level</w:t>
      </w:r>
      <w:r w:rsidR="00AF21C0" w:rsidRPr="00A11104">
        <w:rPr>
          <w:sz w:val="28"/>
          <w:szCs w:val="28"/>
          <w:lang w:val="en-US"/>
        </w:rPr>
        <w:t xml:space="preserve"> for each unit is given organization and establishment of posts (personnel roles).</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t>At the domestic level,</w:t>
      </w:r>
      <w:r w:rsidR="00AF21C0" w:rsidRPr="00A11104">
        <w:rPr>
          <w:sz w:val="28"/>
          <w:szCs w:val="28"/>
          <w:lang w:val="en-US"/>
        </w:rPr>
        <w:t xml:space="preserve"> defined access rights to the personnel requirements of automated information system functions.</w:t>
      </w:r>
    </w:p>
    <w:p w:rsidR="00EC68AC" w:rsidRPr="00A11104" w:rsidRDefault="00EC68AC" w:rsidP="008002E8">
      <w:pPr>
        <w:pStyle w:val="a4"/>
        <w:spacing w:before="0" w:beforeAutospacing="0" w:after="0" w:afterAutospacing="0"/>
        <w:ind w:firstLine="709"/>
        <w:jc w:val="both"/>
        <w:rPr>
          <w:sz w:val="28"/>
          <w:szCs w:val="28"/>
          <w:lang w:val="en-US"/>
        </w:rPr>
      </w:pPr>
    </w:p>
    <w:p w:rsidR="00FA6EAA" w:rsidRPr="00A11104" w:rsidRDefault="00FA6EAA" w:rsidP="008002E8">
      <w:pPr>
        <w:pStyle w:val="4"/>
        <w:spacing w:before="0" w:line="240" w:lineRule="auto"/>
        <w:ind w:firstLine="709"/>
        <w:jc w:val="both"/>
        <w:rPr>
          <w:rFonts w:ascii="Times New Roman" w:hAnsi="Times New Roman" w:cs="Times New Roman"/>
          <w:i w:val="0"/>
          <w:color w:val="auto"/>
          <w:sz w:val="28"/>
          <w:szCs w:val="28"/>
          <w:lang w:val="en-US"/>
        </w:rPr>
      </w:pPr>
      <w:r w:rsidRPr="00A11104">
        <w:rPr>
          <w:rFonts w:ascii="Times New Roman" w:hAnsi="Times New Roman" w:cs="Times New Roman"/>
          <w:i w:val="0"/>
          <w:color w:val="auto"/>
          <w:sz w:val="28"/>
          <w:szCs w:val="28"/>
          <w:lang w:val="en-US"/>
        </w:rPr>
        <w:t>Technical structure</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Topology defines the spatial distribution of means of structural divisions of the enterprise, and communication - technical way to implement the interaction between structural divisions.</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lastRenderedPageBreak/>
        <w:t>On the external level,</w:t>
      </w:r>
      <w:r w:rsidR="00AF21C0" w:rsidRPr="00A11104">
        <w:rPr>
          <w:sz w:val="28"/>
          <w:szCs w:val="28"/>
          <w:lang w:val="en-US"/>
        </w:rPr>
        <w:t xml:space="preserve"> model identifies the types of means of data processing and placement of the structural units.</w:t>
      </w:r>
    </w:p>
    <w:p w:rsidR="00FA6EAA" w:rsidRPr="00A11104" w:rsidRDefault="00FA6EAA" w:rsidP="008002E8">
      <w:pPr>
        <w:pStyle w:val="a4"/>
        <w:spacing w:before="0" w:beforeAutospacing="0" w:after="0" w:afterAutospacing="0"/>
        <w:ind w:firstLine="709"/>
        <w:jc w:val="both"/>
        <w:rPr>
          <w:sz w:val="28"/>
          <w:szCs w:val="28"/>
          <w:lang w:val="en-US"/>
        </w:rPr>
      </w:pPr>
      <w:r w:rsidRPr="00A11104">
        <w:rPr>
          <w:b/>
          <w:bCs/>
          <w:sz w:val="28"/>
          <w:szCs w:val="28"/>
          <w:lang w:val="en-US"/>
        </w:rPr>
        <w:t>At the conceptual level</w:t>
      </w:r>
      <w:r w:rsidR="00AF21C0" w:rsidRPr="00A11104">
        <w:rPr>
          <w:sz w:val="28"/>
          <w:szCs w:val="28"/>
          <w:lang w:val="en-US"/>
        </w:rPr>
        <w:t xml:space="preserve"> determined by means of communication between the technical complexes of structural subdivisions: the physical movement of documents, computer media, exchange of information through communication channels, etc.</w:t>
      </w:r>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At the domestic level,</w:t>
      </w:r>
      <w:r w:rsidR="00AF21C0" w:rsidRPr="00A11104">
        <w:rPr>
          <w:sz w:val="28"/>
          <w:szCs w:val="28"/>
          <w:lang w:val="en-US"/>
        </w:rPr>
        <w:t xml:space="preserve"> built model "client-server" architecture of the computer network.</w:t>
      </w:r>
      <w:proofErr w:type="gramEnd"/>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Described domain model aimed at the design of individual IC components: data of functional software modules that control software modules, software modules, user interfaces, </w:t>
      </w:r>
      <w:proofErr w:type="gramStart"/>
      <w:r w:rsidRPr="00A11104">
        <w:rPr>
          <w:sz w:val="28"/>
          <w:szCs w:val="28"/>
          <w:lang w:val="en-US"/>
        </w:rPr>
        <w:t>the</w:t>
      </w:r>
      <w:proofErr w:type="gramEnd"/>
      <w:r w:rsidRPr="00A11104">
        <w:rPr>
          <w:sz w:val="28"/>
          <w:szCs w:val="28"/>
          <w:lang w:val="en-US"/>
        </w:rPr>
        <w:t xml:space="preserve"> technical structure of the complex. To provide a better design of these components requires the construction of models linking different components together ICs. In the simplest case, as such interaction models may be used a matrix of cross-references: "function objects", "function-event", "organizational unit - function", "organizational units - the objects", "organizational units - technical" etc</w:t>
      </w:r>
      <w:proofErr w:type="gramStart"/>
      <w:r w:rsidRPr="00A11104">
        <w:rPr>
          <w:sz w:val="28"/>
          <w:szCs w:val="28"/>
          <w:lang w:val="en-US"/>
        </w:rPr>
        <w:t>. .</w:t>
      </w:r>
      <w:proofErr w:type="gramEnd"/>
      <w:r w:rsidRPr="00A11104">
        <w:rPr>
          <w:sz w:val="28"/>
          <w:szCs w:val="28"/>
          <w:lang w:val="en-US"/>
        </w:rPr>
        <w:t xml:space="preserve"> Such matrices are not evident and do not reflect the peculiarities of the implementation of the interactions.</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To correctly display the interactions IC components it is important to co-simulation of components, especially in terms of content objects and functions. The methodology of the structural system analysis helps greatly in solving such problems.</w:t>
      </w:r>
    </w:p>
    <w:p w:rsidR="006B3F9B" w:rsidRPr="00A11104" w:rsidRDefault="006B3F9B" w:rsidP="008002E8">
      <w:pPr>
        <w:pStyle w:val="a4"/>
        <w:spacing w:before="0" w:beforeAutospacing="0" w:after="0" w:afterAutospacing="0"/>
        <w:ind w:firstLine="709"/>
        <w:jc w:val="both"/>
        <w:rPr>
          <w:sz w:val="28"/>
          <w:szCs w:val="28"/>
          <w:lang w:val="en-US"/>
        </w:rPr>
      </w:pPr>
    </w:p>
    <w:p w:rsidR="00F834A4" w:rsidRPr="00A11104" w:rsidRDefault="003425AE" w:rsidP="00F834A4">
      <w:pPr>
        <w:pStyle w:val="a4"/>
        <w:spacing w:before="0" w:beforeAutospacing="0" w:after="0" w:afterAutospacing="0"/>
        <w:ind w:firstLine="709"/>
        <w:jc w:val="both"/>
        <w:rPr>
          <w:b/>
          <w:sz w:val="28"/>
          <w:szCs w:val="28"/>
          <w:lang w:val="en-US"/>
        </w:rPr>
      </w:pPr>
      <w:r>
        <w:rPr>
          <w:b/>
          <w:sz w:val="28"/>
          <w:szCs w:val="28"/>
          <w:lang w:val="en-US"/>
        </w:rPr>
        <w:t>Test questions</w:t>
      </w:r>
    </w:p>
    <w:p w:rsidR="006B3F9B" w:rsidRPr="00A11104" w:rsidRDefault="006B3F9B" w:rsidP="00F834A4">
      <w:pPr>
        <w:pStyle w:val="a4"/>
        <w:spacing w:before="0" w:beforeAutospacing="0" w:after="0" w:afterAutospacing="0"/>
        <w:ind w:firstLine="709"/>
        <w:jc w:val="both"/>
        <w:rPr>
          <w:sz w:val="28"/>
          <w:szCs w:val="28"/>
          <w:lang w:val="en-US"/>
        </w:rPr>
      </w:pPr>
    </w:p>
    <w:p w:rsidR="00F834A4" w:rsidRPr="00A11104" w:rsidRDefault="00F834A4" w:rsidP="00F834A4">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Characterize method IDEF0 functional</w:t>
      </w:r>
    </w:p>
    <w:p w:rsidR="00F834A4" w:rsidRPr="00A11104" w:rsidRDefault="00F834A4" w:rsidP="00F834A4">
      <w:pPr>
        <w:spacing w:after="0" w:line="240" w:lineRule="auto"/>
        <w:ind w:firstLine="709"/>
        <w:jc w:val="both"/>
        <w:rPr>
          <w:rFonts w:ascii="Times New Roman" w:hAnsi="Times New Roman" w:cs="Times New Roman"/>
          <w:bCs/>
          <w:sz w:val="28"/>
          <w:szCs w:val="28"/>
          <w:lang w:val="en-US"/>
        </w:rPr>
      </w:pPr>
      <w:r w:rsidRPr="00A11104">
        <w:rPr>
          <w:rFonts w:ascii="Times New Roman" w:hAnsi="Times New Roman" w:cs="Times New Roman"/>
          <w:sz w:val="28"/>
          <w:szCs w:val="28"/>
          <w:lang w:val="en-US"/>
        </w:rPr>
        <w:t xml:space="preserve">Explain the basic components of the methodology IDEF0: function block interface arc, decomposition, </w:t>
      </w:r>
      <w:proofErr w:type="gramStart"/>
      <w:r w:rsidRPr="00A11104">
        <w:rPr>
          <w:rFonts w:ascii="Times New Roman" w:hAnsi="Times New Roman" w:cs="Times New Roman"/>
          <w:sz w:val="28"/>
          <w:szCs w:val="28"/>
          <w:lang w:val="en-US"/>
        </w:rPr>
        <w:t>glossary</w:t>
      </w:r>
      <w:proofErr w:type="gramEnd"/>
    </w:p>
    <w:p w:rsidR="00F834A4" w:rsidRPr="00A11104" w:rsidRDefault="00F834A4" w:rsidP="00F834A4">
      <w:pPr>
        <w:spacing w:after="0" w:line="240" w:lineRule="auto"/>
        <w:ind w:firstLine="709"/>
        <w:jc w:val="both"/>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Explain functional methodology data streams DFD.</w:t>
      </w:r>
    </w:p>
    <w:p w:rsidR="00F834A4" w:rsidRPr="00A11104" w:rsidRDefault="00F834A4" w:rsidP="00F834A4">
      <w:pPr>
        <w:pStyle w:val="a4"/>
        <w:tabs>
          <w:tab w:val="num" w:pos="993"/>
        </w:tabs>
        <w:spacing w:before="0" w:beforeAutospacing="0" w:after="0" w:afterAutospacing="0"/>
        <w:ind w:firstLine="709"/>
        <w:jc w:val="both"/>
        <w:rPr>
          <w:sz w:val="28"/>
          <w:szCs w:val="28"/>
          <w:lang w:val="en-US"/>
        </w:rPr>
      </w:pPr>
      <w:r w:rsidRPr="00A11104">
        <w:rPr>
          <w:sz w:val="28"/>
          <w:szCs w:val="28"/>
          <w:lang w:val="en-US"/>
        </w:rPr>
        <w:t>Explain the main components of data flow diagrams: Data flows, the processes (operation) converting input data streams output, external entities, the data storage (repository).</w:t>
      </w:r>
    </w:p>
    <w:p w:rsidR="00F834A4" w:rsidRPr="00A11104" w:rsidRDefault="00F834A4" w:rsidP="00F834A4">
      <w:pPr>
        <w:spacing w:after="0" w:line="240" w:lineRule="auto"/>
        <w:ind w:firstLine="709"/>
        <w:jc w:val="both"/>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Analyze advantages and disadvantages DFD technique</w:t>
      </w:r>
    </w:p>
    <w:p w:rsidR="00945A18" w:rsidRPr="00A11104" w:rsidRDefault="00945A18" w:rsidP="00F834A4">
      <w:pPr>
        <w:spacing w:after="0" w:line="240" w:lineRule="auto"/>
        <w:ind w:firstLine="709"/>
        <w:jc w:val="both"/>
        <w:rPr>
          <w:rFonts w:ascii="Times New Roman" w:hAnsi="Times New Roman" w:cs="Times New Roman"/>
          <w:sz w:val="28"/>
          <w:szCs w:val="28"/>
          <w:lang w:val="en-US"/>
        </w:rPr>
      </w:pPr>
    </w:p>
    <w:p w:rsidR="00766B9B" w:rsidRPr="00A11104" w:rsidRDefault="00766B9B" w:rsidP="008002E8">
      <w:pPr>
        <w:spacing w:after="0" w:line="240" w:lineRule="auto"/>
        <w:rPr>
          <w:rFonts w:ascii="Times New Roman" w:eastAsia="Times New Roman" w:hAnsi="Times New Roman" w:cs="Times New Roman"/>
          <w:sz w:val="28"/>
          <w:szCs w:val="28"/>
          <w:lang w:val="en-US" w:eastAsia="ru-RU"/>
        </w:rPr>
      </w:pPr>
      <w:r w:rsidRPr="00A11104">
        <w:rPr>
          <w:sz w:val="28"/>
          <w:szCs w:val="28"/>
          <w:lang w:val="en-US"/>
        </w:rPr>
        <w:br w:type="page"/>
      </w:r>
    </w:p>
    <w:p w:rsidR="00766B9B" w:rsidRPr="00A11104" w:rsidRDefault="00FB050F" w:rsidP="008002E8">
      <w:pPr>
        <w:pStyle w:val="a4"/>
        <w:spacing w:before="0" w:beforeAutospacing="0" w:after="0" w:afterAutospacing="0"/>
        <w:ind w:firstLine="709"/>
        <w:jc w:val="both"/>
        <w:rPr>
          <w:b/>
          <w:bCs/>
          <w:sz w:val="28"/>
          <w:szCs w:val="28"/>
          <w:lang w:val="en-US"/>
        </w:rPr>
      </w:pPr>
      <w:r w:rsidRPr="00A11104">
        <w:rPr>
          <w:b/>
          <w:bCs/>
          <w:sz w:val="28"/>
          <w:szCs w:val="28"/>
          <w:lang w:val="en-US"/>
        </w:rPr>
        <w:lastRenderedPageBreak/>
        <w:t>LECTURE 15-16</w:t>
      </w:r>
    </w:p>
    <w:p w:rsidR="00FB050F" w:rsidRPr="00A11104" w:rsidRDefault="00FB050F" w:rsidP="008002E8">
      <w:pPr>
        <w:pStyle w:val="a4"/>
        <w:spacing w:before="0" w:beforeAutospacing="0" w:after="0" w:afterAutospacing="0"/>
        <w:ind w:firstLine="709"/>
        <w:jc w:val="both"/>
        <w:rPr>
          <w:b/>
          <w:sz w:val="28"/>
          <w:szCs w:val="28"/>
          <w:lang w:val="en-US"/>
        </w:rPr>
      </w:pPr>
      <w:r w:rsidRPr="00A11104">
        <w:rPr>
          <w:b/>
          <w:sz w:val="28"/>
          <w:szCs w:val="28"/>
          <w:lang w:val="en-US"/>
        </w:rPr>
        <w:t>METHODOLOGY structural modeling</w:t>
      </w:r>
    </w:p>
    <w:p w:rsidR="00B43ED8" w:rsidRPr="00A11104" w:rsidRDefault="00766B9B"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Functional method of IDEF.</w:t>
      </w:r>
      <w:proofErr w:type="gramEnd"/>
      <w:r w:rsidRPr="00A11104">
        <w:rPr>
          <w:rStyle w:val="spelling-content-entity"/>
          <w:rFonts w:ascii="Times New Roman" w:hAnsi="Times New Roman" w:cs="Times New Roman"/>
          <w:sz w:val="28"/>
          <w:szCs w:val="28"/>
          <w:lang w:val="en-US"/>
        </w:rPr>
        <w:t xml:space="preserve"> </w:t>
      </w:r>
    </w:p>
    <w:p w:rsidR="00B43ED8" w:rsidRPr="00A11104" w:rsidRDefault="00766B9B"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 xml:space="preserve">Functional method of data streams. </w:t>
      </w:r>
    </w:p>
    <w:p w:rsidR="00B43ED8" w:rsidRPr="00A11104" w:rsidRDefault="00766B9B"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Object-oriented methodology.</w:t>
      </w:r>
      <w:proofErr w:type="gramEnd"/>
      <w:r w:rsidRPr="00A11104">
        <w:rPr>
          <w:rStyle w:val="spelling-content-entity"/>
          <w:rFonts w:ascii="Times New Roman" w:hAnsi="Times New Roman" w:cs="Times New Roman"/>
          <w:sz w:val="28"/>
          <w:szCs w:val="28"/>
          <w:lang w:val="en-US"/>
        </w:rPr>
        <w:t xml:space="preserve"> </w:t>
      </w:r>
    </w:p>
    <w:p w:rsidR="00B43ED8" w:rsidRPr="00A11104" w:rsidRDefault="00766B9B"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Comparison of existing methods.</w:t>
      </w:r>
      <w:proofErr w:type="gramEnd"/>
      <w:r w:rsidRPr="00A11104">
        <w:rPr>
          <w:rStyle w:val="spelling-content-entity"/>
          <w:rFonts w:ascii="Times New Roman" w:hAnsi="Times New Roman" w:cs="Times New Roman"/>
          <w:sz w:val="28"/>
          <w:szCs w:val="28"/>
          <w:lang w:val="en-US"/>
        </w:rPr>
        <w:t xml:space="preserve"> </w:t>
      </w:r>
    </w:p>
    <w:p w:rsidR="00766B9B" w:rsidRPr="00A11104" w:rsidRDefault="00766B9B" w:rsidP="008002E8">
      <w:pPr>
        <w:spacing w:after="0" w:line="240" w:lineRule="auto"/>
        <w:ind w:firstLine="709"/>
        <w:jc w:val="both"/>
        <w:rPr>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Synthetic methodology.</w:t>
      </w:r>
      <w:proofErr w:type="gramEnd"/>
    </w:p>
    <w:p w:rsidR="00766B9B" w:rsidRPr="00A11104" w:rsidRDefault="00766B9B" w:rsidP="008002E8">
      <w:pPr>
        <w:pStyle w:val="a4"/>
        <w:spacing w:before="0" w:beforeAutospacing="0" w:after="0" w:afterAutospacing="0"/>
        <w:ind w:firstLine="709"/>
        <w:jc w:val="both"/>
        <w:rPr>
          <w:sz w:val="28"/>
          <w:szCs w:val="28"/>
          <w:lang w:val="en-US"/>
        </w:rPr>
      </w:pP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There are different methodologies of structural modeling domain, among which we should highlight the function-oriented and object-oriented methodology.</w:t>
      </w:r>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object</w:t>
      </w:r>
      <w:proofErr w:type="gramEnd"/>
      <w:r w:rsidRPr="00A11104">
        <w:rPr>
          <w:rStyle w:val="keyword"/>
          <w:sz w:val="28"/>
          <w:szCs w:val="28"/>
          <w:lang w:val="en-US"/>
        </w:rPr>
        <w:t xml:space="preserve"> methods</w:t>
      </w:r>
      <w:r w:rsidR="00AF21C0" w:rsidRPr="00A11104">
        <w:rPr>
          <w:sz w:val="28"/>
          <w:szCs w:val="28"/>
          <w:lang w:val="en-US"/>
        </w:rPr>
        <w:t>consider the modeled organization as a set of interacting objects - production units. The object is defined as a tangible reality - object or phenomenon, with clearly defined behavior. The purpose with this technique is the selection of objects constituting the organization and distribution therebetween responsibilities for actions performed.</w:t>
      </w:r>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functional</w:t>
      </w:r>
      <w:proofErr w:type="gramEnd"/>
      <w:r w:rsidRPr="00A11104">
        <w:rPr>
          <w:rStyle w:val="keyword"/>
          <w:sz w:val="28"/>
          <w:szCs w:val="28"/>
          <w:lang w:val="en-US"/>
        </w:rPr>
        <w:t xml:space="preserve"> methods</w:t>
      </w:r>
      <w:r w:rsidRPr="00A11104">
        <w:rPr>
          <w:sz w:val="28"/>
          <w:szCs w:val="28"/>
          <w:lang w:val="en-US"/>
        </w:rPr>
        <w:t>The best known of which is a method IDEF, considering the organization of a set of functions, which converts the incoming information stream into an output stream. The process of converting information consumes certain resources. The main difference from the object technique is a clear separation of functions (data processing) of the data itself.</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In terms of business modeling each of these approaches has its own advantages. Object approach allows you to build more robust to changes in the system that best suits the existing structures of the organization. Functional modeling performing well in those cases when the organizational structure is in the process of change or even slightly framed. The approach of the functions performed intuitively understood better performers in obtaining information from them about their current work.</w:t>
      </w:r>
    </w:p>
    <w:p w:rsidR="00EC68AC" w:rsidRPr="00A11104" w:rsidRDefault="00EC68AC" w:rsidP="008002E8">
      <w:pPr>
        <w:pStyle w:val="a4"/>
        <w:spacing w:before="0" w:beforeAutospacing="0" w:after="0" w:afterAutospacing="0"/>
        <w:ind w:firstLine="709"/>
        <w:jc w:val="both"/>
        <w:rPr>
          <w:sz w:val="28"/>
          <w:szCs w:val="28"/>
          <w:lang w:val="en-US"/>
        </w:rPr>
      </w:pPr>
    </w:p>
    <w:p w:rsidR="00FA6EAA" w:rsidRPr="00A11104" w:rsidRDefault="00FA6EAA" w:rsidP="008002E8">
      <w:pPr>
        <w:pStyle w:val="4"/>
        <w:spacing w:before="0" w:line="240" w:lineRule="auto"/>
        <w:ind w:firstLine="709"/>
        <w:jc w:val="both"/>
        <w:rPr>
          <w:rFonts w:ascii="Times New Roman" w:hAnsi="Times New Roman" w:cs="Times New Roman"/>
          <w:i w:val="0"/>
          <w:color w:val="auto"/>
          <w:sz w:val="28"/>
          <w:szCs w:val="28"/>
          <w:lang w:val="en-US"/>
        </w:rPr>
      </w:pPr>
      <w:bookmarkStart w:id="127" w:name="sect8"/>
      <w:bookmarkEnd w:id="127"/>
      <w:r w:rsidRPr="00A11104">
        <w:rPr>
          <w:rFonts w:ascii="Times New Roman" w:hAnsi="Times New Roman" w:cs="Times New Roman"/>
          <w:i w:val="0"/>
          <w:color w:val="auto"/>
          <w:sz w:val="28"/>
          <w:szCs w:val="28"/>
          <w:lang w:val="en-US"/>
        </w:rPr>
        <w:t>Functional methodology IDEF0</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IDEF0 methodology can be considered as the next step in the development </w:t>
      </w:r>
      <w:proofErr w:type="gramStart"/>
      <w:r w:rsidRPr="00A11104">
        <w:rPr>
          <w:sz w:val="28"/>
          <w:szCs w:val="28"/>
          <w:lang w:val="en-US"/>
        </w:rPr>
        <w:t>of a well-known graphic description language SADT functional systems</w:t>
      </w:r>
      <w:proofErr w:type="gramEnd"/>
      <w:r w:rsidRPr="00A11104">
        <w:rPr>
          <w:sz w:val="28"/>
          <w:szCs w:val="28"/>
          <w:lang w:val="en-US"/>
        </w:rPr>
        <w:t xml:space="preserve"> (Structured Analysis and Design Technique). Historically IDEF0 as a standard was developed in 1981 as part of an extensive program of automation of the industrial enterprises, which had the designation of ICAM (Integrated Computer Aided Manufacturing). IDEF family of standards inherited his designation of the name of the program (IDEF = Icam DEFinition), and its last edition was released in December 1993 by the National Institute of Standards and Technology (NIST).</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The aim of the method is the construction of the functional diagram of the system under study, which describes all the necessary processes with </w:t>
      </w:r>
      <w:proofErr w:type="gramStart"/>
      <w:r w:rsidRPr="00A11104">
        <w:rPr>
          <w:sz w:val="28"/>
          <w:szCs w:val="28"/>
          <w:lang w:val="en-US"/>
        </w:rPr>
        <w:t>an accuracy</w:t>
      </w:r>
      <w:proofErr w:type="gramEnd"/>
      <w:r w:rsidRPr="00A11104">
        <w:rPr>
          <w:sz w:val="28"/>
          <w:szCs w:val="28"/>
          <w:lang w:val="en-US"/>
        </w:rPr>
        <w:t xml:space="preserve"> sufficient for an unambiguous system of modeling activities.</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The methodology is based on four basic concepts: function block interface arc, decomposition, </w:t>
      </w:r>
      <w:proofErr w:type="gramStart"/>
      <w:r w:rsidRPr="00A11104">
        <w:rPr>
          <w:sz w:val="28"/>
          <w:szCs w:val="28"/>
          <w:lang w:val="en-US"/>
        </w:rPr>
        <w:t>glossary</w:t>
      </w:r>
      <w:proofErr w:type="gramEnd"/>
      <w:r w:rsidRPr="00A11104">
        <w:rPr>
          <w:sz w:val="28"/>
          <w:szCs w:val="28"/>
          <w:lang w:val="en-US"/>
        </w:rPr>
        <w:t>.</w:t>
      </w:r>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functional</w:t>
      </w:r>
      <w:proofErr w:type="gramEnd"/>
      <w:r w:rsidRPr="00A11104">
        <w:rPr>
          <w:b/>
          <w:bCs/>
          <w:sz w:val="28"/>
          <w:szCs w:val="28"/>
          <w:lang w:val="en-US"/>
        </w:rPr>
        <w:t xml:space="preserve"> block</w:t>
      </w:r>
      <w:r w:rsidR="00AF21C0" w:rsidRPr="00A11104">
        <w:rPr>
          <w:sz w:val="28"/>
          <w:szCs w:val="28"/>
          <w:lang w:val="en-US"/>
        </w:rPr>
        <w:t xml:space="preserve">(Activity Box) represents some particular function within the system. According to the requirements of the name of each function block must be formulated in mood verb (eg, "to make services"). At functional block diagram is </w:t>
      </w:r>
      <w:r w:rsidR="00AF21C0" w:rsidRPr="00A11104">
        <w:rPr>
          <w:sz w:val="28"/>
          <w:szCs w:val="28"/>
          <w:lang w:val="en-US"/>
        </w:rPr>
        <w:lastRenderedPageBreak/>
        <w:t>depicted rectangle (Figure 15.1). Each of the four sides of the functional unit has a certain value (the role), thus:</w:t>
      </w:r>
    </w:p>
    <w:p w:rsidR="00FA6EAA" w:rsidRPr="00A11104" w:rsidRDefault="00FA6EAA" w:rsidP="008002E8">
      <w:pPr>
        <w:numPr>
          <w:ilvl w:val="0"/>
          <w:numId w:val="11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upper side has a value of "Management" (Control);</w:t>
      </w:r>
    </w:p>
    <w:p w:rsidR="00FA6EAA" w:rsidRPr="00A11104" w:rsidRDefault="00FA6EAA" w:rsidP="008002E8">
      <w:pPr>
        <w:numPr>
          <w:ilvl w:val="0"/>
          <w:numId w:val="11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the left side is set to "Input" (Input);</w:t>
      </w:r>
    </w:p>
    <w:p w:rsidR="00FA6EAA" w:rsidRPr="00A11104" w:rsidRDefault="00FA6EAA" w:rsidP="008002E8">
      <w:pPr>
        <w:numPr>
          <w:ilvl w:val="0"/>
          <w:numId w:val="11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right side is set to "output" (Output);</w:t>
      </w:r>
    </w:p>
    <w:p w:rsidR="00FA6EAA" w:rsidRPr="00A11104" w:rsidRDefault="00FA6EAA" w:rsidP="008002E8">
      <w:pPr>
        <w:numPr>
          <w:ilvl w:val="0"/>
          <w:numId w:val="113"/>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the</w:t>
      </w:r>
      <w:proofErr w:type="gramEnd"/>
      <w:r w:rsidRPr="00A11104">
        <w:rPr>
          <w:rFonts w:ascii="Times New Roman" w:hAnsi="Times New Roman" w:cs="Times New Roman"/>
          <w:sz w:val="28"/>
          <w:szCs w:val="28"/>
          <w:lang w:val="en-US"/>
        </w:rPr>
        <w:t xml:space="preserve"> lower side is set to "mechanism" (Mechanism).</w:t>
      </w:r>
    </w:p>
    <w:p w:rsidR="00FA6EAA" w:rsidRPr="005B7C67" w:rsidRDefault="00FA6EAA" w:rsidP="008002E8">
      <w:pPr>
        <w:spacing w:after="0" w:line="240" w:lineRule="auto"/>
        <w:ind w:firstLine="709"/>
        <w:jc w:val="center"/>
        <w:rPr>
          <w:rFonts w:ascii="Times New Roman" w:hAnsi="Times New Roman" w:cs="Times New Roman"/>
          <w:sz w:val="28"/>
          <w:szCs w:val="28"/>
        </w:rPr>
      </w:pPr>
      <w:bookmarkStart w:id="128" w:name="image.6.1"/>
      <w:bookmarkEnd w:id="128"/>
      <w:r w:rsidRPr="005B7C67">
        <w:rPr>
          <w:rFonts w:ascii="Times New Roman" w:hAnsi="Times New Roman" w:cs="Times New Roman"/>
          <w:noProof/>
          <w:sz w:val="28"/>
          <w:szCs w:val="28"/>
          <w:lang w:eastAsia="ru-RU"/>
        </w:rPr>
        <w:drawing>
          <wp:inline distT="0" distB="0" distL="0" distR="0">
            <wp:extent cx="4033729" cy="1293962"/>
            <wp:effectExtent l="19050" t="0" r="4871" b="0"/>
            <wp:docPr id="55" name="Рисунок 55" descr="Функциональный бл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Функциональный блок"/>
                    <pic:cNvPicPr>
                      <a:picLocks noChangeAspect="1" noChangeArrowheads="1"/>
                    </pic:cNvPicPr>
                  </pic:nvPicPr>
                  <pic:blipFill>
                    <a:blip r:embed="rId28" cstate="print"/>
                    <a:srcRect/>
                    <a:stretch>
                      <a:fillRect/>
                    </a:stretch>
                  </pic:blipFill>
                  <pic:spPr bwMode="auto">
                    <a:xfrm>
                      <a:off x="0" y="0"/>
                      <a:ext cx="4039235" cy="1295728"/>
                    </a:xfrm>
                    <a:prstGeom prst="rect">
                      <a:avLst/>
                    </a:prstGeom>
                    <a:noFill/>
                    <a:ln w="9525">
                      <a:noFill/>
                      <a:miter lim="800000"/>
                      <a:headEnd/>
                      <a:tailEnd/>
                    </a:ln>
                  </pic:spPr>
                </pic:pic>
              </a:graphicData>
            </a:graphic>
          </wp:inline>
        </w:drawing>
      </w:r>
    </w:p>
    <w:p w:rsidR="00FA6EAA" w:rsidRPr="00A11104" w:rsidRDefault="00FA6EAA"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151.</w:t>
      </w:r>
      <w:r w:rsidRPr="00A11104">
        <w:rPr>
          <w:rFonts w:ascii="Times New Roman" w:hAnsi="Times New Roman" w:cs="Times New Roman"/>
          <w:sz w:val="28"/>
          <w:szCs w:val="28"/>
          <w:lang w:val="en-US"/>
        </w:rPr>
        <w:t>functional block</w:t>
      </w:r>
    </w:p>
    <w:p w:rsidR="00EC68AC" w:rsidRPr="00A11104" w:rsidRDefault="00EC68AC" w:rsidP="008002E8">
      <w:pPr>
        <w:spacing w:after="0" w:line="240" w:lineRule="auto"/>
        <w:ind w:firstLine="709"/>
        <w:jc w:val="center"/>
        <w:rPr>
          <w:rFonts w:ascii="Times New Roman" w:hAnsi="Times New Roman" w:cs="Times New Roman"/>
          <w:sz w:val="28"/>
          <w:szCs w:val="28"/>
          <w:lang w:val="en-US"/>
        </w:rPr>
      </w:pPr>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interface</w:t>
      </w:r>
      <w:proofErr w:type="gramEnd"/>
      <w:r w:rsidRPr="00A11104">
        <w:rPr>
          <w:b/>
          <w:bCs/>
          <w:sz w:val="28"/>
          <w:szCs w:val="28"/>
          <w:lang w:val="en-US"/>
        </w:rPr>
        <w:t xml:space="preserve"> arc</w:t>
      </w:r>
      <w:r w:rsidR="00AF21C0" w:rsidRPr="00A11104">
        <w:rPr>
          <w:sz w:val="28"/>
          <w:szCs w:val="28"/>
          <w:lang w:val="en-US"/>
        </w:rPr>
        <w:t>(Arrow) displays a system component that is processed in function block or otherwise affect the function represented by the function block. Interface arc often called streams or arrows.</w:t>
      </w:r>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decomposition</w:t>
      </w:r>
      <w:r w:rsidR="00AF21C0" w:rsidRPr="00A11104">
        <w:rPr>
          <w:sz w:val="28"/>
          <w:szCs w:val="28"/>
          <w:lang w:val="en-US"/>
        </w:rPr>
        <w:t>(</w:t>
      </w:r>
      <w:proofErr w:type="gramEnd"/>
      <w:r w:rsidR="00AF21C0" w:rsidRPr="00A11104">
        <w:rPr>
          <w:sz w:val="28"/>
          <w:szCs w:val="28"/>
          <w:lang w:val="en-US"/>
        </w:rPr>
        <w:t xml:space="preserve">Decomposition) is the basic concept IDEF0 standard. </w:t>
      </w:r>
      <w:proofErr w:type="gramStart"/>
      <w:r w:rsidR="00AF21C0" w:rsidRPr="00A11104">
        <w:rPr>
          <w:sz w:val="28"/>
          <w:szCs w:val="28"/>
          <w:lang w:val="en-US"/>
        </w:rPr>
        <w:t>decomposition</w:t>
      </w:r>
      <w:proofErr w:type="gramEnd"/>
      <w:r w:rsidR="00AF21C0" w:rsidRPr="00A11104">
        <w:rPr>
          <w:sz w:val="28"/>
          <w:szCs w:val="28"/>
          <w:lang w:val="en-US"/>
        </w:rPr>
        <w:t xml:space="preserve"> principle applies when splitting a complex process into its component functions. The level of detail of the process is determined directly by the developer model.</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Decomposition allows gradual and structured to represent a model system in a hierarchical structure of the individual diagrams, which makes it less congested and easily digestible.</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The last of the concepts IDEF0 is a glossary (Glossary). For each of the elements IDEF0 - diagrams of functional blocks, arcs interface - existing standard assumes the creation and maintenance of a set of relevant definitions, keywords, narrative summaries, etc. that characterize the object, the displayed data element. This set is called a glossary describing the essence of this element. </w:t>
      </w:r>
      <w:proofErr w:type="gramStart"/>
      <w:r w:rsidRPr="00A11104">
        <w:rPr>
          <w:sz w:val="28"/>
          <w:szCs w:val="28"/>
          <w:lang w:val="en-US"/>
        </w:rPr>
        <w:t>Glossary distinct addition to the intuitive graphical language, providing diagrams necessary additional information.</w:t>
      </w:r>
      <w:proofErr w:type="gramEnd"/>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IDEF0 model always begins with the presentation of the system as a whole - a function block interface with arcs extending beyond the area under consideration. Such a diagram showing a functional block diagram of the content is called.</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explanatory text to context diagram purpose (Purpose) constructing the graph as a brief description and a fixed viewpoint (Viewpoint) must be specified.</w:t>
      </w:r>
    </w:p>
    <w:p w:rsidR="00FA6EAA" w:rsidRPr="00A11104" w:rsidRDefault="00FA6EAA" w:rsidP="008002E8">
      <w:pPr>
        <w:pStyle w:val="4"/>
        <w:tabs>
          <w:tab w:val="num" w:pos="993"/>
        </w:tabs>
        <w:spacing w:before="0" w:line="240" w:lineRule="auto"/>
        <w:ind w:firstLine="709"/>
        <w:jc w:val="both"/>
        <w:rPr>
          <w:rFonts w:ascii="Times New Roman" w:hAnsi="Times New Roman" w:cs="Times New Roman"/>
          <w:i w:val="0"/>
          <w:color w:val="auto"/>
          <w:sz w:val="28"/>
          <w:szCs w:val="28"/>
          <w:lang w:val="en-US"/>
        </w:rPr>
      </w:pPr>
      <w:r w:rsidRPr="00A11104">
        <w:rPr>
          <w:rFonts w:ascii="Times New Roman" w:hAnsi="Times New Roman" w:cs="Times New Roman"/>
          <w:i w:val="0"/>
          <w:color w:val="auto"/>
          <w:sz w:val="28"/>
          <w:szCs w:val="28"/>
          <w:lang w:val="en-US"/>
        </w:rPr>
        <w:t>Functional data streams technique</w:t>
      </w:r>
    </w:p>
    <w:p w:rsidR="00FA6EAA" w:rsidRPr="00A11104" w:rsidRDefault="00FA6EAA" w:rsidP="008002E8">
      <w:pPr>
        <w:pStyle w:val="a4"/>
        <w:tabs>
          <w:tab w:val="num" w:pos="993"/>
        </w:tabs>
        <w:spacing w:before="0" w:beforeAutospacing="0" w:after="0" w:afterAutospacing="0"/>
        <w:ind w:firstLine="709"/>
        <w:jc w:val="both"/>
        <w:rPr>
          <w:sz w:val="28"/>
          <w:szCs w:val="28"/>
          <w:lang w:val="en-US"/>
        </w:rPr>
      </w:pPr>
      <w:r w:rsidRPr="00A11104">
        <w:rPr>
          <w:sz w:val="28"/>
          <w:szCs w:val="28"/>
          <w:lang w:val="en-US"/>
        </w:rPr>
        <w:t>The aim of the method is to build a model of the system in the form of data flow diagrams (Data Flow Diagram - DFD)</w:t>
      </w:r>
      <w:proofErr w:type="gramStart"/>
      <w:r w:rsidRPr="00A11104">
        <w:rPr>
          <w:sz w:val="28"/>
          <w:szCs w:val="28"/>
          <w:lang w:val="en-US"/>
        </w:rPr>
        <w:t>,</w:t>
      </w:r>
      <w:proofErr w:type="gramEnd"/>
      <w:r w:rsidRPr="00A11104">
        <w:rPr>
          <w:sz w:val="28"/>
          <w:szCs w:val="28"/>
          <w:lang w:val="en-US"/>
        </w:rPr>
        <w:t xml:space="preserve"> ensuring a correct description of outputs (response as a data system) with a predetermined impact on the system input (feed signals through external interfaces). Data flow diagrams are the primary means of modeling the functional requirements of the designed system.</w:t>
      </w:r>
    </w:p>
    <w:p w:rsidR="00FA6EAA" w:rsidRPr="00A11104" w:rsidRDefault="00FA6EAA" w:rsidP="008002E8">
      <w:pPr>
        <w:pStyle w:val="a4"/>
        <w:tabs>
          <w:tab w:val="num" w:pos="993"/>
        </w:tabs>
        <w:spacing w:before="0" w:beforeAutospacing="0" w:after="0" w:afterAutospacing="0"/>
        <w:ind w:firstLine="709"/>
        <w:jc w:val="both"/>
        <w:rPr>
          <w:sz w:val="28"/>
          <w:szCs w:val="28"/>
          <w:lang w:val="en-US"/>
        </w:rPr>
      </w:pPr>
      <w:r w:rsidRPr="00A11104">
        <w:rPr>
          <w:sz w:val="28"/>
          <w:szCs w:val="28"/>
          <w:lang w:val="en-US"/>
        </w:rPr>
        <w:lastRenderedPageBreak/>
        <w:t>When creating data flow diagrams are four basic concepts: data streams, the processes (operation) converting input data streams output, external entities, the data storage (repository).</w:t>
      </w:r>
    </w:p>
    <w:p w:rsidR="00FA6EAA" w:rsidRPr="00A11104" w:rsidRDefault="00FA6EAA" w:rsidP="008002E8">
      <w:pPr>
        <w:pStyle w:val="a4"/>
        <w:tabs>
          <w:tab w:val="num" w:pos="993"/>
        </w:tabs>
        <w:spacing w:before="0" w:beforeAutospacing="0" w:after="0" w:afterAutospacing="0"/>
        <w:ind w:firstLine="709"/>
        <w:jc w:val="both"/>
        <w:rPr>
          <w:sz w:val="28"/>
          <w:szCs w:val="28"/>
          <w:lang w:val="en-US"/>
        </w:rPr>
      </w:pPr>
      <w:proofErr w:type="gramStart"/>
      <w:r w:rsidRPr="00A11104">
        <w:rPr>
          <w:b/>
          <w:bCs/>
          <w:sz w:val="28"/>
          <w:szCs w:val="28"/>
          <w:lang w:val="en-US"/>
        </w:rPr>
        <w:t>data</w:t>
      </w:r>
      <w:proofErr w:type="gramEnd"/>
      <w:r w:rsidRPr="00A11104">
        <w:rPr>
          <w:b/>
          <w:bCs/>
          <w:sz w:val="28"/>
          <w:szCs w:val="28"/>
          <w:lang w:val="en-US"/>
        </w:rPr>
        <w:t xml:space="preserve"> flow</w:t>
      </w:r>
      <w:r w:rsidR="00D11513" w:rsidRPr="00D11513">
        <w:rPr>
          <w:b/>
          <w:bCs/>
          <w:sz w:val="28"/>
          <w:szCs w:val="28"/>
          <w:lang w:val="en-US"/>
        </w:rPr>
        <w:t xml:space="preserve"> </w:t>
      </w:r>
      <w:r w:rsidRPr="00A11104">
        <w:rPr>
          <w:b/>
          <w:bCs/>
          <w:sz w:val="28"/>
          <w:szCs w:val="28"/>
          <w:lang w:val="en-US"/>
        </w:rPr>
        <w:t>s</w:t>
      </w:r>
      <w:r w:rsidR="00AF21C0" w:rsidRPr="00A11104">
        <w:rPr>
          <w:sz w:val="28"/>
          <w:szCs w:val="28"/>
          <w:lang w:val="en-US"/>
        </w:rPr>
        <w:t>abstractions are used for information transfer modeling (or physical component) from one part to another. Flows are depicted in the diagrams named arrow indicates the orientation direction of the motion information.</w:t>
      </w:r>
    </w:p>
    <w:p w:rsidR="00FA6EAA" w:rsidRPr="00A11104" w:rsidRDefault="00FA6EAA" w:rsidP="008002E8">
      <w:pPr>
        <w:pStyle w:val="a4"/>
        <w:tabs>
          <w:tab w:val="num" w:pos="993"/>
        </w:tabs>
        <w:spacing w:before="0" w:beforeAutospacing="0" w:after="0" w:afterAutospacing="0"/>
        <w:ind w:firstLine="709"/>
        <w:jc w:val="both"/>
        <w:rPr>
          <w:sz w:val="28"/>
          <w:szCs w:val="28"/>
          <w:lang w:val="en-US"/>
        </w:rPr>
      </w:pPr>
      <w:r w:rsidRPr="00A11104">
        <w:rPr>
          <w:sz w:val="28"/>
          <w:szCs w:val="28"/>
          <w:lang w:val="en-US"/>
        </w:rPr>
        <w:t>Assignment process (operation) is the production of streams output from the input in accordance with the action given by process name. Process name must contain a verb in the infinitive form, followed by the addition of (for example, "get the documents for the shipment of products"). Each process has a unique reference number to it within the chart, which can be used in conjunction with a chart number to obtain a unique index in the entire process model.</w:t>
      </w:r>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Storage (storage device) data</w:t>
      </w:r>
      <w:r w:rsidR="00D11513" w:rsidRPr="00D11513">
        <w:rPr>
          <w:b/>
          <w:bCs/>
          <w:sz w:val="28"/>
          <w:szCs w:val="28"/>
          <w:lang w:val="en-US"/>
        </w:rPr>
        <w:t xml:space="preserve"> </w:t>
      </w:r>
      <w:r w:rsidR="00AF21C0" w:rsidRPr="00A11104">
        <w:rPr>
          <w:sz w:val="28"/>
          <w:szCs w:val="28"/>
          <w:lang w:val="en-US"/>
        </w:rPr>
        <w:t>allowing for these sites to determine the data to be stored in memory between processes.</w:t>
      </w:r>
      <w:proofErr w:type="gramEnd"/>
      <w:r w:rsidR="00AF21C0" w:rsidRPr="00A11104">
        <w:rPr>
          <w:sz w:val="28"/>
          <w:szCs w:val="28"/>
          <w:lang w:val="en-US"/>
        </w:rPr>
        <w:t xml:space="preserve"> In fact, storage is "slices" of data streams over time. The information which it contains, can be used at any time after its receipt, the data can be selected in any order. </w:t>
      </w:r>
      <w:proofErr w:type="gramStart"/>
      <w:r w:rsidR="00AF21C0" w:rsidRPr="00A11104">
        <w:rPr>
          <w:sz w:val="28"/>
          <w:szCs w:val="28"/>
          <w:lang w:val="en-US"/>
        </w:rPr>
        <w:t>store</w:t>
      </w:r>
      <w:proofErr w:type="gramEnd"/>
      <w:r w:rsidR="00AF21C0" w:rsidRPr="00A11104">
        <w:rPr>
          <w:sz w:val="28"/>
          <w:szCs w:val="28"/>
          <w:lang w:val="en-US"/>
        </w:rPr>
        <w:t xml:space="preserve"> name must determine its content and be a noun.</w:t>
      </w:r>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external</w:t>
      </w:r>
      <w:proofErr w:type="gramEnd"/>
      <w:r w:rsidRPr="00A11104">
        <w:rPr>
          <w:b/>
          <w:bCs/>
          <w:sz w:val="28"/>
          <w:szCs w:val="28"/>
          <w:lang w:val="en-US"/>
        </w:rPr>
        <w:t xml:space="preserve"> entity</w:t>
      </w:r>
      <w:r w:rsidR="00D11513" w:rsidRPr="00D11513">
        <w:rPr>
          <w:b/>
          <w:bCs/>
          <w:sz w:val="28"/>
          <w:szCs w:val="28"/>
          <w:lang w:val="en-US"/>
        </w:rPr>
        <w:t xml:space="preserve"> </w:t>
      </w:r>
      <w:r w:rsidR="00AF21C0" w:rsidRPr="00A11104">
        <w:rPr>
          <w:sz w:val="28"/>
          <w:szCs w:val="28"/>
          <w:lang w:val="en-US"/>
        </w:rPr>
        <w:t>material object is outside the context of the system that is the source or receiver system data. Her name should contain a noun, such as "storage goods". It is assumed that the objects represented as external entities, should not participate in any treatment.</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process of constructing DFD begins by creating so-called type "star" basic diagram which illustrates the simulated process and all external entities with which it interacts.</w:t>
      </w:r>
      <w:bookmarkStart w:id="129" w:name="keyword172"/>
      <w:bookmarkEnd w:id="129"/>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In a next step occurs decomposition of the basic process into a set of interrelated processes exchanging data streams. Flows themselves are not specified, determined solely by the nature of the interaction.</w:t>
      </w:r>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After decomposition of the main process for each sub-process is constructed similar to a table of internal events.</w:t>
      </w:r>
      <w:bookmarkStart w:id="130" w:name="keyword179"/>
      <w:bookmarkStart w:id="131" w:name="keyword180"/>
      <w:bookmarkEnd w:id="130"/>
      <w:bookmarkEnd w:id="131"/>
      <w:proofErr w:type="gramEnd"/>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next step after determining the total event table defines the data streams exchanged between the processes and external entities. The easiest way to separate them is to analyze the event tables. Events are converted into data streams of the event initiator to the requesting process, and the reaction - to reverse the flow of events. After constructing the input and output streams are constructed similarly internal flows. For their selection for each of the internal processes allocated distributors and consumers of information. If the information provider or the user is the process of saving or query, the data store is inserted, for which this process is the interface.</w:t>
      </w:r>
      <w:bookmarkStart w:id="132" w:name="keyword181"/>
      <w:bookmarkStart w:id="133" w:name="keyword182"/>
      <w:bookmarkEnd w:id="132"/>
      <w:bookmarkEnd w:id="133"/>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After building the data streams diagram should be checked for completeness and consistency. Weight chart provided when the system has no "dangling" processes which are not used in the process of converting the input streams on weekends. Consistency is ensured by the system sets formal rules of possible types of processes: the graph can not be flow connecting two external entities - the interaction is removed from consideration; no one entity can not directly receive or give information in a data warehouse - a data warehouse is a passive element, controlled </w:t>
      </w:r>
      <w:r w:rsidRPr="00A11104">
        <w:rPr>
          <w:sz w:val="28"/>
          <w:szCs w:val="28"/>
          <w:lang w:val="en-US"/>
        </w:rPr>
        <w:lastRenderedPageBreak/>
        <w:t>via the data process; two storage data can not directly exchange information - the storage must be combined.</w:t>
      </w:r>
      <w:bookmarkStart w:id="134" w:name="keyword183"/>
      <w:bookmarkEnd w:id="134"/>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advantages DFD techniques include:</w:t>
      </w:r>
      <w:bookmarkStart w:id="135" w:name="keyword184"/>
      <w:bookmarkEnd w:id="135"/>
    </w:p>
    <w:p w:rsidR="00FA6EAA" w:rsidRPr="00A11104" w:rsidRDefault="00FA6EAA" w:rsidP="008002E8">
      <w:pPr>
        <w:numPr>
          <w:ilvl w:val="0"/>
          <w:numId w:val="11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opportunity to uniquely identify the external entities, by analyzing the flow of information inside and outside the system;</w:t>
      </w:r>
      <w:bookmarkStart w:id="136" w:name="keyword185"/>
      <w:bookmarkEnd w:id="136"/>
    </w:p>
    <w:p w:rsidR="00FA6EAA" w:rsidRPr="00A11104" w:rsidRDefault="00FA6EAA" w:rsidP="008002E8">
      <w:pPr>
        <w:numPr>
          <w:ilvl w:val="0"/>
          <w:numId w:val="11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ability to design from top to bottom, which facilitates the construction of the model "as it should be";</w:t>
      </w:r>
    </w:p>
    <w:p w:rsidR="00FA6EAA" w:rsidRPr="00A11104" w:rsidRDefault="00FA6EAA" w:rsidP="008002E8">
      <w:pPr>
        <w:numPr>
          <w:ilvl w:val="0"/>
          <w:numId w:val="116"/>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there</w:t>
      </w:r>
      <w:proofErr w:type="gramEnd"/>
      <w:r w:rsidRPr="00A11104">
        <w:rPr>
          <w:rFonts w:ascii="Times New Roman" w:hAnsi="Times New Roman" w:cs="Times New Roman"/>
          <w:sz w:val="28"/>
          <w:szCs w:val="28"/>
          <w:lang w:val="en-US"/>
        </w:rPr>
        <w:t xml:space="preserve"> is a lower level of process specifications, which allows to overcome the incompleteness of logical functional model and build a complete functional specification of the system under development.</w:t>
      </w:r>
      <w:bookmarkStart w:id="137" w:name="keyword186"/>
      <w:bookmarkStart w:id="138" w:name="keyword187"/>
      <w:bookmarkEnd w:id="137"/>
      <w:bookmarkEnd w:id="138"/>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disadvantages of the model include: the need for artificial input control processes, as control actions (streams) and management processes in terms of DFD are no different from ordinary; no concept of time, ie, lack of analysis time intervals when data transformation (all time constraints must be introduced into the process specifications).</w:t>
      </w:r>
      <w:bookmarkStart w:id="139" w:name="keyword188"/>
      <w:bookmarkStart w:id="140" w:name="keyword189"/>
      <w:bookmarkStart w:id="141" w:name="keyword190"/>
      <w:bookmarkEnd w:id="139"/>
      <w:bookmarkEnd w:id="140"/>
      <w:bookmarkEnd w:id="141"/>
    </w:p>
    <w:p w:rsidR="00FA6EAA" w:rsidRPr="00A11104" w:rsidRDefault="00FA6EAA" w:rsidP="008002E8">
      <w:pPr>
        <w:pStyle w:val="4"/>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Object-oriented methodology</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The principal difference between the functional and object approach </w:t>
      </w:r>
      <w:proofErr w:type="gramStart"/>
      <w:r w:rsidRPr="00A11104">
        <w:rPr>
          <w:sz w:val="28"/>
          <w:szCs w:val="28"/>
          <w:lang w:val="en-US"/>
        </w:rPr>
        <w:t>lies</w:t>
      </w:r>
      <w:proofErr w:type="gramEnd"/>
      <w:r w:rsidRPr="00A11104">
        <w:rPr>
          <w:sz w:val="28"/>
          <w:szCs w:val="28"/>
          <w:lang w:val="en-US"/>
        </w:rPr>
        <w:t xml:space="preserve"> in the way the system decomposition. The object-oriented approach uses object decomposition, the static structure is described in terms of objects and links between them, while the behavior of the system is described in terms of messaging between the objects. The aim of the method is to build a business model of the organization, which allows </w:t>
      </w:r>
      <w:proofErr w:type="gramStart"/>
      <w:r w:rsidRPr="00A11104">
        <w:rPr>
          <w:sz w:val="28"/>
          <w:szCs w:val="28"/>
          <w:lang w:val="en-US"/>
        </w:rPr>
        <w:t>to move</w:t>
      </w:r>
      <w:proofErr w:type="gramEnd"/>
      <w:r w:rsidRPr="00A11104">
        <w:rPr>
          <w:sz w:val="28"/>
          <w:szCs w:val="28"/>
          <w:lang w:val="en-US"/>
        </w:rPr>
        <w:t xml:space="preserve"> from the use case model to the model that defines the individual objects involved in the implementation of business functions.</w:t>
      </w:r>
      <w:bookmarkStart w:id="142" w:name="keyword191"/>
      <w:bookmarkStart w:id="143" w:name="keyword192"/>
      <w:bookmarkEnd w:id="142"/>
      <w:bookmarkEnd w:id="143"/>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The basic </w:t>
      </w:r>
      <w:proofErr w:type="gramStart"/>
      <w:r w:rsidRPr="00A11104">
        <w:rPr>
          <w:sz w:val="28"/>
          <w:szCs w:val="28"/>
          <w:lang w:val="en-US"/>
        </w:rPr>
        <w:t>concepts of object-oriented approach is</w:t>
      </w:r>
      <w:proofErr w:type="gramEnd"/>
      <w:r w:rsidRPr="00A11104">
        <w:rPr>
          <w:sz w:val="28"/>
          <w:szCs w:val="28"/>
          <w:lang w:val="en-US"/>
        </w:rPr>
        <w:t xml:space="preserve"> the object and class.</w:t>
      </w:r>
      <w:bookmarkStart w:id="144" w:name="keyword194"/>
      <w:bookmarkEnd w:id="144"/>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An object -</w:t>
      </w:r>
      <w:r w:rsidRPr="00A11104">
        <w:rPr>
          <w:bCs/>
          <w:sz w:val="28"/>
          <w:szCs w:val="28"/>
          <w:lang w:val="en-US"/>
        </w:rPr>
        <w:t>object or phenomenon with a clearly defined behavior and have state, behavior, and personality</w:t>
      </w:r>
      <w:r w:rsidRPr="00A11104">
        <w:rPr>
          <w:sz w:val="28"/>
          <w:szCs w:val="28"/>
          <w:lang w:val="en-US"/>
        </w:rPr>
        <w:t>.</w:t>
      </w:r>
      <w:proofErr w:type="gramEnd"/>
      <w:r w:rsidRPr="00A11104">
        <w:rPr>
          <w:sz w:val="28"/>
          <w:szCs w:val="28"/>
          <w:lang w:val="en-US"/>
        </w:rPr>
        <w:t xml:space="preserve"> The structure and behavior of similar objects determine the overall grade for them. Class - a set of objects related to community structure and behavior. The next </w:t>
      </w:r>
      <w:proofErr w:type="gramStart"/>
      <w:r w:rsidRPr="00A11104">
        <w:rPr>
          <w:sz w:val="28"/>
          <w:szCs w:val="28"/>
          <w:lang w:val="en-US"/>
        </w:rPr>
        <w:t>group of important concepts of the objective approach constitute</w:t>
      </w:r>
      <w:proofErr w:type="gramEnd"/>
      <w:r w:rsidRPr="00A11104">
        <w:rPr>
          <w:sz w:val="28"/>
          <w:szCs w:val="28"/>
          <w:lang w:val="en-US"/>
        </w:rPr>
        <w:t xml:space="preserve"> inheritance and polymorphism. The concept of polymorphism can be interpreted as the ability of the class </w:t>
      </w:r>
      <w:proofErr w:type="gramStart"/>
      <w:r w:rsidRPr="00A11104">
        <w:rPr>
          <w:sz w:val="28"/>
          <w:szCs w:val="28"/>
          <w:lang w:val="en-US"/>
        </w:rPr>
        <w:t>belong</w:t>
      </w:r>
      <w:proofErr w:type="gramEnd"/>
      <w:r w:rsidRPr="00A11104">
        <w:rPr>
          <w:sz w:val="28"/>
          <w:szCs w:val="28"/>
          <w:lang w:val="en-US"/>
        </w:rPr>
        <w:t xml:space="preserve"> to more than one type. Inheritance refers to the development of new classes from existing with add or override data and methods.</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An important quality of the objective approach is the consistency of the business model and models designed information system on the stage of the formation of the requirements to the implementation stage. Object Model can be traced display of real entities of the modeled domain (organization) in the objects and classes of information systems.</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Most of the existing object-oriented methods of approach include the modeling language and a description of the modeling process. Process - a description of the steps that you must follow when developing a project. As a modeling language object approach uses standardized UML modeling language that provides a standard set of diagrams for modeling.</w:t>
      </w:r>
      <w:bookmarkStart w:id="145" w:name="keyword195"/>
      <w:bookmarkStart w:id="146" w:name="keyword196"/>
      <w:bookmarkStart w:id="147" w:name="keyword197"/>
      <w:bookmarkStart w:id="148" w:name="keyword198"/>
      <w:bookmarkEnd w:id="145"/>
      <w:bookmarkEnd w:id="146"/>
      <w:bookmarkEnd w:id="147"/>
      <w:bookmarkEnd w:id="148"/>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diagram (Diagram) - is a graphical representation of a plurality of elements. Most often, it is represented as a connected graph with vertices (entities) and ribs (relations) and represents some projection systems.</w:t>
      </w:r>
    </w:p>
    <w:p w:rsidR="00FA6EAA" w:rsidRPr="00A11104" w:rsidRDefault="00FA6EAA" w:rsidP="008002E8">
      <w:pPr>
        <w:pStyle w:val="4"/>
        <w:spacing w:before="0" w:line="240" w:lineRule="auto"/>
        <w:ind w:firstLine="709"/>
        <w:jc w:val="both"/>
        <w:rPr>
          <w:rFonts w:ascii="Times New Roman" w:hAnsi="Times New Roman" w:cs="Times New Roman"/>
          <w:color w:val="auto"/>
          <w:sz w:val="28"/>
          <w:szCs w:val="28"/>
          <w:lang w:val="en-US"/>
        </w:rPr>
      </w:pPr>
      <w:bookmarkStart w:id="149" w:name="keyword199"/>
      <w:bookmarkStart w:id="150" w:name="sect11"/>
      <w:bookmarkEnd w:id="149"/>
      <w:bookmarkEnd w:id="150"/>
      <w:r w:rsidRPr="00A11104">
        <w:rPr>
          <w:rFonts w:ascii="Times New Roman" w:hAnsi="Times New Roman" w:cs="Times New Roman"/>
          <w:color w:val="auto"/>
          <w:sz w:val="28"/>
          <w:szCs w:val="28"/>
          <w:lang w:val="en-US"/>
        </w:rPr>
        <w:lastRenderedPageBreak/>
        <w:t>Comparison of existing methods</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functional models (DFD-data flow diagrams, SADT-charts) principal structural components are the functions (operations, actions, work) on which the diagrams are interconnected flow objects.</w:t>
      </w:r>
      <w:bookmarkStart w:id="151" w:name="keyword201"/>
      <w:bookmarkStart w:id="152" w:name="keyword202"/>
      <w:bookmarkStart w:id="153" w:name="keyword203"/>
      <w:bookmarkStart w:id="154" w:name="keyword204"/>
      <w:bookmarkStart w:id="155" w:name="keyword205"/>
      <w:bookmarkStart w:id="156" w:name="keyword206"/>
      <w:bookmarkEnd w:id="151"/>
      <w:bookmarkEnd w:id="152"/>
      <w:bookmarkEnd w:id="153"/>
      <w:bookmarkEnd w:id="154"/>
      <w:bookmarkEnd w:id="155"/>
      <w:bookmarkEnd w:id="156"/>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apparent advantage of the functional model is the implementation of a structured approach to the design of ICs on a "top-down", in which each function block can be decomposed into a plurality of sub-functions, etc., doing so, the modular design of the IC. For functional models are characterized by procedural rigor IS decomposition and clarity of presentation.</w:t>
      </w:r>
      <w:bookmarkStart w:id="157" w:name="keyword207"/>
      <w:bookmarkStart w:id="158" w:name="keyword208"/>
      <w:bookmarkStart w:id="159" w:name="keyword209"/>
      <w:bookmarkStart w:id="160" w:name="keyword210"/>
      <w:bookmarkEnd w:id="157"/>
      <w:bookmarkEnd w:id="158"/>
      <w:bookmarkEnd w:id="159"/>
      <w:bookmarkEnd w:id="160"/>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When the functional approach the object model data in the form of ER-diagrams "object - property - relationship" developed separately.</w:t>
      </w:r>
      <w:proofErr w:type="gramEnd"/>
      <w:r w:rsidRPr="00A11104">
        <w:rPr>
          <w:sz w:val="28"/>
          <w:szCs w:val="28"/>
          <w:lang w:val="en-US"/>
        </w:rPr>
        <w:t xml:space="preserve"> To check the correctness of the simulation domain between functional and object models to-one communication.</w:t>
      </w:r>
      <w:bookmarkStart w:id="161" w:name="keyword211"/>
      <w:bookmarkStart w:id="162" w:name="keyword212"/>
      <w:bookmarkEnd w:id="161"/>
      <w:bookmarkEnd w:id="162"/>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 main drawback of functional models lies in the fact that the processes and data exist separately from one another - in addition to functional decomposition exists a data structure located in the second plane. In addition, no clear terms of the information processing processes, which can be changed dynamically.</w:t>
      </w:r>
      <w:bookmarkStart w:id="163" w:name="keyword213"/>
      <w:bookmarkEnd w:id="163"/>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These functional models disadvantages are removed in an object-oriented model, in which the main structure-forming component is an object of the class with a set of functions that can access the attributes of the class.</w:t>
      </w:r>
      <w:bookmarkStart w:id="164" w:name="keyword214"/>
      <w:bookmarkStart w:id="165" w:name="keyword215"/>
      <w:bookmarkEnd w:id="164"/>
      <w:bookmarkEnd w:id="165"/>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For the classes of objects characterized by a hierarchy of generalization that allows for the inheritance not only of attributes (properties) of objects from a higher class of objects to the subordinate class, but also the functions (methods).</w:t>
      </w:r>
      <w:bookmarkStart w:id="166" w:name="keyword216"/>
      <w:bookmarkEnd w:id="166"/>
      <w:proofErr w:type="gramEnd"/>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In the case of functions of inheritance can be abstracted from the specific implementation procedures (abstract data types), which are different for certain subclasses of situations. This makes it possible to apply to such software modules for common names (polymorphism) and implement code reuse with modification of software. </w:t>
      </w:r>
      <w:proofErr w:type="gramStart"/>
      <w:r w:rsidRPr="00A11104">
        <w:rPr>
          <w:sz w:val="28"/>
          <w:szCs w:val="28"/>
          <w:lang w:val="en-US"/>
        </w:rPr>
        <w:t>Thus, adaptability object-oriented systems to change the subject area as compared with the functional approach considerably higher.</w:t>
      </w:r>
      <w:bookmarkStart w:id="167" w:name="keyword217"/>
      <w:bookmarkStart w:id="168" w:name="keyword218"/>
      <w:bookmarkEnd w:id="167"/>
      <w:bookmarkEnd w:id="168"/>
      <w:proofErr w:type="gramEnd"/>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When the object-oriented approach is changed and IC design principle.</w:t>
      </w:r>
      <w:proofErr w:type="gramEnd"/>
      <w:r w:rsidRPr="00A11104">
        <w:rPr>
          <w:sz w:val="28"/>
          <w:szCs w:val="28"/>
          <w:lang w:val="en-US"/>
        </w:rPr>
        <w:t xml:space="preserve"> First allocated object classes, and further depending on the possible states of the objects (object lifecycle) determined by processing techniques (functional procedure) that provides the best implementation of the dynamic behavior of the information system.</w:t>
      </w:r>
      <w:bookmarkStart w:id="169" w:name="keyword219"/>
      <w:bookmarkEnd w:id="169"/>
    </w:p>
    <w:p w:rsidR="00FA6EAA" w:rsidRPr="00A11104" w:rsidRDefault="00FA6EAA"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For object-oriented graphical modeling techniques developed by subject area, as summarized in a unified language UML modeling.</w:t>
      </w:r>
      <w:proofErr w:type="gramEnd"/>
      <w:r w:rsidRPr="00A11104">
        <w:rPr>
          <w:sz w:val="28"/>
          <w:szCs w:val="28"/>
          <w:lang w:val="en-US"/>
        </w:rPr>
        <w:t xml:space="preserve"> However, the visibility of the model-view-user customer object-oriented model is clearly inferior to functional models.</w:t>
      </w:r>
      <w:bookmarkStart w:id="170" w:name="keyword220"/>
      <w:bookmarkEnd w:id="170"/>
    </w:p>
    <w:p w:rsidR="00A6115F" w:rsidRPr="00A11104" w:rsidRDefault="00A6115F" w:rsidP="008002E8">
      <w:pPr>
        <w:pStyle w:val="a4"/>
        <w:spacing w:before="0" w:beforeAutospacing="0" w:after="0" w:afterAutospacing="0"/>
        <w:ind w:firstLine="709"/>
        <w:jc w:val="both"/>
        <w:rPr>
          <w:sz w:val="28"/>
          <w:szCs w:val="28"/>
          <w:lang w:val="en-US"/>
        </w:rPr>
      </w:pPr>
    </w:p>
    <w:p w:rsidR="00FA6EAA" w:rsidRPr="00A11104" w:rsidRDefault="00FA6EAA" w:rsidP="008002E8">
      <w:pPr>
        <w:pStyle w:val="3"/>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t>synthetic</w:t>
      </w:r>
      <w:proofErr w:type="gramEnd"/>
      <w:r w:rsidRPr="00A11104">
        <w:rPr>
          <w:rFonts w:ascii="Times New Roman" w:hAnsi="Times New Roman" w:cs="Times New Roman"/>
          <w:color w:val="auto"/>
          <w:sz w:val="28"/>
          <w:szCs w:val="28"/>
          <w:lang w:val="en-US"/>
        </w:rPr>
        <w:t xml:space="preserve"> method</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As can be seen from the presented overview, each of the considered methods can solve the problem of constructing a formal description of the working procedures of the system under study. All techniques allow build a model "as is" and "as it should be." On the other hand, each of these methods has significant disadvantages. They can be summarized as follows: disadvantages of individual methods are not in the description of real processes, and the incompleteness of the methodical approach.</w:t>
      </w:r>
    </w:p>
    <w:p w:rsidR="00FA6EAA" w:rsidRPr="00A11104" w:rsidRDefault="00FA6EAA" w:rsidP="008002E8">
      <w:pPr>
        <w:pStyle w:val="a4"/>
        <w:spacing w:before="0" w:beforeAutospacing="0" w:after="0" w:afterAutospacing="0"/>
        <w:ind w:firstLine="709"/>
        <w:jc w:val="both"/>
        <w:rPr>
          <w:sz w:val="28"/>
          <w:szCs w:val="28"/>
          <w:lang w:val="en-US"/>
        </w:rPr>
      </w:pPr>
      <w:bookmarkStart w:id="171" w:name="keyword223"/>
      <w:bookmarkEnd w:id="171"/>
      <w:r w:rsidRPr="00A11104">
        <w:rPr>
          <w:rStyle w:val="keyword"/>
          <w:sz w:val="28"/>
          <w:szCs w:val="28"/>
          <w:lang w:val="en-US"/>
        </w:rPr>
        <w:lastRenderedPageBreak/>
        <w:t>functional methods</w:t>
      </w:r>
      <w:r w:rsidR="00AF21C0" w:rsidRPr="00A11104">
        <w:rPr>
          <w:sz w:val="28"/>
          <w:szCs w:val="28"/>
          <w:lang w:val="en-US"/>
        </w:rPr>
        <w:t>generally better give an idea of ​​the existing functions in the organization, the methods of their implementation, the higher the degree of detail of the test process, the better they allow us to describe the system. Under the best description in this case it refers to the smallest error when trying by the resulting model to predict the behavior of the real system. In certain operating procedures level description thereof will almost certainly coincide with the actual implementation in the workflow.</w:t>
      </w:r>
      <w:bookmarkStart w:id="172" w:name="keyword224"/>
      <w:bookmarkStart w:id="173" w:name="keyword225"/>
      <w:bookmarkStart w:id="174" w:name="keyword226"/>
      <w:bookmarkEnd w:id="172"/>
      <w:bookmarkEnd w:id="173"/>
      <w:bookmarkEnd w:id="174"/>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On a general description of the system-level functional techniques allow a significant degree of arbitrariness in the selection of common interfaces on the system, its mechanisms, and so on, that is, in determining the boundaries of the system. Well describe the system at this level allows the object approach based on the concept of using a script. The key is the concept of use cases as a session of interaction of the actor with the system, in which the actor receives something of value for it. Using the criterion of value to the user makes it possible to discard non-significant details workflow and focus on those system functions that justify its existence. However, in this case the problem of determining the boundaries of the system, allocation of external users is difficult.</w:t>
      </w:r>
      <w:bookmarkStart w:id="175" w:name="keyword227"/>
      <w:bookmarkStart w:id="176" w:name="keyword228"/>
      <w:bookmarkStart w:id="177" w:name="keyword229"/>
      <w:bookmarkEnd w:id="175"/>
      <w:bookmarkEnd w:id="176"/>
      <w:bookmarkEnd w:id="177"/>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Technology data streams arose historically first easy to solve the problem of system boundaries, since it allows through the analysis of data flows to allocate external entities and to determine the basic internal process. However, the lack of dedicated control processes, flow and event-oriented does not allow to offer this method as the only.</w:t>
      </w:r>
      <w:bookmarkStart w:id="178" w:name="keyword230"/>
      <w:bookmarkEnd w:id="178"/>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The best way to overcome the shortcomings discussed methods is the formation </w:t>
      </w:r>
      <w:proofErr w:type="gramStart"/>
      <w:r w:rsidRPr="00A11104">
        <w:rPr>
          <w:sz w:val="28"/>
          <w:szCs w:val="28"/>
          <w:lang w:val="en-US"/>
        </w:rPr>
        <w:t>of a synthetic techniques</w:t>
      </w:r>
      <w:proofErr w:type="gramEnd"/>
      <w:r w:rsidRPr="00A11104">
        <w:rPr>
          <w:sz w:val="28"/>
          <w:szCs w:val="28"/>
          <w:lang w:val="en-US"/>
        </w:rPr>
        <w:t xml:space="preserve"> combining various stages of individual methods. In this case, each of the techniques you need to take part of the methodology, the most complete and formal presentation, and provide the opportunity to exchange the results of the various stages of application of synergetic methodology. The business modeling implicitly is the formation of such a synergetic methodology.</w:t>
      </w:r>
    </w:p>
    <w:p w:rsidR="00FA6EAA" w:rsidRPr="00A11104" w:rsidRDefault="00FA6EAA" w:rsidP="008002E8">
      <w:pPr>
        <w:pStyle w:val="a4"/>
        <w:spacing w:before="0" w:beforeAutospacing="0" w:after="0" w:afterAutospacing="0"/>
        <w:ind w:firstLine="709"/>
        <w:jc w:val="both"/>
        <w:rPr>
          <w:sz w:val="28"/>
          <w:szCs w:val="28"/>
          <w:lang w:val="en-US"/>
        </w:rPr>
      </w:pPr>
      <w:r w:rsidRPr="00A11104">
        <w:rPr>
          <w:sz w:val="28"/>
          <w:szCs w:val="28"/>
          <w:lang w:val="en-US"/>
        </w:rPr>
        <w:t xml:space="preserve">The </w:t>
      </w:r>
      <w:proofErr w:type="gramStart"/>
      <w:r w:rsidRPr="00A11104">
        <w:rPr>
          <w:sz w:val="28"/>
          <w:szCs w:val="28"/>
          <w:lang w:val="en-US"/>
        </w:rPr>
        <w:t>idea of ​​the synthetic methods is the consistent application of functional and object</w:t>
      </w:r>
      <w:proofErr w:type="gramEnd"/>
      <w:r w:rsidRPr="00A11104">
        <w:rPr>
          <w:sz w:val="28"/>
          <w:szCs w:val="28"/>
          <w:lang w:val="en-US"/>
        </w:rPr>
        <w:t xml:space="preserve"> approach with the possibility of re-engineering of the existing situation.</w:t>
      </w:r>
    </w:p>
    <w:p w:rsidR="00FB050F" w:rsidRPr="00A11104" w:rsidRDefault="00FB050F" w:rsidP="008002E8">
      <w:pPr>
        <w:pStyle w:val="a4"/>
        <w:spacing w:before="0" w:beforeAutospacing="0" w:after="0" w:afterAutospacing="0"/>
        <w:ind w:firstLine="709"/>
        <w:jc w:val="both"/>
        <w:rPr>
          <w:sz w:val="28"/>
          <w:szCs w:val="28"/>
          <w:lang w:val="en-US"/>
        </w:rPr>
      </w:pPr>
    </w:p>
    <w:p w:rsidR="00FB050F" w:rsidRPr="00A11104" w:rsidRDefault="003425AE" w:rsidP="008002E8">
      <w:pPr>
        <w:pStyle w:val="a4"/>
        <w:spacing w:before="0" w:beforeAutospacing="0" w:after="0" w:afterAutospacing="0"/>
        <w:ind w:firstLine="709"/>
        <w:jc w:val="both"/>
        <w:rPr>
          <w:b/>
          <w:sz w:val="28"/>
          <w:szCs w:val="28"/>
          <w:lang w:val="en-US"/>
        </w:rPr>
      </w:pPr>
      <w:r>
        <w:rPr>
          <w:b/>
          <w:sz w:val="28"/>
          <w:szCs w:val="28"/>
          <w:lang w:val="en-US"/>
        </w:rPr>
        <w:t>Test questions</w:t>
      </w:r>
    </w:p>
    <w:p w:rsidR="00945A18" w:rsidRPr="00A11104" w:rsidRDefault="00945A18" w:rsidP="00945A18">
      <w:pPr>
        <w:spacing w:after="0" w:line="240" w:lineRule="auto"/>
        <w:ind w:firstLine="709"/>
        <w:jc w:val="both"/>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What is the difference between functional and object-system design approach</w:t>
      </w:r>
    </w:p>
    <w:p w:rsidR="00945A18" w:rsidRPr="00A11104" w:rsidRDefault="00945A18" w:rsidP="00945A18">
      <w:pPr>
        <w:spacing w:after="0" w:line="240" w:lineRule="auto"/>
        <w:ind w:firstLine="709"/>
        <w:jc w:val="both"/>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Clarify the basic concepts of object-oriented approach</w:t>
      </w:r>
    </w:p>
    <w:p w:rsidR="00945A18" w:rsidRPr="00A11104" w:rsidRDefault="00945A18" w:rsidP="00945A18">
      <w:pPr>
        <w:spacing w:after="0" w:line="240" w:lineRule="auto"/>
        <w:ind w:firstLine="709"/>
        <w:jc w:val="both"/>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Analyze the advantages and disadvantages of functional models</w:t>
      </w:r>
    </w:p>
    <w:p w:rsidR="00B43ED8" w:rsidRPr="00A11104" w:rsidRDefault="00945A18" w:rsidP="00945A18">
      <w:pPr>
        <w:spacing w:after="0" w:line="240" w:lineRule="auto"/>
        <w:ind w:firstLine="709"/>
        <w:jc w:val="both"/>
        <w:rPr>
          <w:sz w:val="28"/>
          <w:szCs w:val="28"/>
          <w:lang w:val="en-US"/>
        </w:rPr>
      </w:pPr>
      <w:r w:rsidRPr="00A11104">
        <w:rPr>
          <w:rFonts w:ascii="Times New Roman" w:hAnsi="Times New Roman" w:cs="Times New Roman"/>
          <w:sz w:val="28"/>
          <w:szCs w:val="28"/>
          <w:lang w:val="en-US"/>
        </w:rPr>
        <w:t>Analyze the advantages and disadvantages of object-oriented approach</w:t>
      </w:r>
    </w:p>
    <w:p w:rsidR="00E2163F" w:rsidRPr="00A11104" w:rsidRDefault="00E2163F" w:rsidP="008002E8">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br w:type="page"/>
      </w:r>
    </w:p>
    <w:p w:rsidR="00E2163F" w:rsidRPr="00A11104" w:rsidRDefault="00FB050F"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lastRenderedPageBreak/>
        <w:t>LECTURE 17-18</w:t>
      </w:r>
    </w:p>
    <w:p w:rsidR="00E2163F" w:rsidRPr="00A11104" w:rsidRDefault="00FB050F" w:rsidP="008002E8">
      <w:pPr>
        <w:spacing w:after="0" w:line="240" w:lineRule="auto"/>
        <w:ind w:firstLine="709"/>
        <w:jc w:val="both"/>
        <w:outlineLvl w:val="0"/>
        <w:rPr>
          <w:rFonts w:ascii="Times New Roman" w:eastAsia="Times New Roman" w:hAnsi="Times New Roman" w:cs="Times New Roman"/>
          <w:b/>
          <w:bCs/>
          <w:kern w:val="36"/>
          <w:sz w:val="28"/>
          <w:szCs w:val="28"/>
          <w:lang w:val="en-US" w:eastAsia="ru-RU"/>
        </w:rPr>
      </w:pPr>
      <w:proofErr w:type="gramStart"/>
      <w:r w:rsidRPr="00A11104">
        <w:rPr>
          <w:rStyle w:val="spelling-content-entity"/>
          <w:rFonts w:ascii="Times New Roman" w:hAnsi="Times New Roman" w:cs="Times New Roman"/>
          <w:b/>
          <w:sz w:val="28"/>
          <w:szCs w:val="28"/>
          <w:lang w:val="en-US"/>
        </w:rPr>
        <w:t>Tool environment BPWIN.</w:t>
      </w:r>
      <w:proofErr w:type="gramEnd"/>
    </w:p>
    <w:p w:rsidR="001C1CB3" w:rsidRPr="00A11104" w:rsidRDefault="00E2163F"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Case-tools for modeling business processes.</w:t>
      </w:r>
      <w:proofErr w:type="gramEnd"/>
    </w:p>
    <w:p w:rsidR="001C1CB3" w:rsidRPr="00A11104" w:rsidRDefault="00AC47A9"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Building a model of IDEF0.</w:t>
      </w:r>
      <w:proofErr w:type="gramEnd"/>
    </w:p>
    <w:p w:rsidR="001C1CB3" w:rsidRPr="00A11104" w:rsidRDefault="00E2163F"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Diagrams IDEF0: contextual diagram decomposition diagram tree diagram nodes charts only for exposure (FEO).</w:t>
      </w:r>
    </w:p>
    <w:p w:rsidR="001C1CB3" w:rsidRPr="00A11104" w:rsidRDefault="00E2163F"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 xml:space="preserve">Work (Activity). Arrows (Arrow). </w:t>
      </w:r>
      <w:proofErr w:type="gramStart"/>
      <w:r w:rsidRPr="00A11104">
        <w:rPr>
          <w:rStyle w:val="spelling-content-entity"/>
          <w:rFonts w:ascii="Times New Roman" w:hAnsi="Times New Roman" w:cs="Times New Roman"/>
          <w:sz w:val="28"/>
          <w:szCs w:val="28"/>
          <w:lang w:val="en-US"/>
        </w:rPr>
        <w:t>Tunneling of the shooter.</w:t>
      </w:r>
      <w:proofErr w:type="gramEnd"/>
    </w:p>
    <w:p w:rsidR="001C1CB3" w:rsidRPr="00A11104" w:rsidRDefault="00E2163F" w:rsidP="008002E8">
      <w:pPr>
        <w:spacing w:after="0" w:line="240" w:lineRule="auto"/>
        <w:ind w:firstLine="709"/>
        <w:jc w:val="both"/>
        <w:rPr>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The numbering of work and diagrams.</w:t>
      </w:r>
      <w:r w:rsidR="00FB6BBD" w:rsidRPr="00A11104">
        <w:rPr>
          <w:rFonts w:ascii="Times New Roman" w:hAnsi="Times New Roman" w:cs="Times New Roman"/>
          <w:sz w:val="28"/>
          <w:szCs w:val="28"/>
          <w:lang w:val="en-US"/>
        </w:rPr>
        <w:t>tree diagram nodes and FEO.</w:t>
      </w:r>
      <w:proofErr w:type="gramEnd"/>
    </w:p>
    <w:p w:rsidR="00E2163F" w:rsidRPr="00A11104" w:rsidRDefault="00FB6BBD" w:rsidP="008002E8">
      <w:pPr>
        <w:spacing w:after="0" w:line="240" w:lineRule="auto"/>
        <w:ind w:firstLine="709"/>
        <w:jc w:val="both"/>
        <w:rPr>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diagram</w:t>
      </w:r>
      <w:proofErr w:type="gramEnd"/>
      <w:r w:rsidRPr="00A11104">
        <w:rPr>
          <w:rStyle w:val="spelling-content-entity"/>
          <w:rFonts w:ascii="Times New Roman" w:hAnsi="Times New Roman" w:cs="Times New Roman"/>
          <w:sz w:val="28"/>
          <w:szCs w:val="28"/>
          <w:lang w:val="en-US"/>
        </w:rPr>
        <w:t xml:space="preserve"> frame. Merging and splitting patterns. Create reports.</w:t>
      </w:r>
    </w:p>
    <w:p w:rsidR="00A6115F" w:rsidRPr="00A11104" w:rsidRDefault="00A6115F" w:rsidP="008002E8">
      <w:pPr>
        <w:pStyle w:val="a4"/>
        <w:spacing w:before="0" w:beforeAutospacing="0" w:after="0" w:afterAutospacing="0"/>
        <w:ind w:firstLine="709"/>
        <w:jc w:val="both"/>
        <w:rPr>
          <w:rStyle w:val="keyword"/>
          <w:sz w:val="28"/>
          <w:szCs w:val="28"/>
          <w:lang w:val="en-US"/>
        </w:rPr>
      </w:pPr>
    </w:p>
    <w:p w:rsidR="00AC47A9" w:rsidRPr="00A11104" w:rsidRDefault="00AC47A9" w:rsidP="008002E8">
      <w:pPr>
        <w:pStyle w:val="a4"/>
        <w:spacing w:before="0" w:beforeAutospacing="0" w:after="0" w:afterAutospacing="0"/>
        <w:ind w:firstLine="709"/>
        <w:jc w:val="both"/>
        <w:rPr>
          <w:rStyle w:val="spelling-content-entity"/>
          <w:b/>
          <w:sz w:val="28"/>
          <w:szCs w:val="28"/>
          <w:lang w:val="en-US"/>
        </w:rPr>
      </w:pPr>
      <w:proofErr w:type="gramStart"/>
      <w:r w:rsidRPr="00A11104">
        <w:rPr>
          <w:rStyle w:val="spelling-content-entity"/>
          <w:b/>
          <w:sz w:val="28"/>
          <w:szCs w:val="28"/>
          <w:lang w:val="en-US"/>
        </w:rPr>
        <w:t>Case-tools for modeling business processes.</w:t>
      </w:r>
      <w:proofErr w:type="gramEnd"/>
      <w:r w:rsidRPr="00A11104">
        <w:rPr>
          <w:rStyle w:val="spelling-content-entity"/>
          <w:b/>
          <w:sz w:val="28"/>
          <w:szCs w:val="28"/>
          <w:lang w:val="en-US"/>
        </w:rPr>
        <w:t xml:space="preserve"> </w:t>
      </w:r>
    </w:p>
    <w:p w:rsidR="00E2163F" w:rsidRPr="00A11104" w:rsidRDefault="00E2163F" w:rsidP="008002E8">
      <w:pPr>
        <w:pStyle w:val="a4"/>
        <w:spacing w:before="0" w:beforeAutospacing="0" w:after="0" w:afterAutospacing="0"/>
        <w:ind w:firstLine="709"/>
        <w:jc w:val="both"/>
        <w:rPr>
          <w:sz w:val="28"/>
          <w:szCs w:val="28"/>
          <w:lang w:val="en-US"/>
        </w:rPr>
      </w:pPr>
      <w:r w:rsidRPr="00A11104">
        <w:rPr>
          <w:rStyle w:val="keyword"/>
          <w:sz w:val="28"/>
          <w:szCs w:val="28"/>
          <w:lang w:val="en-US"/>
        </w:rPr>
        <w:t>Modeling</w:t>
      </w:r>
      <w:r w:rsidR="00AF21C0" w:rsidRPr="00A11104">
        <w:rPr>
          <w:sz w:val="28"/>
          <w:szCs w:val="28"/>
          <w:lang w:val="en-US"/>
        </w:rPr>
        <w:t xml:space="preserve">business processes are usually performed </w:t>
      </w:r>
      <w:proofErr w:type="gramStart"/>
      <w:r w:rsidR="00AF21C0" w:rsidRPr="00A11104">
        <w:rPr>
          <w:sz w:val="28"/>
          <w:szCs w:val="28"/>
          <w:lang w:val="en-US"/>
        </w:rPr>
        <w:t>by a case-funds</w:t>
      </w:r>
      <w:proofErr w:type="gramEnd"/>
      <w:r w:rsidR="00AF21C0" w:rsidRPr="00A11104">
        <w:rPr>
          <w:sz w:val="28"/>
          <w:szCs w:val="28"/>
          <w:lang w:val="en-US"/>
        </w:rPr>
        <w:t>. Such agents include BPwin (PLATINUM technology), Silverrun (Silverrun technology), Oracle Designer (Oracle), Rational Rose (Rational Software) and others. The functionality of the tools structural modeling business processes will be considered on an example case-means BPwin.</w:t>
      </w:r>
    </w:p>
    <w:p w:rsidR="00AC47A9" w:rsidRPr="00A11104" w:rsidRDefault="00E2163F" w:rsidP="008002E8">
      <w:pPr>
        <w:pStyle w:val="a4"/>
        <w:spacing w:before="0" w:beforeAutospacing="0" w:after="0" w:afterAutospacing="0"/>
        <w:ind w:firstLine="709"/>
        <w:jc w:val="both"/>
        <w:rPr>
          <w:sz w:val="28"/>
          <w:szCs w:val="28"/>
          <w:lang w:val="en-US"/>
        </w:rPr>
      </w:pPr>
      <w:r w:rsidRPr="00A11104">
        <w:rPr>
          <w:sz w:val="28"/>
          <w:szCs w:val="28"/>
          <w:lang w:val="en-US"/>
        </w:rPr>
        <w:t>BPwin supports three modeling methodology:</w:t>
      </w:r>
    </w:p>
    <w:p w:rsidR="00AC47A9" w:rsidRPr="00A11104" w:rsidRDefault="00E2163F"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functional</w:t>
      </w:r>
      <w:proofErr w:type="gramEnd"/>
      <w:r w:rsidRPr="00A11104">
        <w:rPr>
          <w:rStyle w:val="keyword"/>
          <w:sz w:val="28"/>
          <w:szCs w:val="28"/>
          <w:lang w:val="en-US"/>
        </w:rPr>
        <w:t xml:space="preserve"> modeling</w:t>
      </w:r>
      <w:r w:rsidR="00AF21C0" w:rsidRPr="00A11104">
        <w:rPr>
          <w:sz w:val="28"/>
          <w:szCs w:val="28"/>
          <w:lang w:val="en-US"/>
        </w:rPr>
        <w:t xml:space="preserve"> (IDEF0); </w:t>
      </w:r>
    </w:p>
    <w:p w:rsidR="00AC47A9" w:rsidRPr="00A11104" w:rsidRDefault="00E2163F"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description</w:t>
      </w:r>
      <w:proofErr w:type="gramEnd"/>
      <w:r w:rsidRPr="00A11104">
        <w:rPr>
          <w:sz w:val="28"/>
          <w:szCs w:val="28"/>
          <w:lang w:val="en-US"/>
        </w:rPr>
        <w:t xml:space="preserve"> of business processes (IDEF3);</w:t>
      </w:r>
    </w:p>
    <w:p w:rsidR="00E2163F" w:rsidRPr="00A11104" w:rsidRDefault="00E2163F" w:rsidP="008002E8">
      <w:pPr>
        <w:pStyle w:val="a4"/>
        <w:spacing w:before="0" w:beforeAutospacing="0" w:after="0" w:afterAutospacing="0"/>
        <w:ind w:firstLine="709"/>
        <w:jc w:val="both"/>
        <w:rPr>
          <w:sz w:val="28"/>
          <w:szCs w:val="28"/>
          <w:lang w:val="en-US"/>
        </w:rPr>
      </w:pPr>
      <w:r w:rsidRPr="00A11104">
        <w:rPr>
          <w:rStyle w:val="keyword"/>
          <w:sz w:val="28"/>
          <w:szCs w:val="28"/>
          <w:lang w:val="en-US"/>
        </w:rPr>
        <w:t>Data flow diagrams</w:t>
      </w:r>
      <w:r w:rsidR="00AF21C0" w:rsidRPr="00A11104">
        <w:rPr>
          <w:sz w:val="28"/>
          <w:szCs w:val="28"/>
          <w:lang w:val="en-US"/>
        </w:rPr>
        <w:t xml:space="preserve"> (DFD).</w:t>
      </w:r>
    </w:p>
    <w:p w:rsidR="00E2163F" w:rsidRPr="00A11104" w:rsidRDefault="00E2163F" w:rsidP="008002E8">
      <w:pPr>
        <w:pStyle w:val="a4"/>
        <w:spacing w:before="0" w:beforeAutospacing="0" w:after="0" w:afterAutospacing="0"/>
        <w:ind w:firstLine="709"/>
        <w:jc w:val="both"/>
        <w:rPr>
          <w:sz w:val="28"/>
          <w:szCs w:val="28"/>
          <w:lang w:val="en-US"/>
        </w:rPr>
      </w:pPr>
      <w:r w:rsidRPr="00A11104">
        <w:rPr>
          <w:sz w:val="28"/>
          <w:szCs w:val="28"/>
          <w:lang w:val="en-US"/>
        </w:rPr>
        <w:t>BPwin is quite simple and intuitive user interface. When BPwin start appears by default the main toolbar, tool palette (the form of which depends on the notation) and, in the left-hand side navigation model - Model Explorer (Figure 17.1.).</w:t>
      </w:r>
    </w:p>
    <w:p w:rsidR="00E2163F" w:rsidRPr="00A11104" w:rsidRDefault="00E2163F" w:rsidP="008002E8">
      <w:pPr>
        <w:pStyle w:val="a4"/>
        <w:spacing w:before="0" w:beforeAutospacing="0" w:after="0" w:afterAutospacing="0"/>
        <w:ind w:firstLine="709"/>
        <w:jc w:val="both"/>
        <w:rPr>
          <w:sz w:val="28"/>
          <w:szCs w:val="28"/>
          <w:lang w:val="en-US"/>
        </w:rPr>
      </w:pPr>
      <w:r w:rsidRPr="00A11104">
        <w:rPr>
          <w:sz w:val="28"/>
          <w:szCs w:val="28"/>
          <w:lang w:val="en-US"/>
        </w:rPr>
        <w:t>When creating a new model, there is a dialogue in which you must specify the model or it will be re-opened from a file or from a repository ModelMart, then make the model name and select a methodology in which the model (Fig. 17.2) will be built whether or not created.</w:t>
      </w:r>
    </w:p>
    <w:p w:rsidR="00E2163F" w:rsidRPr="005B7C67" w:rsidRDefault="00E2163F" w:rsidP="008002E8">
      <w:pPr>
        <w:spacing w:after="0" w:line="240" w:lineRule="auto"/>
        <w:ind w:firstLine="709"/>
        <w:jc w:val="center"/>
        <w:rPr>
          <w:rFonts w:ascii="Times New Roman" w:hAnsi="Times New Roman" w:cs="Times New Roman"/>
          <w:sz w:val="28"/>
          <w:szCs w:val="28"/>
        </w:rPr>
      </w:pPr>
      <w:bookmarkStart w:id="179" w:name="image.7.1"/>
      <w:bookmarkEnd w:id="179"/>
      <w:r w:rsidRPr="005B7C67">
        <w:rPr>
          <w:rFonts w:ascii="Times New Roman" w:hAnsi="Times New Roman" w:cs="Times New Roman"/>
          <w:noProof/>
          <w:sz w:val="28"/>
          <w:szCs w:val="28"/>
          <w:lang w:eastAsia="ru-RU"/>
        </w:rPr>
        <w:drawing>
          <wp:inline distT="0" distB="0" distL="0" distR="0">
            <wp:extent cx="4570203" cy="1992702"/>
            <wp:effectExtent l="19050" t="0" r="1797" b="0"/>
            <wp:docPr id="57" name="Рисунок 57" descr="Интегрированная среда разработки модели BPw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Интегрированная среда разработки модели BPwin"/>
                    <pic:cNvPicPr>
                      <a:picLocks noChangeAspect="1" noChangeArrowheads="1"/>
                    </pic:cNvPicPr>
                  </pic:nvPicPr>
                  <pic:blipFill>
                    <a:blip r:embed="rId29" cstate="print"/>
                    <a:srcRect/>
                    <a:stretch>
                      <a:fillRect/>
                    </a:stretch>
                  </pic:blipFill>
                  <pic:spPr bwMode="auto">
                    <a:xfrm>
                      <a:off x="0" y="0"/>
                      <a:ext cx="4572000" cy="1993486"/>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17.1.</w:t>
      </w:r>
      <w:r w:rsidRPr="00A11104">
        <w:rPr>
          <w:rFonts w:ascii="Times New Roman" w:hAnsi="Times New Roman" w:cs="Times New Roman"/>
          <w:sz w:val="28"/>
          <w:szCs w:val="28"/>
          <w:lang w:val="en-US"/>
        </w:rPr>
        <w:t>Integrated environment development model BPwin</w:t>
      </w:r>
    </w:p>
    <w:p w:rsidR="00BD69EF" w:rsidRPr="00A11104" w:rsidRDefault="00BD69EF" w:rsidP="008002E8">
      <w:pPr>
        <w:spacing w:after="0" w:line="240" w:lineRule="auto"/>
        <w:ind w:firstLine="709"/>
        <w:jc w:val="center"/>
        <w:rPr>
          <w:rFonts w:ascii="Times New Roman" w:hAnsi="Times New Roman" w:cs="Times New Roman"/>
          <w:sz w:val="28"/>
          <w:szCs w:val="28"/>
          <w:lang w:val="en-US"/>
        </w:rPr>
      </w:pPr>
    </w:p>
    <w:p w:rsidR="00E2163F" w:rsidRPr="005B7C67" w:rsidRDefault="00E2163F" w:rsidP="008002E8">
      <w:pPr>
        <w:spacing w:after="0" w:line="240" w:lineRule="auto"/>
        <w:ind w:firstLine="709"/>
        <w:jc w:val="center"/>
        <w:rPr>
          <w:rFonts w:ascii="Times New Roman" w:hAnsi="Times New Roman" w:cs="Times New Roman"/>
          <w:sz w:val="28"/>
          <w:szCs w:val="28"/>
        </w:rPr>
      </w:pPr>
      <w:bookmarkStart w:id="180" w:name="image.7.2"/>
      <w:bookmarkEnd w:id="180"/>
      <w:r w:rsidRPr="005B7C67">
        <w:rPr>
          <w:rFonts w:ascii="Times New Roman" w:hAnsi="Times New Roman" w:cs="Times New Roman"/>
          <w:noProof/>
          <w:sz w:val="28"/>
          <w:szCs w:val="28"/>
          <w:lang w:eastAsia="ru-RU"/>
        </w:rPr>
        <w:lastRenderedPageBreak/>
        <w:drawing>
          <wp:inline distT="0" distB="0" distL="0" distR="0">
            <wp:extent cx="2298281" cy="1535502"/>
            <wp:effectExtent l="19050" t="0" r="6769" b="0"/>
            <wp:docPr id="58" name="Рисунок 58" descr="Диалог создания мод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Диалог создания модели"/>
                    <pic:cNvPicPr>
                      <a:picLocks noChangeAspect="1" noChangeArrowheads="1"/>
                    </pic:cNvPicPr>
                  </pic:nvPicPr>
                  <pic:blipFill>
                    <a:blip r:embed="rId30" cstate="print"/>
                    <a:srcRect/>
                    <a:stretch>
                      <a:fillRect/>
                    </a:stretch>
                  </pic:blipFill>
                  <pic:spPr bwMode="auto">
                    <a:xfrm>
                      <a:off x="0" y="0"/>
                      <a:ext cx="2305685" cy="1540449"/>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17.2.</w:t>
      </w:r>
      <w:r w:rsidRPr="00A11104">
        <w:rPr>
          <w:rFonts w:ascii="Times New Roman" w:hAnsi="Times New Roman" w:cs="Times New Roman"/>
          <w:sz w:val="28"/>
          <w:szCs w:val="28"/>
          <w:lang w:val="en-US"/>
        </w:rPr>
        <w:t>Dialog for creating a model</w:t>
      </w:r>
    </w:p>
    <w:p w:rsidR="00BD69EF" w:rsidRPr="00A11104" w:rsidRDefault="00BD69EF" w:rsidP="008002E8">
      <w:pPr>
        <w:spacing w:after="0" w:line="240" w:lineRule="auto"/>
        <w:ind w:firstLine="709"/>
        <w:jc w:val="center"/>
        <w:rPr>
          <w:rFonts w:ascii="Times New Roman" w:hAnsi="Times New Roman" w:cs="Times New Roman"/>
          <w:sz w:val="28"/>
          <w:szCs w:val="28"/>
          <w:lang w:val="en-US"/>
        </w:rPr>
      </w:pPr>
    </w:p>
    <w:p w:rsidR="00BD69EF" w:rsidRPr="00A11104" w:rsidRDefault="00E2163F" w:rsidP="008002E8">
      <w:pPr>
        <w:pStyle w:val="a4"/>
        <w:spacing w:before="0" w:beforeAutospacing="0" w:after="0" w:afterAutospacing="0"/>
        <w:ind w:firstLine="709"/>
        <w:jc w:val="both"/>
        <w:rPr>
          <w:sz w:val="28"/>
          <w:szCs w:val="28"/>
          <w:lang w:val="en-US"/>
        </w:rPr>
      </w:pPr>
      <w:r w:rsidRPr="00A11104">
        <w:rPr>
          <w:sz w:val="28"/>
          <w:szCs w:val="28"/>
          <w:lang w:val="en-US"/>
        </w:rPr>
        <w:t>Model BPwin considered as a set of works, each of which operates with a certain set of data. Work depicted as rectangles, data - in the form of arrows.</w:t>
      </w:r>
    </w:p>
    <w:p w:rsidR="00E2163F" w:rsidRPr="00A11104" w:rsidRDefault="00E2163F"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Construction of IDEF0 models</w:t>
      </w:r>
    </w:p>
    <w:p w:rsidR="00E2163F" w:rsidRPr="00A11104" w:rsidRDefault="00E2163F" w:rsidP="008002E8">
      <w:pPr>
        <w:pStyle w:val="a4"/>
        <w:spacing w:before="0" w:beforeAutospacing="0" w:after="0" w:afterAutospacing="0"/>
        <w:ind w:firstLine="709"/>
        <w:jc w:val="both"/>
        <w:rPr>
          <w:sz w:val="28"/>
          <w:szCs w:val="28"/>
          <w:lang w:val="en-US"/>
        </w:rPr>
      </w:pPr>
      <w:r w:rsidRPr="00A11104">
        <w:rPr>
          <w:sz w:val="28"/>
          <w:szCs w:val="28"/>
          <w:lang w:val="en-US"/>
        </w:rPr>
        <w:t>The most convenient language of business process modeling is IDEF0, where the system is represented as a collection of interacting works or functions. Process modeling IDEF0 system begins with the creation of contextual charts - charts most abstract level description of the system as a whole, comprising determining the subject simulation purpose and perspective on the model.</w:t>
      </w:r>
    </w:p>
    <w:p w:rsidR="00BD69EF" w:rsidRPr="00A11104" w:rsidRDefault="00E2163F" w:rsidP="008002E8">
      <w:pPr>
        <w:pStyle w:val="a4"/>
        <w:spacing w:before="0" w:beforeAutospacing="0" w:after="0" w:afterAutospacing="0"/>
        <w:ind w:firstLine="709"/>
        <w:jc w:val="both"/>
        <w:rPr>
          <w:sz w:val="28"/>
          <w:szCs w:val="28"/>
          <w:lang w:val="en-US"/>
        </w:rPr>
      </w:pPr>
      <w:r w:rsidRPr="00A11104">
        <w:rPr>
          <w:sz w:val="28"/>
          <w:szCs w:val="28"/>
          <w:lang w:val="en-US"/>
        </w:rPr>
        <w:t>Under the subjects understand the system itself, and the need to establish exactly what is included in the system and what lies outside it, in other words, to determine what will happen in the future be considered as components of the system, and that both external influences.</w:t>
      </w:r>
    </w:p>
    <w:p w:rsidR="00E2163F" w:rsidRPr="00A11104" w:rsidRDefault="00E2163F" w:rsidP="008002E8">
      <w:pPr>
        <w:pStyle w:val="a4"/>
        <w:spacing w:before="0" w:beforeAutospacing="0" w:after="0" w:afterAutospacing="0"/>
        <w:ind w:firstLine="709"/>
        <w:jc w:val="both"/>
        <w:rPr>
          <w:sz w:val="28"/>
          <w:szCs w:val="28"/>
          <w:lang w:val="en-US"/>
        </w:rPr>
      </w:pPr>
      <w:r w:rsidRPr="00A11104">
        <w:rPr>
          <w:rStyle w:val="keyword"/>
          <w:sz w:val="28"/>
          <w:szCs w:val="28"/>
          <w:lang w:val="en-US"/>
        </w:rPr>
        <w:t>IDEF0</w:t>
      </w:r>
      <w:r w:rsidRPr="00A11104">
        <w:rPr>
          <w:sz w:val="28"/>
          <w:szCs w:val="28"/>
          <w:lang w:val="en-US"/>
        </w:rPr>
        <w:t>-model presupposes the existence of a clearly defined goal, a single entity model and a single point of view. To make the field, purpose and point of view in the model in IDEF0 BPwin should select the menu item Model / Model Properties, calling dialogue Model Properties (Fig. 17.3). Purpose The tab should make the purpose and point of view, and bookmark Definition - definition of the model and the description field.</w:t>
      </w:r>
    </w:p>
    <w:p w:rsidR="00E2163F" w:rsidRPr="005B7C67" w:rsidRDefault="00E2163F" w:rsidP="008002E8">
      <w:pPr>
        <w:spacing w:after="0" w:line="240" w:lineRule="auto"/>
        <w:ind w:firstLine="709"/>
        <w:jc w:val="center"/>
        <w:rPr>
          <w:rFonts w:ascii="Times New Roman" w:hAnsi="Times New Roman" w:cs="Times New Roman"/>
          <w:sz w:val="28"/>
          <w:szCs w:val="28"/>
        </w:rPr>
      </w:pPr>
      <w:bookmarkStart w:id="181" w:name="image.7.3"/>
      <w:bookmarkEnd w:id="181"/>
      <w:r w:rsidRPr="005B7C67">
        <w:rPr>
          <w:rFonts w:ascii="Times New Roman" w:hAnsi="Times New Roman" w:cs="Times New Roman"/>
          <w:noProof/>
          <w:sz w:val="28"/>
          <w:szCs w:val="28"/>
          <w:lang w:eastAsia="ru-RU"/>
        </w:rPr>
        <w:drawing>
          <wp:inline distT="0" distB="0" distL="0" distR="0">
            <wp:extent cx="4075714" cy="2078966"/>
            <wp:effectExtent l="19050" t="0" r="986" b="0"/>
            <wp:docPr id="59" name="Рисунок 59" descr="Диалог задания свойств мод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Диалог задания свойств модели"/>
                    <pic:cNvPicPr>
                      <a:picLocks noChangeAspect="1" noChangeArrowheads="1"/>
                    </pic:cNvPicPr>
                  </pic:nvPicPr>
                  <pic:blipFill>
                    <a:blip r:embed="rId31" cstate="print"/>
                    <a:srcRect/>
                    <a:stretch>
                      <a:fillRect/>
                    </a:stretch>
                  </pic:blipFill>
                  <pic:spPr bwMode="auto">
                    <a:xfrm>
                      <a:off x="0" y="0"/>
                      <a:ext cx="4079240" cy="2080765"/>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17.3.</w:t>
      </w:r>
      <w:r w:rsidRPr="00A11104">
        <w:rPr>
          <w:rFonts w:ascii="Times New Roman" w:hAnsi="Times New Roman" w:cs="Times New Roman"/>
          <w:sz w:val="28"/>
          <w:szCs w:val="28"/>
          <w:lang w:val="en-US"/>
        </w:rPr>
        <w:t>Dialogue set properties model</w:t>
      </w:r>
    </w:p>
    <w:p w:rsidR="00BD69EF" w:rsidRPr="00A11104" w:rsidRDefault="00BD69EF" w:rsidP="008002E8">
      <w:pPr>
        <w:spacing w:after="0" w:line="240" w:lineRule="auto"/>
        <w:ind w:firstLine="709"/>
        <w:jc w:val="center"/>
        <w:rPr>
          <w:rFonts w:ascii="Times New Roman" w:hAnsi="Times New Roman" w:cs="Times New Roman"/>
          <w:sz w:val="28"/>
          <w:szCs w:val="28"/>
          <w:lang w:val="en-US"/>
        </w:rPr>
      </w:pPr>
    </w:p>
    <w:p w:rsidR="00E2163F" w:rsidRPr="00A11104" w:rsidRDefault="00E2163F" w:rsidP="008002E8">
      <w:pPr>
        <w:pStyle w:val="a4"/>
        <w:spacing w:before="0" w:beforeAutospacing="0" w:after="0" w:afterAutospacing="0"/>
        <w:ind w:firstLine="709"/>
        <w:jc w:val="both"/>
        <w:rPr>
          <w:sz w:val="28"/>
          <w:szCs w:val="28"/>
          <w:lang w:val="en-US"/>
        </w:rPr>
      </w:pPr>
      <w:r w:rsidRPr="00A11104">
        <w:rPr>
          <w:sz w:val="28"/>
          <w:szCs w:val="28"/>
          <w:lang w:val="en-US"/>
        </w:rPr>
        <w:t xml:space="preserve">The Status tab of the same dialog you can describe the status of the model (draft, working, final and so on. D.), </w:t>
      </w:r>
      <w:proofErr w:type="gramStart"/>
      <w:r w:rsidRPr="00A11104">
        <w:rPr>
          <w:sz w:val="28"/>
          <w:szCs w:val="28"/>
          <w:lang w:val="en-US"/>
        </w:rPr>
        <w:t>The</w:t>
      </w:r>
      <w:proofErr w:type="gramEnd"/>
      <w:r w:rsidRPr="00A11104">
        <w:rPr>
          <w:sz w:val="28"/>
          <w:szCs w:val="28"/>
          <w:lang w:val="en-US"/>
        </w:rPr>
        <w:t xml:space="preserve"> time of creation and last editing (tracked in the future automatically on system date). In the Source tab describes the sources of information to build the model (for example, "Poll domain experts and analysis of the </w:t>
      </w:r>
      <w:r w:rsidRPr="00A11104">
        <w:rPr>
          <w:sz w:val="28"/>
          <w:szCs w:val="28"/>
          <w:lang w:val="en-US"/>
        </w:rPr>
        <w:lastRenderedPageBreak/>
        <w:t>documents"). General tab is used to make the project name and the model name and initials of the author and timing models - AS-IS and TO-BE.</w:t>
      </w:r>
    </w:p>
    <w:p w:rsidR="00E2163F" w:rsidRPr="00A11104" w:rsidRDefault="00E2163F" w:rsidP="008002E8">
      <w:pPr>
        <w:pStyle w:val="a4"/>
        <w:spacing w:before="0" w:beforeAutospacing="0" w:after="0" w:afterAutospacing="0"/>
        <w:ind w:firstLine="709"/>
        <w:jc w:val="both"/>
        <w:rPr>
          <w:sz w:val="28"/>
          <w:szCs w:val="28"/>
          <w:lang w:val="en-US"/>
        </w:rPr>
      </w:pPr>
      <w:r w:rsidRPr="00A11104">
        <w:rPr>
          <w:sz w:val="28"/>
          <w:szCs w:val="28"/>
          <w:lang w:val="en-US"/>
        </w:rPr>
        <w:t xml:space="preserve">Models AS-IS and TO-BE. Usually we build a model of the existing organization of work - AS-IS (as is). </w:t>
      </w:r>
      <w:proofErr w:type="gramStart"/>
      <w:r w:rsidRPr="00A11104">
        <w:rPr>
          <w:sz w:val="28"/>
          <w:szCs w:val="28"/>
          <w:lang w:val="en-US"/>
        </w:rPr>
        <w:t>business</w:t>
      </w:r>
      <w:proofErr w:type="gramEnd"/>
      <w:r w:rsidRPr="00A11104">
        <w:rPr>
          <w:sz w:val="28"/>
          <w:szCs w:val="28"/>
          <w:lang w:val="en-US"/>
        </w:rPr>
        <w:t xml:space="preserve"> process detail reveals the shortcomings of the organization, even where functionality at first glance seems obvious. Point of interest in the model AS-IS deficiencies can be corrected when creating a model TO-BE (as is) - a new model of business processes. IC design technology involves first creating a model AS-IS, it analyzing and improving business processes, that is, to create a model TO-BE, and only on the basis of the model TO-BE is built data model, a prototype, and then the final version of the IC.</w:t>
      </w:r>
    </w:p>
    <w:p w:rsidR="00CE3ED0" w:rsidRPr="00A11104" w:rsidRDefault="00E2163F" w:rsidP="008002E8">
      <w:pPr>
        <w:pStyle w:val="a4"/>
        <w:spacing w:before="0" w:beforeAutospacing="0" w:after="0" w:afterAutospacing="0"/>
        <w:ind w:firstLine="709"/>
        <w:jc w:val="both"/>
        <w:rPr>
          <w:sz w:val="28"/>
          <w:szCs w:val="28"/>
          <w:lang w:val="en-US"/>
        </w:rPr>
      </w:pPr>
      <w:r w:rsidRPr="00A11104">
        <w:rPr>
          <w:sz w:val="28"/>
          <w:szCs w:val="28"/>
          <w:lang w:val="en-US"/>
        </w:rPr>
        <w:t xml:space="preserve">The result of the model description can be obtained from the report Model Report. Conversation settings report model called from Tools / Reports / Model Report menu. In the configuration dialog, select the required </w:t>
      </w:r>
      <w:proofErr w:type="gramStart"/>
      <w:r w:rsidRPr="00A11104">
        <w:rPr>
          <w:sz w:val="28"/>
          <w:szCs w:val="28"/>
          <w:lang w:val="en-US"/>
        </w:rPr>
        <w:t>fields, which automatically displays</w:t>
      </w:r>
      <w:proofErr w:type="gramEnd"/>
      <w:r w:rsidRPr="00A11104">
        <w:rPr>
          <w:sz w:val="28"/>
          <w:szCs w:val="28"/>
          <w:lang w:val="en-US"/>
        </w:rPr>
        <w:t xml:space="preserve"> the sequence of information output to a report (</w:t>
      </w:r>
      <w:r w:rsidR="00A11104">
        <w:rPr>
          <w:sz w:val="28"/>
          <w:szCs w:val="28"/>
          <w:lang w:val="en-US"/>
        </w:rPr>
        <w:t>fig</w:t>
      </w:r>
      <w:r w:rsidRPr="00A11104">
        <w:rPr>
          <w:sz w:val="28"/>
          <w:szCs w:val="28"/>
          <w:lang w:val="en-US"/>
        </w:rPr>
        <w:t xml:space="preserve">.17.4). </w:t>
      </w:r>
      <w:proofErr w:type="gramStart"/>
      <w:r w:rsidRPr="00A11104">
        <w:rPr>
          <w:sz w:val="28"/>
          <w:szCs w:val="28"/>
          <w:lang w:val="en-US"/>
        </w:rPr>
        <w:t>Fig. 17.5 a report generated by the above-mentioned fields.</w:t>
      </w:r>
      <w:proofErr w:type="gramEnd"/>
    </w:p>
    <w:p w:rsidR="00E2163F" w:rsidRPr="005B7C67" w:rsidRDefault="00E2163F" w:rsidP="008002E8">
      <w:pPr>
        <w:spacing w:after="0" w:line="240" w:lineRule="auto"/>
        <w:ind w:firstLine="709"/>
        <w:jc w:val="center"/>
        <w:rPr>
          <w:rFonts w:ascii="Times New Roman" w:hAnsi="Times New Roman" w:cs="Times New Roman"/>
          <w:sz w:val="28"/>
          <w:szCs w:val="28"/>
        </w:rPr>
      </w:pPr>
      <w:bookmarkStart w:id="182" w:name="image.7.4"/>
      <w:bookmarkEnd w:id="182"/>
      <w:r w:rsidRPr="005B7C67">
        <w:rPr>
          <w:rFonts w:ascii="Times New Roman" w:hAnsi="Times New Roman" w:cs="Times New Roman"/>
          <w:noProof/>
          <w:sz w:val="28"/>
          <w:szCs w:val="28"/>
          <w:lang w:eastAsia="ru-RU"/>
        </w:rPr>
        <w:drawing>
          <wp:inline distT="0" distB="0" distL="0" distR="0">
            <wp:extent cx="3723915" cy="1716656"/>
            <wp:effectExtent l="19050" t="0" r="0" b="0"/>
            <wp:docPr id="60" name="Рисунок 60" descr="Диалоговое окно для формирования отчета по мод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Диалоговое окно для формирования отчета по модели"/>
                    <pic:cNvPicPr>
                      <a:picLocks noChangeAspect="1" noChangeArrowheads="1"/>
                    </pic:cNvPicPr>
                  </pic:nvPicPr>
                  <pic:blipFill>
                    <a:blip r:embed="rId32" cstate="print"/>
                    <a:srcRect/>
                    <a:stretch>
                      <a:fillRect/>
                    </a:stretch>
                  </pic:blipFill>
                  <pic:spPr bwMode="auto">
                    <a:xfrm>
                      <a:off x="0" y="0"/>
                      <a:ext cx="3727179" cy="1718160"/>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17.4.</w:t>
      </w:r>
      <w:r w:rsidRPr="00A11104">
        <w:rPr>
          <w:rFonts w:ascii="Times New Roman" w:hAnsi="Times New Roman" w:cs="Times New Roman"/>
          <w:sz w:val="28"/>
          <w:szCs w:val="28"/>
          <w:lang w:val="en-US"/>
        </w:rPr>
        <w:t>The dialog box for the formation of the model report</w:t>
      </w:r>
    </w:p>
    <w:p w:rsidR="00BD69EF" w:rsidRPr="00A11104" w:rsidRDefault="00BD69EF" w:rsidP="008002E8">
      <w:pPr>
        <w:spacing w:after="0" w:line="240" w:lineRule="auto"/>
        <w:ind w:firstLine="709"/>
        <w:jc w:val="center"/>
        <w:rPr>
          <w:rFonts w:ascii="Times New Roman" w:hAnsi="Times New Roman" w:cs="Times New Roman"/>
          <w:sz w:val="28"/>
          <w:szCs w:val="28"/>
          <w:lang w:val="en-US"/>
        </w:rPr>
      </w:pPr>
    </w:p>
    <w:p w:rsidR="00E2163F" w:rsidRPr="005B7C67" w:rsidRDefault="00E2163F" w:rsidP="008002E8">
      <w:pPr>
        <w:spacing w:after="0" w:line="240" w:lineRule="auto"/>
        <w:ind w:firstLine="709"/>
        <w:jc w:val="center"/>
        <w:rPr>
          <w:rFonts w:ascii="Times New Roman" w:hAnsi="Times New Roman" w:cs="Times New Roman"/>
          <w:sz w:val="28"/>
          <w:szCs w:val="28"/>
        </w:rPr>
      </w:pPr>
      <w:bookmarkStart w:id="183" w:name="image.7.5"/>
      <w:bookmarkEnd w:id="183"/>
      <w:r w:rsidRPr="005B7C67">
        <w:rPr>
          <w:rFonts w:ascii="Times New Roman" w:hAnsi="Times New Roman" w:cs="Times New Roman"/>
          <w:noProof/>
          <w:sz w:val="28"/>
          <w:szCs w:val="28"/>
          <w:lang w:eastAsia="ru-RU"/>
        </w:rPr>
        <w:drawing>
          <wp:inline distT="0" distB="0" distL="0" distR="0">
            <wp:extent cx="4173387" cy="1354347"/>
            <wp:effectExtent l="19050" t="0" r="0" b="0"/>
            <wp:docPr id="61" name="Рисунок 61" descr="Предварительный просмотр отч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Предварительный просмотр отчета"/>
                    <pic:cNvPicPr>
                      <a:picLocks noChangeAspect="1" noChangeArrowheads="1"/>
                    </pic:cNvPicPr>
                  </pic:nvPicPr>
                  <pic:blipFill>
                    <a:blip r:embed="rId33" cstate="print"/>
                    <a:srcRect b="44296"/>
                    <a:stretch>
                      <a:fillRect/>
                    </a:stretch>
                  </pic:blipFill>
                  <pic:spPr bwMode="auto">
                    <a:xfrm>
                      <a:off x="0" y="0"/>
                      <a:ext cx="4173387" cy="1354347"/>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17.5.</w:t>
      </w:r>
      <w:r w:rsidRPr="00A11104">
        <w:rPr>
          <w:rFonts w:ascii="Times New Roman" w:hAnsi="Times New Roman" w:cs="Times New Roman"/>
          <w:sz w:val="28"/>
          <w:szCs w:val="28"/>
          <w:lang w:val="en-US"/>
        </w:rPr>
        <w:t>Report preview</w:t>
      </w:r>
    </w:p>
    <w:p w:rsidR="00BD69EF" w:rsidRPr="00A11104" w:rsidRDefault="00BD69EF" w:rsidP="008002E8">
      <w:pPr>
        <w:spacing w:after="0" w:line="240" w:lineRule="auto"/>
        <w:ind w:firstLine="709"/>
        <w:jc w:val="center"/>
        <w:rPr>
          <w:rFonts w:ascii="Times New Roman" w:hAnsi="Times New Roman" w:cs="Times New Roman"/>
          <w:sz w:val="28"/>
          <w:szCs w:val="28"/>
          <w:lang w:val="en-US"/>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basis of the methodology IDEF0 is a graphical business process description language. Model IDEF0 notation represents a set of hierarchically arranged and interconnected graphs. Each diagram is a description of the system unit and is located on a separate sheet.</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model may comprise four types of diagrams:</w:t>
      </w:r>
    </w:p>
    <w:p w:rsidR="00E2163F" w:rsidRPr="00A11104" w:rsidRDefault="00E2163F" w:rsidP="008002E8">
      <w:pPr>
        <w:numPr>
          <w:ilvl w:val="0"/>
          <w:numId w:val="121"/>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contextual diagram (in each model may only be one context diagram);</w:t>
      </w:r>
    </w:p>
    <w:p w:rsidR="00E2163F" w:rsidRPr="005B7C67" w:rsidRDefault="00E2163F" w:rsidP="008002E8">
      <w:pPr>
        <w:numPr>
          <w:ilvl w:val="0"/>
          <w:numId w:val="121"/>
        </w:numPr>
        <w:tabs>
          <w:tab w:val="clear" w:pos="720"/>
          <w:tab w:val="num" w:pos="993"/>
        </w:tabs>
        <w:spacing w:after="0" w:line="240" w:lineRule="auto"/>
        <w:ind w:left="0" w:firstLine="709"/>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decomposition diagram;</w:t>
      </w:r>
    </w:p>
    <w:p w:rsidR="00E2163F" w:rsidRPr="005B7C67" w:rsidRDefault="00E2163F" w:rsidP="008002E8">
      <w:pPr>
        <w:numPr>
          <w:ilvl w:val="0"/>
          <w:numId w:val="121"/>
        </w:numPr>
        <w:tabs>
          <w:tab w:val="clear" w:pos="720"/>
          <w:tab w:val="num" w:pos="993"/>
        </w:tabs>
        <w:spacing w:after="0" w:line="240" w:lineRule="auto"/>
        <w:ind w:left="0" w:firstLine="709"/>
        <w:jc w:val="both"/>
        <w:rPr>
          <w:rFonts w:ascii="Times New Roman" w:eastAsia="Times New Roman" w:hAnsi="Times New Roman" w:cs="Times New Roman"/>
          <w:sz w:val="28"/>
          <w:szCs w:val="28"/>
          <w:lang w:eastAsia="ru-RU"/>
        </w:rPr>
      </w:pPr>
      <w:r w:rsidRPr="005B7C67">
        <w:rPr>
          <w:rFonts w:ascii="Times New Roman" w:eastAsia="Times New Roman" w:hAnsi="Times New Roman" w:cs="Times New Roman"/>
          <w:sz w:val="28"/>
          <w:szCs w:val="28"/>
          <w:lang w:eastAsia="ru-RU"/>
        </w:rPr>
        <w:t>tree diagram nodes;</w:t>
      </w:r>
    </w:p>
    <w:p w:rsidR="00E2163F" w:rsidRPr="00A11104" w:rsidRDefault="00E2163F" w:rsidP="008002E8">
      <w:pPr>
        <w:numPr>
          <w:ilvl w:val="0"/>
          <w:numId w:val="121"/>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charts</w:t>
      </w:r>
      <w:proofErr w:type="gramEnd"/>
      <w:r w:rsidRPr="00A11104">
        <w:rPr>
          <w:rFonts w:ascii="Times New Roman" w:eastAsia="Times New Roman" w:hAnsi="Times New Roman" w:cs="Times New Roman"/>
          <w:sz w:val="28"/>
          <w:szCs w:val="28"/>
          <w:lang w:val="en-US" w:eastAsia="ru-RU"/>
        </w:rPr>
        <w:t xml:space="preserve"> only for exposure (FEO).</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i/>
          <w:sz w:val="28"/>
          <w:szCs w:val="28"/>
          <w:lang w:val="en-US" w:eastAsia="ru-RU"/>
        </w:rPr>
        <w:t>Context diagram</w:t>
      </w:r>
      <w:r w:rsidR="00401C1A" w:rsidRPr="00401C1A">
        <w:rPr>
          <w:rFonts w:ascii="Times New Roman" w:eastAsia="Times New Roman" w:hAnsi="Times New Roman" w:cs="Times New Roman"/>
          <w:i/>
          <w:sz w:val="28"/>
          <w:szCs w:val="28"/>
          <w:lang w:val="en-US" w:eastAsia="ru-RU"/>
        </w:rPr>
        <w:t xml:space="preserve"> </w:t>
      </w:r>
      <w:r w:rsidR="00AF21C0" w:rsidRPr="00A11104">
        <w:rPr>
          <w:rFonts w:ascii="Times New Roman" w:eastAsia="Times New Roman" w:hAnsi="Times New Roman" w:cs="Times New Roman"/>
          <w:sz w:val="28"/>
          <w:szCs w:val="28"/>
          <w:lang w:val="en-US" w:eastAsia="ru-RU"/>
        </w:rPr>
        <w:t xml:space="preserve">It is the apex of the tree structure charts and represents the most general description of the system and its interaction with the environment. After </w:t>
      </w:r>
      <w:r w:rsidR="00AF21C0" w:rsidRPr="00A11104">
        <w:rPr>
          <w:rFonts w:ascii="Times New Roman" w:eastAsia="Times New Roman" w:hAnsi="Times New Roman" w:cs="Times New Roman"/>
          <w:sz w:val="28"/>
          <w:szCs w:val="28"/>
          <w:lang w:val="en-US" w:eastAsia="ru-RU"/>
        </w:rPr>
        <w:lastRenderedPageBreak/>
        <w:t xml:space="preserve">describing the system as a whole is carried partition it into large pieces. This process is called functional decomposition, and diagrams which describe each fragment and interaction fragments diagrams called decomposition. After decomposition is carried contextual diagram decomposition of each large system into smaller fragments and so on, until the desired level of details to describe them. </w:t>
      </w:r>
      <w:proofErr w:type="gramStart"/>
      <w:r w:rsidR="00AF21C0" w:rsidRPr="00A11104">
        <w:rPr>
          <w:rFonts w:ascii="Times New Roman" w:eastAsia="Times New Roman" w:hAnsi="Times New Roman" w:cs="Times New Roman"/>
          <w:sz w:val="28"/>
          <w:szCs w:val="28"/>
          <w:lang w:val="en-US" w:eastAsia="ru-RU"/>
        </w:rPr>
        <w:t>tree</w:t>
      </w:r>
      <w:proofErr w:type="gramEnd"/>
      <w:r w:rsidR="00AF21C0" w:rsidRPr="00A11104">
        <w:rPr>
          <w:rFonts w:ascii="Times New Roman" w:eastAsia="Times New Roman" w:hAnsi="Times New Roman" w:cs="Times New Roman"/>
          <w:sz w:val="28"/>
          <w:szCs w:val="28"/>
          <w:lang w:val="en-US" w:eastAsia="ru-RU"/>
        </w:rPr>
        <w:t xml:space="preserve"> diagram shows the hierarchical relationship of nodes works, but not the relationship between the works. Charts can be knots of trees in the model as much as much as the tree can be built by an arbitrary depth, and not necessarily at the root.</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sz w:val="28"/>
          <w:szCs w:val="28"/>
          <w:lang w:val="en-US" w:eastAsia="ru-RU"/>
        </w:rPr>
        <w:t>Work (Activity</w:t>
      </w:r>
      <w:proofErr w:type="gramStart"/>
      <w:r w:rsidRPr="00A11104">
        <w:rPr>
          <w:rFonts w:ascii="Times New Roman" w:eastAsia="Times New Roman" w:hAnsi="Times New Roman" w:cs="Times New Roman"/>
          <w:b/>
          <w:sz w:val="28"/>
          <w:szCs w:val="28"/>
          <w:lang w:val="en-US" w:eastAsia="ru-RU"/>
        </w:rPr>
        <w:t>)</w:t>
      </w:r>
      <w:r w:rsidR="00AF21C0" w:rsidRPr="00A11104">
        <w:rPr>
          <w:rFonts w:ascii="Times New Roman" w:eastAsia="Times New Roman" w:hAnsi="Times New Roman" w:cs="Times New Roman"/>
          <w:sz w:val="28"/>
          <w:szCs w:val="28"/>
          <w:lang w:val="en-US" w:eastAsia="ru-RU"/>
        </w:rPr>
        <w:t>designate</w:t>
      </w:r>
      <w:proofErr w:type="gramEnd"/>
      <w:r w:rsidR="00AF21C0" w:rsidRPr="00A11104">
        <w:rPr>
          <w:rFonts w:ascii="Times New Roman" w:eastAsia="Times New Roman" w:hAnsi="Times New Roman" w:cs="Times New Roman"/>
          <w:sz w:val="28"/>
          <w:szCs w:val="28"/>
          <w:lang w:val="en-US" w:eastAsia="ru-RU"/>
        </w:rPr>
        <w:t xml:space="preserve"> named processes, functions or tasks that occur within a certain time and have a recognizable results. The works are displayed in the form of rectangles. All work must be identified and defined. When you create a new model (menu File / New) context diagram is automatically created with a single operation, showing the system as a whole (Fig. 17.6).</w:t>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84" w:name="image.7.6"/>
      <w:bookmarkEnd w:id="184"/>
      <w:r w:rsidRPr="005B7C67">
        <w:rPr>
          <w:rFonts w:ascii="Times New Roman" w:eastAsia="Times New Roman" w:hAnsi="Times New Roman" w:cs="Times New Roman"/>
          <w:noProof/>
          <w:sz w:val="28"/>
          <w:szCs w:val="28"/>
          <w:lang w:eastAsia="ru-RU"/>
        </w:rPr>
        <w:drawing>
          <wp:inline distT="0" distB="0" distL="0" distR="0">
            <wp:extent cx="3896899" cy="1431985"/>
            <wp:effectExtent l="19050" t="0" r="8351" b="0"/>
            <wp:docPr id="67" name="Рисунок 67" descr="Пример контекстной диа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Пример контекстной диаграммы"/>
                    <pic:cNvPicPr>
                      <a:picLocks noChangeAspect="1" noChangeArrowheads="1"/>
                    </pic:cNvPicPr>
                  </pic:nvPicPr>
                  <pic:blipFill>
                    <a:blip r:embed="rId34" cstate="print"/>
                    <a:srcRect/>
                    <a:stretch>
                      <a:fillRect/>
                    </a:stretch>
                  </pic:blipFill>
                  <pic:spPr bwMode="auto">
                    <a:xfrm>
                      <a:off x="0" y="0"/>
                      <a:ext cx="3896360" cy="1431787"/>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17.6.</w:t>
      </w:r>
      <w:r w:rsidRPr="00A11104">
        <w:rPr>
          <w:rFonts w:ascii="Times New Roman" w:eastAsia="Times New Roman" w:hAnsi="Times New Roman" w:cs="Times New Roman"/>
          <w:sz w:val="28"/>
          <w:szCs w:val="28"/>
          <w:lang w:val="en-US" w:eastAsia="ru-RU"/>
        </w:rPr>
        <w:t>EXAMPLE contextual diagram</w:t>
      </w:r>
    </w:p>
    <w:p w:rsidR="00BD69EF" w:rsidRPr="00A11104" w:rsidRDefault="00BD69EF"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To enter the name of the work is necessary to click on the right mouse button, select the Name Editor in the menu and in the dialog that appears, enter the name of work. For a description of other properties is the work Activity Properties dialog box (Fig. 17.7).</w:t>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85" w:name="image.7.7"/>
      <w:bookmarkEnd w:id="185"/>
      <w:r w:rsidRPr="005B7C67">
        <w:rPr>
          <w:rFonts w:ascii="Times New Roman" w:eastAsia="Times New Roman" w:hAnsi="Times New Roman" w:cs="Times New Roman"/>
          <w:noProof/>
          <w:sz w:val="28"/>
          <w:szCs w:val="28"/>
          <w:lang w:eastAsia="ru-RU"/>
        </w:rPr>
        <w:drawing>
          <wp:inline distT="0" distB="0" distL="0" distR="0">
            <wp:extent cx="3330909" cy="1742536"/>
            <wp:effectExtent l="19050" t="0" r="2841" b="0"/>
            <wp:docPr id="68" name="Рисунок 68" descr="Редактор задания свойств рабо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Редактор задания свойств работы"/>
                    <pic:cNvPicPr>
                      <a:picLocks noChangeAspect="1" noChangeArrowheads="1"/>
                    </pic:cNvPicPr>
                  </pic:nvPicPr>
                  <pic:blipFill>
                    <a:blip r:embed="rId35" cstate="print"/>
                    <a:srcRect b="37741"/>
                    <a:stretch>
                      <a:fillRect/>
                    </a:stretch>
                  </pic:blipFill>
                  <pic:spPr bwMode="auto">
                    <a:xfrm>
                      <a:off x="0" y="0"/>
                      <a:ext cx="3330911" cy="1742537"/>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17.7.</w:t>
      </w:r>
      <w:r w:rsidRPr="00A11104">
        <w:rPr>
          <w:rFonts w:ascii="Times New Roman" w:eastAsia="Times New Roman" w:hAnsi="Times New Roman" w:cs="Times New Roman"/>
          <w:sz w:val="28"/>
          <w:szCs w:val="28"/>
          <w:lang w:val="en-US" w:eastAsia="ru-RU"/>
        </w:rPr>
        <w:t>Job editor task properties</w:t>
      </w:r>
    </w:p>
    <w:p w:rsidR="00BD69EF" w:rsidRPr="00A11104" w:rsidRDefault="00BD69EF"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Decomposition diagrams contain related work, ie. </w:t>
      </w:r>
      <w:proofErr w:type="gramStart"/>
      <w:r w:rsidRPr="00A11104">
        <w:rPr>
          <w:rFonts w:ascii="Times New Roman" w:eastAsia="Times New Roman" w:hAnsi="Times New Roman" w:cs="Times New Roman"/>
          <w:sz w:val="28"/>
          <w:szCs w:val="28"/>
          <w:lang w:val="en-US" w:eastAsia="ru-RU"/>
        </w:rPr>
        <w:t>e</w:t>
      </w:r>
      <w:proofErr w:type="gramEnd"/>
      <w:r w:rsidRPr="00A11104">
        <w:rPr>
          <w:rFonts w:ascii="Times New Roman" w:eastAsia="Times New Roman" w:hAnsi="Times New Roman" w:cs="Times New Roman"/>
          <w:sz w:val="28"/>
          <w:szCs w:val="28"/>
          <w:lang w:val="en-US" w:eastAsia="ru-RU"/>
        </w:rPr>
        <w:t>. subsidiaries work having a common parent operation. To create a decomposition chart is necessary to click on the button</w:t>
      </w:r>
      <w:r w:rsidRPr="005B7C67">
        <w:rPr>
          <w:rFonts w:ascii="Times New Roman" w:eastAsia="Times New Roman" w:hAnsi="Times New Roman" w:cs="Times New Roman"/>
          <w:noProof/>
          <w:sz w:val="28"/>
          <w:szCs w:val="28"/>
          <w:lang w:eastAsia="ru-RU"/>
        </w:rPr>
        <w:drawing>
          <wp:inline distT="0" distB="0" distL="0" distR="0">
            <wp:extent cx="286247" cy="286247"/>
            <wp:effectExtent l="19050" t="0" r="0" b="0"/>
            <wp:docPr id="69" name="Рисунок 69" descr="http://www.intuit.ru/EDI/20_07_15_11/1437344425-16623/tutorial/134/objects/7/files/k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intuit.ru/EDI/20_07_15_11/1437344425-16623/tutorial/134/objects/7/files/kno.jpg"/>
                    <pic:cNvPicPr>
                      <a:picLocks noChangeAspect="1" noChangeArrowheads="1"/>
                    </pic:cNvPicPr>
                  </pic:nvPicPr>
                  <pic:blipFill>
                    <a:blip r:embed="rId36" cstate="print"/>
                    <a:srcRect/>
                    <a:stretch>
                      <a:fillRect/>
                    </a:stretch>
                  </pic:blipFill>
                  <pic:spPr bwMode="auto">
                    <a:xfrm>
                      <a:off x="0" y="0"/>
                      <a:ext cx="296331" cy="296331"/>
                    </a:xfrm>
                    <a:prstGeom prst="rect">
                      <a:avLst/>
                    </a:prstGeom>
                    <a:noFill/>
                    <a:ln w="9525">
                      <a:noFill/>
                      <a:miter lim="800000"/>
                      <a:headEnd/>
                      <a:tailEnd/>
                    </a:ln>
                  </pic:spPr>
                </pic:pic>
              </a:graphicData>
            </a:graphic>
          </wp:inline>
        </w:drawing>
      </w:r>
      <w:r w:rsidR="002C02C2" w:rsidRPr="00A11104">
        <w:rPr>
          <w:rFonts w:ascii="Times New Roman" w:eastAsia="Times New Roman" w:hAnsi="Times New Roman" w:cs="Times New Roman"/>
          <w:sz w:val="28"/>
          <w:szCs w:val="28"/>
          <w:lang w:val="en-US" w:eastAsia="ru-RU"/>
        </w:rPr>
        <w:t xml:space="preserve"> on the toolbar.</w:t>
      </w:r>
    </w:p>
    <w:p w:rsidR="00E2163F" w:rsidRPr="005B7C67" w:rsidRDefault="00E2163F" w:rsidP="008002E8">
      <w:pPr>
        <w:spacing w:after="0" w:line="240" w:lineRule="auto"/>
        <w:ind w:firstLine="709"/>
        <w:jc w:val="both"/>
        <w:rPr>
          <w:rFonts w:ascii="Times New Roman" w:eastAsia="Times New Roman" w:hAnsi="Times New Roman" w:cs="Times New Roman"/>
          <w:sz w:val="28"/>
          <w:szCs w:val="28"/>
          <w:lang w:eastAsia="ru-RU"/>
        </w:rPr>
      </w:pPr>
      <w:r w:rsidRPr="00A11104">
        <w:rPr>
          <w:rFonts w:ascii="Times New Roman" w:eastAsia="Times New Roman" w:hAnsi="Times New Roman" w:cs="Times New Roman"/>
          <w:sz w:val="28"/>
          <w:szCs w:val="28"/>
          <w:lang w:val="en-US" w:eastAsia="ru-RU"/>
        </w:rPr>
        <w:t xml:space="preserve">Arises Activity Box Count </w:t>
      </w:r>
      <w:proofErr w:type="gramStart"/>
      <w:r w:rsidRPr="00A11104">
        <w:rPr>
          <w:rFonts w:ascii="Times New Roman" w:eastAsia="Times New Roman" w:hAnsi="Times New Roman" w:cs="Times New Roman"/>
          <w:sz w:val="28"/>
          <w:szCs w:val="28"/>
          <w:lang w:val="en-US" w:eastAsia="ru-RU"/>
        </w:rPr>
        <w:t>dialog</w:t>
      </w:r>
      <w:proofErr w:type="gramEnd"/>
      <w:r w:rsidRPr="00A11104">
        <w:rPr>
          <w:rFonts w:ascii="Times New Roman" w:eastAsia="Times New Roman" w:hAnsi="Times New Roman" w:cs="Times New Roman"/>
          <w:sz w:val="28"/>
          <w:szCs w:val="28"/>
          <w:lang w:val="en-US" w:eastAsia="ru-RU"/>
        </w:rPr>
        <w:t xml:space="preserve"> box (Fig. 17.8), which should indicate a new diagram notation and the amount of work on it. Let's consider a notation IDEF0, and click OK. Appears decomposition diagram (Fig. 17.9). </w:t>
      </w:r>
      <w:r w:rsidRPr="005B7C67">
        <w:rPr>
          <w:rFonts w:ascii="Times New Roman" w:eastAsia="Times New Roman" w:hAnsi="Times New Roman" w:cs="Times New Roman"/>
          <w:sz w:val="28"/>
          <w:szCs w:val="28"/>
          <w:lang w:eastAsia="ru-RU"/>
        </w:rPr>
        <w:t>The allowable range of works - 2-8.</w:t>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86" w:name="image.7.8"/>
      <w:bookmarkEnd w:id="186"/>
      <w:r w:rsidRPr="005B7C67">
        <w:rPr>
          <w:rFonts w:ascii="Times New Roman" w:eastAsia="Times New Roman" w:hAnsi="Times New Roman" w:cs="Times New Roman"/>
          <w:noProof/>
          <w:sz w:val="28"/>
          <w:szCs w:val="28"/>
          <w:lang w:eastAsia="ru-RU"/>
        </w:rPr>
        <w:lastRenderedPageBreak/>
        <w:drawing>
          <wp:inline distT="0" distB="0" distL="0" distR="0">
            <wp:extent cx="2846561" cy="1250830"/>
            <wp:effectExtent l="19050" t="0" r="0" b="0"/>
            <wp:docPr id="70" name="Рисунок 70" descr="Диалог Activity Box 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Диалог Activity Box Count"/>
                    <pic:cNvPicPr>
                      <a:picLocks noChangeAspect="1" noChangeArrowheads="1"/>
                    </pic:cNvPicPr>
                  </pic:nvPicPr>
                  <pic:blipFill>
                    <a:blip r:embed="rId37" cstate="print"/>
                    <a:srcRect/>
                    <a:stretch>
                      <a:fillRect/>
                    </a:stretch>
                  </pic:blipFill>
                  <pic:spPr bwMode="auto">
                    <a:xfrm>
                      <a:off x="0" y="0"/>
                      <a:ext cx="2854325" cy="1254242"/>
                    </a:xfrm>
                    <a:prstGeom prst="rect">
                      <a:avLst/>
                    </a:prstGeom>
                    <a:noFill/>
                    <a:ln w="9525">
                      <a:noFill/>
                      <a:miter lim="800000"/>
                      <a:headEnd/>
                      <a:tailEnd/>
                    </a:ln>
                  </pic:spPr>
                </pic:pic>
              </a:graphicData>
            </a:graphic>
          </wp:inline>
        </w:drawing>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5B7C67">
        <w:rPr>
          <w:rFonts w:ascii="Times New Roman" w:eastAsia="Times New Roman" w:hAnsi="Times New Roman" w:cs="Times New Roman"/>
          <w:b/>
          <w:bCs/>
          <w:sz w:val="28"/>
          <w:szCs w:val="28"/>
          <w:lang w:eastAsia="ru-RU"/>
        </w:rPr>
        <w:t>Fig. 17.8.</w:t>
      </w:r>
      <w:r w:rsidRPr="005B7C67">
        <w:rPr>
          <w:rFonts w:ascii="Times New Roman" w:eastAsia="Times New Roman" w:hAnsi="Times New Roman" w:cs="Times New Roman"/>
          <w:sz w:val="28"/>
          <w:szCs w:val="28"/>
          <w:lang w:eastAsia="ru-RU"/>
        </w:rPr>
        <w:t>Dialogue Activity Box Count</w:t>
      </w:r>
    </w:p>
    <w:p w:rsidR="002C02C2" w:rsidRPr="005B7C67"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87" w:name="image.7.9"/>
      <w:bookmarkEnd w:id="187"/>
      <w:r w:rsidRPr="005B7C67">
        <w:rPr>
          <w:rFonts w:ascii="Times New Roman" w:eastAsia="Times New Roman" w:hAnsi="Times New Roman" w:cs="Times New Roman"/>
          <w:noProof/>
          <w:sz w:val="28"/>
          <w:szCs w:val="28"/>
          <w:lang w:eastAsia="ru-RU"/>
        </w:rPr>
        <w:drawing>
          <wp:inline distT="0" distB="0" distL="0" distR="0">
            <wp:extent cx="5275114" cy="3355676"/>
            <wp:effectExtent l="19050" t="0" r="1736" b="0"/>
            <wp:docPr id="71" name="Рисунок 71" descr="Пример диаграммы декомпози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Пример диаграммы декомпозиции"/>
                    <pic:cNvPicPr>
                      <a:picLocks noChangeAspect="1" noChangeArrowheads="1"/>
                    </pic:cNvPicPr>
                  </pic:nvPicPr>
                  <pic:blipFill>
                    <a:blip r:embed="rId38" cstate="print"/>
                    <a:srcRect/>
                    <a:stretch>
                      <a:fillRect/>
                    </a:stretch>
                  </pic:blipFill>
                  <pic:spPr bwMode="auto">
                    <a:xfrm>
                      <a:off x="0" y="0"/>
                      <a:ext cx="5279390" cy="3358396"/>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17.9.</w:t>
      </w:r>
      <w:r w:rsidRPr="00A11104">
        <w:rPr>
          <w:rFonts w:ascii="Times New Roman" w:eastAsia="Times New Roman" w:hAnsi="Times New Roman" w:cs="Times New Roman"/>
          <w:sz w:val="28"/>
          <w:szCs w:val="28"/>
          <w:lang w:val="en-US" w:eastAsia="ru-RU"/>
        </w:rPr>
        <w:t>EXAMPLE decomposition diagram</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sz w:val="28"/>
          <w:szCs w:val="28"/>
          <w:lang w:val="en-US" w:eastAsia="ru-RU"/>
        </w:rPr>
        <w:t>Arrows (Arrow)</w:t>
      </w:r>
      <w:r w:rsidR="00AF21C0" w:rsidRPr="00A11104">
        <w:rPr>
          <w:rFonts w:ascii="Times New Roman" w:eastAsia="Times New Roman" w:hAnsi="Times New Roman" w:cs="Times New Roman"/>
          <w:sz w:val="28"/>
          <w:szCs w:val="28"/>
          <w:lang w:val="en-US" w:eastAsia="ru-RU"/>
        </w:rPr>
        <w:t xml:space="preserve"> describe the interaction of work and represent the kind of information expressed by nouns. (For example, "Calls to customers", "Rules and Procedures", "accounting system".)</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IDEF0 distinguish five types of arrows:</w:t>
      </w:r>
    </w:p>
    <w:p w:rsidR="00511E56"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b/>
          <w:bCs/>
          <w:sz w:val="28"/>
          <w:szCs w:val="28"/>
          <w:lang w:val="en-US" w:eastAsia="ru-RU"/>
        </w:rPr>
        <w:t>entrance</w:t>
      </w:r>
      <w:proofErr w:type="gramEnd"/>
      <w:r w:rsidR="00AF21C0" w:rsidRPr="00A11104">
        <w:rPr>
          <w:rFonts w:ascii="Times New Roman" w:eastAsia="Times New Roman" w:hAnsi="Times New Roman" w:cs="Times New Roman"/>
          <w:sz w:val="28"/>
          <w:szCs w:val="28"/>
          <w:lang w:val="en-US" w:eastAsia="ru-RU"/>
        </w:rPr>
        <w:t xml:space="preserve"> (Input) - material or information that is used or converted to work to obtain the result (output). </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Control</w:t>
      </w:r>
      <w:r w:rsidR="00AF21C0" w:rsidRPr="00A11104">
        <w:rPr>
          <w:rFonts w:ascii="Times New Roman" w:eastAsia="Times New Roman" w:hAnsi="Times New Roman" w:cs="Times New Roman"/>
          <w:sz w:val="28"/>
          <w:szCs w:val="28"/>
          <w:lang w:val="en-US" w:eastAsia="ru-RU"/>
        </w:rPr>
        <w:t xml:space="preserve"> (Control) - the rules, policies, procedures or standards that guide the work.</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Exit</w:t>
      </w:r>
      <w:r w:rsidR="00AF21C0" w:rsidRPr="00A11104">
        <w:rPr>
          <w:rFonts w:ascii="Times New Roman" w:eastAsia="Times New Roman" w:hAnsi="Times New Roman" w:cs="Times New Roman"/>
          <w:sz w:val="28"/>
          <w:szCs w:val="28"/>
          <w:lang w:val="en-US" w:eastAsia="ru-RU"/>
        </w:rPr>
        <w:t xml:space="preserve"> (Output) - material or information that are made work. </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Mechanism</w:t>
      </w:r>
      <w:r w:rsidR="00AF21C0" w:rsidRPr="00A11104">
        <w:rPr>
          <w:rFonts w:ascii="Times New Roman" w:eastAsia="Times New Roman" w:hAnsi="Times New Roman" w:cs="Times New Roman"/>
          <w:sz w:val="28"/>
          <w:szCs w:val="28"/>
          <w:lang w:val="en-US" w:eastAsia="ru-RU"/>
        </w:rPr>
        <w:t xml:space="preserve"> (Mechanism) - resources to do the work, such as the staff of the enterprise, machines, devices, and so on</w:t>
      </w:r>
      <w:proofErr w:type="gramStart"/>
      <w:r w:rsidR="00AF21C0" w:rsidRPr="00A11104">
        <w:rPr>
          <w:rFonts w:ascii="Times New Roman" w:eastAsia="Times New Roman" w:hAnsi="Times New Roman" w:cs="Times New Roman"/>
          <w:sz w:val="28"/>
          <w:szCs w:val="28"/>
          <w:lang w:val="en-US" w:eastAsia="ru-RU"/>
        </w:rPr>
        <w:t>..</w:t>
      </w:r>
      <w:proofErr w:type="gramEnd"/>
      <w:r w:rsidR="00AF21C0" w:rsidRPr="00A11104">
        <w:rPr>
          <w:rFonts w:ascii="Times New Roman" w:eastAsia="Times New Roman" w:hAnsi="Times New Roman" w:cs="Times New Roman"/>
          <w:sz w:val="28"/>
          <w:szCs w:val="28"/>
          <w:lang w:val="en-US" w:eastAsia="ru-RU"/>
        </w:rPr>
        <w:t xml:space="preserve"> </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b/>
          <w:bCs/>
          <w:sz w:val="28"/>
          <w:szCs w:val="28"/>
          <w:lang w:val="en-US" w:eastAsia="ru-RU"/>
        </w:rPr>
        <w:t>Call</w:t>
      </w:r>
      <w:r w:rsidR="00AF21C0" w:rsidRPr="00A11104">
        <w:rPr>
          <w:rFonts w:ascii="Times New Roman" w:eastAsia="Times New Roman" w:hAnsi="Times New Roman" w:cs="Times New Roman"/>
          <w:sz w:val="28"/>
          <w:szCs w:val="28"/>
          <w:lang w:val="en-US" w:eastAsia="ru-RU"/>
        </w:rPr>
        <w:t>(</w:t>
      </w:r>
      <w:proofErr w:type="gramEnd"/>
      <w:r w:rsidR="00AF21C0" w:rsidRPr="00A11104">
        <w:rPr>
          <w:rFonts w:ascii="Times New Roman" w:eastAsia="Times New Roman" w:hAnsi="Times New Roman" w:cs="Times New Roman"/>
          <w:sz w:val="28"/>
          <w:szCs w:val="28"/>
          <w:lang w:val="en-US" w:eastAsia="ru-RU"/>
        </w:rPr>
        <w:t xml:space="preserve">Call) - a special arrow pointing to another model work. </w:t>
      </w:r>
      <w:proofErr w:type="gramStart"/>
      <w:r w:rsidR="00AF21C0" w:rsidRPr="00A11104">
        <w:rPr>
          <w:rFonts w:ascii="Times New Roman" w:eastAsia="Times New Roman" w:hAnsi="Times New Roman" w:cs="Times New Roman"/>
          <w:sz w:val="28"/>
          <w:szCs w:val="28"/>
          <w:lang w:val="en-US" w:eastAsia="ru-RU"/>
        </w:rPr>
        <w:t>call</w:t>
      </w:r>
      <w:proofErr w:type="gramEnd"/>
      <w:r w:rsidR="00AF21C0" w:rsidRPr="00A11104">
        <w:rPr>
          <w:rFonts w:ascii="Times New Roman" w:eastAsia="Times New Roman" w:hAnsi="Times New Roman" w:cs="Times New Roman"/>
          <w:sz w:val="28"/>
          <w:szCs w:val="28"/>
          <w:lang w:val="en-US" w:eastAsia="ru-RU"/>
        </w:rPr>
        <w:t xml:space="preserve"> arrow is drawn as emanating from the bottom face of the work. Fig. 17.10 arrow "Another model work," is a call for "Production Products". </w:t>
      </w:r>
      <w:proofErr w:type="gramStart"/>
      <w:r w:rsidR="00AF21C0" w:rsidRPr="00A11104">
        <w:rPr>
          <w:rFonts w:ascii="Times New Roman" w:eastAsia="Times New Roman" w:hAnsi="Times New Roman" w:cs="Times New Roman"/>
          <w:sz w:val="28"/>
          <w:szCs w:val="28"/>
          <w:lang w:val="en-US" w:eastAsia="ru-RU"/>
        </w:rPr>
        <w:t>call</w:t>
      </w:r>
      <w:proofErr w:type="gramEnd"/>
      <w:r w:rsidR="00AF21C0" w:rsidRPr="00A11104">
        <w:rPr>
          <w:rFonts w:ascii="Times New Roman" w:eastAsia="Times New Roman" w:hAnsi="Times New Roman" w:cs="Times New Roman"/>
          <w:sz w:val="28"/>
          <w:szCs w:val="28"/>
          <w:lang w:val="en-US" w:eastAsia="ru-RU"/>
        </w:rPr>
        <w:t xml:space="preserve"> arrow is used to indicate that some work is done outside of the modeled system. In BPwin arrows call used in the mechanism of merger and separation models.</w:t>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88" w:name="image.7.10"/>
      <w:bookmarkEnd w:id="188"/>
      <w:r w:rsidRPr="005B7C67">
        <w:rPr>
          <w:rFonts w:ascii="Times New Roman" w:eastAsia="Times New Roman" w:hAnsi="Times New Roman" w:cs="Times New Roman"/>
          <w:noProof/>
          <w:sz w:val="28"/>
          <w:szCs w:val="28"/>
          <w:lang w:eastAsia="ru-RU"/>
        </w:rPr>
        <w:lastRenderedPageBreak/>
        <w:drawing>
          <wp:inline distT="0" distB="0" distL="0" distR="0">
            <wp:extent cx="4455535" cy="2518914"/>
            <wp:effectExtent l="19050" t="0" r="2165" b="0"/>
            <wp:docPr id="77" name="Рисунок 77" descr="Стрелка вызова, появляющаяся при расщеплении мод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Стрелка вызова, появляющаяся при расщеплении модели"/>
                    <pic:cNvPicPr>
                      <a:picLocks noChangeAspect="1" noChangeArrowheads="1"/>
                    </pic:cNvPicPr>
                  </pic:nvPicPr>
                  <pic:blipFill>
                    <a:blip r:embed="rId39" cstate="print"/>
                    <a:srcRect/>
                    <a:stretch>
                      <a:fillRect/>
                    </a:stretch>
                  </pic:blipFill>
                  <pic:spPr bwMode="auto">
                    <a:xfrm>
                      <a:off x="0" y="0"/>
                      <a:ext cx="4460875" cy="2521933"/>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17.10.</w:t>
      </w:r>
      <w:r w:rsidRPr="00A11104">
        <w:rPr>
          <w:rFonts w:ascii="Times New Roman" w:eastAsia="Times New Roman" w:hAnsi="Times New Roman" w:cs="Times New Roman"/>
          <w:sz w:val="28"/>
          <w:szCs w:val="28"/>
          <w:lang w:val="en-US" w:eastAsia="ru-RU"/>
        </w:rPr>
        <w:t>Arrow call appearing in the cleavage pattern</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control</w:t>
      </w:r>
      <w:proofErr w:type="gramEnd"/>
      <w:r w:rsidRPr="00A11104">
        <w:rPr>
          <w:rFonts w:ascii="Times New Roman" w:eastAsia="Times New Roman" w:hAnsi="Times New Roman" w:cs="Times New Roman"/>
          <w:sz w:val="28"/>
          <w:szCs w:val="28"/>
          <w:lang w:val="en-US" w:eastAsia="ru-RU"/>
        </w:rPr>
        <w:t xml:space="preserve"> arrows, input, and output mechanism depicted similarly. The names of the newly introduced arrows (Fig. 17.11) are automatically added to the dictionary Arrow Dictionary.</w:t>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89" w:name="image.7.11"/>
      <w:bookmarkEnd w:id="189"/>
      <w:r w:rsidRPr="005B7C67">
        <w:rPr>
          <w:rFonts w:ascii="Times New Roman" w:eastAsia="Times New Roman" w:hAnsi="Times New Roman" w:cs="Times New Roman"/>
          <w:noProof/>
          <w:sz w:val="28"/>
          <w:szCs w:val="28"/>
          <w:lang w:eastAsia="ru-RU"/>
        </w:rPr>
        <w:drawing>
          <wp:inline distT="0" distB="0" distL="0" distR="0">
            <wp:extent cx="3204186" cy="2389517"/>
            <wp:effectExtent l="19050" t="0" r="0" b="0"/>
            <wp:docPr id="80" name="Рисунок 80" descr="Диалог IDEF0 Arrow 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Диалог IDEF0 Arrow Properties"/>
                    <pic:cNvPicPr>
                      <a:picLocks noChangeAspect="1" noChangeArrowheads="1"/>
                    </pic:cNvPicPr>
                  </pic:nvPicPr>
                  <pic:blipFill>
                    <a:blip r:embed="rId40" cstate="print"/>
                    <a:srcRect/>
                    <a:stretch>
                      <a:fillRect/>
                    </a:stretch>
                  </pic:blipFill>
                  <pic:spPr bwMode="auto">
                    <a:xfrm>
                      <a:off x="0" y="0"/>
                      <a:ext cx="3204210" cy="2389535"/>
                    </a:xfrm>
                    <a:prstGeom prst="rect">
                      <a:avLst/>
                    </a:prstGeom>
                    <a:noFill/>
                    <a:ln w="9525">
                      <a:noFill/>
                      <a:miter lim="800000"/>
                      <a:headEnd/>
                      <a:tailEnd/>
                    </a:ln>
                  </pic:spPr>
                </pic:pic>
              </a:graphicData>
            </a:graphic>
          </wp:inline>
        </w:drawing>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Ris.17.11.</w:t>
      </w:r>
      <w:r w:rsidRPr="00A11104">
        <w:rPr>
          <w:rFonts w:ascii="Times New Roman" w:eastAsia="Times New Roman" w:hAnsi="Times New Roman" w:cs="Times New Roman"/>
          <w:sz w:val="28"/>
          <w:szCs w:val="28"/>
          <w:lang w:val="en-US" w:eastAsia="ru-RU"/>
        </w:rPr>
        <w:t>Dialogue IDEF0 Arrow Properties</w:t>
      </w:r>
    </w:p>
    <w:p w:rsidR="002C02C2" w:rsidRPr="005B7C67"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5B7C67">
        <w:rPr>
          <w:rFonts w:ascii="Times New Roman" w:eastAsia="Times New Roman" w:hAnsi="Times New Roman" w:cs="Times New Roman"/>
          <w:b/>
          <w:bCs/>
          <w:sz w:val="28"/>
          <w:szCs w:val="28"/>
          <w:lang w:val="en-US" w:eastAsia="ru-RU"/>
        </w:rPr>
        <w:t>ICOM-codes</w:t>
      </w:r>
      <w:r w:rsidRPr="005B7C67">
        <w:rPr>
          <w:rFonts w:ascii="Times New Roman" w:eastAsia="Times New Roman" w:hAnsi="Times New Roman" w:cs="Times New Roman"/>
          <w:sz w:val="28"/>
          <w:szCs w:val="28"/>
          <w:lang w:val="en-US" w:eastAsia="ru-RU"/>
        </w:rPr>
        <w:t>.</w:t>
      </w:r>
      <w:proofErr w:type="gramEnd"/>
      <w:r w:rsidRPr="005B7C67">
        <w:rPr>
          <w:rFonts w:ascii="Times New Roman" w:eastAsia="Times New Roman" w:hAnsi="Times New Roman" w:cs="Times New Roman"/>
          <w:sz w:val="28"/>
          <w:szCs w:val="28"/>
          <w:lang w:val="en-US" w:eastAsia="ru-RU"/>
        </w:rPr>
        <w:t xml:space="preserve"> </w:t>
      </w:r>
      <w:proofErr w:type="gramStart"/>
      <w:r w:rsidRPr="005B7C67">
        <w:rPr>
          <w:rFonts w:ascii="Times New Roman" w:eastAsia="Times New Roman" w:hAnsi="Times New Roman" w:cs="Times New Roman"/>
          <w:sz w:val="28"/>
          <w:szCs w:val="28"/>
          <w:lang w:val="en-US" w:eastAsia="ru-RU"/>
        </w:rPr>
        <w:t>decomposition</w:t>
      </w:r>
      <w:proofErr w:type="gramEnd"/>
      <w:r w:rsidRPr="005B7C67">
        <w:rPr>
          <w:rFonts w:ascii="Times New Roman" w:eastAsia="Times New Roman" w:hAnsi="Times New Roman" w:cs="Times New Roman"/>
          <w:sz w:val="28"/>
          <w:szCs w:val="28"/>
          <w:lang w:val="en-US" w:eastAsia="ru-RU"/>
        </w:rPr>
        <w:t xml:space="preserve"> chart is intended for detail work. ICOM (abbreviation of Input, Control, Output and Mechanism) - codes, for identifying the boundary of the arrows. ICOM code contains a prefix that matches the type of the arrow (I, C, O, or M), and a serial number. BPwin makes ICOM-codes automatically. To display the ICOM-code should include ICOM codes option in the Display tab of dialogue Model Properties (Model / Model Properties menu) (ris.17.12).</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Dictionary arrows edited using a special editor Arrow Dictionary Editor, wherein the arrow is determined and entered comment relating thereto (Fig. 17.13). </w:t>
      </w:r>
      <w:proofErr w:type="gramStart"/>
      <w:r w:rsidRPr="00A11104">
        <w:rPr>
          <w:rFonts w:ascii="Times New Roman" w:eastAsia="Times New Roman" w:hAnsi="Times New Roman" w:cs="Times New Roman"/>
          <w:sz w:val="28"/>
          <w:szCs w:val="28"/>
          <w:lang w:val="en-US" w:eastAsia="ru-RU"/>
        </w:rPr>
        <w:t>arrow</w:t>
      </w:r>
      <w:proofErr w:type="gramEnd"/>
      <w:r w:rsidRPr="00A11104">
        <w:rPr>
          <w:rFonts w:ascii="Times New Roman" w:eastAsia="Times New Roman" w:hAnsi="Times New Roman" w:cs="Times New Roman"/>
          <w:sz w:val="28"/>
          <w:szCs w:val="28"/>
          <w:lang w:val="en-US" w:eastAsia="ru-RU"/>
        </w:rPr>
        <w:t xml:space="preserve"> Glossary solves a very important problem. Diagrams are created by the analyst to carry out the examination session, t. E. </w:t>
      </w:r>
      <w:proofErr w:type="gramStart"/>
      <w:r w:rsidRPr="00A11104">
        <w:rPr>
          <w:rFonts w:ascii="Times New Roman" w:eastAsia="Times New Roman" w:hAnsi="Times New Roman" w:cs="Times New Roman"/>
          <w:sz w:val="28"/>
          <w:szCs w:val="28"/>
          <w:lang w:val="en-US" w:eastAsia="ru-RU"/>
        </w:rPr>
        <w:t>To discuss the chart with a specialist subject area.</w:t>
      </w:r>
      <w:proofErr w:type="gramEnd"/>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90" w:name="image.7.12"/>
      <w:bookmarkEnd w:id="190"/>
      <w:r w:rsidRPr="005B7C67">
        <w:rPr>
          <w:rFonts w:ascii="Times New Roman" w:eastAsia="Times New Roman" w:hAnsi="Times New Roman" w:cs="Times New Roman"/>
          <w:noProof/>
          <w:sz w:val="28"/>
          <w:szCs w:val="28"/>
          <w:lang w:eastAsia="ru-RU"/>
        </w:rPr>
        <w:lastRenderedPageBreak/>
        <w:drawing>
          <wp:inline distT="0" distB="0" distL="0" distR="0">
            <wp:extent cx="3384574" cy="2225616"/>
            <wp:effectExtent l="19050" t="0" r="6326" b="0"/>
            <wp:docPr id="81" name="Рисунок 81" descr="Включение опции ICOM codes на закладке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Включение опции ICOM codes на закладке Display"/>
                    <pic:cNvPicPr>
                      <a:picLocks noChangeAspect="1" noChangeArrowheads="1"/>
                    </pic:cNvPicPr>
                  </pic:nvPicPr>
                  <pic:blipFill>
                    <a:blip r:embed="rId41" cstate="print"/>
                    <a:srcRect/>
                    <a:stretch>
                      <a:fillRect/>
                    </a:stretch>
                  </pic:blipFill>
                  <pic:spPr bwMode="auto">
                    <a:xfrm>
                      <a:off x="0" y="0"/>
                      <a:ext cx="3387090" cy="2227270"/>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17.12.</w:t>
      </w:r>
      <w:r w:rsidRPr="00A11104">
        <w:rPr>
          <w:rFonts w:ascii="Times New Roman" w:eastAsia="Times New Roman" w:hAnsi="Times New Roman" w:cs="Times New Roman"/>
          <w:sz w:val="28"/>
          <w:szCs w:val="28"/>
          <w:lang w:val="en-US" w:eastAsia="ru-RU"/>
        </w:rPr>
        <w:t>Enabling ICOM codes option on the Display tab</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91" w:name="image.7.13"/>
      <w:bookmarkEnd w:id="191"/>
      <w:r w:rsidRPr="005B7C67">
        <w:rPr>
          <w:rFonts w:ascii="Times New Roman" w:eastAsia="Times New Roman" w:hAnsi="Times New Roman" w:cs="Times New Roman"/>
          <w:noProof/>
          <w:sz w:val="28"/>
          <w:szCs w:val="28"/>
          <w:lang w:eastAsia="ru-RU"/>
        </w:rPr>
        <w:drawing>
          <wp:inline distT="0" distB="0" distL="0" distR="0">
            <wp:extent cx="3555197" cy="2734574"/>
            <wp:effectExtent l="19050" t="0" r="7153" b="0"/>
            <wp:docPr id="82" name="Рисунок 82" descr="Редактирование словаря стрел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Редактирование словаря стрелок"/>
                    <pic:cNvPicPr>
                      <a:picLocks noChangeAspect="1" noChangeArrowheads="1"/>
                    </pic:cNvPicPr>
                  </pic:nvPicPr>
                  <pic:blipFill>
                    <a:blip r:embed="rId42" cstate="print"/>
                    <a:srcRect/>
                    <a:stretch>
                      <a:fillRect/>
                    </a:stretch>
                  </pic:blipFill>
                  <pic:spPr bwMode="auto">
                    <a:xfrm>
                      <a:off x="0" y="0"/>
                      <a:ext cx="3565852" cy="2742770"/>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17.13.</w:t>
      </w:r>
      <w:r w:rsidRPr="00A11104">
        <w:rPr>
          <w:rFonts w:ascii="Times New Roman" w:eastAsia="Times New Roman" w:hAnsi="Times New Roman" w:cs="Times New Roman"/>
          <w:sz w:val="28"/>
          <w:szCs w:val="28"/>
          <w:lang w:val="en-US" w:eastAsia="ru-RU"/>
        </w:rPr>
        <w:t>Editing arrows dictionary</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b/>
          <w:bCs/>
          <w:sz w:val="28"/>
          <w:szCs w:val="28"/>
          <w:lang w:val="en-US" w:eastAsia="ru-RU"/>
        </w:rPr>
        <w:t>unbound</w:t>
      </w:r>
      <w:proofErr w:type="gramEnd"/>
      <w:r w:rsidRPr="00A11104">
        <w:rPr>
          <w:rFonts w:ascii="Times New Roman" w:eastAsia="Times New Roman" w:hAnsi="Times New Roman" w:cs="Times New Roman"/>
          <w:b/>
          <w:bCs/>
          <w:sz w:val="28"/>
          <w:szCs w:val="28"/>
          <w:lang w:val="en-US" w:eastAsia="ru-RU"/>
        </w:rPr>
        <w:t xml:space="preserve"> boundary</w:t>
      </w:r>
      <w:r w:rsidR="00401C1A" w:rsidRPr="00401C1A">
        <w:rPr>
          <w:rFonts w:ascii="Times New Roman" w:eastAsia="Times New Roman" w:hAnsi="Times New Roman" w:cs="Times New Roman"/>
          <w:b/>
          <w:bCs/>
          <w:sz w:val="28"/>
          <w:szCs w:val="28"/>
          <w:lang w:val="en-US" w:eastAsia="ru-RU"/>
        </w:rPr>
        <w:t xml:space="preserve"> </w:t>
      </w:r>
      <w:r w:rsidR="00AF21C0" w:rsidRPr="00A11104">
        <w:rPr>
          <w:rFonts w:ascii="Times New Roman" w:eastAsia="Times New Roman" w:hAnsi="Times New Roman" w:cs="Times New Roman"/>
          <w:sz w:val="28"/>
          <w:szCs w:val="28"/>
          <w:lang w:val="en-US" w:eastAsia="ru-RU"/>
        </w:rPr>
        <w:t>arrows (unconnected border arrow). When decomposing the work included in it and coming out of it arrows (except call arrows) will automatically appear in the graph decomposition (arrows migration), but it does not relate to work. These arrows are called unbound and BPwin perceived as a syntax error.</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Fig. 17.14 decomposition diagram is shown fragment with unrelated arrows BPwin generates during decomposition operation "Assembling desktop" (see. </w:t>
      </w:r>
      <w:proofErr w:type="gramStart"/>
      <w:r w:rsidRPr="00A11104">
        <w:rPr>
          <w:rFonts w:ascii="Times New Roman" w:eastAsia="Times New Roman" w:hAnsi="Times New Roman" w:cs="Times New Roman"/>
          <w:sz w:val="28"/>
          <w:szCs w:val="28"/>
          <w:lang w:val="en-US" w:eastAsia="ru-RU"/>
        </w:rPr>
        <w:t>Fig. 17.9).</w:t>
      </w:r>
      <w:proofErr w:type="gramEnd"/>
      <w:r w:rsidRPr="00A11104">
        <w:rPr>
          <w:rFonts w:ascii="Times New Roman" w:eastAsia="Times New Roman" w:hAnsi="Times New Roman" w:cs="Times New Roman"/>
          <w:sz w:val="28"/>
          <w:szCs w:val="28"/>
          <w:lang w:val="en-US" w:eastAsia="ru-RU"/>
        </w:rPr>
        <w:t xml:space="preserve"> To bind input arrows or control mechanism must go in the arrow editing mode, click on the tip of the arrow, and then on the corresponding segment of the work. </w:t>
      </w:r>
      <w:proofErr w:type="gramStart"/>
      <w:r w:rsidRPr="00A11104">
        <w:rPr>
          <w:rFonts w:ascii="Times New Roman" w:eastAsia="Times New Roman" w:hAnsi="Times New Roman" w:cs="Times New Roman"/>
          <w:sz w:val="28"/>
          <w:szCs w:val="28"/>
          <w:lang w:val="en-US" w:eastAsia="ru-RU"/>
        </w:rPr>
        <w:t>To bind the exit arrows, go to the arrow editing mode, click on the segment of the work function, and then on the arrow.</w:t>
      </w:r>
      <w:proofErr w:type="gramEnd"/>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92" w:name="image.7.14"/>
      <w:bookmarkEnd w:id="192"/>
      <w:r w:rsidRPr="005B7C67">
        <w:rPr>
          <w:rFonts w:ascii="Times New Roman" w:eastAsia="Times New Roman" w:hAnsi="Times New Roman" w:cs="Times New Roman"/>
          <w:noProof/>
          <w:sz w:val="28"/>
          <w:szCs w:val="28"/>
          <w:lang w:eastAsia="ru-RU"/>
        </w:rPr>
        <w:lastRenderedPageBreak/>
        <w:drawing>
          <wp:inline distT="0" distB="0" distL="0" distR="0">
            <wp:extent cx="4005937" cy="1682151"/>
            <wp:effectExtent l="19050" t="0" r="0" b="0"/>
            <wp:docPr id="83" name="Рисунок 83" descr="Пример несвязанных стрел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Пример несвязанных стрелок"/>
                    <pic:cNvPicPr>
                      <a:picLocks noChangeAspect="1" noChangeArrowheads="1"/>
                    </pic:cNvPicPr>
                  </pic:nvPicPr>
                  <pic:blipFill>
                    <a:blip r:embed="rId43" cstate="print"/>
                    <a:srcRect/>
                    <a:stretch>
                      <a:fillRect/>
                    </a:stretch>
                  </pic:blipFill>
                  <pic:spPr bwMode="auto">
                    <a:xfrm>
                      <a:off x="0" y="0"/>
                      <a:ext cx="4007485" cy="1682801"/>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17.14.</w:t>
      </w:r>
      <w:r w:rsidRPr="00A11104">
        <w:rPr>
          <w:rFonts w:ascii="Times New Roman" w:eastAsia="Times New Roman" w:hAnsi="Times New Roman" w:cs="Times New Roman"/>
          <w:sz w:val="28"/>
          <w:szCs w:val="28"/>
          <w:lang w:val="en-US" w:eastAsia="ru-RU"/>
        </w:rPr>
        <w:t>EXAMPLE unbound arrows</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401C1A"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b/>
          <w:bCs/>
          <w:sz w:val="28"/>
          <w:szCs w:val="28"/>
          <w:lang w:val="en-US" w:eastAsia="ru-RU"/>
        </w:rPr>
        <w:t>I</w:t>
      </w:r>
      <w:r w:rsidR="00E2163F" w:rsidRPr="00A11104">
        <w:rPr>
          <w:rFonts w:ascii="Times New Roman" w:eastAsia="Times New Roman" w:hAnsi="Times New Roman" w:cs="Times New Roman"/>
          <w:b/>
          <w:bCs/>
          <w:sz w:val="28"/>
          <w:szCs w:val="28"/>
          <w:lang w:val="en-US" w:eastAsia="ru-RU"/>
        </w:rPr>
        <w:t>nternal</w:t>
      </w:r>
      <w:r w:rsidRPr="00401C1A">
        <w:rPr>
          <w:rFonts w:ascii="Times New Roman" w:eastAsia="Times New Roman" w:hAnsi="Times New Roman" w:cs="Times New Roman"/>
          <w:b/>
          <w:bCs/>
          <w:sz w:val="28"/>
          <w:szCs w:val="28"/>
          <w:lang w:val="en-US" w:eastAsia="ru-RU"/>
        </w:rPr>
        <w:t xml:space="preserve"> </w:t>
      </w:r>
      <w:r w:rsidR="00AF21C0" w:rsidRPr="00A11104">
        <w:rPr>
          <w:rFonts w:ascii="Times New Roman" w:eastAsia="Times New Roman" w:hAnsi="Times New Roman" w:cs="Times New Roman"/>
          <w:sz w:val="28"/>
          <w:szCs w:val="28"/>
          <w:lang w:val="en-US" w:eastAsia="ru-RU"/>
        </w:rPr>
        <w:t>arrow.</w:t>
      </w:r>
      <w:proofErr w:type="gramEnd"/>
      <w:r w:rsidR="00AF21C0" w:rsidRPr="00A11104">
        <w:rPr>
          <w:rFonts w:ascii="Times New Roman" w:eastAsia="Times New Roman" w:hAnsi="Times New Roman" w:cs="Times New Roman"/>
          <w:sz w:val="28"/>
          <w:szCs w:val="28"/>
          <w:lang w:val="en-US" w:eastAsia="ru-RU"/>
        </w:rPr>
        <w:t xml:space="preserve"> For communication between a </w:t>
      </w:r>
      <w:proofErr w:type="gramStart"/>
      <w:r w:rsidR="00AF21C0" w:rsidRPr="00A11104">
        <w:rPr>
          <w:rFonts w:ascii="Times New Roman" w:eastAsia="Times New Roman" w:hAnsi="Times New Roman" w:cs="Times New Roman"/>
          <w:sz w:val="28"/>
          <w:szCs w:val="28"/>
          <w:lang w:val="en-US" w:eastAsia="ru-RU"/>
        </w:rPr>
        <w:t>work</w:t>
      </w:r>
      <w:proofErr w:type="gramEnd"/>
      <w:r w:rsidR="00AF21C0" w:rsidRPr="00A11104">
        <w:rPr>
          <w:rFonts w:ascii="Times New Roman" w:eastAsia="Times New Roman" w:hAnsi="Times New Roman" w:cs="Times New Roman"/>
          <w:sz w:val="28"/>
          <w:szCs w:val="28"/>
          <w:lang w:val="en-US" w:eastAsia="ru-RU"/>
        </w:rPr>
        <w:t xml:space="preserve"> uses the internal direction, ie the arrows that do not relate to the chart borders, begin at one end and the other work.</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IDEF0 distinguish five types of relationships work.</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Communication Input</w:t>
      </w:r>
      <w:r w:rsidR="00AF21C0" w:rsidRPr="00A11104">
        <w:rPr>
          <w:rFonts w:ascii="Times New Roman" w:eastAsia="Times New Roman" w:hAnsi="Times New Roman" w:cs="Times New Roman"/>
          <w:sz w:val="28"/>
          <w:szCs w:val="28"/>
          <w:lang w:val="en-US" w:eastAsia="ru-RU"/>
        </w:rPr>
        <w:t xml:space="preserve"> (Output-input), when the needle higher output work (hereinafter - just out) is sent to the input of a downstream (for example, in Figure 17.15 arrow "to build a computer" links the work "Building and testing of computers" and "Shipping and receiving.").</w:t>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93" w:name="image.7.15"/>
      <w:bookmarkEnd w:id="193"/>
      <w:r w:rsidRPr="005B7C67">
        <w:rPr>
          <w:rFonts w:ascii="Times New Roman" w:eastAsia="Times New Roman" w:hAnsi="Times New Roman" w:cs="Times New Roman"/>
          <w:noProof/>
          <w:sz w:val="28"/>
          <w:szCs w:val="28"/>
          <w:lang w:eastAsia="ru-RU"/>
        </w:rPr>
        <w:drawing>
          <wp:inline distT="0" distB="0" distL="0" distR="0">
            <wp:extent cx="2420321" cy="992037"/>
            <wp:effectExtent l="19050" t="0" r="0" b="0"/>
            <wp:docPr id="91" name="Рисунок 91" descr="Связь по вход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Связь по входу"/>
                    <pic:cNvPicPr>
                      <a:picLocks noChangeAspect="1" noChangeArrowheads="1"/>
                    </pic:cNvPicPr>
                  </pic:nvPicPr>
                  <pic:blipFill>
                    <a:blip r:embed="rId44" cstate="print"/>
                    <a:srcRect b="21212"/>
                    <a:stretch>
                      <a:fillRect/>
                    </a:stretch>
                  </pic:blipFill>
                  <pic:spPr bwMode="auto">
                    <a:xfrm>
                      <a:off x="0" y="0"/>
                      <a:ext cx="2420321" cy="992037"/>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17.15.</w:t>
      </w:r>
      <w:r w:rsidRPr="00A11104">
        <w:rPr>
          <w:rFonts w:ascii="Times New Roman" w:eastAsia="Times New Roman" w:hAnsi="Times New Roman" w:cs="Times New Roman"/>
          <w:sz w:val="28"/>
          <w:szCs w:val="28"/>
          <w:lang w:val="en-US" w:eastAsia="ru-RU"/>
        </w:rPr>
        <w:t>Communication Input</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b/>
          <w:bCs/>
          <w:sz w:val="28"/>
          <w:szCs w:val="28"/>
          <w:lang w:val="en-US" w:eastAsia="ru-RU"/>
        </w:rPr>
        <w:t>Management Communication</w:t>
      </w:r>
      <w:r w:rsidR="00401C1A" w:rsidRPr="00401C1A">
        <w:rPr>
          <w:rFonts w:ascii="Times New Roman" w:eastAsia="Times New Roman" w:hAnsi="Times New Roman" w:cs="Times New Roman"/>
          <w:b/>
          <w:bCs/>
          <w:sz w:val="28"/>
          <w:szCs w:val="28"/>
          <w:lang w:val="en-US" w:eastAsia="ru-RU"/>
        </w:rPr>
        <w:t xml:space="preserve"> </w:t>
      </w:r>
      <w:r w:rsidR="00AF21C0" w:rsidRPr="00A11104">
        <w:rPr>
          <w:rFonts w:ascii="Times New Roman" w:eastAsia="Times New Roman" w:hAnsi="Times New Roman" w:cs="Times New Roman"/>
          <w:sz w:val="28"/>
          <w:szCs w:val="28"/>
          <w:lang w:val="en-US" w:eastAsia="ru-RU"/>
        </w:rPr>
        <w:t>(Output-control), when the higher output operation is directed to a lower control.</w:t>
      </w:r>
      <w:proofErr w:type="gramEnd"/>
      <w:r w:rsidR="00AF21C0" w:rsidRPr="00A11104">
        <w:rPr>
          <w:rFonts w:ascii="Times New Roman" w:eastAsia="Times New Roman" w:hAnsi="Times New Roman" w:cs="Times New Roman"/>
          <w:sz w:val="28"/>
          <w:szCs w:val="28"/>
          <w:lang w:val="en-US" w:eastAsia="ru-RU"/>
        </w:rPr>
        <w:t xml:space="preserve"> Communication Management shows the dominance of superior performance. Data or output objects superior </w:t>
      </w:r>
      <w:proofErr w:type="gramStart"/>
      <w:r w:rsidR="00AF21C0" w:rsidRPr="00A11104">
        <w:rPr>
          <w:rFonts w:ascii="Times New Roman" w:eastAsia="Times New Roman" w:hAnsi="Times New Roman" w:cs="Times New Roman"/>
          <w:sz w:val="28"/>
          <w:szCs w:val="28"/>
          <w:lang w:val="en-US" w:eastAsia="ru-RU"/>
        </w:rPr>
        <w:t>work do</w:t>
      </w:r>
      <w:proofErr w:type="gramEnd"/>
      <w:r w:rsidR="00AF21C0" w:rsidRPr="00A11104">
        <w:rPr>
          <w:rFonts w:ascii="Times New Roman" w:eastAsia="Times New Roman" w:hAnsi="Times New Roman" w:cs="Times New Roman"/>
          <w:sz w:val="28"/>
          <w:szCs w:val="28"/>
          <w:lang w:val="en-US" w:eastAsia="ru-RU"/>
        </w:rPr>
        <w:t xml:space="preserve"> not change </w:t>
      </w:r>
      <w:r w:rsidR="00A11104" w:rsidRPr="00A11104">
        <w:rPr>
          <w:rFonts w:ascii="Times New Roman" w:eastAsia="Times New Roman" w:hAnsi="Times New Roman" w:cs="Times New Roman"/>
          <w:sz w:val="28"/>
          <w:szCs w:val="28"/>
          <w:lang w:val="en-US" w:eastAsia="ru-RU"/>
        </w:rPr>
        <w:t>down line</w:t>
      </w:r>
      <w:r w:rsidR="00AF21C0" w:rsidRPr="00A11104">
        <w:rPr>
          <w:rFonts w:ascii="Times New Roman" w:eastAsia="Times New Roman" w:hAnsi="Times New Roman" w:cs="Times New Roman"/>
          <w:sz w:val="28"/>
          <w:szCs w:val="28"/>
          <w:lang w:val="en-US" w:eastAsia="ru-RU"/>
        </w:rPr>
        <w:t>. Fig. 17.16 arrow "Orders" links work, "Sales and Marketing" and "Assembly and testing of computers."</w:t>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94" w:name="image.7.16"/>
      <w:bookmarkEnd w:id="194"/>
      <w:r w:rsidRPr="005B7C67">
        <w:rPr>
          <w:rFonts w:ascii="Times New Roman" w:eastAsia="Times New Roman" w:hAnsi="Times New Roman" w:cs="Times New Roman"/>
          <w:noProof/>
          <w:sz w:val="28"/>
          <w:szCs w:val="28"/>
          <w:lang w:eastAsia="ru-RU"/>
        </w:rPr>
        <w:drawing>
          <wp:inline distT="0" distB="0" distL="0" distR="0">
            <wp:extent cx="3633470" cy="1535502"/>
            <wp:effectExtent l="19050" t="0" r="5080" b="0"/>
            <wp:docPr id="92" name="Рисунок 92" descr="Связь по управлени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Связь по управлению"/>
                    <pic:cNvPicPr>
                      <a:picLocks noChangeAspect="1" noChangeArrowheads="1"/>
                    </pic:cNvPicPr>
                  </pic:nvPicPr>
                  <pic:blipFill>
                    <a:blip r:embed="rId45" cstate="print"/>
                    <a:srcRect/>
                    <a:stretch>
                      <a:fillRect/>
                    </a:stretch>
                  </pic:blipFill>
                  <pic:spPr bwMode="auto">
                    <a:xfrm>
                      <a:off x="0" y="0"/>
                      <a:ext cx="3633470" cy="1535502"/>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Ris.17.16.</w:t>
      </w:r>
      <w:r w:rsidRPr="00A11104">
        <w:rPr>
          <w:rFonts w:ascii="Times New Roman" w:eastAsia="Times New Roman" w:hAnsi="Times New Roman" w:cs="Times New Roman"/>
          <w:sz w:val="28"/>
          <w:szCs w:val="28"/>
          <w:lang w:val="en-US" w:eastAsia="ru-RU"/>
        </w:rPr>
        <w:t>Management Communication</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 xml:space="preserve">Feedback </w:t>
      </w:r>
      <w:proofErr w:type="gramStart"/>
      <w:r w:rsidRPr="00A11104">
        <w:rPr>
          <w:rFonts w:ascii="Times New Roman" w:eastAsia="Times New Roman" w:hAnsi="Times New Roman" w:cs="Times New Roman"/>
          <w:b/>
          <w:bCs/>
          <w:sz w:val="28"/>
          <w:szCs w:val="28"/>
          <w:lang w:val="en-US" w:eastAsia="ru-RU"/>
        </w:rPr>
        <w:t>Input</w:t>
      </w:r>
      <w:r w:rsidR="00AF21C0" w:rsidRPr="00A11104">
        <w:rPr>
          <w:rFonts w:ascii="Times New Roman" w:eastAsia="Times New Roman" w:hAnsi="Times New Roman" w:cs="Times New Roman"/>
          <w:sz w:val="28"/>
          <w:szCs w:val="28"/>
          <w:lang w:val="en-US" w:eastAsia="ru-RU"/>
        </w:rPr>
        <w:t>(</w:t>
      </w:r>
      <w:proofErr w:type="gramEnd"/>
      <w:r w:rsidR="00AF21C0" w:rsidRPr="00A11104">
        <w:rPr>
          <w:rFonts w:ascii="Times New Roman" w:eastAsia="Times New Roman" w:hAnsi="Times New Roman" w:cs="Times New Roman"/>
          <w:sz w:val="28"/>
          <w:szCs w:val="28"/>
          <w:lang w:val="en-US" w:eastAsia="ru-RU"/>
        </w:rPr>
        <w:t>Output-input feedback), when the output of the subordinate operation is directed to the input higher. Such a connection is usually used to describe the cycles. Fig. 17.17 needle "test results" links work "Testing Machines" and "Tracking schedule and control assembly and testing."</w:t>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95" w:name="image.7.17"/>
      <w:bookmarkEnd w:id="195"/>
      <w:r w:rsidRPr="005B7C67">
        <w:rPr>
          <w:rFonts w:ascii="Times New Roman" w:eastAsia="Times New Roman" w:hAnsi="Times New Roman" w:cs="Times New Roman"/>
          <w:noProof/>
          <w:sz w:val="28"/>
          <w:szCs w:val="28"/>
          <w:lang w:eastAsia="ru-RU"/>
        </w:rPr>
        <w:lastRenderedPageBreak/>
        <w:drawing>
          <wp:inline distT="0" distB="0" distL="0" distR="0">
            <wp:extent cx="5237984" cy="2372264"/>
            <wp:effectExtent l="19050" t="0" r="766" b="0"/>
            <wp:docPr id="93" name="Рисунок 93" descr="Обратная связь по вход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Обратная связь по входу"/>
                    <pic:cNvPicPr>
                      <a:picLocks noChangeAspect="1" noChangeArrowheads="1"/>
                    </pic:cNvPicPr>
                  </pic:nvPicPr>
                  <pic:blipFill>
                    <a:blip r:embed="rId46" cstate="print"/>
                    <a:srcRect b="18155"/>
                    <a:stretch>
                      <a:fillRect/>
                    </a:stretch>
                  </pic:blipFill>
                  <pic:spPr bwMode="auto">
                    <a:xfrm>
                      <a:off x="0" y="0"/>
                      <a:ext cx="5237984" cy="2372264"/>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17.17.</w:t>
      </w:r>
      <w:r w:rsidRPr="00A11104">
        <w:rPr>
          <w:rFonts w:ascii="Times New Roman" w:eastAsia="Times New Roman" w:hAnsi="Times New Roman" w:cs="Times New Roman"/>
          <w:sz w:val="28"/>
          <w:szCs w:val="28"/>
          <w:lang w:val="en-US" w:eastAsia="ru-RU"/>
        </w:rPr>
        <w:t>Feedback Input</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 xml:space="preserve">Feedback </w:t>
      </w:r>
      <w:proofErr w:type="gramStart"/>
      <w:r w:rsidRPr="00A11104">
        <w:rPr>
          <w:rFonts w:ascii="Times New Roman" w:eastAsia="Times New Roman" w:hAnsi="Times New Roman" w:cs="Times New Roman"/>
          <w:b/>
          <w:bCs/>
          <w:sz w:val="28"/>
          <w:szCs w:val="28"/>
          <w:lang w:val="en-US" w:eastAsia="ru-RU"/>
        </w:rPr>
        <w:t>Management</w:t>
      </w:r>
      <w:r w:rsidR="00AF21C0" w:rsidRPr="00A11104">
        <w:rPr>
          <w:rFonts w:ascii="Times New Roman" w:eastAsia="Times New Roman" w:hAnsi="Times New Roman" w:cs="Times New Roman"/>
          <w:sz w:val="28"/>
          <w:szCs w:val="28"/>
          <w:lang w:val="en-US" w:eastAsia="ru-RU"/>
        </w:rPr>
        <w:t>(</w:t>
      </w:r>
      <w:proofErr w:type="gramEnd"/>
      <w:r w:rsidR="00AF21C0" w:rsidRPr="00A11104">
        <w:rPr>
          <w:rFonts w:ascii="Times New Roman" w:eastAsia="Times New Roman" w:hAnsi="Times New Roman" w:cs="Times New Roman"/>
          <w:sz w:val="28"/>
          <w:szCs w:val="28"/>
          <w:lang w:val="en-US" w:eastAsia="ru-RU"/>
        </w:rPr>
        <w:t>Output-control feedback), when the output of the subordinate operation is directed to the superior control (arrow "assembly and test results" ris.17.18). Feedback management often proves the efficiency of the business process. Fig. 17.18 sales could be increased by direct regulation of the assembly process and testing of computers (output) operation "assembling and testing computers."</w:t>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96" w:name="image.7.18"/>
      <w:bookmarkEnd w:id="196"/>
      <w:r w:rsidRPr="005B7C67">
        <w:rPr>
          <w:rFonts w:ascii="Times New Roman" w:eastAsia="Times New Roman" w:hAnsi="Times New Roman" w:cs="Times New Roman"/>
          <w:noProof/>
          <w:sz w:val="28"/>
          <w:szCs w:val="28"/>
          <w:lang w:eastAsia="ru-RU"/>
        </w:rPr>
        <w:drawing>
          <wp:inline distT="0" distB="0" distL="0" distR="0">
            <wp:extent cx="5337954" cy="2268747"/>
            <wp:effectExtent l="19050" t="0" r="0" b="0"/>
            <wp:docPr id="94" name="Рисунок 94" descr="Обратная связь по управлени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Обратная связь по управлению"/>
                    <pic:cNvPicPr>
                      <a:picLocks noChangeAspect="1" noChangeArrowheads="1"/>
                    </pic:cNvPicPr>
                  </pic:nvPicPr>
                  <pic:blipFill>
                    <a:blip r:embed="rId47" cstate="print"/>
                    <a:srcRect b="12536"/>
                    <a:stretch>
                      <a:fillRect/>
                    </a:stretch>
                  </pic:blipFill>
                  <pic:spPr bwMode="auto">
                    <a:xfrm>
                      <a:off x="0" y="0"/>
                      <a:ext cx="5337954" cy="2268747"/>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Ris.17.18.</w:t>
      </w:r>
      <w:r w:rsidRPr="00A11104">
        <w:rPr>
          <w:rFonts w:ascii="Times New Roman" w:eastAsia="Times New Roman" w:hAnsi="Times New Roman" w:cs="Times New Roman"/>
          <w:sz w:val="28"/>
          <w:szCs w:val="28"/>
          <w:lang w:val="en-US" w:eastAsia="ru-RU"/>
        </w:rPr>
        <w:t>Feedback Management</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 xml:space="preserve">Communication output </w:t>
      </w:r>
      <w:proofErr w:type="gramStart"/>
      <w:r w:rsidRPr="00A11104">
        <w:rPr>
          <w:rFonts w:ascii="Times New Roman" w:eastAsia="Times New Roman" w:hAnsi="Times New Roman" w:cs="Times New Roman"/>
          <w:b/>
          <w:bCs/>
          <w:sz w:val="28"/>
          <w:szCs w:val="28"/>
          <w:lang w:val="en-US" w:eastAsia="ru-RU"/>
        </w:rPr>
        <w:t>mechanism</w:t>
      </w:r>
      <w:r w:rsidR="00AF21C0" w:rsidRPr="00A11104">
        <w:rPr>
          <w:rFonts w:ascii="Times New Roman" w:eastAsia="Times New Roman" w:hAnsi="Times New Roman" w:cs="Times New Roman"/>
          <w:sz w:val="28"/>
          <w:szCs w:val="28"/>
          <w:lang w:val="en-US" w:eastAsia="ru-RU"/>
        </w:rPr>
        <w:t>(</w:t>
      </w:r>
      <w:proofErr w:type="gramEnd"/>
      <w:r w:rsidR="00AF21C0" w:rsidRPr="00A11104">
        <w:rPr>
          <w:rFonts w:ascii="Times New Roman" w:eastAsia="Times New Roman" w:hAnsi="Times New Roman" w:cs="Times New Roman"/>
          <w:sz w:val="28"/>
          <w:szCs w:val="28"/>
          <w:lang w:val="en-US" w:eastAsia="ru-RU"/>
        </w:rPr>
        <w:t xml:space="preserve">Output-mechanism), when the output of one operation is directed to another mechanism. This relationship is used less frequently and others </w:t>
      </w:r>
      <w:proofErr w:type="gramStart"/>
      <w:r w:rsidR="00AF21C0" w:rsidRPr="00A11104">
        <w:rPr>
          <w:rFonts w:ascii="Times New Roman" w:eastAsia="Times New Roman" w:hAnsi="Times New Roman" w:cs="Times New Roman"/>
          <w:sz w:val="28"/>
          <w:szCs w:val="28"/>
          <w:lang w:val="en-US" w:eastAsia="ru-RU"/>
        </w:rPr>
        <w:t>shows</w:t>
      </w:r>
      <w:proofErr w:type="gramEnd"/>
      <w:r w:rsidR="00AF21C0" w:rsidRPr="00A11104">
        <w:rPr>
          <w:rFonts w:ascii="Times New Roman" w:eastAsia="Times New Roman" w:hAnsi="Times New Roman" w:cs="Times New Roman"/>
          <w:sz w:val="28"/>
          <w:szCs w:val="28"/>
          <w:lang w:val="en-US" w:eastAsia="ru-RU"/>
        </w:rPr>
        <w:t xml:space="preserve"> that one job is preparing the necessary resources to carry out other work (</w:t>
      </w:r>
      <w:r w:rsidR="00A11104">
        <w:rPr>
          <w:rFonts w:ascii="Times New Roman" w:eastAsia="Times New Roman" w:hAnsi="Times New Roman" w:cs="Times New Roman"/>
          <w:sz w:val="28"/>
          <w:szCs w:val="28"/>
          <w:lang w:val="en-US" w:eastAsia="ru-RU"/>
        </w:rPr>
        <w:t>fig</w:t>
      </w:r>
      <w:r w:rsidR="00AF21C0" w:rsidRPr="00A11104">
        <w:rPr>
          <w:rFonts w:ascii="Times New Roman" w:eastAsia="Times New Roman" w:hAnsi="Times New Roman" w:cs="Times New Roman"/>
          <w:sz w:val="28"/>
          <w:szCs w:val="28"/>
          <w:lang w:val="en-US" w:eastAsia="ru-RU"/>
        </w:rPr>
        <w:t>.17.19).</w:t>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97" w:name="image.7.19"/>
      <w:bookmarkEnd w:id="197"/>
      <w:r w:rsidRPr="005B7C67">
        <w:rPr>
          <w:rFonts w:ascii="Times New Roman" w:eastAsia="Times New Roman" w:hAnsi="Times New Roman" w:cs="Times New Roman"/>
          <w:noProof/>
          <w:sz w:val="28"/>
          <w:szCs w:val="28"/>
          <w:lang w:eastAsia="ru-RU"/>
        </w:rPr>
        <w:drawing>
          <wp:inline distT="0" distB="0" distL="0" distR="0">
            <wp:extent cx="3983607" cy="1285336"/>
            <wp:effectExtent l="19050" t="0" r="0" b="0"/>
            <wp:docPr id="95" name="Рисунок 95" descr="Связь выход-механиз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Связь выход-механизм"/>
                    <pic:cNvPicPr>
                      <a:picLocks noChangeAspect="1" noChangeArrowheads="1"/>
                    </pic:cNvPicPr>
                  </pic:nvPicPr>
                  <pic:blipFill>
                    <a:blip r:embed="rId48" cstate="print"/>
                    <a:srcRect t="13305" b="22747"/>
                    <a:stretch>
                      <a:fillRect/>
                    </a:stretch>
                  </pic:blipFill>
                  <pic:spPr bwMode="auto">
                    <a:xfrm>
                      <a:off x="0" y="0"/>
                      <a:ext cx="3983607" cy="1285336"/>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17.19.</w:t>
      </w:r>
      <w:r w:rsidRPr="00A11104">
        <w:rPr>
          <w:rFonts w:ascii="Times New Roman" w:eastAsia="Times New Roman" w:hAnsi="Times New Roman" w:cs="Times New Roman"/>
          <w:sz w:val="28"/>
          <w:szCs w:val="28"/>
          <w:lang w:val="en-US" w:eastAsia="ru-RU"/>
        </w:rPr>
        <w:t>Communication output mechanism</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A11104"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b/>
          <w:bCs/>
          <w:sz w:val="28"/>
          <w:szCs w:val="28"/>
          <w:lang w:val="en-US" w:eastAsia="ru-RU"/>
        </w:rPr>
        <w:lastRenderedPageBreak/>
        <w:t>E</w:t>
      </w:r>
      <w:r w:rsidR="00E2163F" w:rsidRPr="00A11104">
        <w:rPr>
          <w:rFonts w:ascii="Times New Roman" w:eastAsia="Times New Roman" w:hAnsi="Times New Roman" w:cs="Times New Roman"/>
          <w:b/>
          <w:bCs/>
          <w:sz w:val="28"/>
          <w:szCs w:val="28"/>
          <w:lang w:val="en-US" w:eastAsia="ru-RU"/>
        </w:rPr>
        <w:t>xplicit</w:t>
      </w:r>
      <w:r>
        <w:rPr>
          <w:rFonts w:ascii="Times New Roman" w:eastAsia="Times New Roman" w:hAnsi="Times New Roman" w:cs="Times New Roman"/>
          <w:b/>
          <w:bCs/>
          <w:sz w:val="28"/>
          <w:szCs w:val="28"/>
          <w:lang w:val="en-US" w:eastAsia="ru-RU"/>
        </w:rPr>
        <w:t xml:space="preserve"> </w:t>
      </w:r>
      <w:r w:rsidR="00AF21C0" w:rsidRPr="00A11104">
        <w:rPr>
          <w:rFonts w:ascii="Times New Roman" w:eastAsia="Times New Roman" w:hAnsi="Times New Roman" w:cs="Times New Roman"/>
          <w:sz w:val="28"/>
          <w:szCs w:val="28"/>
          <w:lang w:val="en-US" w:eastAsia="ru-RU"/>
        </w:rPr>
        <w:t>arrow.</w:t>
      </w:r>
      <w:proofErr w:type="gramEnd"/>
      <w:r w:rsidR="00AF21C0" w:rsidRPr="00A11104">
        <w:rPr>
          <w:rFonts w:ascii="Times New Roman" w:eastAsia="Times New Roman" w:hAnsi="Times New Roman" w:cs="Times New Roman"/>
          <w:sz w:val="28"/>
          <w:szCs w:val="28"/>
          <w:lang w:val="en-US" w:eastAsia="ru-RU"/>
        </w:rPr>
        <w:t xml:space="preserve"> Explicit arrow is the source of one single job, and also the appointment of one single job.</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Branching and merging</w:t>
      </w:r>
      <w:r w:rsidR="00A11104">
        <w:rPr>
          <w:rFonts w:ascii="Times New Roman" w:eastAsia="Times New Roman" w:hAnsi="Times New Roman" w:cs="Times New Roman"/>
          <w:b/>
          <w:bCs/>
          <w:sz w:val="28"/>
          <w:szCs w:val="28"/>
          <w:lang w:val="en-US" w:eastAsia="ru-RU"/>
        </w:rPr>
        <w:t xml:space="preserve"> </w:t>
      </w:r>
      <w:r w:rsidR="00AF21C0" w:rsidRPr="00A11104">
        <w:rPr>
          <w:rFonts w:ascii="Times New Roman" w:eastAsia="Times New Roman" w:hAnsi="Times New Roman" w:cs="Times New Roman"/>
          <w:sz w:val="28"/>
          <w:szCs w:val="28"/>
          <w:lang w:val="en-US" w:eastAsia="ru-RU"/>
        </w:rPr>
        <w:t>arrow. The same data or objects generated by one operation may be used in several other papers. On the other hand, the arrows originating in different studies can be identical or similar data or objects which are subsequently used or processed in the same place.</w:t>
      </w: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There are certain naming conventions of the shooter. Consider the example of branching arrows. If the arrow is named before branching, and post-branching none of the branches are not named, it is understood that each branch models the same data or objects as the branch prior to the branch (Fig. 17.20).</w:t>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198" w:name="image.7.20"/>
      <w:bookmarkEnd w:id="198"/>
      <w:r w:rsidRPr="005B7C67">
        <w:rPr>
          <w:rFonts w:ascii="Times New Roman" w:eastAsia="Times New Roman" w:hAnsi="Times New Roman" w:cs="Times New Roman"/>
          <w:noProof/>
          <w:sz w:val="28"/>
          <w:szCs w:val="28"/>
          <w:lang w:eastAsia="ru-RU"/>
        </w:rPr>
        <w:drawing>
          <wp:inline distT="0" distB="0" distL="0" distR="0">
            <wp:extent cx="5521871" cy="2976113"/>
            <wp:effectExtent l="19050" t="0" r="2629" b="0"/>
            <wp:docPr id="96" name="Рисунок 96" descr="Пример именования разветвляющейся стре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Пример именования разветвляющейся стрелки"/>
                    <pic:cNvPicPr>
                      <a:picLocks noChangeAspect="1" noChangeArrowheads="1"/>
                    </pic:cNvPicPr>
                  </pic:nvPicPr>
                  <pic:blipFill>
                    <a:blip r:embed="rId49" cstate="print"/>
                    <a:srcRect/>
                    <a:stretch>
                      <a:fillRect/>
                    </a:stretch>
                  </pic:blipFill>
                  <pic:spPr bwMode="auto">
                    <a:xfrm>
                      <a:off x="0" y="0"/>
                      <a:ext cx="5525590" cy="2978117"/>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17.20.</w:t>
      </w:r>
      <w:r w:rsidRPr="00A11104">
        <w:rPr>
          <w:rFonts w:ascii="Times New Roman" w:eastAsia="Times New Roman" w:hAnsi="Times New Roman" w:cs="Times New Roman"/>
          <w:sz w:val="28"/>
          <w:szCs w:val="28"/>
          <w:lang w:val="en-US" w:eastAsia="ru-RU"/>
        </w:rPr>
        <w:t>EXAMPLE naming branching arrows</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If the pointer to the named </w:t>
      </w:r>
      <w:proofErr w:type="gramStart"/>
      <w:r w:rsidRPr="00A11104">
        <w:rPr>
          <w:rFonts w:ascii="Times New Roman" w:eastAsia="Times New Roman" w:hAnsi="Times New Roman" w:cs="Times New Roman"/>
          <w:sz w:val="28"/>
          <w:szCs w:val="28"/>
          <w:lang w:val="en-US" w:eastAsia="ru-RU"/>
        </w:rPr>
        <w:t>branch,</w:t>
      </w:r>
      <w:proofErr w:type="gramEnd"/>
      <w:r w:rsidRPr="00A11104">
        <w:rPr>
          <w:rFonts w:ascii="Times New Roman" w:eastAsia="Times New Roman" w:hAnsi="Times New Roman" w:cs="Times New Roman"/>
          <w:sz w:val="28"/>
          <w:szCs w:val="28"/>
          <w:lang w:val="en-US" w:eastAsia="ru-RU"/>
        </w:rPr>
        <w:t xml:space="preserve"> and after branching any of the branches of the same named, it is understood that these branches correspond to the naming. If the any branch after branch remained unnamed, it is assumed that it simulates the same data or objects that branch to branch (Fig. 17.21).</w:t>
      </w:r>
      <w:bookmarkStart w:id="199" w:name="keyword236"/>
      <w:bookmarkEnd w:id="199"/>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200" w:name="image.7.21"/>
      <w:bookmarkEnd w:id="200"/>
      <w:r w:rsidRPr="005B7C67">
        <w:rPr>
          <w:rFonts w:ascii="Times New Roman" w:eastAsia="Times New Roman" w:hAnsi="Times New Roman" w:cs="Times New Roman"/>
          <w:noProof/>
          <w:sz w:val="28"/>
          <w:szCs w:val="28"/>
          <w:lang w:eastAsia="ru-RU"/>
        </w:rPr>
        <w:lastRenderedPageBreak/>
        <w:drawing>
          <wp:inline distT="0" distB="0" distL="0" distR="0">
            <wp:extent cx="5353050" cy="3190875"/>
            <wp:effectExtent l="19050" t="0" r="0" b="0"/>
            <wp:docPr id="97" name="Рисунок 97" descr="Пример именования разветвляющейся стре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Пример именования разветвляющейся стрелки"/>
                    <pic:cNvPicPr>
                      <a:picLocks noChangeAspect="1" noChangeArrowheads="1"/>
                    </pic:cNvPicPr>
                  </pic:nvPicPr>
                  <pic:blipFill>
                    <a:blip r:embed="rId50" cstate="print"/>
                    <a:srcRect/>
                    <a:stretch>
                      <a:fillRect/>
                    </a:stretch>
                  </pic:blipFill>
                  <pic:spPr bwMode="auto">
                    <a:xfrm>
                      <a:off x="0" y="0"/>
                      <a:ext cx="5353050" cy="3190875"/>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17.21.</w:t>
      </w:r>
      <w:r w:rsidRPr="00A11104">
        <w:rPr>
          <w:rFonts w:ascii="Times New Roman" w:eastAsia="Times New Roman" w:hAnsi="Times New Roman" w:cs="Times New Roman"/>
          <w:sz w:val="28"/>
          <w:szCs w:val="28"/>
          <w:lang w:val="en-US" w:eastAsia="ru-RU"/>
        </w:rPr>
        <w:t>EXAMPLE naming branching arrows</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A11104"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b/>
          <w:bCs/>
          <w:sz w:val="28"/>
          <w:szCs w:val="28"/>
          <w:lang w:val="en-US" w:eastAsia="ru-RU"/>
        </w:rPr>
        <w:t>Tunneling</w:t>
      </w:r>
      <w:r w:rsidR="00E2163F" w:rsidRPr="00A11104">
        <w:rPr>
          <w:rFonts w:ascii="Times New Roman" w:eastAsia="Times New Roman" w:hAnsi="Times New Roman" w:cs="Times New Roman"/>
          <w:b/>
          <w:bCs/>
          <w:sz w:val="28"/>
          <w:szCs w:val="28"/>
          <w:lang w:val="en-US" w:eastAsia="ru-RU"/>
        </w:rPr>
        <w:t xml:space="preserve"> of the shooter</w:t>
      </w:r>
      <w:r w:rsidR="00E2163F" w:rsidRPr="00A11104">
        <w:rPr>
          <w:rFonts w:ascii="Times New Roman" w:eastAsia="Times New Roman" w:hAnsi="Times New Roman" w:cs="Times New Roman"/>
          <w:sz w:val="28"/>
          <w:szCs w:val="28"/>
          <w:lang w:val="en-US" w:eastAsia="ru-RU"/>
        </w:rPr>
        <w:t>.</w:t>
      </w:r>
      <w:proofErr w:type="gramEnd"/>
      <w:r w:rsidR="00E2163F" w:rsidRPr="00A11104">
        <w:rPr>
          <w:rFonts w:ascii="Times New Roman" w:eastAsia="Times New Roman" w:hAnsi="Times New Roman" w:cs="Times New Roman"/>
          <w:sz w:val="28"/>
          <w:szCs w:val="28"/>
          <w:lang w:val="en-US" w:eastAsia="ru-RU"/>
        </w:rPr>
        <w:t xml:space="preserve"> The newly introduced boundary arrows on the chart of the lower level of decomposition are shown in brackets and will not automatically appear on the top-level diagram (Fig. 17.22).</w:t>
      </w:r>
      <w:bookmarkStart w:id="201" w:name="keyword241"/>
      <w:bookmarkStart w:id="202" w:name="keyword242"/>
      <w:bookmarkEnd w:id="201"/>
      <w:bookmarkEnd w:id="202"/>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203" w:name="image.7.22"/>
      <w:bookmarkEnd w:id="203"/>
      <w:r w:rsidRPr="005B7C67">
        <w:rPr>
          <w:rFonts w:ascii="Times New Roman" w:eastAsia="Times New Roman" w:hAnsi="Times New Roman" w:cs="Times New Roman"/>
          <w:noProof/>
          <w:sz w:val="28"/>
          <w:szCs w:val="28"/>
          <w:lang w:eastAsia="ru-RU"/>
        </w:rPr>
        <w:drawing>
          <wp:inline distT="0" distB="0" distL="0" distR="0">
            <wp:extent cx="5306155" cy="2914650"/>
            <wp:effectExtent l="19050" t="0" r="8795" b="0"/>
            <wp:docPr id="98" name="Рисунок 98" descr="Неразрешенная (unresolved) стрел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Неразрешенная (unresolved) стрелка"/>
                    <pic:cNvPicPr>
                      <a:picLocks noChangeAspect="1" noChangeArrowheads="1"/>
                    </pic:cNvPicPr>
                  </pic:nvPicPr>
                  <pic:blipFill>
                    <a:blip r:embed="rId51" cstate="print"/>
                    <a:srcRect/>
                    <a:stretch>
                      <a:fillRect/>
                    </a:stretch>
                  </pic:blipFill>
                  <pic:spPr bwMode="auto">
                    <a:xfrm>
                      <a:off x="0" y="0"/>
                      <a:ext cx="5306155" cy="2914650"/>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17.22.</w:t>
      </w:r>
      <w:r w:rsidRPr="00A11104">
        <w:rPr>
          <w:rFonts w:ascii="Times New Roman" w:eastAsia="Times New Roman" w:hAnsi="Times New Roman" w:cs="Times New Roman"/>
          <w:sz w:val="28"/>
          <w:szCs w:val="28"/>
          <w:lang w:val="en-US" w:eastAsia="ru-RU"/>
        </w:rPr>
        <w:t>Unauthorized (unresolved) arrow</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For their "drag and drop" to the top you need to right-click on the square brackets of the boundary of the arrow and select Arrow Tunnel in the context menu (Fig. 17.23).</w:t>
      </w:r>
      <w:bookmarkStart w:id="204" w:name="keyword243"/>
      <w:bookmarkStart w:id="205" w:name="keyword244"/>
      <w:bookmarkEnd w:id="204"/>
      <w:bookmarkEnd w:id="205"/>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206" w:name="image.7.23"/>
      <w:bookmarkEnd w:id="206"/>
      <w:r w:rsidRPr="005B7C67">
        <w:rPr>
          <w:rFonts w:ascii="Times New Roman" w:eastAsia="Times New Roman" w:hAnsi="Times New Roman" w:cs="Times New Roman"/>
          <w:noProof/>
          <w:sz w:val="28"/>
          <w:szCs w:val="28"/>
          <w:lang w:eastAsia="ru-RU"/>
        </w:rPr>
        <w:lastRenderedPageBreak/>
        <w:drawing>
          <wp:inline distT="0" distB="0" distL="0" distR="0">
            <wp:extent cx="2549716" cy="1802921"/>
            <wp:effectExtent l="19050" t="0" r="2984" b="0"/>
            <wp:docPr id="99" name="Рисунок 99" descr="Выбор команды из контекстного мен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Выбор команды из контекстного меню"/>
                    <pic:cNvPicPr>
                      <a:picLocks noChangeAspect="1" noChangeArrowheads="1"/>
                    </pic:cNvPicPr>
                  </pic:nvPicPr>
                  <pic:blipFill>
                    <a:blip r:embed="rId52" cstate="print"/>
                    <a:srcRect b="21650"/>
                    <a:stretch>
                      <a:fillRect/>
                    </a:stretch>
                  </pic:blipFill>
                  <pic:spPr bwMode="auto">
                    <a:xfrm>
                      <a:off x="0" y="0"/>
                      <a:ext cx="2552700" cy="1805031"/>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17.23.</w:t>
      </w:r>
      <w:r w:rsidRPr="00A11104">
        <w:rPr>
          <w:rFonts w:ascii="Times New Roman" w:eastAsia="Times New Roman" w:hAnsi="Times New Roman" w:cs="Times New Roman"/>
          <w:sz w:val="28"/>
          <w:szCs w:val="28"/>
          <w:lang w:val="en-US" w:eastAsia="ru-RU"/>
        </w:rPr>
        <w:t>Choosing a command from the context menu</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5B7C67"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Appears Border Arrow Editor </w:t>
      </w:r>
      <w:proofErr w:type="gramStart"/>
      <w:r w:rsidRPr="00A11104">
        <w:rPr>
          <w:rFonts w:ascii="Times New Roman" w:eastAsia="Times New Roman" w:hAnsi="Times New Roman" w:cs="Times New Roman"/>
          <w:sz w:val="28"/>
          <w:szCs w:val="28"/>
          <w:lang w:val="en-US" w:eastAsia="ru-RU"/>
        </w:rPr>
        <w:t>dialog</w:t>
      </w:r>
      <w:proofErr w:type="gramEnd"/>
      <w:r w:rsidRPr="00A11104">
        <w:rPr>
          <w:rFonts w:ascii="Times New Roman" w:eastAsia="Times New Roman" w:hAnsi="Times New Roman" w:cs="Times New Roman"/>
          <w:sz w:val="28"/>
          <w:szCs w:val="28"/>
          <w:lang w:val="en-US" w:eastAsia="ru-RU"/>
        </w:rPr>
        <w:t xml:space="preserve"> (Fig. 17.24).</w:t>
      </w:r>
    </w:p>
    <w:p w:rsidR="00E2163F" w:rsidRPr="005B7C67" w:rsidRDefault="00E2163F" w:rsidP="008002E8">
      <w:pPr>
        <w:spacing w:after="0" w:line="240" w:lineRule="auto"/>
        <w:ind w:firstLine="709"/>
        <w:jc w:val="both"/>
        <w:rPr>
          <w:rFonts w:ascii="Times New Roman" w:eastAsia="Times New Roman" w:hAnsi="Times New Roman" w:cs="Times New Roman"/>
          <w:sz w:val="28"/>
          <w:szCs w:val="28"/>
          <w:lang w:eastAsia="ru-RU"/>
        </w:rPr>
      </w:pPr>
      <w:r w:rsidRPr="00A11104">
        <w:rPr>
          <w:rFonts w:ascii="Times New Roman" w:eastAsia="Times New Roman" w:hAnsi="Times New Roman" w:cs="Times New Roman"/>
          <w:sz w:val="28"/>
          <w:szCs w:val="28"/>
          <w:lang w:val="en-US" w:eastAsia="ru-RU"/>
        </w:rPr>
        <w:t xml:space="preserve">If you click on the button Resolve Border Arrow, Arrow migrates to the top-level diagram, if the button Change </w:t>
      </w:r>
      <w:proofErr w:type="gramStart"/>
      <w:r w:rsidRPr="00A11104">
        <w:rPr>
          <w:rFonts w:ascii="Times New Roman" w:eastAsia="Times New Roman" w:hAnsi="Times New Roman" w:cs="Times New Roman"/>
          <w:sz w:val="28"/>
          <w:szCs w:val="28"/>
          <w:lang w:val="en-US" w:eastAsia="ru-RU"/>
        </w:rPr>
        <w:t>To</w:t>
      </w:r>
      <w:proofErr w:type="gramEnd"/>
      <w:r w:rsidRPr="00A11104">
        <w:rPr>
          <w:rFonts w:ascii="Times New Roman" w:eastAsia="Times New Roman" w:hAnsi="Times New Roman" w:cs="Times New Roman"/>
          <w:sz w:val="28"/>
          <w:szCs w:val="28"/>
          <w:lang w:val="en-US" w:eastAsia="ru-RU"/>
        </w:rPr>
        <w:t xml:space="preserve"> Tunnel - the arrow is tunneled and not get on another diagram. </w:t>
      </w:r>
      <w:r w:rsidRPr="005B7C67">
        <w:rPr>
          <w:rFonts w:ascii="Times New Roman" w:eastAsia="Times New Roman" w:hAnsi="Times New Roman" w:cs="Times New Roman"/>
          <w:sz w:val="28"/>
          <w:szCs w:val="28"/>
          <w:lang w:eastAsia="ru-RU"/>
        </w:rPr>
        <w:t>Tunneling arrow shown with parentheses at the end (Fig. 17.25).</w:t>
      </w:r>
      <w:bookmarkStart w:id="207" w:name="keyword245"/>
      <w:bookmarkStart w:id="208" w:name="keyword246"/>
      <w:bookmarkStart w:id="209" w:name="keyword247"/>
      <w:bookmarkStart w:id="210" w:name="keyword248"/>
      <w:bookmarkStart w:id="211" w:name="keyword249"/>
      <w:bookmarkEnd w:id="207"/>
      <w:bookmarkEnd w:id="208"/>
      <w:bookmarkEnd w:id="209"/>
      <w:bookmarkEnd w:id="210"/>
      <w:bookmarkEnd w:id="211"/>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212" w:name="image.7.24"/>
      <w:bookmarkEnd w:id="212"/>
      <w:r w:rsidRPr="005B7C67">
        <w:rPr>
          <w:rFonts w:ascii="Times New Roman" w:eastAsia="Times New Roman" w:hAnsi="Times New Roman" w:cs="Times New Roman"/>
          <w:noProof/>
          <w:sz w:val="28"/>
          <w:szCs w:val="28"/>
          <w:lang w:eastAsia="ru-RU"/>
        </w:rPr>
        <w:drawing>
          <wp:inline distT="0" distB="0" distL="0" distR="0">
            <wp:extent cx="2404973" cy="1250830"/>
            <wp:effectExtent l="19050" t="0" r="0" b="0"/>
            <wp:docPr id="100" name="Рисунок 100" descr="Диалог Border Arrow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Диалог Border Arrow Editor"/>
                    <pic:cNvPicPr>
                      <a:picLocks noChangeAspect="1" noChangeArrowheads="1"/>
                    </pic:cNvPicPr>
                  </pic:nvPicPr>
                  <pic:blipFill>
                    <a:blip r:embed="rId53" cstate="print"/>
                    <a:srcRect/>
                    <a:stretch>
                      <a:fillRect/>
                    </a:stretch>
                  </pic:blipFill>
                  <pic:spPr bwMode="auto">
                    <a:xfrm>
                      <a:off x="0" y="0"/>
                      <a:ext cx="2409190" cy="1253023"/>
                    </a:xfrm>
                    <a:prstGeom prst="rect">
                      <a:avLst/>
                    </a:prstGeom>
                    <a:noFill/>
                    <a:ln w="9525">
                      <a:noFill/>
                      <a:miter lim="800000"/>
                      <a:headEnd/>
                      <a:tailEnd/>
                    </a:ln>
                  </pic:spPr>
                </pic:pic>
              </a:graphicData>
            </a:graphic>
          </wp:inline>
        </w:drawing>
      </w: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5B7C67">
        <w:rPr>
          <w:rFonts w:ascii="Times New Roman" w:eastAsia="Times New Roman" w:hAnsi="Times New Roman" w:cs="Times New Roman"/>
          <w:b/>
          <w:bCs/>
          <w:sz w:val="28"/>
          <w:szCs w:val="28"/>
          <w:lang w:eastAsia="ru-RU"/>
        </w:rPr>
        <w:t>Fig. 17.24.</w:t>
      </w:r>
      <w:r w:rsidRPr="005B7C67">
        <w:rPr>
          <w:rFonts w:ascii="Times New Roman" w:eastAsia="Times New Roman" w:hAnsi="Times New Roman" w:cs="Times New Roman"/>
          <w:sz w:val="28"/>
          <w:szCs w:val="28"/>
          <w:lang w:eastAsia="ru-RU"/>
        </w:rPr>
        <w:t>Dialogue Border Arrow Editor</w:t>
      </w:r>
    </w:p>
    <w:p w:rsidR="002C02C2" w:rsidRPr="005B7C67"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E2163F" w:rsidRPr="005B7C67" w:rsidRDefault="00E2163F" w:rsidP="008002E8">
      <w:pPr>
        <w:spacing w:after="0" w:line="240" w:lineRule="auto"/>
        <w:ind w:firstLine="709"/>
        <w:jc w:val="center"/>
        <w:rPr>
          <w:rFonts w:ascii="Times New Roman" w:eastAsia="Times New Roman" w:hAnsi="Times New Roman" w:cs="Times New Roman"/>
          <w:sz w:val="28"/>
          <w:szCs w:val="28"/>
          <w:lang w:eastAsia="ru-RU"/>
        </w:rPr>
      </w:pPr>
      <w:bookmarkStart w:id="213" w:name="image.7.25"/>
      <w:bookmarkEnd w:id="213"/>
      <w:r w:rsidRPr="005B7C67">
        <w:rPr>
          <w:rFonts w:ascii="Times New Roman" w:eastAsia="Times New Roman" w:hAnsi="Times New Roman" w:cs="Times New Roman"/>
          <w:noProof/>
          <w:sz w:val="28"/>
          <w:szCs w:val="28"/>
          <w:lang w:eastAsia="ru-RU"/>
        </w:rPr>
        <w:drawing>
          <wp:inline distT="0" distB="0" distL="0" distR="0">
            <wp:extent cx="3864610" cy="3029585"/>
            <wp:effectExtent l="19050" t="0" r="2540" b="0"/>
            <wp:docPr id="101" name="Рисунок 101" descr="Типы туннелирования стрел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Типы туннелирования стрелок"/>
                    <pic:cNvPicPr>
                      <a:picLocks noChangeAspect="1" noChangeArrowheads="1"/>
                    </pic:cNvPicPr>
                  </pic:nvPicPr>
                  <pic:blipFill>
                    <a:blip r:embed="rId54" cstate="print"/>
                    <a:srcRect/>
                    <a:stretch>
                      <a:fillRect/>
                    </a:stretch>
                  </pic:blipFill>
                  <pic:spPr bwMode="auto">
                    <a:xfrm>
                      <a:off x="0" y="0"/>
                      <a:ext cx="3864610" cy="3029585"/>
                    </a:xfrm>
                    <a:prstGeom prst="rect">
                      <a:avLst/>
                    </a:prstGeom>
                    <a:noFill/>
                    <a:ln w="9525">
                      <a:noFill/>
                      <a:miter lim="800000"/>
                      <a:headEnd/>
                      <a:tailEnd/>
                    </a:ln>
                  </pic:spPr>
                </pic:pic>
              </a:graphicData>
            </a:graphic>
          </wp:inline>
        </w:drawing>
      </w:r>
    </w:p>
    <w:p w:rsidR="00E2163F" w:rsidRPr="00A11104" w:rsidRDefault="00E2163F"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17.25.</w:t>
      </w:r>
      <w:r w:rsidRPr="00A11104">
        <w:rPr>
          <w:rFonts w:ascii="Times New Roman" w:eastAsia="Times New Roman" w:hAnsi="Times New Roman" w:cs="Times New Roman"/>
          <w:sz w:val="28"/>
          <w:szCs w:val="28"/>
          <w:lang w:val="en-US" w:eastAsia="ru-RU"/>
        </w:rPr>
        <w:t>Types of arrows tunneling</w:t>
      </w:r>
    </w:p>
    <w:p w:rsidR="002C02C2" w:rsidRPr="00A11104" w:rsidRDefault="002C02C2" w:rsidP="008002E8">
      <w:pPr>
        <w:spacing w:after="0" w:line="240" w:lineRule="auto"/>
        <w:ind w:firstLine="709"/>
        <w:jc w:val="center"/>
        <w:rPr>
          <w:rFonts w:ascii="Times New Roman" w:eastAsia="Times New Roman" w:hAnsi="Times New Roman" w:cs="Times New Roman"/>
          <w:sz w:val="28"/>
          <w:szCs w:val="28"/>
          <w:lang w:val="en-US" w:eastAsia="ru-RU"/>
        </w:rPr>
      </w:pPr>
    </w:p>
    <w:p w:rsidR="002C02C2" w:rsidRPr="00A11104" w:rsidRDefault="00E2163F" w:rsidP="008002E8">
      <w:pPr>
        <w:spacing w:after="0" w:line="240" w:lineRule="auto"/>
        <w:ind w:firstLine="709"/>
        <w:jc w:val="both"/>
        <w:rPr>
          <w:rFonts w:ascii="Times New Roman" w:eastAsia="Times New Roman" w:hAnsi="Times New Roman" w:cs="Times New Roman"/>
          <w:sz w:val="28"/>
          <w:szCs w:val="28"/>
          <w:lang w:val="en-US" w:eastAsia="ru-RU"/>
        </w:rPr>
      </w:pPr>
      <w:bookmarkStart w:id="214" w:name="keyword250"/>
      <w:bookmarkEnd w:id="214"/>
      <w:proofErr w:type="gramStart"/>
      <w:r w:rsidRPr="00A11104">
        <w:rPr>
          <w:rFonts w:ascii="Times New Roman" w:eastAsia="Times New Roman" w:hAnsi="Times New Roman" w:cs="Times New Roman"/>
          <w:b/>
          <w:bCs/>
          <w:sz w:val="28"/>
          <w:szCs w:val="28"/>
          <w:lang w:val="en-US" w:eastAsia="ru-RU"/>
        </w:rPr>
        <w:t>The numbering of work and charts</w:t>
      </w:r>
      <w:r w:rsidRPr="00A11104">
        <w:rPr>
          <w:rFonts w:ascii="Times New Roman" w:eastAsia="Times New Roman" w:hAnsi="Times New Roman" w:cs="Times New Roman"/>
          <w:sz w:val="28"/>
          <w:szCs w:val="28"/>
          <w:lang w:val="en-US" w:eastAsia="ru-RU"/>
        </w:rPr>
        <w:t>.</w:t>
      </w:r>
      <w:proofErr w:type="gramEnd"/>
      <w:r w:rsidRPr="00A11104">
        <w:rPr>
          <w:rFonts w:ascii="Times New Roman" w:eastAsia="Times New Roman" w:hAnsi="Times New Roman" w:cs="Times New Roman"/>
          <w:sz w:val="28"/>
          <w:szCs w:val="28"/>
          <w:lang w:val="en-US" w:eastAsia="ru-RU"/>
        </w:rPr>
        <w:t xml:space="preserve"> All works are numbered models. The number consists of a prefix and number. It can be used a prefix of any length, but usually use the prefix A. Context (root) of the tree has a work number A0. Operation i decomposition A0 have A1 rooms, A2, A3 and so on. D. Work of the lower level of decomposition have room parent work and another sequence number, such work </w:t>
      </w:r>
      <w:r w:rsidRPr="00A11104">
        <w:rPr>
          <w:rFonts w:ascii="Times New Roman" w:eastAsia="Times New Roman" w:hAnsi="Times New Roman" w:cs="Times New Roman"/>
          <w:sz w:val="28"/>
          <w:szCs w:val="28"/>
          <w:lang w:val="en-US" w:eastAsia="ru-RU"/>
        </w:rPr>
        <w:lastRenderedPageBreak/>
        <w:t>decomposition A3 will have A31 numbers A32, DRC, A34, and so on. D. Work form hierarchy, where each job can have one parent and several child jobs, forming a tree. Such a tree is called a tree of nodes, and the above-described numbering - numbering of nodes. IDEF0 diagrams have double numbering. Firstly, the number of diagrams have node. Context diagram is always numbered A0, decomposition diagrams context - number A0</w:t>
      </w:r>
      <w:bookmarkStart w:id="215" w:name="keyword267"/>
      <w:bookmarkStart w:id="216" w:name="keyword268"/>
      <w:bookmarkStart w:id="217" w:name="keyword269"/>
      <w:bookmarkStart w:id="218" w:name="keyword270"/>
      <w:bookmarkStart w:id="219" w:name="keyword271"/>
      <w:bookmarkStart w:id="220" w:name="keyword272"/>
      <w:bookmarkStart w:id="221" w:name="keyword273"/>
      <w:bookmarkStart w:id="222" w:name="keyword274"/>
      <w:bookmarkStart w:id="223" w:name="keyword275"/>
      <w:bookmarkStart w:id="224" w:name="keyword276"/>
      <w:bookmarkStart w:id="225" w:name="keyword277"/>
      <w:bookmarkStart w:id="226" w:name="keyword278"/>
      <w:bookmarkStart w:id="227" w:name="keyword279"/>
      <w:bookmarkEnd w:id="215"/>
      <w:bookmarkEnd w:id="216"/>
      <w:bookmarkEnd w:id="217"/>
      <w:bookmarkEnd w:id="218"/>
      <w:bookmarkEnd w:id="219"/>
      <w:bookmarkEnd w:id="220"/>
      <w:bookmarkEnd w:id="221"/>
      <w:bookmarkEnd w:id="222"/>
      <w:bookmarkEnd w:id="223"/>
      <w:bookmarkEnd w:id="224"/>
      <w:bookmarkEnd w:id="225"/>
      <w:bookmarkEnd w:id="226"/>
      <w:bookmarkEnd w:id="227"/>
    </w:p>
    <w:p w:rsidR="004C55A5" w:rsidRPr="00A11104" w:rsidRDefault="004C55A5" w:rsidP="008002E8">
      <w:pPr>
        <w:pStyle w:val="4"/>
        <w:spacing w:before="0" w:line="240" w:lineRule="auto"/>
        <w:ind w:firstLine="709"/>
        <w:jc w:val="both"/>
        <w:rPr>
          <w:rFonts w:ascii="Times New Roman" w:hAnsi="Times New Roman" w:cs="Times New Roman"/>
          <w:i w:val="0"/>
          <w:color w:val="auto"/>
          <w:sz w:val="28"/>
          <w:szCs w:val="28"/>
          <w:lang w:val="en-US"/>
        </w:rPr>
      </w:pPr>
      <w:proofErr w:type="gramStart"/>
      <w:r w:rsidRPr="00A11104">
        <w:rPr>
          <w:rFonts w:ascii="Times New Roman" w:hAnsi="Times New Roman" w:cs="Times New Roman"/>
          <w:i w:val="0"/>
          <w:color w:val="auto"/>
          <w:sz w:val="28"/>
          <w:szCs w:val="28"/>
          <w:lang w:val="en-US"/>
        </w:rPr>
        <w:t>tree</w:t>
      </w:r>
      <w:proofErr w:type="gramEnd"/>
      <w:r w:rsidRPr="00A11104">
        <w:rPr>
          <w:rFonts w:ascii="Times New Roman" w:hAnsi="Times New Roman" w:cs="Times New Roman"/>
          <w:i w:val="0"/>
          <w:color w:val="auto"/>
          <w:sz w:val="28"/>
          <w:szCs w:val="28"/>
          <w:lang w:val="en-US"/>
        </w:rPr>
        <w:t xml:space="preserve"> diagram nodes and FEO</w:t>
      </w:r>
    </w:p>
    <w:p w:rsidR="004C55A5" w:rsidRPr="00A11104" w:rsidRDefault="004C55A5" w:rsidP="008002E8">
      <w:pPr>
        <w:pStyle w:val="a4"/>
        <w:spacing w:before="0" w:beforeAutospacing="0" w:after="0" w:afterAutospacing="0"/>
        <w:ind w:firstLine="709"/>
        <w:jc w:val="both"/>
        <w:rPr>
          <w:sz w:val="28"/>
          <w:szCs w:val="28"/>
          <w:lang w:val="en-US"/>
        </w:rPr>
      </w:pPr>
      <w:bookmarkStart w:id="228" w:name="keyword285"/>
      <w:bookmarkEnd w:id="228"/>
      <w:r w:rsidRPr="00A11104">
        <w:rPr>
          <w:rStyle w:val="keyword"/>
          <w:sz w:val="28"/>
          <w:szCs w:val="28"/>
          <w:lang w:val="en-US"/>
        </w:rPr>
        <w:t>Diagram tree nodes</w:t>
      </w:r>
      <w:r w:rsidR="00AF21C0" w:rsidRPr="00A11104">
        <w:rPr>
          <w:sz w:val="28"/>
          <w:szCs w:val="28"/>
          <w:lang w:val="en-US"/>
        </w:rPr>
        <w:t xml:space="preserve"> shows the hierarchy of jobs in the model and allows you to see the entire model as a whole, but does not show the relationship between the </w:t>
      </w:r>
      <w:proofErr w:type="gramStart"/>
      <w:r w:rsidR="00AF21C0" w:rsidRPr="00A11104">
        <w:rPr>
          <w:sz w:val="28"/>
          <w:szCs w:val="28"/>
          <w:lang w:val="en-US"/>
        </w:rPr>
        <w:t>work</w:t>
      </w:r>
      <w:proofErr w:type="gramEnd"/>
      <w:r w:rsidR="00AF21C0" w:rsidRPr="00A11104">
        <w:rPr>
          <w:sz w:val="28"/>
          <w:szCs w:val="28"/>
          <w:lang w:val="en-US"/>
        </w:rPr>
        <w:t xml:space="preserve"> (Fig. 17.26). </w:t>
      </w:r>
      <w:bookmarkStart w:id="229" w:name="keyword286"/>
      <w:bookmarkStart w:id="230" w:name="keyword287"/>
      <w:bookmarkEnd w:id="229"/>
      <w:bookmarkEnd w:id="230"/>
    </w:p>
    <w:p w:rsidR="004C55A5" w:rsidRPr="005B7C67" w:rsidRDefault="004C55A5" w:rsidP="008002E8">
      <w:pPr>
        <w:spacing w:after="0" w:line="240" w:lineRule="auto"/>
        <w:ind w:firstLine="709"/>
        <w:jc w:val="center"/>
        <w:rPr>
          <w:rFonts w:ascii="Times New Roman" w:hAnsi="Times New Roman" w:cs="Times New Roman"/>
          <w:sz w:val="28"/>
          <w:szCs w:val="28"/>
        </w:rPr>
      </w:pPr>
      <w:bookmarkStart w:id="231" w:name="image.7.26"/>
      <w:bookmarkEnd w:id="231"/>
      <w:r w:rsidRPr="005B7C67">
        <w:rPr>
          <w:rFonts w:ascii="Times New Roman" w:hAnsi="Times New Roman" w:cs="Times New Roman"/>
          <w:noProof/>
          <w:sz w:val="28"/>
          <w:szCs w:val="28"/>
          <w:lang w:eastAsia="ru-RU"/>
        </w:rPr>
        <w:drawing>
          <wp:inline distT="0" distB="0" distL="0" distR="0">
            <wp:extent cx="4931410" cy="1666875"/>
            <wp:effectExtent l="19050" t="0" r="2540" b="0"/>
            <wp:docPr id="113" name="Рисунок 113" descr="Диаграмма дерева узл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Диаграмма дерева узлов"/>
                    <pic:cNvPicPr>
                      <a:picLocks noChangeAspect="1" noChangeArrowheads="1"/>
                    </pic:cNvPicPr>
                  </pic:nvPicPr>
                  <pic:blipFill>
                    <a:blip r:embed="rId55" cstate="print"/>
                    <a:srcRect t="15113" b="37660"/>
                    <a:stretch>
                      <a:fillRect/>
                    </a:stretch>
                  </pic:blipFill>
                  <pic:spPr bwMode="auto">
                    <a:xfrm>
                      <a:off x="0" y="0"/>
                      <a:ext cx="4931410" cy="1666875"/>
                    </a:xfrm>
                    <a:prstGeom prst="rect">
                      <a:avLst/>
                    </a:prstGeom>
                    <a:noFill/>
                    <a:ln w="9525">
                      <a:noFill/>
                      <a:miter lim="800000"/>
                      <a:headEnd/>
                      <a:tailEnd/>
                    </a:ln>
                  </pic:spPr>
                </pic:pic>
              </a:graphicData>
            </a:graphic>
          </wp:inline>
        </w:drawing>
      </w:r>
    </w:p>
    <w:p w:rsidR="004C55A5" w:rsidRPr="00A11104" w:rsidRDefault="004C55A5"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17.26.</w:t>
      </w:r>
      <w:r w:rsidRPr="00A11104">
        <w:rPr>
          <w:rFonts w:ascii="Times New Roman" w:hAnsi="Times New Roman" w:cs="Times New Roman"/>
          <w:sz w:val="28"/>
          <w:szCs w:val="28"/>
          <w:lang w:val="en-US"/>
        </w:rPr>
        <w:t>tree diagram nodes</w:t>
      </w:r>
    </w:p>
    <w:p w:rsidR="002C02C2" w:rsidRPr="00A11104" w:rsidRDefault="002C02C2" w:rsidP="008002E8">
      <w:pPr>
        <w:spacing w:after="0" w:line="240" w:lineRule="auto"/>
        <w:ind w:firstLine="709"/>
        <w:jc w:val="center"/>
        <w:rPr>
          <w:rFonts w:ascii="Times New Roman" w:hAnsi="Times New Roman" w:cs="Times New Roman"/>
          <w:sz w:val="28"/>
          <w:szCs w:val="28"/>
          <w:lang w:val="en-US"/>
        </w:rPr>
      </w:pPr>
    </w:p>
    <w:p w:rsidR="004C55A5" w:rsidRPr="005B7C67" w:rsidRDefault="004C55A5" w:rsidP="008002E8">
      <w:pPr>
        <w:pStyle w:val="a4"/>
        <w:spacing w:before="0" w:beforeAutospacing="0" w:after="0" w:afterAutospacing="0"/>
        <w:ind w:firstLine="709"/>
        <w:jc w:val="both"/>
        <w:rPr>
          <w:sz w:val="28"/>
          <w:szCs w:val="28"/>
        </w:rPr>
      </w:pPr>
      <w:r w:rsidRPr="00A11104">
        <w:rPr>
          <w:sz w:val="28"/>
          <w:szCs w:val="28"/>
          <w:lang w:val="en-US"/>
        </w:rPr>
        <w:t xml:space="preserve">To create a tree diagram node, select the menu item Diagram / Add Node Tree (Fig. 17.27). There is formation of a tree diagram dialog nodes Node Tree Definition (Fig. 17.28, 17. </w:t>
      </w:r>
      <w:r w:rsidRPr="005B7C67">
        <w:rPr>
          <w:sz w:val="28"/>
          <w:szCs w:val="28"/>
        </w:rPr>
        <w:t>29).</w:t>
      </w:r>
      <w:bookmarkStart w:id="232" w:name="keyword292"/>
      <w:bookmarkStart w:id="233" w:name="keyword293"/>
      <w:bookmarkEnd w:id="232"/>
      <w:bookmarkEnd w:id="233"/>
    </w:p>
    <w:p w:rsidR="004C55A5" w:rsidRPr="005B7C67" w:rsidRDefault="004C55A5" w:rsidP="008002E8">
      <w:pPr>
        <w:spacing w:after="0" w:line="240" w:lineRule="auto"/>
        <w:ind w:firstLine="709"/>
        <w:jc w:val="center"/>
        <w:rPr>
          <w:rFonts w:ascii="Times New Roman" w:hAnsi="Times New Roman" w:cs="Times New Roman"/>
          <w:sz w:val="28"/>
          <w:szCs w:val="28"/>
        </w:rPr>
      </w:pPr>
      <w:bookmarkStart w:id="234" w:name="image.7.27"/>
      <w:bookmarkEnd w:id="234"/>
      <w:r w:rsidRPr="005B7C67">
        <w:rPr>
          <w:rFonts w:ascii="Times New Roman" w:hAnsi="Times New Roman" w:cs="Times New Roman"/>
          <w:noProof/>
          <w:sz w:val="28"/>
          <w:szCs w:val="28"/>
          <w:lang w:eastAsia="ru-RU"/>
        </w:rPr>
        <w:drawing>
          <wp:inline distT="0" distB="0" distL="0" distR="0">
            <wp:extent cx="2417445" cy="1581150"/>
            <wp:effectExtent l="19050" t="0" r="1905" b="0"/>
            <wp:docPr id="114" name="Рисунок 114" descr="Выбор команды для формирования диаграммы дерева узл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Выбор команды для формирования диаграммы дерева узлов"/>
                    <pic:cNvPicPr>
                      <a:picLocks noChangeAspect="1" noChangeArrowheads="1"/>
                    </pic:cNvPicPr>
                  </pic:nvPicPr>
                  <pic:blipFill>
                    <a:blip r:embed="rId56" cstate="print"/>
                    <a:srcRect/>
                    <a:stretch>
                      <a:fillRect/>
                    </a:stretch>
                  </pic:blipFill>
                  <pic:spPr bwMode="auto">
                    <a:xfrm>
                      <a:off x="0" y="0"/>
                      <a:ext cx="2417445" cy="1581150"/>
                    </a:xfrm>
                    <a:prstGeom prst="rect">
                      <a:avLst/>
                    </a:prstGeom>
                    <a:noFill/>
                    <a:ln w="9525">
                      <a:noFill/>
                      <a:miter lim="800000"/>
                      <a:headEnd/>
                      <a:tailEnd/>
                    </a:ln>
                  </pic:spPr>
                </pic:pic>
              </a:graphicData>
            </a:graphic>
          </wp:inline>
        </w:drawing>
      </w:r>
    </w:p>
    <w:p w:rsidR="004C55A5" w:rsidRPr="00A11104" w:rsidRDefault="004C55A5"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17.27.</w:t>
      </w:r>
      <w:r w:rsidRPr="00A11104">
        <w:rPr>
          <w:rFonts w:ascii="Times New Roman" w:hAnsi="Times New Roman" w:cs="Times New Roman"/>
          <w:sz w:val="28"/>
          <w:szCs w:val="28"/>
          <w:lang w:val="en-US"/>
        </w:rPr>
        <w:t>The choice of commands to create a tree diagram nodes</w:t>
      </w:r>
    </w:p>
    <w:p w:rsidR="002C02C2" w:rsidRPr="00A11104" w:rsidRDefault="002C02C2" w:rsidP="008002E8">
      <w:pPr>
        <w:spacing w:after="0" w:line="240" w:lineRule="auto"/>
        <w:ind w:firstLine="709"/>
        <w:jc w:val="center"/>
        <w:rPr>
          <w:rFonts w:ascii="Times New Roman" w:hAnsi="Times New Roman" w:cs="Times New Roman"/>
          <w:sz w:val="28"/>
          <w:szCs w:val="28"/>
          <w:lang w:val="en-US"/>
        </w:rPr>
      </w:pPr>
    </w:p>
    <w:p w:rsidR="004C55A5" w:rsidRPr="005B7C67" w:rsidRDefault="004C55A5" w:rsidP="008002E8">
      <w:pPr>
        <w:spacing w:after="0" w:line="240" w:lineRule="auto"/>
        <w:ind w:firstLine="709"/>
        <w:jc w:val="center"/>
        <w:rPr>
          <w:rFonts w:ascii="Times New Roman" w:hAnsi="Times New Roman" w:cs="Times New Roman"/>
          <w:sz w:val="28"/>
          <w:szCs w:val="28"/>
        </w:rPr>
      </w:pPr>
      <w:bookmarkStart w:id="235" w:name="image.7.28"/>
      <w:bookmarkEnd w:id="235"/>
      <w:r w:rsidRPr="005B7C67">
        <w:rPr>
          <w:rFonts w:ascii="Times New Roman" w:hAnsi="Times New Roman" w:cs="Times New Roman"/>
          <w:noProof/>
          <w:sz w:val="28"/>
          <w:szCs w:val="28"/>
          <w:lang w:eastAsia="ru-RU"/>
        </w:rPr>
        <w:drawing>
          <wp:inline distT="0" distB="0" distL="0" distR="0">
            <wp:extent cx="3310747" cy="1546514"/>
            <wp:effectExtent l="19050" t="0" r="3953" b="0"/>
            <wp:docPr id="115" name="Рисунок 115" descr="Диалог настройки диаграммы дерева узлов (ша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Диалог настройки диаграммы дерева узлов (шаг 1)"/>
                    <pic:cNvPicPr>
                      <a:picLocks noChangeAspect="1" noChangeArrowheads="1"/>
                    </pic:cNvPicPr>
                  </pic:nvPicPr>
                  <pic:blipFill>
                    <a:blip r:embed="rId57" cstate="print"/>
                    <a:srcRect b="43800"/>
                    <a:stretch>
                      <a:fillRect/>
                    </a:stretch>
                  </pic:blipFill>
                  <pic:spPr bwMode="auto">
                    <a:xfrm>
                      <a:off x="0" y="0"/>
                      <a:ext cx="3310747" cy="1546514"/>
                    </a:xfrm>
                    <a:prstGeom prst="rect">
                      <a:avLst/>
                    </a:prstGeom>
                    <a:noFill/>
                    <a:ln w="9525">
                      <a:noFill/>
                      <a:miter lim="800000"/>
                      <a:headEnd/>
                      <a:tailEnd/>
                    </a:ln>
                  </pic:spPr>
                </pic:pic>
              </a:graphicData>
            </a:graphic>
          </wp:inline>
        </w:drawing>
      </w:r>
    </w:p>
    <w:p w:rsidR="004C55A5" w:rsidRPr="00A11104" w:rsidRDefault="004C55A5"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17.28.</w:t>
      </w:r>
      <w:r w:rsidRPr="00A11104">
        <w:rPr>
          <w:rFonts w:ascii="Times New Roman" w:hAnsi="Times New Roman" w:cs="Times New Roman"/>
          <w:sz w:val="28"/>
          <w:szCs w:val="28"/>
          <w:lang w:val="en-US"/>
        </w:rPr>
        <w:t>Dialogue tree diagram node configuration (step 1)</w:t>
      </w:r>
    </w:p>
    <w:p w:rsidR="002C02C2" w:rsidRPr="00A11104" w:rsidRDefault="002C02C2" w:rsidP="008002E8">
      <w:pPr>
        <w:spacing w:after="0" w:line="240" w:lineRule="auto"/>
        <w:ind w:firstLine="709"/>
        <w:jc w:val="center"/>
        <w:rPr>
          <w:rFonts w:ascii="Times New Roman" w:hAnsi="Times New Roman" w:cs="Times New Roman"/>
          <w:sz w:val="28"/>
          <w:szCs w:val="28"/>
          <w:lang w:val="en-US"/>
        </w:rPr>
      </w:pPr>
    </w:p>
    <w:p w:rsidR="004C55A5" w:rsidRPr="005B7C67" w:rsidRDefault="004C55A5" w:rsidP="008002E8">
      <w:pPr>
        <w:spacing w:after="0" w:line="240" w:lineRule="auto"/>
        <w:ind w:firstLine="709"/>
        <w:jc w:val="center"/>
        <w:rPr>
          <w:rFonts w:ascii="Times New Roman" w:hAnsi="Times New Roman" w:cs="Times New Roman"/>
          <w:sz w:val="28"/>
          <w:szCs w:val="28"/>
        </w:rPr>
      </w:pPr>
      <w:bookmarkStart w:id="236" w:name="image.7.29"/>
      <w:bookmarkEnd w:id="236"/>
      <w:r w:rsidRPr="005B7C67">
        <w:rPr>
          <w:rFonts w:ascii="Times New Roman" w:hAnsi="Times New Roman" w:cs="Times New Roman"/>
          <w:noProof/>
          <w:sz w:val="28"/>
          <w:szCs w:val="28"/>
          <w:lang w:eastAsia="ru-RU"/>
        </w:rPr>
        <w:lastRenderedPageBreak/>
        <w:drawing>
          <wp:inline distT="0" distB="0" distL="0" distR="0">
            <wp:extent cx="3352608" cy="1639018"/>
            <wp:effectExtent l="19050" t="0" r="192" b="0"/>
            <wp:docPr id="116" name="Рисунок 116" descr="Диалог настройки диаграммы дерева узлов (ша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Диалог настройки диаграммы дерева узлов (шаг 2)"/>
                    <pic:cNvPicPr>
                      <a:picLocks noChangeAspect="1" noChangeArrowheads="1"/>
                    </pic:cNvPicPr>
                  </pic:nvPicPr>
                  <pic:blipFill>
                    <a:blip r:embed="rId58" cstate="print"/>
                    <a:srcRect b="28030"/>
                    <a:stretch>
                      <a:fillRect/>
                    </a:stretch>
                  </pic:blipFill>
                  <pic:spPr bwMode="auto">
                    <a:xfrm>
                      <a:off x="0" y="0"/>
                      <a:ext cx="3352608" cy="1639018"/>
                    </a:xfrm>
                    <a:prstGeom prst="rect">
                      <a:avLst/>
                    </a:prstGeom>
                    <a:noFill/>
                    <a:ln w="9525">
                      <a:noFill/>
                      <a:miter lim="800000"/>
                      <a:headEnd/>
                      <a:tailEnd/>
                    </a:ln>
                  </pic:spPr>
                </pic:pic>
              </a:graphicData>
            </a:graphic>
          </wp:inline>
        </w:drawing>
      </w:r>
    </w:p>
    <w:p w:rsidR="004C55A5" w:rsidRPr="00A11104" w:rsidRDefault="004C55A5"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17.29.</w:t>
      </w:r>
      <w:r w:rsidRPr="00A11104">
        <w:rPr>
          <w:rFonts w:ascii="Times New Roman" w:hAnsi="Times New Roman" w:cs="Times New Roman"/>
          <w:sz w:val="28"/>
          <w:szCs w:val="28"/>
          <w:lang w:val="en-US"/>
        </w:rPr>
        <w:t>Dialogue tree diagram node configuration (step 2)</w:t>
      </w:r>
    </w:p>
    <w:p w:rsidR="002C02C2" w:rsidRPr="00A11104" w:rsidRDefault="002C02C2" w:rsidP="008002E8">
      <w:pPr>
        <w:spacing w:after="0" w:line="240" w:lineRule="auto"/>
        <w:ind w:firstLine="709"/>
        <w:jc w:val="center"/>
        <w:rPr>
          <w:rFonts w:ascii="Times New Roman" w:hAnsi="Times New Roman" w:cs="Times New Roman"/>
          <w:sz w:val="28"/>
          <w:szCs w:val="28"/>
          <w:lang w:val="en-US"/>
        </w:rPr>
      </w:pPr>
    </w:p>
    <w:p w:rsidR="004C55A5" w:rsidRPr="00A11104" w:rsidRDefault="004C55A5" w:rsidP="008002E8">
      <w:pPr>
        <w:pStyle w:val="a4"/>
        <w:spacing w:before="0" w:beforeAutospacing="0" w:after="0" w:afterAutospacing="0"/>
        <w:ind w:firstLine="709"/>
        <w:jc w:val="both"/>
        <w:rPr>
          <w:sz w:val="28"/>
          <w:szCs w:val="28"/>
          <w:lang w:val="en-US"/>
        </w:rPr>
      </w:pPr>
      <w:bookmarkStart w:id="237" w:name="keyword300"/>
      <w:bookmarkEnd w:id="237"/>
      <w:r w:rsidRPr="00A11104">
        <w:rPr>
          <w:rStyle w:val="keyword"/>
          <w:b/>
          <w:sz w:val="28"/>
          <w:szCs w:val="28"/>
          <w:lang w:val="en-US"/>
        </w:rPr>
        <w:t>Diagrams "only for the exposure</w:t>
      </w:r>
      <w:r w:rsidRPr="00A11104">
        <w:rPr>
          <w:rStyle w:val="keyword"/>
          <w:sz w:val="28"/>
          <w:szCs w:val="28"/>
          <w:lang w:val="en-US"/>
        </w:rPr>
        <w:t>"(FEO</w:t>
      </w:r>
      <w:proofErr w:type="gramStart"/>
      <w:r w:rsidRPr="00A11104">
        <w:rPr>
          <w:rStyle w:val="keyword"/>
          <w:sz w:val="28"/>
          <w:szCs w:val="28"/>
          <w:lang w:val="en-US"/>
        </w:rPr>
        <w:t>)</w:t>
      </w:r>
      <w:r w:rsidR="00AF21C0" w:rsidRPr="00A11104">
        <w:rPr>
          <w:sz w:val="28"/>
          <w:szCs w:val="28"/>
          <w:lang w:val="en-US"/>
        </w:rPr>
        <w:t>often</w:t>
      </w:r>
      <w:proofErr w:type="gramEnd"/>
      <w:r w:rsidR="00AF21C0" w:rsidRPr="00A11104">
        <w:rPr>
          <w:sz w:val="28"/>
          <w:szCs w:val="28"/>
          <w:lang w:val="en-US"/>
        </w:rPr>
        <w:t xml:space="preserve"> used in the model to illustrate other points of view, to display the individual parts, which are not explicitly supported syntax IDEF0. FEO diagrams allow violate any syntactic rule, as a matter of fact are just pictures - copies of standard charts and are not included in the syntax analysis. To create a FEO diagram should choose Diagram / Add FEO Diagram menu. In the emerging dialog Add New FEO Diagram FEO diagram should indicate the name and type of the parent diagram (Fig. 17.30).</w:t>
      </w:r>
      <w:bookmarkStart w:id="238" w:name="keyword301"/>
      <w:bookmarkStart w:id="239" w:name="keyword302"/>
      <w:bookmarkStart w:id="240" w:name="keyword303"/>
      <w:bookmarkStart w:id="241" w:name="keyword304"/>
      <w:bookmarkStart w:id="242" w:name="keyword305"/>
      <w:bookmarkStart w:id="243" w:name="keyword306"/>
      <w:bookmarkEnd w:id="238"/>
      <w:bookmarkEnd w:id="239"/>
      <w:bookmarkEnd w:id="240"/>
      <w:bookmarkEnd w:id="241"/>
      <w:bookmarkEnd w:id="242"/>
      <w:bookmarkEnd w:id="243"/>
    </w:p>
    <w:p w:rsidR="004C55A5" w:rsidRPr="005B7C67" w:rsidRDefault="004C55A5" w:rsidP="008002E8">
      <w:pPr>
        <w:spacing w:after="0" w:line="240" w:lineRule="auto"/>
        <w:ind w:firstLine="709"/>
        <w:jc w:val="center"/>
        <w:rPr>
          <w:rFonts w:ascii="Times New Roman" w:hAnsi="Times New Roman" w:cs="Times New Roman"/>
          <w:sz w:val="28"/>
          <w:szCs w:val="28"/>
        </w:rPr>
      </w:pPr>
      <w:bookmarkStart w:id="244" w:name="image.7.30"/>
      <w:bookmarkEnd w:id="244"/>
      <w:r w:rsidRPr="005B7C67">
        <w:rPr>
          <w:rFonts w:ascii="Times New Roman" w:hAnsi="Times New Roman" w:cs="Times New Roman"/>
          <w:noProof/>
          <w:sz w:val="28"/>
          <w:szCs w:val="28"/>
          <w:lang w:eastAsia="ru-RU"/>
        </w:rPr>
        <w:drawing>
          <wp:inline distT="0" distB="0" distL="0" distR="0">
            <wp:extent cx="2178984" cy="1906438"/>
            <wp:effectExtent l="19050" t="0" r="0" b="0"/>
            <wp:docPr id="117" name="Рисунок 117" descr="Диалог создания FEO-диа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Диалог создания FEO-диаграммы"/>
                    <pic:cNvPicPr>
                      <a:picLocks noChangeAspect="1" noChangeArrowheads="1"/>
                    </pic:cNvPicPr>
                  </pic:nvPicPr>
                  <pic:blipFill>
                    <a:blip r:embed="rId59" cstate="print"/>
                    <a:srcRect/>
                    <a:stretch>
                      <a:fillRect/>
                    </a:stretch>
                  </pic:blipFill>
                  <pic:spPr bwMode="auto">
                    <a:xfrm>
                      <a:off x="0" y="0"/>
                      <a:ext cx="2178685" cy="1906176"/>
                    </a:xfrm>
                    <a:prstGeom prst="rect">
                      <a:avLst/>
                    </a:prstGeom>
                    <a:noFill/>
                    <a:ln w="9525">
                      <a:noFill/>
                      <a:miter lim="800000"/>
                      <a:headEnd/>
                      <a:tailEnd/>
                    </a:ln>
                  </pic:spPr>
                </pic:pic>
              </a:graphicData>
            </a:graphic>
          </wp:inline>
        </w:drawing>
      </w:r>
    </w:p>
    <w:p w:rsidR="004C55A5" w:rsidRPr="00A11104" w:rsidRDefault="004C55A5"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17.30.</w:t>
      </w:r>
      <w:r w:rsidRPr="00A11104">
        <w:rPr>
          <w:rFonts w:ascii="Times New Roman" w:hAnsi="Times New Roman" w:cs="Times New Roman"/>
          <w:sz w:val="28"/>
          <w:szCs w:val="28"/>
          <w:lang w:val="en-US"/>
        </w:rPr>
        <w:t>Dialog for creating FEO-chart</w:t>
      </w:r>
    </w:p>
    <w:p w:rsidR="002C02C2" w:rsidRPr="00A11104" w:rsidRDefault="002C02C2" w:rsidP="008002E8">
      <w:pPr>
        <w:spacing w:after="0" w:line="240" w:lineRule="auto"/>
        <w:ind w:firstLine="709"/>
        <w:jc w:val="center"/>
        <w:rPr>
          <w:rFonts w:ascii="Times New Roman" w:hAnsi="Times New Roman" w:cs="Times New Roman"/>
          <w:sz w:val="28"/>
          <w:szCs w:val="28"/>
          <w:lang w:val="en-US"/>
        </w:rPr>
      </w:pPr>
    </w:p>
    <w:p w:rsidR="004C55A5" w:rsidRPr="00A11104" w:rsidRDefault="004C55A5" w:rsidP="008002E8">
      <w:pPr>
        <w:pStyle w:val="a4"/>
        <w:spacing w:before="0" w:beforeAutospacing="0" w:after="0" w:afterAutospacing="0"/>
        <w:ind w:firstLine="709"/>
        <w:jc w:val="both"/>
        <w:rPr>
          <w:sz w:val="28"/>
          <w:szCs w:val="28"/>
          <w:lang w:val="en-US"/>
        </w:rPr>
      </w:pPr>
      <w:r w:rsidRPr="00A11104">
        <w:rPr>
          <w:sz w:val="28"/>
          <w:szCs w:val="28"/>
          <w:lang w:val="en-US"/>
        </w:rPr>
        <w:t>The new chart is given a number, which is generated automatically (the parent diagram number on the node + suffix F, eg A1F).</w:t>
      </w:r>
    </w:p>
    <w:p w:rsidR="004C55A5" w:rsidRPr="00A11104" w:rsidRDefault="004C55A5" w:rsidP="008002E8">
      <w:pPr>
        <w:pStyle w:val="5"/>
        <w:spacing w:before="0" w:line="240" w:lineRule="auto"/>
        <w:ind w:firstLine="709"/>
        <w:jc w:val="both"/>
        <w:rPr>
          <w:rFonts w:ascii="Times New Roman" w:hAnsi="Times New Roman" w:cs="Times New Roman"/>
          <w:b/>
          <w:color w:val="auto"/>
          <w:sz w:val="28"/>
          <w:szCs w:val="28"/>
          <w:lang w:val="en-US"/>
        </w:rPr>
      </w:pPr>
      <w:proofErr w:type="gramStart"/>
      <w:r w:rsidRPr="00A11104">
        <w:rPr>
          <w:rFonts w:ascii="Times New Roman" w:hAnsi="Times New Roman" w:cs="Times New Roman"/>
          <w:b/>
          <w:color w:val="auto"/>
          <w:sz w:val="28"/>
          <w:szCs w:val="28"/>
          <w:lang w:val="en-US"/>
        </w:rPr>
        <w:t>chart</w:t>
      </w:r>
      <w:proofErr w:type="gramEnd"/>
      <w:r w:rsidRPr="00A11104">
        <w:rPr>
          <w:rFonts w:ascii="Times New Roman" w:hAnsi="Times New Roman" w:cs="Times New Roman"/>
          <w:b/>
          <w:color w:val="auto"/>
          <w:sz w:val="28"/>
          <w:szCs w:val="28"/>
          <w:lang w:val="en-US"/>
        </w:rPr>
        <w:t xml:space="preserve"> frame</w:t>
      </w:r>
    </w:p>
    <w:p w:rsidR="004C55A5" w:rsidRPr="00A11104" w:rsidRDefault="004C55A5" w:rsidP="008002E8">
      <w:pPr>
        <w:pStyle w:val="a4"/>
        <w:spacing w:before="0" w:beforeAutospacing="0" w:after="0" w:afterAutospacing="0"/>
        <w:ind w:firstLine="709"/>
        <w:jc w:val="both"/>
        <w:rPr>
          <w:sz w:val="28"/>
          <w:szCs w:val="28"/>
          <w:lang w:val="en-US"/>
        </w:rPr>
      </w:pPr>
      <w:r w:rsidRPr="00A11104">
        <w:rPr>
          <w:sz w:val="28"/>
          <w:szCs w:val="28"/>
          <w:lang w:val="en-US"/>
        </w:rPr>
        <w:t>Fig. 17.31 shows a typical example of decomposition diagrams with boundary frames, which are called framework diagrams.</w:t>
      </w:r>
      <w:bookmarkStart w:id="245" w:name="keyword307"/>
      <w:bookmarkEnd w:id="245"/>
    </w:p>
    <w:p w:rsidR="004C55A5" w:rsidRPr="005B7C67" w:rsidRDefault="004C55A5" w:rsidP="008002E8">
      <w:pPr>
        <w:spacing w:after="0" w:line="240" w:lineRule="auto"/>
        <w:ind w:firstLine="709"/>
        <w:jc w:val="center"/>
        <w:rPr>
          <w:rFonts w:ascii="Times New Roman" w:hAnsi="Times New Roman" w:cs="Times New Roman"/>
          <w:sz w:val="28"/>
          <w:szCs w:val="28"/>
        </w:rPr>
      </w:pPr>
      <w:bookmarkStart w:id="246" w:name="image.7.31"/>
      <w:bookmarkEnd w:id="246"/>
      <w:r w:rsidRPr="005B7C67">
        <w:rPr>
          <w:rFonts w:ascii="Times New Roman" w:hAnsi="Times New Roman" w:cs="Times New Roman"/>
          <w:noProof/>
          <w:sz w:val="28"/>
          <w:szCs w:val="28"/>
          <w:lang w:eastAsia="ru-RU"/>
        </w:rPr>
        <w:lastRenderedPageBreak/>
        <w:drawing>
          <wp:inline distT="0" distB="0" distL="0" distR="0">
            <wp:extent cx="5753100" cy="2466975"/>
            <wp:effectExtent l="19050" t="0" r="0" b="0"/>
            <wp:docPr id="118" name="Рисунок 118" descr="Пример диаграммы декомпозиции с каркас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Пример диаграммы декомпозиции с каркасом"/>
                    <pic:cNvPicPr>
                      <a:picLocks noChangeAspect="1" noChangeArrowheads="1"/>
                    </pic:cNvPicPr>
                  </pic:nvPicPr>
                  <pic:blipFill>
                    <a:blip r:embed="rId60" cstate="print"/>
                    <a:srcRect/>
                    <a:stretch>
                      <a:fillRect/>
                    </a:stretch>
                  </pic:blipFill>
                  <pic:spPr bwMode="auto">
                    <a:xfrm>
                      <a:off x="0" y="0"/>
                      <a:ext cx="5812155" cy="2492298"/>
                    </a:xfrm>
                    <a:prstGeom prst="rect">
                      <a:avLst/>
                    </a:prstGeom>
                    <a:noFill/>
                    <a:ln w="9525">
                      <a:noFill/>
                      <a:miter lim="800000"/>
                      <a:headEnd/>
                      <a:tailEnd/>
                    </a:ln>
                  </pic:spPr>
                </pic:pic>
              </a:graphicData>
            </a:graphic>
          </wp:inline>
        </w:drawing>
      </w:r>
    </w:p>
    <w:p w:rsidR="004C55A5" w:rsidRPr="00A11104" w:rsidRDefault="004C55A5"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17.31.</w:t>
      </w:r>
      <w:r w:rsidRPr="00A11104">
        <w:rPr>
          <w:rFonts w:ascii="Times New Roman" w:hAnsi="Times New Roman" w:cs="Times New Roman"/>
          <w:sz w:val="28"/>
          <w:szCs w:val="28"/>
          <w:lang w:val="en-US"/>
        </w:rPr>
        <w:t>EXAMPLE decomposition diagram with frame</w:t>
      </w:r>
    </w:p>
    <w:p w:rsidR="002C02C2" w:rsidRPr="00A11104" w:rsidRDefault="002C02C2" w:rsidP="008002E8">
      <w:pPr>
        <w:spacing w:after="0" w:line="240" w:lineRule="auto"/>
        <w:ind w:firstLine="709"/>
        <w:jc w:val="center"/>
        <w:rPr>
          <w:rFonts w:ascii="Times New Roman" w:hAnsi="Times New Roman" w:cs="Times New Roman"/>
          <w:sz w:val="28"/>
          <w:szCs w:val="28"/>
          <w:lang w:val="en-US"/>
        </w:rPr>
      </w:pPr>
    </w:p>
    <w:p w:rsidR="004C55A5" w:rsidRPr="00A11104" w:rsidRDefault="004C55A5" w:rsidP="008002E8">
      <w:pPr>
        <w:pStyle w:val="a4"/>
        <w:spacing w:before="0" w:beforeAutospacing="0" w:after="0" w:afterAutospacing="0"/>
        <w:ind w:firstLine="709"/>
        <w:jc w:val="both"/>
        <w:rPr>
          <w:sz w:val="28"/>
          <w:szCs w:val="28"/>
          <w:lang w:val="en-US"/>
        </w:rPr>
      </w:pPr>
      <w:r w:rsidRPr="00A11104">
        <w:rPr>
          <w:sz w:val="28"/>
          <w:szCs w:val="28"/>
          <w:lang w:val="en-US"/>
        </w:rPr>
        <w:t xml:space="preserve">The meaning of the frame cells is shown in Table. 17.1 </w:t>
      </w:r>
      <w:proofErr w:type="gramStart"/>
      <w:r w:rsidRPr="00A11104">
        <w:rPr>
          <w:sz w:val="28"/>
          <w:szCs w:val="28"/>
          <w:lang w:val="en-US"/>
        </w:rPr>
        <w:t>and</w:t>
      </w:r>
      <w:proofErr w:type="gramEnd"/>
      <w:r w:rsidRPr="00A11104">
        <w:rPr>
          <w:sz w:val="28"/>
          <w:szCs w:val="28"/>
          <w:lang w:val="en-US"/>
        </w:rPr>
        <w:t xml:space="preserve"> 17.2. The values ​​of the frame fields are set in the Diagram Properties dialog box (Diagram / Diagram menu Properties) - Fig. 17.32.</w:t>
      </w:r>
    </w:p>
    <w:p w:rsidR="004C55A5" w:rsidRPr="005B7C67" w:rsidRDefault="004C55A5" w:rsidP="008002E8">
      <w:pPr>
        <w:spacing w:after="0" w:line="240" w:lineRule="auto"/>
        <w:ind w:firstLine="709"/>
        <w:jc w:val="center"/>
        <w:rPr>
          <w:rFonts w:ascii="Times New Roman" w:hAnsi="Times New Roman" w:cs="Times New Roman"/>
          <w:sz w:val="28"/>
          <w:szCs w:val="28"/>
        </w:rPr>
      </w:pPr>
      <w:bookmarkStart w:id="247" w:name="image.7.32"/>
      <w:bookmarkEnd w:id="247"/>
      <w:r w:rsidRPr="005B7C67">
        <w:rPr>
          <w:rFonts w:ascii="Times New Roman" w:hAnsi="Times New Roman" w:cs="Times New Roman"/>
          <w:noProof/>
          <w:sz w:val="28"/>
          <w:szCs w:val="28"/>
          <w:lang w:eastAsia="ru-RU"/>
        </w:rPr>
        <w:drawing>
          <wp:inline distT="0" distB="0" distL="0" distR="0">
            <wp:extent cx="3431516" cy="1095555"/>
            <wp:effectExtent l="19050" t="0" r="0" b="0"/>
            <wp:docPr id="119" name="Рисунок 119" descr="Диалог Diagram 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Диалог Diagram Properties"/>
                    <pic:cNvPicPr>
                      <a:picLocks noChangeAspect="1" noChangeArrowheads="1"/>
                    </pic:cNvPicPr>
                  </pic:nvPicPr>
                  <pic:blipFill>
                    <a:blip r:embed="rId61" cstate="print"/>
                    <a:srcRect b="53309"/>
                    <a:stretch>
                      <a:fillRect/>
                    </a:stretch>
                  </pic:blipFill>
                  <pic:spPr bwMode="auto">
                    <a:xfrm>
                      <a:off x="0" y="0"/>
                      <a:ext cx="3431516" cy="1095555"/>
                    </a:xfrm>
                    <a:prstGeom prst="rect">
                      <a:avLst/>
                    </a:prstGeom>
                    <a:noFill/>
                    <a:ln w="9525">
                      <a:noFill/>
                      <a:miter lim="800000"/>
                      <a:headEnd/>
                      <a:tailEnd/>
                    </a:ln>
                  </pic:spPr>
                </pic:pic>
              </a:graphicData>
            </a:graphic>
          </wp:inline>
        </w:drawing>
      </w:r>
    </w:p>
    <w:p w:rsidR="004C55A5" w:rsidRPr="005B7C67" w:rsidRDefault="004C55A5"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17.32.</w:t>
      </w:r>
      <w:r w:rsidRPr="00A11104">
        <w:rPr>
          <w:rFonts w:ascii="Times New Roman" w:hAnsi="Times New Roman" w:cs="Times New Roman"/>
          <w:sz w:val="28"/>
          <w:szCs w:val="28"/>
          <w:lang w:val="en-US"/>
        </w:rPr>
        <w:t>Conversation Diagram Properties</w:t>
      </w:r>
    </w:p>
    <w:p w:rsidR="002C02C2" w:rsidRPr="005B7C67" w:rsidRDefault="002C02C2" w:rsidP="008002E8">
      <w:pPr>
        <w:spacing w:after="0" w:line="240" w:lineRule="auto"/>
        <w:ind w:firstLine="709"/>
        <w:jc w:val="center"/>
        <w:rPr>
          <w:rFonts w:ascii="Times New Roman" w:hAnsi="Times New Roman" w:cs="Times New Roman"/>
          <w:sz w:val="28"/>
          <w:szCs w:val="28"/>
          <w:lang w:val="en-US"/>
        </w:rPr>
      </w:pPr>
    </w:p>
    <w:p w:rsidR="002C02C2" w:rsidRPr="00A11104" w:rsidRDefault="002C02C2" w:rsidP="008002E8">
      <w:pPr>
        <w:spacing w:after="0" w:line="240" w:lineRule="auto"/>
        <w:ind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Table 17.1.</w:t>
      </w:r>
      <w:proofErr w:type="gramEnd"/>
      <w:r w:rsidRPr="00A11104">
        <w:rPr>
          <w:rFonts w:ascii="Times New Roman" w:hAnsi="Times New Roman" w:cs="Times New Roman"/>
          <w:sz w:val="28"/>
          <w:szCs w:val="28"/>
          <w:lang w:val="en-US"/>
        </w:rPr>
        <w:t xml:space="preserve"> Fields frame header (left to right)</w:t>
      </w:r>
    </w:p>
    <w:tbl>
      <w:tblPr>
        <w:tblW w:w="0" w:type="auto"/>
        <w:tblCellSpacing w:w="7" w:type="dxa"/>
        <w:tblCellMar>
          <w:top w:w="30" w:type="dxa"/>
          <w:left w:w="30" w:type="dxa"/>
          <w:bottom w:w="30" w:type="dxa"/>
          <w:right w:w="30" w:type="dxa"/>
        </w:tblCellMar>
        <w:tblLook w:val="04A0"/>
      </w:tblPr>
      <w:tblGrid>
        <w:gridCol w:w="1762"/>
        <w:gridCol w:w="7964"/>
      </w:tblGrid>
      <w:tr w:rsidR="004C55A5" w:rsidRPr="001C1CB3" w:rsidTr="004C55A5">
        <w:trPr>
          <w:tblCellSpacing w:w="7" w:type="dxa"/>
        </w:trPr>
        <w:tc>
          <w:tcPr>
            <w:tcW w:w="0" w:type="auto"/>
            <w:shd w:val="clear" w:color="auto" w:fill="D8D8D8"/>
            <w:vAlign w:val="center"/>
            <w:hideMark/>
          </w:tcPr>
          <w:p w:rsidR="004C55A5" w:rsidRPr="001C1CB3" w:rsidRDefault="004C55A5" w:rsidP="008002E8">
            <w:pPr>
              <w:spacing w:after="0" w:line="240" w:lineRule="auto"/>
              <w:jc w:val="both"/>
              <w:rPr>
                <w:rFonts w:ascii="Times New Roman" w:hAnsi="Times New Roman" w:cs="Times New Roman"/>
                <w:b/>
                <w:bCs/>
                <w:sz w:val="24"/>
                <w:szCs w:val="24"/>
              </w:rPr>
            </w:pPr>
            <w:bookmarkStart w:id="248" w:name="table.7.1"/>
            <w:bookmarkEnd w:id="248"/>
            <w:r w:rsidRPr="001C1CB3">
              <w:rPr>
                <w:rFonts w:ascii="Times New Roman" w:hAnsi="Times New Roman" w:cs="Times New Roman"/>
                <w:b/>
                <w:bCs/>
                <w:sz w:val="24"/>
                <w:szCs w:val="24"/>
              </w:rPr>
              <w:t>Field</w:t>
            </w:r>
          </w:p>
        </w:tc>
        <w:tc>
          <w:tcPr>
            <w:tcW w:w="0" w:type="auto"/>
            <w:shd w:val="clear" w:color="auto" w:fill="D8D8D8"/>
            <w:vAlign w:val="center"/>
            <w:hideMark/>
          </w:tcPr>
          <w:p w:rsidR="004C55A5" w:rsidRPr="001C1CB3" w:rsidRDefault="004C55A5" w:rsidP="008002E8">
            <w:pPr>
              <w:spacing w:after="0" w:line="240" w:lineRule="auto"/>
              <w:jc w:val="both"/>
              <w:rPr>
                <w:rFonts w:ascii="Times New Roman" w:hAnsi="Times New Roman" w:cs="Times New Roman"/>
                <w:b/>
                <w:bCs/>
                <w:sz w:val="24"/>
                <w:szCs w:val="24"/>
              </w:rPr>
            </w:pPr>
            <w:r w:rsidRPr="001C1CB3">
              <w:rPr>
                <w:rFonts w:ascii="Times New Roman" w:hAnsi="Times New Roman" w:cs="Times New Roman"/>
                <w:b/>
                <w:bCs/>
                <w:sz w:val="24"/>
                <w:szCs w:val="24"/>
              </w:rPr>
              <w:t>Meaning</w:t>
            </w:r>
          </w:p>
        </w:tc>
      </w:tr>
      <w:tr w:rsidR="004C55A5" w:rsidRPr="00504162"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Used At</w:t>
            </w:r>
          </w:p>
        </w:tc>
        <w:tc>
          <w:tcPr>
            <w:tcW w:w="0" w:type="auto"/>
            <w:shd w:val="clear" w:color="auto" w:fill="EAEAEA"/>
            <w:hideMark/>
          </w:tcPr>
          <w:p w:rsidR="004C55A5" w:rsidRPr="00A11104" w:rsidRDefault="004C55A5"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It is used to refer to the parent job, if the current chart referred to by calling the arrows</w:t>
            </w:r>
            <w:bookmarkStart w:id="249" w:name="keyword308"/>
            <w:bookmarkStart w:id="250" w:name="keyword309"/>
            <w:bookmarkEnd w:id="249"/>
            <w:bookmarkEnd w:id="250"/>
          </w:p>
        </w:tc>
      </w:tr>
      <w:tr w:rsidR="004C55A5" w:rsidRPr="001C1CB3"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Autor, Date, Rev, Project</w:t>
            </w:r>
            <w:bookmarkStart w:id="251" w:name="keyword310"/>
            <w:bookmarkEnd w:id="251"/>
          </w:p>
        </w:tc>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A11104">
              <w:rPr>
                <w:rFonts w:ascii="Times New Roman" w:hAnsi="Times New Roman" w:cs="Times New Roman"/>
                <w:sz w:val="24"/>
                <w:szCs w:val="24"/>
                <w:lang w:val="en-US"/>
              </w:rPr>
              <w:t xml:space="preserve">The name of the creator of the chart, date and name of the project, in which the chart was created. </w:t>
            </w:r>
            <w:r w:rsidRPr="001C1CB3">
              <w:rPr>
                <w:rFonts w:ascii="Times New Roman" w:hAnsi="Times New Roman" w:cs="Times New Roman"/>
                <w:sz w:val="24"/>
                <w:szCs w:val="24"/>
              </w:rPr>
              <w:t>REV-date of the last edit charts</w:t>
            </w:r>
            <w:bookmarkStart w:id="252" w:name="keyword311"/>
            <w:bookmarkEnd w:id="252"/>
          </w:p>
        </w:tc>
      </w:tr>
      <w:tr w:rsidR="004C55A5" w:rsidRPr="00504162"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123456789 10 Notes</w:t>
            </w:r>
          </w:p>
        </w:tc>
        <w:tc>
          <w:tcPr>
            <w:tcW w:w="0" w:type="auto"/>
            <w:shd w:val="clear" w:color="auto" w:fill="EAEAEA"/>
            <w:hideMark/>
          </w:tcPr>
          <w:p w:rsidR="004C55A5" w:rsidRPr="00A11104" w:rsidRDefault="004C55A5"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It used during the examination session. The expert must (a paper copy of the chart) indicate the number of observations, striking figure in the list every time you make a new comments</w:t>
            </w:r>
          </w:p>
        </w:tc>
      </w:tr>
      <w:tr w:rsidR="004C55A5" w:rsidRPr="00504162"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Status</w:t>
            </w:r>
          </w:p>
        </w:tc>
        <w:tc>
          <w:tcPr>
            <w:tcW w:w="0" w:type="auto"/>
            <w:shd w:val="clear" w:color="auto" w:fill="EAEAEA"/>
            <w:hideMark/>
          </w:tcPr>
          <w:p w:rsidR="004C55A5" w:rsidRPr="00A11104" w:rsidRDefault="004C55A5"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Status display step of creating diagrams showing all steps Pub</w:t>
            </w:r>
          </w:p>
        </w:tc>
      </w:tr>
      <w:tr w:rsidR="004C55A5" w:rsidRPr="00504162"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Working</w:t>
            </w:r>
          </w:p>
        </w:tc>
        <w:tc>
          <w:tcPr>
            <w:tcW w:w="0" w:type="auto"/>
            <w:shd w:val="clear" w:color="auto" w:fill="EAEAEA"/>
            <w:hideMark/>
          </w:tcPr>
          <w:p w:rsidR="004C55A5" w:rsidRPr="00A11104" w:rsidRDefault="004C55A5"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New chart radically updated diagram or chart a new author</w:t>
            </w:r>
          </w:p>
        </w:tc>
      </w:tr>
      <w:tr w:rsidR="004C55A5" w:rsidRPr="00504162"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Draft</w:t>
            </w:r>
          </w:p>
        </w:tc>
        <w:tc>
          <w:tcPr>
            <w:tcW w:w="0" w:type="auto"/>
            <w:shd w:val="clear" w:color="auto" w:fill="EAEAEA"/>
            <w:hideMark/>
          </w:tcPr>
          <w:p w:rsidR="004C55A5" w:rsidRPr="00A11104" w:rsidRDefault="004C55A5"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Diagram passed initial examination and is ready for further discussion</w:t>
            </w:r>
          </w:p>
        </w:tc>
      </w:tr>
      <w:tr w:rsidR="004C55A5" w:rsidRPr="001C1CB3"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Recommended</w:t>
            </w:r>
          </w:p>
        </w:tc>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A11104">
              <w:rPr>
                <w:rFonts w:ascii="Times New Roman" w:hAnsi="Times New Roman" w:cs="Times New Roman"/>
                <w:sz w:val="24"/>
                <w:szCs w:val="24"/>
                <w:lang w:val="en-US"/>
              </w:rPr>
              <w:t xml:space="preserve">The diagram and all its accompanying documents have been reviewed. </w:t>
            </w:r>
            <w:r w:rsidRPr="001C1CB3">
              <w:rPr>
                <w:rFonts w:ascii="Times New Roman" w:hAnsi="Times New Roman" w:cs="Times New Roman"/>
                <w:sz w:val="24"/>
                <w:szCs w:val="24"/>
              </w:rPr>
              <w:t>The new changes are expected</w:t>
            </w:r>
          </w:p>
        </w:tc>
      </w:tr>
      <w:tr w:rsidR="004C55A5" w:rsidRPr="00504162"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Publication</w:t>
            </w:r>
          </w:p>
        </w:tc>
        <w:tc>
          <w:tcPr>
            <w:tcW w:w="0" w:type="auto"/>
            <w:shd w:val="clear" w:color="auto" w:fill="EAEAEA"/>
            <w:hideMark/>
          </w:tcPr>
          <w:p w:rsidR="004C55A5" w:rsidRPr="00A11104" w:rsidRDefault="004C55A5"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The graph is ready for final printing and publication</w:t>
            </w:r>
          </w:p>
        </w:tc>
      </w:tr>
      <w:tr w:rsidR="004C55A5" w:rsidRPr="001C1CB3"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Reader</w:t>
            </w:r>
          </w:p>
        </w:tc>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reader name (the expert)</w:t>
            </w:r>
          </w:p>
        </w:tc>
      </w:tr>
      <w:tr w:rsidR="004C55A5" w:rsidRPr="001C1CB3"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Date</w:t>
            </w:r>
          </w:p>
        </w:tc>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Date of reading (expertise)</w:t>
            </w:r>
          </w:p>
        </w:tc>
      </w:tr>
      <w:tr w:rsidR="004C55A5" w:rsidRPr="001C1CB3"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Context</w:t>
            </w:r>
          </w:p>
        </w:tc>
        <w:tc>
          <w:tcPr>
            <w:tcW w:w="0" w:type="auto"/>
            <w:shd w:val="clear" w:color="auto" w:fill="EAEAEA"/>
            <w:hideMark/>
          </w:tcPr>
          <w:p w:rsidR="004C55A5" w:rsidRPr="00A11104" w:rsidRDefault="004C55A5"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 xml:space="preserve">The circuit arrangement works in the top level diagram. The work, which is the parent, shows a dark rectangle, the other - light. In the context diagram (A-0) shows the top label. In the lower left corner shows the number of parent node </w:t>
            </w:r>
            <w:r w:rsidRPr="00A11104">
              <w:rPr>
                <w:rFonts w:ascii="Times New Roman" w:hAnsi="Times New Roman" w:cs="Times New Roman"/>
                <w:sz w:val="24"/>
                <w:szCs w:val="24"/>
                <w:lang w:val="en-US"/>
              </w:rPr>
              <w:lastRenderedPageBreak/>
              <w:t>graph:</w:t>
            </w:r>
            <w:bookmarkStart w:id="253" w:name="keyword312"/>
            <w:bookmarkStart w:id="254" w:name="keyword313"/>
            <w:bookmarkStart w:id="255" w:name="keyword314"/>
            <w:bookmarkEnd w:id="253"/>
            <w:bookmarkEnd w:id="254"/>
            <w:bookmarkEnd w:id="255"/>
          </w:p>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noProof/>
                <w:sz w:val="24"/>
                <w:szCs w:val="24"/>
                <w:lang w:eastAsia="ru-RU"/>
              </w:rPr>
              <w:drawing>
                <wp:inline distT="0" distB="0" distL="0" distR="0">
                  <wp:extent cx="1892300" cy="564515"/>
                  <wp:effectExtent l="19050" t="0" r="0" b="0"/>
                  <wp:docPr id="120" name="Рисунок 120" descr="http://www.intuit.ru/EDI/20_07_15_11/1437344425-16623/tutorial/134/objects/7/files/tab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intuit.ru/EDI/20_07_15_11/1437344425-16623/tutorial/134/objects/7/files/table1.jpg"/>
                          <pic:cNvPicPr>
                            <a:picLocks noChangeAspect="1" noChangeArrowheads="1"/>
                          </pic:cNvPicPr>
                        </pic:nvPicPr>
                        <pic:blipFill>
                          <a:blip r:embed="rId62" cstate="print"/>
                          <a:srcRect/>
                          <a:stretch>
                            <a:fillRect/>
                          </a:stretch>
                        </pic:blipFill>
                        <pic:spPr bwMode="auto">
                          <a:xfrm>
                            <a:off x="0" y="0"/>
                            <a:ext cx="1892300" cy="564515"/>
                          </a:xfrm>
                          <a:prstGeom prst="rect">
                            <a:avLst/>
                          </a:prstGeom>
                          <a:noFill/>
                          <a:ln w="9525">
                            <a:noFill/>
                            <a:miter lim="800000"/>
                            <a:headEnd/>
                            <a:tailEnd/>
                          </a:ln>
                        </pic:spPr>
                      </pic:pic>
                    </a:graphicData>
                  </a:graphic>
                </wp:inline>
              </w:drawing>
            </w:r>
          </w:p>
        </w:tc>
      </w:tr>
    </w:tbl>
    <w:p w:rsidR="004C55A5" w:rsidRPr="005B7C67" w:rsidRDefault="004C55A5" w:rsidP="008002E8">
      <w:pPr>
        <w:spacing w:after="0" w:line="240" w:lineRule="auto"/>
        <w:ind w:firstLine="709"/>
        <w:jc w:val="both"/>
        <w:rPr>
          <w:rFonts w:ascii="Times New Roman" w:hAnsi="Times New Roman" w:cs="Times New Roman"/>
          <w:sz w:val="28"/>
          <w:szCs w:val="28"/>
        </w:rPr>
      </w:pPr>
    </w:p>
    <w:p w:rsidR="004C55A5" w:rsidRPr="00A11104" w:rsidRDefault="004C55A5"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Merging and splitting patterns</w:t>
      </w:r>
    </w:p>
    <w:p w:rsidR="002C02C2" w:rsidRPr="00A11104" w:rsidRDefault="004C55A5" w:rsidP="008002E8">
      <w:pPr>
        <w:pStyle w:val="a4"/>
        <w:spacing w:before="0" w:beforeAutospacing="0" w:after="0" w:afterAutospacing="0"/>
        <w:ind w:firstLine="709"/>
        <w:jc w:val="both"/>
        <w:rPr>
          <w:sz w:val="28"/>
          <w:szCs w:val="28"/>
          <w:lang w:val="en-US"/>
        </w:rPr>
      </w:pPr>
      <w:r w:rsidRPr="00A11104">
        <w:rPr>
          <w:sz w:val="28"/>
          <w:szCs w:val="28"/>
          <w:lang w:val="en-US"/>
        </w:rPr>
        <w:t xml:space="preserve">The possibility of merging and splitting models provides collaborative work on the project. So, the project manager can create </w:t>
      </w:r>
      <w:proofErr w:type="gramStart"/>
      <w:r w:rsidRPr="00A11104">
        <w:rPr>
          <w:sz w:val="28"/>
          <w:szCs w:val="28"/>
          <w:lang w:val="en-US"/>
        </w:rPr>
        <w:t>a top</w:t>
      </w:r>
      <w:proofErr w:type="gramEnd"/>
      <w:r w:rsidRPr="00A11104">
        <w:rPr>
          <w:sz w:val="28"/>
          <w:szCs w:val="28"/>
          <w:lang w:val="en-US"/>
        </w:rPr>
        <w:t xml:space="preserve">-level task decomposition and give analysts further decomposition of each branch of the tree in the form of individual models. </w:t>
      </w:r>
      <w:proofErr w:type="gramStart"/>
      <w:r w:rsidRPr="00A11104">
        <w:rPr>
          <w:sz w:val="28"/>
          <w:szCs w:val="28"/>
          <w:lang w:val="en-US"/>
        </w:rPr>
        <w:t>After finishing work on separate branches of all sub-models can be merged into a single model.</w:t>
      </w:r>
      <w:proofErr w:type="gramEnd"/>
      <w:r w:rsidRPr="00A11104">
        <w:rPr>
          <w:sz w:val="28"/>
          <w:szCs w:val="28"/>
          <w:lang w:val="en-US"/>
        </w:rPr>
        <w:t xml:space="preserve"> On the other hand, a separate branch of the model may be removed for use as an independent model for refinement or archiving.</w:t>
      </w:r>
      <w:bookmarkStart w:id="256" w:name="keyword315"/>
      <w:bookmarkStart w:id="257" w:name="keyword316"/>
      <w:bookmarkStart w:id="258" w:name="keyword317"/>
      <w:bookmarkStart w:id="259" w:name="keyword318"/>
      <w:bookmarkEnd w:id="256"/>
      <w:bookmarkEnd w:id="257"/>
      <w:bookmarkEnd w:id="258"/>
      <w:bookmarkEnd w:id="259"/>
    </w:p>
    <w:p w:rsidR="004C55A5" w:rsidRPr="00A11104" w:rsidRDefault="002C02C2"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Table 17.2.</w:t>
      </w:r>
      <w:proofErr w:type="gramEnd"/>
      <w:r w:rsidRPr="00A11104">
        <w:rPr>
          <w:sz w:val="28"/>
          <w:szCs w:val="28"/>
          <w:lang w:val="en-US"/>
        </w:rPr>
        <w:t xml:space="preserve"> Fields frame basement (left to right)</w:t>
      </w:r>
    </w:p>
    <w:tbl>
      <w:tblPr>
        <w:tblW w:w="0" w:type="auto"/>
        <w:tblCellSpacing w:w="7" w:type="dxa"/>
        <w:tblCellMar>
          <w:top w:w="30" w:type="dxa"/>
          <w:left w:w="30" w:type="dxa"/>
          <w:bottom w:w="30" w:type="dxa"/>
          <w:right w:w="30" w:type="dxa"/>
        </w:tblCellMar>
        <w:tblLook w:val="04A0"/>
      </w:tblPr>
      <w:tblGrid>
        <w:gridCol w:w="868"/>
        <w:gridCol w:w="7259"/>
      </w:tblGrid>
      <w:tr w:rsidR="004C55A5" w:rsidRPr="001C1CB3" w:rsidTr="004C55A5">
        <w:trPr>
          <w:tblCellSpacing w:w="7" w:type="dxa"/>
        </w:trPr>
        <w:tc>
          <w:tcPr>
            <w:tcW w:w="0" w:type="auto"/>
            <w:shd w:val="clear" w:color="auto" w:fill="D8D8D8"/>
            <w:vAlign w:val="center"/>
            <w:hideMark/>
          </w:tcPr>
          <w:p w:rsidR="004C55A5" w:rsidRPr="001C1CB3" w:rsidRDefault="004C55A5" w:rsidP="008002E8">
            <w:pPr>
              <w:spacing w:after="0" w:line="240" w:lineRule="auto"/>
              <w:jc w:val="both"/>
              <w:rPr>
                <w:rFonts w:ascii="Times New Roman" w:hAnsi="Times New Roman" w:cs="Times New Roman"/>
                <w:b/>
                <w:bCs/>
                <w:sz w:val="24"/>
                <w:szCs w:val="24"/>
              </w:rPr>
            </w:pPr>
            <w:bookmarkStart w:id="260" w:name="table.7.2"/>
            <w:bookmarkEnd w:id="260"/>
            <w:r w:rsidRPr="001C1CB3">
              <w:rPr>
                <w:rFonts w:ascii="Times New Roman" w:hAnsi="Times New Roman" w:cs="Times New Roman"/>
                <w:b/>
                <w:bCs/>
                <w:sz w:val="24"/>
                <w:szCs w:val="24"/>
              </w:rPr>
              <w:t>Field</w:t>
            </w:r>
          </w:p>
        </w:tc>
        <w:tc>
          <w:tcPr>
            <w:tcW w:w="0" w:type="auto"/>
            <w:shd w:val="clear" w:color="auto" w:fill="D8D8D8"/>
            <w:vAlign w:val="center"/>
            <w:hideMark/>
          </w:tcPr>
          <w:p w:rsidR="004C55A5" w:rsidRPr="001C1CB3" w:rsidRDefault="004C55A5" w:rsidP="008002E8">
            <w:pPr>
              <w:spacing w:after="0" w:line="240" w:lineRule="auto"/>
              <w:jc w:val="both"/>
              <w:rPr>
                <w:rFonts w:ascii="Times New Roman" w:hAnsi="Times New Roman" w:cs="Times New Roman"/>
                <w:b/>
                <w:bCs/>
                <w:sz w:val="24"/>
                <w:szCs w:val="24"/>
              </w:rPr>
            </w:pPr>
            <w:r w:rsidRPr="001C1CB3">
              <w:rPr>
                <w:rFonts w:ascii="Times New Roman" w:hAnsi="Times New Roman" w:cs="Times New Roman"/>
                <w:b/>
                <w:bCs/>
                <w:sz w:val="24"/>
                <w:szCs w:val="24"/>
              </w:rPr>
              <w:t>Meaning</w:t>
            </w:r>
          </w:p>
        </w:tc>
      </w:tr>
      <w:tr w:rsidR="004C55A5" w:rsidRPr="00504162"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Node</w:t>
            </w:r>
          </w:p>
        </w:tc>
        <w:tc>
          <w:tcPr>
            <w:tcW w:w="0" w:type="auto"/>
            <w:shd w:val="clear" w:color="auto" w:fill="EAEAEA"/>
            <w:hideMark/>
          </w:tcPr>
          <w:p w:rsidR="004C55A5" w:rsidRPr="00A11104" w:rsidRDefault="004C55A5"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Number assembly diagram (number of parent work)</w:t>
            </w:r>
            <w:bookmarkStart w:id="261" w:name="keyword319"/>
            <w:bookmarkEnd w:id="261"/>
          </w:p>
        </w:tc>
      </w:tr>
      <w:tr w:rsidR="004C55A5" w:rsidRPr="00504162"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Title</w:t>
            </w:r>
          </w:p>
        </w:tc>
        <w:tc>
          <w:tcPr>
            <w:tcW w:w="0" w:type="auto"/>
            <w:shd w:val="clear" w:color="auto" w:fill="EAEAEA"/>
            <w:hideMark/>
          </w:tcPr>
          <w:p w:rsidR="004C55A5" w:rsidRPr="00A11104" w:rsidRDefault="004C55A5"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Name the chart. Default - the name of the parent work</w:t>
            </w:r>
            <w:bookmarkStart w:id="262" w:name="keyword320"/>
            <w:bookmarkEnd w:id="262"/>
          </w:p>
        </w:tc>
      </w:tr>
      <w:tr w:rsidR="004C55A5" w:rsidRPr="00504162"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Number</w:t>
            </w:r>
          </w:p>
        </w:tc>
        <w:tc>
          <w:tcPr>
            <w:tcW w:w="0" w:type="auto"/>
            <w:shd w:val="clear" w:color="auto" w:fill="EAEAEA"/>
            <w:hideMark/>
          </w:tcPr>
          <w:p w:rsidR="004C55A5" w:rsidRPr="00A11104" w:rsidRDefault="004C55A5"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C-Number, a unique chart version number</w:t>
            </w:r>
          </w:p>
        </w:tc>
      </w:tr>
      <w:tr w:rsidR="004C55A5" w:rsidRPr="00504162" w:rsidTr="004C55A5">
        <w:trPr>
          <w:tblCellSpacing w:w="7" w:type="dxa"/>
        </w:trPr>
        <w:tc>
          <w:tcPr>
            <w:tcW w:w="0" w:type="auto"/>
            <w:shd w:val="clear" w:color="auto" w:fill="EAEAEA"/>
            <w:hideMark/>
          </w:tcPr>
          <w:p w:rsidR="004C55A5" w:rsidRPr="001C1CB3" w:rsidRDefault="004C55A5" w:rsidP="008002E8">
            <w:pPr>
              <w:spacing w:after="0" w:line="240" w:lineRule="auto"/>
              <w:jc w:val="both"/>
              <w:rPr>
                <w:rFonts w:ascii="Times New Roman" w:hAnsi="Times New Roman" w:cs="Times New Roman"/>
                <w:sz w:val="24"/>
                <w:szCs w:val="24"/>
              </w:rPr>
            </w:pPr>
            <w:r w:rsidRPr="001C1CB3">
              <w:rPr>
                <w:rFonts w:ascii="Times New Roman" w:hAnsi="Times New Roman" w:cs="Times New Roman"/>
                <w:sz w:val="24"/>
                <w:szCs w:val="24"/>
              </w:rPr>
              <w:t>Page</w:t>
            </w:r>
          </w:p>
        </w:tc>
        <w:tc>
          <w:tcPr>
            <w:tcW w:w="0" w:type="auto"/>
            <w:shd w:val="clear" w:color="auto" w:fill="EAEAEA"/>
            <w:hideMark/>
          </w:tcPr>
          <w:p w:rsidR="004C55A5" w:rsidRPr="00A11104" w:rsidRDefault="004C55A5"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the page number can be used as a page number in the formation of a folder</w:t>
            </w:r>
          </w:p>
        </w:tc>
      </w:tr>
    </w:tbl>
    <w:p w:rsidR="00FE0EA3" w:rsidRPr="00A11104" w:rsidRDefault="00FE0EA3" w:rsidP="008002E8">
      <w:pPr>
        <w:pStyle w:val="a4"/>
        <w:spacing w:before="0" w:beforeAutospacing="0" w:after="0" w:afterAutospacing="0"/>
        <w:ind w:firstLine="709"/>
        <w:jc w:val="both"/>
        <w:rPr>
          <w:sz w:val="28"/>
          <w:szCs w:val="28"/>
          <w:lang w:val="en-US"/>
        </w:rPr>
      </w:pPr>
    </w:p>
    <w:p w:rsidR="004C55A5" w:rsidRPr="00A11104" w:rsidRDefault="004C55A5" w:rsidP="008002E8">
      <w:pPr>
        <w:pStyle w:val="a4"/>
        <w:spacing w:before="0" w:beforeAutospacing="0" w:after="0" w:afterAutospacing="0"/>
        <w:ind w:firstLine="709"/>
        <w:jc w:val="both"/>
        <w:rPr>
          <w:sz w:val="28"/>
          <w:szCs w:val="28"/>
          <w:lang w:val="en-US"/>
        </w:rPr>
      </w:pPr>
      <w:r w:rsidRPr="00A11104">
        <w:rPr>
          <w:sz w:val="28"/>
          <w:szCs w:val="28"/>
          <w:lang w:val="en-US"/>
        </w:rPr>
        <w:t>BPwin uses for branching and merging models arrow call. To merge the following conditions must be met:</w:t>
      </w:r>
      <w:bookmarkStart w:id="263" w:name="keyword321"/>
      <w:bookmarkEnd w:id="263"/>
    </w:p>
    <w:p w:rsidR="004C55A5" w:rsidRPr="00A11104" w:rsidRDefault="004C55A5" w:rsidP="008002E8">
      <w:pPr>
        <w:numPr>
          <w:ilvl w:val="0"/>
          <w:numId w:val="12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 xml:space="preserve">Both merge </w:t>
      </w:r>
      <w:proofErr w:type="gramStart"/>
      <w:r w:rsidRPr="00A11104">
        <w:rPr>
          <w:rFonts w:ascii="Times New Roman" w:hAnsi="Times New Roman" w:cs="Times New Roman"/>
          <w:sz w:val="28"/>
          <w:szCs w:val="28"/>
          <w:lang w:val="en-US"/>
        </w:rPr>
        <w:t>model</w:t>
      </w:r>
      <w:proofErr w:type="gramEnd"/>
      <w:r w:rsidRPr="00A11104">
        <w:rPr>
          <w:rFonts w:ascii="Times New Roman" w:hAnsi="Times New Roman" w:cs="Times New Roman"/>
          <w:sz w:val="28"/>
          <w:szCs w:val="28"/>
          <w:lang w:val="en-US"/>
        </w:rPr>
        <w:t xml:space="preserve"> must be opened in BPwin.</w:t>
      </w:r>
    </w:p>
    <w:p w:rsidR="004C55A5" w:rsidRPr="00A11104" w:rsidRDefault="004C55A5" w:rsidP="008002E8">
      <w:pPr>
        <w:numPr>
          <w:ilvl w:val="0"/>
          <w:numId w:val="12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Name-source model, which is attached to the model, the target must match the name of the call arrows work in the target model.</w:t>
      </w:r>
      <w:bookmarkStart w:id="264" w:name="keyword322"/>
      <w:bookmarkStart w:id="265" w:name="keyword323"/>
      <w:bookmarkEnd w:id="264"/>
      <w:bookmarkEnd w:id="265"/>
    </w:p>
    <w:p w:rsidR="004C55A5" w:rsidRPr="00A11104" w:rsidRDefault="004C55A5" w:rsidP="008002E8">
      <w:pPr>
        <w:numPr>
          <w:ilvl w:val="0"/>
          <w:numId w:val="123"/>
        </w:numPr>
        <w:tabs>
          <w:tab w:val="clear" w:pos="720"/>
          <w:tab w:val="num" w:pos="993"/>
        </w:tabs>
        <w:spacing w:after="0" w:line="240" w:lineRule="auto"/>
        <w:ind w:left="0" w:firstLine="709"/>
        <w:jc w:val="both"/>
        <w:rPr>
          <w:rFonts w:ascii="Times New Roman" w:hAnsi="Times New Roman" w:cs="Times New Roman"/>
          <w:sz w:val="28"/>
          <w:szCs w:val="28"/>
          <w:lang w:val="en-US"/>
        </w:rPr>
      </w:pPr>
      <w:bookmarkStart w:id="266" w:name="keyword324"/>
      <w:bookmarkEnd w:id="266"/>
      <w:r w:rsidRPr="00A11104">
        <w:rPr>
          <w:rStyle w:val="keyword"/>
          <w:rFonts w:ascii="Times New Roman" w:hAnsi="Times New Roman" w:cs="Times New Roman"/>
          <w:sz w:val="28"/>
          <w:szCs w:val="28"/>
          <w:lang w:val="en-US"/>
        </w:rPr>
        <w:t>Arrow</w:t>
      </w:r>
      <w:r w:rsidR="00AF21C0" w:rsidRPr="00A11104">
        <w:rPr>
          <w:rFonts w:ascii="Times New Roman" w:hAnsi="Times New Roman" w:cs="Times New Roman"/>
          <w:sz w:val="28"/>
          <w:szCs w:val="28"/>
          <w:lang w:val="en-US"/>
        </w:rPr>
        <w:t xml:space="preserve"> call must come from nedekompoziruemoy work (work must have a diagonal line in the upper left corner) (Fig. 17.33).</w:t>
      </w:r>
      <w:bookmarkStart w:id="267" w:name="keyword325"/>
      <w:bookmarkStart w:id="268" w:name="keyword326"/>
      <w:bookmarkEnd w:id="267"/>
      <w:bookmarkEnd w:id="268"/>
    </w:p>
    <w:p w:rsidR="00B65BEF" w:rsidRPr="00A11104" w:rsidRDefault="00B65BEF" w:rsidP="008002E8">
      <w:pPr>
        <w:numPr>
          <w:ilvl w:val="0"/>
          <w:numId w:val="123"/>
        </w:numPr>
        <w:tabs>
          <w:tab w:val="num" w:pos="993"/>
        </w:tabs>
        <w:spacing w:after="0" w:line="240" w:lineRule="auto"/>
        <w:ind w:left="0" w:firstLine="709"/>
        <w:jc w:val="both"/>
        <w:rPr>
          <w:rFonts w:ascii="Times New Roman" w:hAnsi="Times New Roman" w:cs="Times New Roman"/>
          <w:sz w:val="28"/>
          <w:szCs w:val="28"/>
          <w:lang w:val="en-US"/>
        </w:rPr>
      </w:pPr>
      <w:bookmarkStart w:id="269" w:name="image.7.33"/>
      <w:bookmarkEnd w:id="269"/>
      <w:r w:rsidRPr="00A11104">
        <w:rPr>
          <w:rFonts w:ascii="Times New Roman" w:hAnsi="Times New Roman" w:cs="Times New Roman"/>
          <w:sz w:val="28"/>
          <w:szCs w:val="28"/>
          <w:lang w:val="en-US"/>
        </w:rPr>
        <w:t>Names of contextual work connect-source model and the work on the model of the target to which we connect the source model must be the same.</w:t>
      </w:r>
      <w:bookmarkStart w:id="270" w:name="keyword327"/>
      <w:bookmarkStart w:id="271" w:name="keyword328"/>
      <w:bookmarkEnd w:id="270"/>
      <w:bookmarkEnd w:id="271"/>
    </w:p>
    <w:p w:rsidR="00B65BEF" w:rsidRPr="00A11104" w:rsidRDefault="00B65BEF" w:rsidP="008002E8">
      <w:pPr>
        <w:numPr>
          <w:ilvl w:val="0"/>
          <w:numId w:val="123"/>
        </w:numPr>
        <w:tabs>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Model source must have at least one decomposition diagram.</w:t>
      </w:r>
      <w:bookmarkStart w:id="272" w:name="keyword329"/>
      <w:bookmarkEnd w:id="272"/>
    </w:p>
    <w:p w:rsidR="004C55A5" w:rsidRPr="005B7C67" w:rsidRDefault="004C55A5" w:rsidP="008002E8">
      <w:pPr>
        <w:spacing w:after="0" w:line="240" w:lineRule="auto"/>
        <w:ind w:firstLine="709"/>
        <w:jc w:val="center"/>
        <w:rPr>
          <w:rFonts w:ascii="Times New Roman" w:hAnsi="Times New Roman" w:cs="Times New Roman"/>
          <w:sz w:val="28"/>
          <w:szCs w:val="28"/>
        </w:rPr>
      </w:pPr>
      <w:r w:rsidRPr="005B7C67">
        <w:rPr>
          <w:rFonts w:ascii="Times New Roman" w:hAnsi="Times New Roman" w:cs="Times New Roman"/>
          <w:noProof/>
          <w:sz w:val="28"/>
          <w:szCs w:val="28"/>
          <w:lang w:eastAsia="ru-RU"/>
        </w:rPr>
        <w:drawing>
          <wp:inline distT="0" distB="0" distL="0" distR="0">
            <wp:extent cx="5372460" cy="2311880"/>
            <wp:effectExtent l="19050" t="0" r="0" b="0"/>
            <wp:docPr id="129" name="Рисунок 129" descr="Стрелка вызова работы &quot;Сборка и тестирование компьютеров&quot; модели-це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Стрелка вызова работы &quot;Сборка и тестирование компьютеров&quot; модели-цели"/>
                    <pic:cNvPicPr>
                      <a:picLocks noChangeAspect="1" noChangeArrowheads="1"/>
                    </pic:cNvPicPr>
                  </pic:nvPicPr>
                  <pic:blipFill>
                    <a:blip r:embed="rId63" cstate="print"/>
                    <a:srcRect b="11233"/>
                    <a:stretch>
                      <a:fillRect/>
                    </a:stretch>
                  </pic:blipFill>
                  <pic:spPr bwMode="auto">
                    <a:xfrm>
                      <a:off x="0" y="0"/>
                      <a:ext cx="5372460" cy="2311880"/>
                    </a:xfrm>
                    <a:prstGeom prst="rect">
                      <a:avLst/>
                    </a:prstGeom>
                    <a:noFill/>
                    <a:ln w="9525">
                      <a:noFill/>
                      <a:miter lim="800000"/>
                      <a:headEnd/>
                      <a:tailEnd/>
                    </a:ln>
                  </pic:spPr>
                </pic:pic>
              </a:graphicData>
            </a:graphic>
          </wp:inline>
        </w:drawing>
      </w:r>
    </w:p>
    <w:p w:rsidR="004C55A5" w:rsidRPr="00A11104" w:rsidRDefault="004C55A5"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17.33.</w:t>
      </w:r>
      <w:r w:rsidRPr="00A11104">
        <w:rPr>
          <w:rFonts w:ascii="Times New Roman" w:hAnsi="Times New Roman" w:cs="Times New Roman"/>
          <w:sz w:val="28"/>
          <w:szCs w:val="28"/>
          <w:lang w:val="en-US"/>
        </w:rPr>
        <w:t>Arrow-call work "Building and testing computer" model target</w:t>
      </w:r>
    </w:p>
    <w:p w:rsidR="00B65BEF" w:rsidRPr="00A11104" w:rsidRDefault="00B65BEF" w:rsidP="008002E8">
      <w:pPr>
        <w:spacing w:after="0" w:line="240" w:lineRule="auto"/>
        <w:ind w:firstLine="709"/>
        <w:jc w:val="center"/>
        <w:rPr>
          <w:rFonts w:ascii="Times New Roman" w:hAnsi="Times New Roman" w:cs="Times New Roman"/>
          <w:sz w:val="28"/>
          <w:szCs w:val="28"/>
          <w:lang w:val="en-US"/>
        </w:rPr>
      </w:pPr>
    </w:p>
    <w:p w:rsidR="004C55A5" w:rsidRPr="00A11104" w:rsidRDefault="004C55A5"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 xml:space="preserve">To merge the models need to right-click on the arrow in the call model of the target and the pop-up menu, select Merge Model. </w:t>
      </w:r>
      <w:proofErr w:type="gramStart"/>
      <w:r w:rsidRPr="00A11104">
        <w:rPr>
          <w:sz w:val="28"/>
          <w:szCs w:val="28"/>
          <w:lang w:val="en-US"/>
        </w:rPr>
        <w:t>A dialog in which to specify the merge options model (Fig. 17.34).</w:t>
      </w:r>
      <w:bookmarkStart w:id="273" w:name="keyword330"/>
      <w:bookmarkStart w:id="274" w:name="keyword331"/>
      <w:bookmarkStart w:id="275" w:name="keyword332"/>
      <w:bookmarkStart w:id="276" w:name="keyword333"/>
      <w:bookmarkStart w:id="277" w:name="keyword334"/>
      <w:bookmarkStart w:id="278" w:name="keyword335"/>
      <w:bookmarkEnd w:id="273"/>
      <w:bookmarkEnd w:id="274"/>
      <w:bookmarkEnd w:id="275"/>
      <w:bookmarkEnd w:id="276"/>
      <w:bookmarkEnd w:id="277"/>
      <w:bookmarkEnd w:id="278"/>
      <w:proofErr w:type="gramEnd"/>
    </w:p>
    <w:p w:rsidR="004C55A5" w:rsidRPr="005B7C67" w:rsidRDefault="004C55A5" w:rsidP="008002E8">
      <w:pPr>
        <w:spacing w:after="0" w:line="240" w:lineRule="auto"/>
        <w:ind w:firstLine="709"/>
        <w:jc w:val="center"/>
        <w:rPr>
          <w:rFonts w:ascii="Times New Roman" w:hAnsi="Times New Roman" w:cs="Times New Roman"/>
          <w:sz w:val="28"/>
          <w:szCs w:val="28"/>
        </w:rPr>
      </w:pPr>
      <w:bookmarkStart w:id="279" w:name="image.7.34"/>
      <w:bookmarkEnd w:id="279"/>
      <w:r w:rsidRPr="005B7C67">
        <w:rPr>
          <w:rFonts w:ascii="Times New Roman" w:hAnsi="Times New Roman" w:cs="Times New Roman"/>
          <w:noProof/>
          <w:sz w:val="28"/>
          <w:szCs w:val="28"/>
          <w:lang w:eastAsia="ru-RU"/>
        </w:rPr>
        <w:drawing>
          <wp:inline distT="0" distB="0" distL="0" distR="0">
            <wp:extent cx="2784535" cy="2156604"/>
            <wp:effectExtent l="19050" t="0" r="0" b="0"/>
            <wp:docPr id="130" name="Рисунок 130" descr="Диалог Continue with me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Диалог Continue with merge"/>
                    <pic:cNvPicPr>
                      <a:picLocks noChangeAspect="1" noChangeArrowheads="1"/>
                    </pic:cNvPicPr>
                  </pic:nvPicPr>
                  <pic:blipFill>
                    <a:blip r:embed="rId64" cstate="print"/>
                    <a:srcRect/>
                    <a:stretch>
                      <a:fillRect/>
                    </a:stretch>
                  </pic:blipFill>
                  <pic:spPr bwMode="auto">
                    <a:xfrm>
                      <a:off x="0" y="0"/>
                      <a:ext cx="2790825" cy="2161476"/>
                    </a:xfrm>
                    <a:prstGeom prst="rect">
                      <a:avLst/>
                    </a:prstGeom>
                    <a:noFill/>
                    <a:ln w="9525">
                      <a:noFill/>
                      <a:miter lim="800000"/>
                      <a:headEnd/>
                      <a:tailEnd/>
                    </a:ln>
                  </pic:spPr>
                </pic:pic>
              </a:graphicData>
            </a:graphic>
          </wp:inline>
        </w:drawing>
      </w:r>
    </w:p>
    <w:p w:rsidR="004C55A5" w:rsidRPr="00A11104" w:rsidRDefault="004C55A5"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17.34.</w:t>
      </w:r>
      <w:r w:rsidRPr="00A11104">
        <w:rPr>
          <w:rFonts w:ascii="Times New Roman" w:hAnsi="Times New Roman" w:cs="Times New Roman"/>
          <w:sz w:val="28"/>
          <w:szCs w:val="28"/>
          <w:lang w:val="en-US"/>
        </w:rPr>
        <w:t>Dialogue Continue with merge</w:t>
      </w:r>
    </w:p>
    <w:p w:rsidR="00B65BEF" w:rsidRPr="00A11104" w:rsidRDefault="00B65BEF" w:rsidP="008002E8">
      <w:pPr>
        <w:spacing w:after="0" w:line="240" w:lineRule="auto"/>
        <w:ind w:firstLine="709"/>
        <w:jc w:val="center"/>
        <w:rPr>
          <w:rFonts w:ascii="Times New Roman" w:hAnsi="Times New Roman" w:cs="Times New Roman"/>
          <w:sz w:val="28"/>
          <w:szCs w:val="28"/>
          <w:lang w:val="en-US"/>
        </w:rPr>
      </w:pPr>
    </w:p>
    <w:p w:rsidR="004C55A5" w:rsidRPr="00A11104" w:rsidRDefault="004C55A5"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Creating reports in BPwin</w:t>
      </w:r>
    </w:p>
    <w:p w:rsidR="004C55A5" w:rsidRPr="005B7C67" w:rsidRDefault="004C55A5" w:rsidP="008002E8">
      <w:pPr>
        <w:pStyle w:val="a4"/>
        <w:spacing w:before="0" w:beforeAutospacing="0" w:after="0" w:afterAutospacing="0"/>
        <w:ind w:firstLine="709"/>
        <w:jc w:val="both"/>
        <w:rPr>
          <w:sz w:val="28"/>
          <w:szCs w:val="28"/>
        </w:rPr>
      </w:pPr>
      <w:r w:rsidRPr="00A11104">
        <w:rPr>
          <w:sz w:val="28"/>
          <w:szCs w:val="28"/>
          <w:lang w:val="en-US"/>
        </w:rPr>
        <w:t xml:space="preserve">BPwin has a powerful report generation tool. Reports on the model called from the Report menu item. </w:t>
      </w:r>
      <w:r w:rsidRPr="005B7C67">
        <w:rPr>
          <w:sz w:val="28"/>
          <w:szCs w:val="28"/>
        </w:rPr>
        <w:t>In total there are seven types of reports:</w:t>
      </w:r>
      <w:bookmarkStart w:id="280" w:name="keyword360"/>
      <w:bookmarkStart w:id="281" w:name="keyword361"/>
      <w:bookmarkEnd w:id="280"/>
      <w:bookmarkEnd w:id="281"/>
    </w:p>
    <w:p w:rsidR="004C55A5" w:rsidRPr="00A11104" w:rsidRDefault="004C55A5" w:rsidP="008002E8">
      <w:pPr>
        <w:numPr>
          <w:ilvl w:val="0"/>
          <w:numId w:val="12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Model Report. It includes information about the context of the model - the model name, point of view, the area, the aim of the author's name, date of creation, and others.</w:t>
      </w:r>
    </w:p>
    <w:p w:rsidR="004C55A5" w:rsidRPr="005B7C67" w:rsidRDefault="004C55A5" w:rsidP="008002E8">
      <w:pPr>
        <w:numPr>
          <w:ilvl w:val="0"/>
          <w:numId w:val="124"/>
        </w:numPr>
        <w:tabs>
          <w:tab w:val="clear" w:pos="720"/>
          <w:tab w:val="num" w:pos="993"/>
        </w:tabs>
        <w:spacing w:after="0" w:line="240" w:lineRule="auto"/>
        <w:ind w:left="0" w:firstLine="709"/>
        <w:jc w:val="both"/>
        <w:rPr>
          <w:rFonts w:ascii="Times New Roman" w:hAnsi="Times New Roman" w:cs="Times New Roman"/>
          <w:sz w:val="28"/>
          <w:szCs w:val="28"/>
        </w:rPr>
      </w:pPr>
      <w:r w:rsidRPr="00A11104">
        <w:rPr>
          <w:rFonts w:ascii="Times New Roman" w:hAnsi="Times New Roman" w:cs="Times New Roman"/>
          <w:sz w:val="28"/>
          <w:szCs w:val="28"/>
          <w:lang w:val="en-US"/>
        </w:rPr>
        <w:t xml:space="preserve">Diagram Report. Report on a specific chart. Includes a list of objects (works, arrows, data warehousing, external links, and so on. </w:t>
      </w:r>
      <w:proofErr w:type="gramStart"/>
      <w:r w:rsidRPr="005B7C67">
        <w:rPr>
          <w:rFonts w:ascii="Times New Roman" w:hAnsi="Times New Roman" w:cs="Times New Roman"/>
          <w:sz w:val="28"/>
          <w:szCs w:val="28"/>
        </w:rPr>
        <w:t>D.).</w:t>
      </w:r>
      <w:bookmarkStart w:id="282" w:name="keyword362"/>
      <w:bookmarkEnd w:id="282"/>
      <w:proofErr w:type="gramEnd"/>
    </w:p>
    <w:p w:rsidR="004C55A5" w:rsidRPr="005B7C67" w:rsidRDefault="004C55A5" w:rsidP="008002E8">
      <w:pPr>
        <w:numPr>
          <w:ilvl w:val="0"/>
          <w:numId w:val="124"/>
        </w:numPr>
        <w:tabs>
          <w:tab w:val="clear" w:pos="720"/>
          <w:tab w:val="num" w:pos="993"/>
        </w:tabs>
        <w:spacing w:after="0" w:line="240" w:lineRule="auto"/>
        <w:ind w:left="0" w:firstLine="709"/>
        <w:jc w:val="both"/>
        <w:rPr>
          <w:rFonts w:ascii="Times New Roman" w:hAnsi="Times New Roman" w:cs="Times New Roman"/>
          <w:sz w:val="28"/>
          <w:szCs w:val="28"/>
        </w:rPr>
      </w:pPr>
      <w:r w:rsidRPr="00A11104">
        <w:rPr>
          <w:rFonts w:ascii="Times New Roman" w:hAnsi="Times New Roman" w:cs="Times New Roman"/>
          <w:sz w:val="28"/>
          <w:szCs w:val="28"/>
          <w:lang w:val="en-US"/>
        </w:rPr>
        <w:t>Diagram Object Report. The most comprehensive report on the model. May include a complete list of model objects (works, arrows indicating their type, etc</w:t>
      </w:r>
      <w:proofErr w:type="gramStart"/>
      <w:r w:rsidRPr="00A11104">
        <w:rPr>
          <w:rFonts w:ascii="Times New Roman" w:hAnsi="Times New Roman" w:cs="Times New Roman"/>
          <w:sz w:val="28"/>
          <w:szCs w:val="28"/>
          <w:lang w:val="en-US"/>
        </w:rPr>
        <w:t>..)</w:t>
      </w:r>
      <w:proofErr w:type="gramEnd"/>
      <w:r w:rsidRPr="00A11104">
        <w:rPr>
          <w:rFonts w:ascii="Times New Roman" w:hAnsi="Times New Roman" w:cs="Times New Roman"/>
          <w:sz w:val="28"/>
          <w:szCs w:val="28"/>
          <w:lang w:val="en-US"/>
        </w:rPr>
        <w:t xml:space="preserve"> </w:t>
      </w:r>
      <w:r w:rsidRPr="005B7C67">
        <w:rPr>
          <w:rFonts w:ascii="Times New Roman" w:hAnsi="Times New Roman" w:cs="Times New Roman"/>
          <w:sz w:val="28"/>
          <w:szCs w:val="28"/>
        </w:rPr>
        <w:t>And properties defined by the user.</w:t>
      </w:r>
      <w:bookmarkStart w:id="283" w:name="keyword363"/>
      <w:bookmarkEnd w:id="283"/>
    </w:p>
    <w:p w:rsidR="004C55A5" w:rsidRPr="005B7C67" w:rsidRDefault="004C55A5" w:rsidP="008002E8">
      <w:pPr>
        <w:numPr>
          <w:ilvl w:val="0"/>
          <w:numId w:val="124"/>
        </w:numPr>
        <w:tabs>
          <w:tab w:val="clear" w:pos="720"/>
          <w:tab w:val="num" w:pos="993"/>
        </w:tabs>
        <w:spacing w:after="0" w:line="240" w:lineRule="auto"/>
        <w:ind w:left="0" w:firstLine="709"/>
        <w:jc w:val="both"/>
        <w:rPr>
          <w:rFonts w:ascii="Times New Roman" w:hAnsi="Times New Roman" w:cs="Times New Roman"/>
          <w:sz w:val="28"/>
          <w:szCs w:val="28"/>
        </w:rPr>
      </w:pPr>
      <w:r w:rsidRPr="00A11104">
        <w:rPr>
          <w:rFonts w:ascii="Times New Roman" w:hAnsi="Times New Roman" w:cs="Times New Roman"/>
          <w:sz w:val="28"/>
          <w:szCs w:val="28"/>
          <w:lang w:val="en-US"/>
        </w:rPr>
        <w:t xml:space="preserve">Activity Cost Report. Report on the results of the cost analysis. </w:t>
      </w:r>
      <w:r w:rsidRPr="005B7C67">
        <w:rPr>
          <w:rFonts w:ascii="Times New Roman" w:hAnsi="Times New Roman" w:cs="Times New Roman"/>
          <w:sz w:val="28"/>
          <w:szCs w:val="28"/>
        </w:rPr>
        <w:t>It will be discussed below.</w:t>
      </w:r>
    </w:p>
    <w:p w:rsidR="004C55A5" w:rsidRPr="00A11104" w:rsidRDefault="004C55A5" w:rsidP="008002E8">
      <w:pPr>
        <w:numPr>
          <w:ilvl w:val="0"/>
          <w:numId w:val="12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Arrow Report. Report on the arrows. May contain information of the arrows dictionary, information on the source, the destination of the arrow and information on branching and merging arrows.</w:t>
      </w:r>
      <w:bookmarkStart w:id="284" w:name="keyword364"/>
      <w:bookmarkStart w:id="285" w:name="keyword365"/>
      <w:bookmarkEnd w:id="284"/>
      <w:bookmarkEnd w:id="285"/>
    </w:p>
    <w:p w:rsidR="004C55A5" w:rsidRPr="005B7C67" w:rsidRDefault="004C55A5" w:rsidP="008002E8">
      <w:pPr>
        <w:numPr>
          <w:ilvl w:val="0"/>
          <w:numId w:val="124"/>
        </w:numPr>
        <w:tabs>
          <w:tab w:val="clear" w:pos="720"/>
          <w:tab w:val="num" w:pos="993"/>
        </w:tabs>
        <w:spacing w:after="0" w:line="240" w:lineRule="auto"/>
        <w:ind w:left="0" w:firstLine="709"/>
        <w:jc w:val="both"/>
        <w:rPr>
          <w:rFonts w:ascii="Times New Roman" w:hAnsi="Times New Roman" w:cs="Times New Roman"/>
          <w:sz w:val="28"/>
          <w:szCs w:val="28"/>
        </w:rPr>
      </w:pPr>
      <w:r w:rsidRPr="00A11104">
        <w:rPr>
          <w:rFonts w:ascii="Times New Roman" w:hAnsi="Times New Roman" w:cs="Times New Roman"/>
          <w:sz w:val="28"/>
          <w:szCs w:val="28"/>
          <w:lang w:val="en-US"/>
        </w:rPr>
        <w:t xml:space="preserve">Data Usage Report. Report on the results of the binding process models and data models. </w:t>
      </w:r>
      <w:r w:rsidRPr="005B7C67">
        <w:rPr>
          <w:rFonts w:ascii="Times New Roman" w:hAnsi="Times New Roman" w:cs="Times New Roman"/>
          <w:sz w:val="28"/>
          <w:szCs w:val="28"/>
        </w:rPr>
        <w:t>(To be discussed below).</w:t>
      </w:r>
    </w:p>
    <w:p w:rsidR="004C55A5" w:rsidRPr="00A11104" w:rsidRDefault="004C55A5" w:rsidP="008002E8">
      <w:pPr>
        <w:numPr>
          <w:ilvl w:val="0"/>
          <w:numId w:val="12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Model Consistency Report. A report containing a list of syntax errors model.</w:t>
      </w:r>
    </w:p>
    <w:p w:rsidR="00E2163F" w:rsidRPr="00A11104" w:rsidRDefault="00E2163F" w:rsidP="008002E8">
      <w:pPr>
        <w:spacing w:after="0" w:line="240" w:lineRule="auto"/>
        <w:ind w:firstLine="709"/>
        <w:jc w:val="both"/>
        <w:rPr>
          <w:rFonts w:ascii="Times New Roman" w:hAnsi="Times New Roman" w:cs="Times New Roman"/>
          <w:sz w:val="28"/>
          <w:szCs w:val="28"/>
          <w:lang w:val="en-US"/>
        </w:rPr>
      </w:pPr>
    </w:p>
    <w:p w:rsidR="001C1CB3" w:rsidRPr="00A11104" w:rsidRDefault="003425AE" w:rsidP="008002E8">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Test questions</w:t>
      </w:r>
    </w:p>
    <w:p w:rsidR="001C1CB3" w:rsidRPr="00A11104" w:rsidRDefault="001C1CB3" w:rsidP="003A3231">
      <w:pPr>
        <w:spacing w:after="0" w:line="240" w:lineRule="auto"/>
        <w:ind w:firstLine="709"/>
        <w:jc w:val="both"/>
        <w:rPr>
          <w:rFonts w:ascii="Times New Roman" w:hAnsi="Times New Roman" w:cs="Times New Roman"/>
          <w:sz w:val="28"/>
          <w:szCs w:val="28"/>
          <w:lang w:val="en-US"/>
        </w:rPr>
      </w:pPr>
    </w:p>
    <w:p w:rsidR="003A3231" w:rsidRPr="00A11104" w:rsidRDefault="003A3231" w:rsidP="003A3231">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List and describe the functionality of the case-funds BPwin.</w:t>
      </w:r>
    </w:p>
    <w:p w:rsidR="003A3231" w:rsidRPr="00A11104" w:rsidRDefault="003A3231" w:rsidP="003A3231">
      <w:pPr>
        <w:spacing w:after="0" w:line="240" w:lineRule="auto"/>
        <w:ind w:firstLine="709"/>
        <w:rPr>
          <w:rFonts w:ascii="Times New Roman" w:eastAsia="Times New Roman" w:hAnsi="Times New Roman" w:cs="Times New Roman"/>
          <w:sz w:val="28"/>
          <w:szCs w:val="28"/>
          <w:lang w:val="en-US"/>
        </w:rPr>
      </w:pPr>
      <w:r w:rsidRPr="00A11104">
        <w:rPr>
          <w:rFonts w:ascii="Times New Roman" w:hAnsi="Times New Roman" w:cs="Times New Roman"/>
          <w:sz w:val="28"/>
          <w:szCs w:val="28"/>
          <w:lang w:val="en-US"/>
        </w:rPr>
        <w:t>List and describe the types of charts m</w:t>
      </w:r>
      <w:r w:rsidRPr="00A11104">
        <w:rPr>
          <w:rFonts w:ascii="Times New Roman" w:eastAsia="Times New Roman" w:hAnsi="Times New Roman" w:cs="Times New Roman"/>
          <w:sz w:val="28"/>
          <w:szCs w:val="28"/>
          <w:lang w:val="en-US"/>
        </w:rPr>
        <w:t>dressed IDEF0</w:t>
      </w:r>
    </w:p>
    <w:p w:rsidR="003A3231" w:rsidRPr="00A11104" w:rsidRDefault="003A3231" w:rsidP="003A3231">
      <w:pPr>
        <w:spacing w:after="0" w:line="240" w:lineRule="auto"/>
        <w:ind w:firstLine="709"/>
        <w:rPr>
          <w:rFonts w:ascii="Times New Roman" w:eastAsia="Times New Roman" w:hAnsi="Times New Roman" w:cs="Times New Roman"/>
          <w:sz w:val="28"/>
          <w:szCs w:val="28"/>
          <w:lang w:val="en-US"/>
        </w:rPr>
      </w:pPr>
      <w:r w:rsidRPr="00A11104">
        <w:rPr>
          <w:rFonts w:ascii="Times New Roman" w:hAnsi="Times New Roman" w:cs="Times New Roman"/>
          <w:sz w:val="28"/>
          <w:szCs w:val="28"/>
          <w:lang w:val="en-US"/>
        </w:rPr>
        <w:t>List and describe the types of arrows m</w:t>
      </w:r>
      <w:r w:rsidRPr="00A11104">
        <w:rPr>
          <w:rFonts w:ascii="Times New Roman" w:eastAsia="Times New Roman" w:hAnsi="Times New Roman" w:cs="Times New Roman"/>
          <w:sz w:val="28"/>
          <w:szCs w:val="28"/>
          <w:lang w:val="en-US"/>
        </w:rPr>
        <w:t>dressed IDEF0</w:t>
      </w:r>
    </w:p>
    <w:p w:rsidR="003A3231" w:rsidRPr="00A11104" w:rsidRDefault="003A3231" w:rsidP="003A3231">
      <w:pPr>
        <w:spacing w:after="0" w:line="240" w:lineRule="auto"/>
        <w:ind w:firstLine="709"/>
        <w:rPr>
          <w:rFonts w:ascii="Times New Roman" w:eastAsia="Times New Roman" w:hAnsi="Times New Roman" w:cs="Times New Roman"/>
          <w:sz w:val="28"/>
          <w:szCs w:val="28"/>
          <w:lang w:val="en-US"/>
        </w:rPr>
      </w:pPr>
      <w:r w:rsidRPr="00A11104">
        <w:rPr>
          <w:rFonts w:ascii="Times New Roman" w:hAnsi="Times New Roman" w:cs="Times New Roman"/>
          <w:sz w:val="28"/>
          <w:szCs w:val="28"/>
          <w:lang w:val="en-US"/>
        </w:rPr>
        <w:t>List and describe the types of relationships work m</w:t>
      </w:r>
      <w:r w:rsidRPr="00A11104">
        <w:rPr>
          <w:rFonts w:ascii="Times New Roman" w:eastAsia="Times New Roman" w:hAnsi="Times New Roman" w:cs="Times New Roman"/>
          <w:sz w:val="28"/>
          <w:szCs w:val="28"/>
          <w:lang w:val="en-US"/>
        </w:rPr>
        <w:t>dressed IDEF0</w:t>
      </w:r>
    </w:p>
    <w:p w:rsidR="003A3231" w:rsidRPr="00A11104" w:rsidRDefault="003A3231" w:rsidP="003A3231">
      <w:pPr>
        <w:spacing w:after="0" w:line="240" w:lineRule="auto"/>
        <w:ind w:firstLine="709"/>
        <w:rPr>
          <w:rFonts w:ascii="Times New Roman" w:eastAsia="Times New Roman" w:hAnsi="Times New Roman" w:cs="Times New Roman"/>
          <w:sz w:val="28"/>
          <w:szCs w:val="28"/>
          <w:lang w:val="en-US"/>
        </w:rPr>
      </w:pPr>
      <w:r w:rsidRPr="00A11104">
        <w:rPr>
          <w:rFonts w:ascii="Times New Roman" w:hAnsi="Times New Roman" w:cs="Times New Roman"/>
          <w:sz w:val="28"/>
          <w:szCs w:val="28"/>
          <w:lang w:val="en-US"/>
        </w:rPr>
        <w:t>Explain the tree diagram nodes and FEO diagrams</w:t>
      </w:r>
    </w:p>
    <w:p w:rsidR="003A3231" w:rsidRPr="00A11104" w:rsidRDefault="003A3231" w:rsidP="003A3231">
      <w:pPr>
        <w:spacing w:after="0" w:line="240" w:lineRule="auto"/>
        <w:ind w:firstLine="709"/>
        <w:rPr>
          <w:rFonts w:ascii="Times New Roman" w:eastAsia="Times New Roman" w:hAnsi="Times New Roman" w:cs="Times New Roman"/>
          <w:sz w:val="28"/>
          <w:szCs w:val="28"/>
          <w:lang w:val="en-US"/>
        </w:rPr>
      </w:pPr>
      <w:r w:rsidRPr="00A11104">
        <w:rPr>
          <w:rFonts w:ascii="Times New Roman" w:hAnsi="Times New Roman" w:cs="Times New Roman"/>
          <w:sz w:val="28"/>
          <w:szCs w:val="28"/>
          <w:lang w:val="en-US"/>
        </w:rPr>
        <w:t>List and describe the types of reports in BPwin</w:t>
      </w:r>
    </w:p>
    <w:p w:rsidR="003A3231" w:rsidRPr="00A11104" w:rsidRDefault="003A3231" w:rsidP="003A3231">
      <w:pPr>
        <w:spacing w:after="0" w:line="240" w:lineRule="auto"/>
        <w:ind w:firstLine="709"/>
        <w:rPr>
          <w:rFonts w:ascii="Times New Roman" w:hAnsi="Times New Roman" w:cs="Times New Roman"/>
          <w:sz w:val="28"/>
          <w:szCs w:val="28"/>
          <w:lang w:val="en-US"/>
        </w:rPr>
      </w:pPr>
    </w:p>
    <w:p w:rsidR="009B5D97" w:rsidRPr="00A11104" w:rsidRDefault="00FB050F"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lastRenderedPageBreak/>
        <w:t>LECTURE 19-20</w:t>
      </w:r>
    </w:p>
    <w:p w:rsidR="009B5D97" w:rsidRPr="00A11104" w:rsidRDefault="00FB050F" w:rsidP="008002E8">
      <w:pPr>
        <w:spacing w:after="0" w:line="240" w:lineRule="auto"/>
        <w:ind w:firstLine="709"/>
        <w:jc w:val="both"/>
        <w:outlineLvl w:val="0"/>
        <w:rPr>
          <w:rFonts w:ascii="Times New Roman" w:eastAsia="Times New Roman" w:hAnsi="Times New Roman" w:cs="Times New Roman"/>
          <w:b/>
          <w:bCs/>
          <w:kern w:val="36"/>
          <w:sz w:val="28"/>
          <w:szCs w:val="28"/>
          <w:lang w:val="en-US" w:eastAsia="ru-RU"/>
        </w:rPr>
      </w:pPr>
      <w:r w:rsidRPr="00A11104">
        <w:rPr>
          <w:rFonts w:ascii="Times New Roman" w:eastAsia="Times New Roman" w:hAnsi="Times New Roman" w:cs="Times New Roman"/>
          <w:b/>
          <w:bCs/>
          <w:kern w:val="36"/>
          <w:sz w:val="28"/>
          <w:szCs w:val="28"/>
          <w:lang w:val="en-US" w:eastAsia="ru-RU"/>
        </w:rPr>
        <w:t>Modeling of business processes by means BPWIN</w:t>
      </w:r>
    </w:p>
    <w:p w:rsidR="00C656CA" w:rsidRPr="00A11104" w:rsidRDefault="009B5D97"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Cost analysis. Properties specified by the user (UDP).</w:t>
      </w:r>
    </w:p>
    <w:p w:rsidR="00C656CA" w:rsidRPr="00A11104" w:rsidRDefault="009B5D97"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Data flow diagram (Data Flow Diagramming): operation, external entities (links), workflow, data warehousing.</w:t>
      </w:r>
    </w:p>
    <w:p w:rsidR="00C656CA" w:rsidRPr="00A11104" w:rsidRDefault="009B5D97"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A method of describing processes IDEF3: work, communication, objects links, junctions.</w:t>
      </w:r>
    </w:p>
    <w:p w:rsidR="009B5D97" w:rsidRPr="00A11104" w:rsidRDefault="009B5D97" w:rsidP="008002E8">
      <w:pPr>
        <w:spacing w:after="0" w:line="240" w:lineRule="auto"/>
        <w:ind w:firstLine="709"/>
        <w:jc w:val="both"/>
        <w:rPr>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Simulation modeling: sources and sinks, queue processes.</w:t>
      </w:r>
    </w:p>
    <w:p w:rsidR="000C1BE6" w:rsidRPr="00A11104" w:rsidRDefault="000C1BE6" w:rsidP="008002E8">
      <w:pPr>
        <w:pStyle w:val="3"/>
        <w:spacing w:before="0" w:line="240" w:lineRule="auto"/>
        <w:ind w:firstLine="709"/>
        <w:jc w:val="both"/>
        <w:rPr>
          <w:rFonts w:ascii="Times New Roman" w:hAnsi="Times New Roman" w:cs="Times New Roman"/>
          <w:color w:val="auto"/>
          <w:sz w:val="28"/>
          <w:szCs w:val="28"/>
          <w:lang w:val="en-US"/>
        </w:rPr>
      </w:pPr>
    </w:p>
    <w:p w:rsidR="009B5D97" w:rsidRPr="00A11104" w:rsidRDefault="009B5D97" w:rsidP="008002E8">
      <w:pPr>
        <w:pStyle w:val="3"/>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t>cost</w:t>
      </w:r>
      <w:proofErr w:type="gramEnd"/>
      <w:r w:rsidRPr="00A11104">
        <w:rPr>
          <w:rFonts w:ascii="Times New Roman" w:hAnsi="Times New Roman" w:cs="Times New Roman"/>
          <w:color w:val="auto"/>
          <w:sz w:val="28"/>
          <w:szCs w:val="28"/>
          <w:lang w:val="en-US"/>
        </w:rPr>
        <w:t xml:space="preserve"> analysis</w:t>
      </w:r>
    </w:p>
    <w:p w:rsidR="009B5D97" w:rsidRPr="00A11104" w:rsidRDefault="009B5D97" w:rsidP="008002E8">
      <w:pPr>
        <w:pStyle w:val="a4"/>
        <w:spacing w:before="0" w:beforeAutospacing="0" w:after="0" w:afterAutospacing="0"/>
        <w:ind w:firstLine="709"/>
        <w:jc w:val="both"/>
        <w:rPr>
          <w:sz w:val="28"/>
          <w:szCs w:val="28"/>
          <w:lang w:val="en-US"/>
        </w:rPr>
      </w:pPr>
      <w:r w:rsidRPr="00A11104">
        <w:rPr>
          <w:sz w:val="28"/>
          <w:szCs w:val="28"/>
          <w:lang w:val="en-US"/>
        </w:rPr>
        <w:t>As mentioned previously, it is usually first built a functional model of the existing organization of work - AS-IS (as is). After building the model AS-IS conducted analysis of business processes, data flows, and objects are rerouted and improved as a result of construction of TO-BE model. As a rule, it built a few models TO-BE, of which any of the criteria chosen the best. The problem is that a lot of criteria to determine the most important and challenging. In order to determine the quality of the model created from the point of view of efficiency of business processes, it is necessary metrics system, ie. E. The quality should be assessed quantitatively.</w:t>
      </w:r>
    </w:p>
    <w:p w:rsidR="00DA13A9" w:rsidRPr="00A11104" w:rsidRDefault="009B5D97" w:rsidP="008002E8">
      <w:pPr>
        <w:pStyle w:val="a4"/>
        <w:spacing w:before="0" w:beforeAutospacing="0" w:after="0" w:afterAutospacing="0"/>
        <w:ind w:firstLine="709"/>
        <w:jc w:val="both"/>
        <w:rPr>
          <w:sz w:val="28"/>
          <w:szCs w:val="28"/>
          <w:lang w:val="en-US"/>
        </w:rPr>
      </w:pPr>
      <w:r w:rsidRPr="00A11104">
        <w:rPr>
          <w:b/>
          <w:sz w:val="28"/>
          <w:szCs w:val="28"/>
          <w:lang w:val="en-US"/>
        </w:rPr>
        <w:t>BPwin analytics provides two tools for the valuation model</w:t>
      </w:r>
      <w:r w:rsidR="00AF21C0" w:rsidRPr="00A11104">
        <w:rPr>
          <w:sz w:val="28"/>
          <w:szCs w:val="28"/>
          <w:lang w:val="en-US"/>
        </w:rPr>
        <w:t xml:space="preserve"> - cost analysis based on the work (Activity Based Costing, ABC), and properties defined by the user (User Defined Properties, UDP). </w:t>
      </w:r>
    </w:p>
    <w:p w:rsidR="009B5D97" w:rsidRPr="00A11104" w:rsidRDefault="009B5D97"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functional</w:t>
      </w:r>
      <w:proofErr w:type="gramEnd"/>
      <w:r w:rsidRPr="00A11104">
        <w:rPr>
          <w:rStyle w:val="keyword"/>
          <w:sz w:val="28"/>
          <w:szCs w:val="28"/>
          <w:lang w:val="en-US"/>
        </w:rPr>
        <w:t xml:space="preserve"> assessment</w:t>
      </w:r>
      <w:r w:rsidR="00AF21C0" w:rsidRPr="00A11104">
        <w:rPr>
          <w:sz w:val="28"/>
          <w:szCs w:val="28"/>
          <w:lang w:val="en-US"/>
        </w:rPr>
        <w:t>- ABC - is to identify technology and research the cost of performing a particular function (action). The initial data are the cost of resources (materials, personnel, etc.) for functional assessment. Cost analysis is an agreement about the account used to collect costs associated with the work, to determine the overall cost of the process. ABC usually applied in order to understand the origin of the output costs and facilitate the selection of the correct model works in the reorganization of the company (Business Process Reengineering, BPR). With cost analysis can solve such problems as determining the actual cost of production of the product, the determination of the actual value of the customer support, the identification of the most expensive works (those that need to be improved in the first place)</w:t>
      </w:r>
    </w:p>
    <w:p w:rsidR="009B5D97" w:rsidRPr="00A11104" w:rsidRDefault="009B5D97" w:rsidP="008002E8">
      <w:pPr>
        <w:pStyle w:val="a4"/>
        <w:spacing w:before="0" w:beforeAutospacing="0" w:after="0" w:afterAutospacing="0"/>
        <w:ind w:firstLine="709"/>
        <w:jc w:val="both"/>
        <w:rPr>
          <w:sz w:val="28"/>
          <w:szCs w:val="28"/>
          <w:lang w:val="en-US"/>
        </w:rPr>
      </w:pPr>
      <w:r w:rsidRPr="00A11104">
        <w:rPr>
          <w:rStyle w:val="keyword"/>
          <w:sz w:val="28"/>
          <w:szCs w:val="28"/>
          <w:lang w:val="en-US"/>
        </w:rPr>
        <w:t>ABC</w:t>
      </w:r>
      <w:r w:rsidRPr="00A11104">
        <w:rPr>
          <w:sz w:val="28"/>
          <w:szCs w:val="28"/>
          <w:lang w:val="en-US"/>
        </w:rPr>
        <w:t>-Analysis can be carried out only when the model of the sequence (the following syntax rules of IDEF0), correct (reflects the business), complete (covers the entire treated area) and stable (examination cycle passes unchanged), in other words, when the creation of the work completed model.</w:t>
      </w:r>
    </w:p>
    <w:p w:rsidR="009B5D97" w:rsidRPr="00A11104" w:rsidRDefault="009B5D97" w:rsidP="008002E8">
      <w:pPr>
        <w:pStyle w:val="a4"/>
        <w:spacing w:before="0" w:beforeAutospacing="0" w:after="0" w:afterAutospacing="0"/>
        <w:ind w:firstLine="709"/>
        <w:jc w:val="both"/>
        <w:rPr>
          <w:sz w:val="28"/>
          <w:szCs w:val="28"/>
          <w:lang w:val="en-US"/>
        </w:rPr>
      </w:pPr>
      <w:r w:rsidRPr="00A11104">
        <w:rPr>
          <w:rStyle w:val="keyword"/>
          <w:sz w:val="28"/>
          <w:szCs w:val="28"/>
          <w:lang w:val="en-US"/>
        </w:rPr>
        <w:t>ABC</w:t>
      </w:r>
      <w:r w:rsidR="00AF21C0" w:rsidRPr="00A11104">
        <w:rPr>
          <w:sz w:val="28"/>
          <w:szCs w:val="28"/>
          <w:lang w:val="en-US"/>
        </w:rPr>
        <w:t xml:space="preserve"> It includes the following basic concepts:</w:t>
      </w:r>
    </w:p>
    <w:p w:rsidR="009B5D97" w:rsidRPr="00A11104" w:rsidRDefault="009B5D97" w:rsidP="008002E8">
      <w:pPr>
        <w:numPr>
          <w:ilvl w:val="0"/>
          <w:numId w:val="125"/>
        </w:numPr>
        <w:tabs>
          <w:tab w:val="clear" w:pos="720"/>
          <w:tab w:val="left" w:pos="993"/>
        </w:tabs>
        <w:spacing w:after="0" w:line="240" w:lineRule="auto"/>
        <w:ind w:left="0" w:firstLine="709"/>
        <w:jc w:val="both"/>
        <w:rPr>
          <w:rFonts w:ascii="Times New Roman" w:hAnsi="Times New Roman" w:cs="Times New Roman"/>
          <w:sz w:val="28"/>
          <w:szCs w:val="28"/>
          <w:lang w:val="en-US"/>
        </w:rPr>
      </w:pPr>
      <w:proofErr w:type="gramStart"/>
      <w:r w:rsidRPr="00A11104">
        <w:rPr>
          <w:rStyle w:val="keyword"/>
          <w:rFonts w:ascii="Times New Roman" w:hAnsi="Times New Roman" w:cs="Times New Roman"/>
          <w:b/>
          <w:sz w:val="28"/>
          <w:szCs w:val="28"/>
          <w:lang w:val="en-US"/>
        </w:rPr>
        <w:t>cost</w:t>
      </w:r>
      <w:proofErr w:type="gramEnd"/>
      <w:r w:rsidRPr="00A11104">
        <w:rPr>
          <w:rStyle w:val="keyword"/>
          <w:rFonts w:ascii="Times New Roman" w:hAnsi="Times New Roman" w:cs="Times New Roman"/>
          <w:b/>
          <w:sz w:val="28"/>
          <w:szCs w:val="28"/>
          <w:lang w:val="en-US"/>
        </w:rPr>
        <w:t xml:space="preserve"> object</w:t>
      </w:r>
      <w:r w:rsidR="00AF21C0" w:rsidRPr="00A11104">
        <w:rPr>
          <w:rFonts w:ascii="Times New Roman" w:hAnsi="Times New Roman" w:cs="Times New Roman"/>
          <w:sz w:val="28"/>
          <w:szCs w:val="28"/>
          <w:lang w:val="en-US"/>
        </w:rPr>
        <w:t xml:space="preserve">- the reason that the work is performed, usually main output operation. The cost of the work is, the total cost of cost objects </w:t>
      </w:r>
      <w:proofErr w:type="gramStart"/>
      <w:r w:rsidR="00AF21C0" w:rsidRPr="00A11104">
        <w:rPr>
          <w:rFonts w:ascii="Times New Roman" w:hAnsi="Times New Roman" w:cs="Times New Roman"/>
          <w:sz w:val="28"/>
          <w:szCs w:val="28"/>
          <w:lang w:val="en-US"/>
        </w:rPr>
        <w:t>( "</w:t>
      </w:r>
      <w:proofErr w:type="gramEnd"/>
      <w:r w:rsidR="00AF21C0" w:rsidRPr="00A11104">
        <w:rPr>
          <w:rFonts w:ascii="Times New Roman" w:hAnsi="Times New Roman" w:cs="Times New Roman"/>
          <w:sz w:val="28"/>
          <w:szCs w:val="28"/>
          <w:lang w:val="en-US"/>
        </w:rPr>
        <w:t>Building and testing of computers", Figure 19.1.);</w:t>
      </w:r>
    </w:p>
    <w:p w:rsidR="009B5D97" w:rsidRPr="00A11104" w:rsidRDefault="009B5D97" w:rsidP="008002E8">
      <w:pPr>
        <w:numPr>
          <w:ilvl w:val="0"/>
          <w:numId w:val="125"/>
        </w:numPr>
        <w:tabs>
          <w:tab w:val="clear" w:pos="720"/>
          <w:tab w:val="left" w:pos="993"/>
        </w:tabs>
        <w:spacing w:after="0" w:line="240" w:lineRule="auto"/>
        <w:ind w:left="0" w:firstLine="709"/>
        <w:jc w:val="both"/>
        <w:rPr>
          <w:rFonts w:ascii="Times New Roman" w:hAnsi="Times New Roman" w:cs="Times New Roman"/>
          <w:sz w:val="28"/>
          <w:szCs w:val="28"/>
          <w:lang w:val="en-US"/>
        </w:rPr>
      </w:pPr>
      <w:r w:rsidRPr="00A11104">
        <w:rPr>
          <w:rStyle w:val="keyword"/>
          <w:rFonts w:ascii="Times New Roman" w:hAnsi="Times New Roman" w:cs="Times New Roman"/>
          <w:b/>
          <w:sz w:val="28"/>
          <w:szCs w:val="28"/>
          <w:lang w:val="en-US"/>
        </w:rPr>
        <w:t>engine costs</w:t>
      </w:r>
      <w:r w:rsidR="00AF21C0" w:rsidRPr="00A11104">
        <w:rPr>
          <w:rFonts w:ascii="Times New Roman" w:hAnsi="Times New Roman" w:cs="Times New Roman"/>
          <w:sz w:val="28"/>
          <w:szCs w:val="28"/>
          <w:lang w:val="en-US"/>
        </w:rPr>
        <w:t xml:space="preserve"> - the characteristics and operation of the control inputs ( "Orders", "Rules of the assembly and testing", "The staff of production department" ris.19.1) that affect how satisfied and how long does the work;</w:t>
      </w:r>
    </w:p>
    <w:p w:rsidR="009B5D97" w:rsidRPr="00A11104" w:rsidRDefault="009B5D97" w:rsidP="008002E8">
      <w:pPr>
        <w:numPr>
          <w:ilvl w:val="0"/>
          <w:numId w:val="125"/>
        </w:numPr>
        <w:tabs>
          <w:tab w:val="clear" w:pos="720"/>
          <w:tab w:val="left" w:pos="993"/>
        </w:tabs>
        <w:spacing w:after="0" w:line="240" w:lineRule="auto"/>
        <w:ind w:left="0" w:firstLine="709"/>
        <w:jc w:val="both"/>
        <w:rPr>
          <w:rFonts w:ascii="Times New Roman" w:hAnsi="Times New Roman" w:cs="Times New Roman"/>
          <w:sz w:val="28"/>
          <w:szCs w:val="28"/>
          <w:lang w:val="en-US"/>
        </w:rPr>
      </w:pPr>
      <w:proofErr w:type="gramStart"/>
      <w:r w:rsidRPr="00A11104">
        <w:rPr>
          <w:rStyle w:val="keyword"/>
          <w:rFonts w:ascii="Times New Roman" w:hAnsi="Times New Roman" w:cs="Times New Roman"/>
          <w:b/>
          <w:sz w:val="28"/>
          <w:szCs w:val="28"/>
          <w:lang w:val="en-US"/>
        </w:rPr>
        <w:t>cost</w:t>
      </w:r>
      <w:proofErr w:type="gramEnd"/>
      <w:r w:rsidRPr="00A11104">
        <w:rPr>
          <w:rStyle w:val="keyword"/>
          <w:rFonts w:ascii="Times New Roman" w:hAnsi="Times New Roman" w:cs="Times New Roman"/>
          <w:b/>
          <w:sz w:val="28"/>
          <w:szCs w:val="28"/>
          <w:lang w:val="en-US"/>
        </w:rPr>
        <w:t xml:space="preserve"> centers</w:t>
      </w:r>
      <w:r w:rsidRPr="00A11104">
        <w:rPr>
          <w:rFonts w:ascii="Times New Roman" w:hAnsi="Times New Roman" w:cs="Times New Roman"/>
          <w:b/>
          <w:bCs/>
          <w:sz w:val="28"/>
          <w:szCs w:val="28"/>
          <w:lang w:val="en-US"/>
        </w:rPr>
        <w:t>.</w:t>
      </w:r>
      <w:r w:rsidRPr="00A11104">
        <w:rPr>
          <w:rFonts w:ascii="Times New Roman" w:hAnsi="Times New Roman" w:cs="Times New Roman"/>
          <w:bCs/>
          <w:sz w:val="28"/>
          <w:szCs w:val="28"/>
          <w:lang w:val="en-US"/>
        </w:rPr>
        <w:t>which can be treated as expenditure</w:t>
      </w:r>
      <w:r w:rsidRPr="00A11104">
        <w:rPr>
          <w:rFonts w:ascii="Times New Roman" w:hAnsi="Times New Roman" w:cs="Times New Roman"/>
          <w:sz w:val="28"/>
          <w:szCs w:val="28"/>
          <w:lang w:val="en-US"/>
        </w:rPr>
        <w:t>.</w:t>
      </w:r>
    </w:p>
    <w:p w:rsidR="009B5D97" w:rsidRPr="005B7C67" w:rsidRDefault="009B5D97" w:rsidP="008002E8">
      <w:pPr>
        <w:spacing w:after="0" w:line="240" w:lineRule="auto"/>
        <w:ind w:firstLine="709"/>
        <w:jc w:val="center"/>
        <w:rPr>
          <w:rFonts w:ascii="Times New Roman" w:hAnsi="Times New Roman" w:cs="Times New Roman"/>
          <w:sz w:val="28"/>
          <w:szCs w:val="28"/>
        </w:rPr>
      </w:pPr>
      <w:bookmarkStart w:id="286" w:name="image.8.1"/>
      <w:bookmarkEnd w:id="286"/>
      <w:r w:rsidRPr="005B7C67">
        <w:rPr>
          <w:rFonts w:ascii="Times New Roman" w:hAnsi="Times New Roman" w:cs="Times New Roman"/>
          <w:noProof/>
          <w:sz w:val="28"/>
          <w:szCs w:val="28"/>
          <w:lang w:eastAsia="ru-RU"/>
        </w:rPr>
        <w:lastRenderedPageBreak/>
        <w:drawing>
          <wp:inline distT="0" distB="0" distL="0" distR="0">
            <wp:extent cx="3759320" cy="1630392"/>
            <wp:effectExtent l="19050" t="0" r="0" b="0"/>
            <wp:docPr id="133" name="Рисунок 133" descr="Иллюстрация терминов 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Иллюстрация терминов ABC"/>
                    <pic:cNvPicPr>
                      <a:picLocks noChangeAspect="1" noChangeArrowheads="1"/>
                    </pic:cNvPicPr>
                  </pic:nvPicPr>
                  <pic:blipFill>
                    <a:blip r:embed="rId65" cstate="print"/>
                    <a:srcRect/>
                    <a:stretch>
                      <a:fillRect/>
                    </a:stretch>
                  </pic:blipFill>
                  <pic:spPr bwMode="auto">
                    <a:xfrm>
                      <a:off x="0" y="0"/>
                      <a:ext cx="3762182" cy="1631633"/>
                    </a:xfrm>
                    <a:prstGeom prst="rect">
                      <a:avLst/>
                    </a:prstGeom>
                    <a:noFill/>
                    <a:ln w="9525">
                      <a:noFill/>
                      <a:miter lim="800000"/>
                      <a:headEnd/>
                      <a:tailEnd/>
                    </a:ln>
                  </pic:spPr>
                </pic:pic>
              </a:graphicData>
            </a:graphic>
          </wp:inline>
        </w:drawing>
      </w:r>
    </w:p>
    <w:p w:rsidR="009B5D97" w:rsidRPr="00A11104" w:rsidRDefault="009B5D97"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19.1.</w:t>
      </w:r>
      <w:r w:rsidRPr="00A11104">
        <w:rPr>
          <w:rFonts w:ascii="Times New Roman" w:hAnsi="Times New Roman" w:cs="Times New Roman"/>
          <w:sz w:val="28"/>
          <w:szCs w:val="28"/>
          <w:lang w:val="en-US"/>
        </w:rPr>
        <w:t>Illustration ABC terms</w:t>
      </w:r>
    </w:p>
    <w:p w:rsidR="000C1BE6" w:rsidRPr="00A11104" w:rsidRDefault="000C1BE6" w:rsidP="008002E8">
      <w:pPr>
        <w:spacing w:after="0" w:line="240" w:lineRule="auto"/>
        <w:ind w:firstLine="709"/>
        <w:jc w:val="center"/>
        <w:rPr>
          <w:rFonts w:ascii="Times New Roman" w:hAnsi="Times New Roman" w:cs="Times New Roman"/>
          <w:sz w:val="28"/>
          <w:szCs w:val="28"/>
          <w:lang w:val="en-US"/>
        </w:rPr>
      </w:pPr>
    </w:p>
    <w:p w:rsidR="009B5D97" w:rsidRPr="00A11104" w:rsidRDefault="009B5D97" w:rsidP="008002E8">
      <w:pPr>
        <w:pStyle w:val="a4"/>
        <w:spacing w:before="0" w:beforeAutospacing="0" w:after="0" w:afterAutospacing="0"/>
        <w:ind w:firstLine="709"/>
        <w:jc w:val="both"/>
        <w:rPr>
          <w:sz w:val="28"/>
          <w:szCs w:val="28"/>
          <w:lang w:val="en-US"/>
        </w:rPr>
      </w:pPr>
      <w:r w:rsidRPr="00A11104">
        <w:rPr>
          <w:sz w:val="28"/>
          <w:szCs w:val="28"/>
          <w:lang w:val="en-US"/>
        </w:rPr>
        <w:t>When conducting a cost analysis BPwin first set units of time and money. To set the units of measurement should be called a dialogue Model Properties (menu Model), ABC tab Units (Fig. 19.2).</w:t>
      </w:r>
    </w:p>
    <w:p w:rsidR="009B5D97" w:rsidRPr="005B7C67" w:rsidRDefault="009B5D97" w:rsidP="008002E8">
      <w:pPr>
        <w:spacing w:after="0" w:line="240" w:lineRule="auto"/>
        <w:ind w:firstLine="709"/>
        <w:jc w:val="center"/>
        <w:rPr>
          <w:rFonts w:ascii="Times New Roman" w:hAnsi="Times New Roman" w:cs="Times New Roman"/>
          <w:sz w:val="28"/>
          <w:szCs w:val="28"/>
        </w:rPr>
      </w:pPr>
      <w:bookmarkStart w:id="287" w:name="image.8.2"/>
      <w:bookmarkEnd w:id="287"/>
      <w:r w:rsidRPr="005B7C67">
        <w:rPr>
          <w:rFonts w:ascii="Times New Roman" w:hAnsi="Times New Roman" w:cs="Times New Roman"/>
          <w:noProof/>
          <w:sz w:val="28"/>
          <w:szCs w:val="28"/>
          <w:lang w:eastAsia="ru-RU"/>
        </w:rPr>
        <w:drawing>
          <wp:inline distT="0" distB="0" distL="0" distR="0">
            <wp:extent cx="3448769" cy="3122763"/>
            <wp:effectExtent l="19050" t="0" r="0" b="0"/>
            <wp:docPr id="134" name="Рисунок 134" descr="Настройка единиц измерения валюты и време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Настройка единиц измерения валюты и времени"/>
                    <pic:cNvPicPr>
                      <a:picLocks noChangeAspect="1" noChangeArrowheads="1"/>
                    </pic:cNvPicPr>
                  </pic:nvPicPr>
                  <pic:blipFill>
                    <a:blip r:embed="rId66" cstate="print"/>
                    <a:srcRect/>
                    <a:stretch>
                      <a:fillRect/>
                    </a:stretch>
                  </pic:blipFill>
                  <pic:spPr bwMode="auto">
                    <a:xfrm>
                      <a:off x="0" y="0"/>
                      <a:ext cx="3448769" cy="3122763"/>
                    </a:xfrm>
                    <a:prstGeom prst="rect">
                      <a:avLst/>
                    </a:prstGeom>
                    <a:noFill/>
                    <a:ln w="9525">
                      <a:noFill/>
                      <a:miter lim="800000"/>
                      <a:headEnd/>
                      <a:tailEnd/>
                    </a:ln>
                  </pic:spPr>
                </pic:pic>
              </a:graphicData>
            </a:graphic>
          </wp:inline>
        </w:drawing>
      </w:r>
    </w:p>
    <w:p w:rsidR="009B5D97" w:rsidRPr="00A11104" w:rsidRDefault="009B5D97"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19.2.</w:t>
      </w:r>
      <w:r w:rsidRPr="00A11104">
        <w:rPr>
          <w:rFonts w:ascii="Times New Roman" w:hAnsi="Times New Roman" w:cs="Times New Roman"/>
          <w:sz w:val="28"/>
          <w:szCs w:val="28"/>
          <w:lang w:val="en-US"/>
        </w:rPr>
        <w:t>Setting units of currency and time</w:t>
      </w:r>
    </w:p>
    <w:p w:rsidR="000C1BE6" w:rsidRPr="00A11104" w:rsidRDefault="000C1BE6" w:rsidP="008002E8">
      <w:pPr>
        <w:spacing w:after="0" w:line="240" w:lineRule="auto"/>
        <w:ind w:firstLine="709"/>
        <w:jc w:val="center"/>
        <w:rPr>
          <w:rFonts w:ascii="Times New Roman" w:hAnsi="Times New Roman" w:cs="Times New Roman"/>
          <w:sz w:val="28"/>
          <w:szCs w:val="28"/>
          <w:lang w:val="en-US"/>
        </w:rPr>
      </w:pPr>
    </w:p>
    <w:p w:rsidR="009B5D97" w:rsidRPr="00A11104" w:rsidRDefault="009B5D97" w:rsidP="008002E8">
      <w:pPr>
        <w:pStyle w:val="a4"/>
        <w:spacing w:before="0" w:beforeAutospacing="0" w:after="0" w:afterAutospacing="0"/>
        <w:ind w:firstLine="709"/>
        <w:jc w:val="both"/>
        <w:rPr>
          <w:sz w:val="28"/>
          <w:szCs w:val="28"/>
          <w:lang w:val="en-US"/>
        </w:rPr>
      </w:pPr>
      <w:r w:rsidRPr="00A11104">
        <w:rPr>
          <w:sz w:val="28"/>
          <w:szCs w:val="28"/>
          <w:lang w:val="en-US"/>
        </w:rPr>
        <w:t>Then describe cost centers (cost centers). To make cost centers, you must call a dialogue Cost Center Editor from the Model menu (Fig. 19.3).</w:t>
      </w:r>
    </w:p>
    <w:p w:rsidR="009B5D97" w:rsidRPr="005B7C67" w:rsidRDefault="009B5D97" w:rsidP="008002E8">
      <w:pPr>
        <w:spacing w:after="0" w:line="240" w:lineRule="auto"/>
        <w:ind w:firstLine="709"/>
        <w:jc w:val="center"/>
        <w:rPr>
          <w:rFonts w:ascii="Times New Roman" w:hAnsi="Times New Roman" w:cs="Times New Roman"/>
          <w:sz w:val="28"/>
          <w:szCs w:val="28"/>
        </w:rPr>
      </w:pPr>
      <w:bookmarkStart w:id="288" w:name="image.8.3"/>
      <w:bookmarkEnd w:id="288"/>
      <w:r w:rsidRPr="005B7C67">
        <w:rPr>
          <w:rFonts w:ascii="Times New Roman" w:hAnsi="Times New Roman" w:cs="Times New Roman"/>
          <w:noProof/>
          <w:sz w:val="28"/>
          <w:szCs w:val="28"/>
          <w:lang w:eastAsia="ru-RU"/>
        </w:rPr>
        <w:drawing>
          <wp:inline distT="0" distB="0" distL="0" distR="0">
            <wp:extent cx="3089653" cy="2173857"/>
            <wp:effectExtent l="19050" t="0" r="0" b="0"/>
            <wp:docPr id="135" name="Рисунок 135" descr="Диалог Cost Center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Диалог Cost Center Editor"/>
                    <pic:cNvPicPr>
                      <a:picLocks noChangeAspect="1" noChangeArrowheads="1"/>
                    </pic:cNvPicPr>
                  </pic:nvPicPr>
                  <pic:blipFill>
                    <a:blip r:embed="rId67" cstate="print"/>
                    <a:srcRect/>
                    <a:stretch>
                      <a:fillRect/>
                    </a:stretch>
                  </pic:blipFill>
                  <pic:spPr bwMode="auto">
                    <a:xfrm>
                      <a:off x="0" y="0"/>
                      <a:ext cx="3093085" cy="2176272"/>
                    </a:xfrm>
                    <a:prstGeom prst="rect">
                      <a:avLst/>
                    </a:prstGeom>
                    <a:noFill/>
                    <a:ln w="9525">
                      <a:noFill/>
                      <a:miter lim="800000"/>
                      <a:headEnd/>
                      <a:tailEnd/>
                    </a:ln>
                  </pic:spPr>
                </pic:pic>
              </a:graphicData>
            </a:graphic>
          </wp:inline>
        </w:drawing>
      </w:r>
    </w:p>
    <w:p w:rsidR="009B5D97" w:rsidRPr="00A11104" w:rsidRDefault="009B5D97"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19.3.</w:t>
      </w:r>
      <w:r w:rsidRPr="00A11104">
        <w:rPr>
          <w:rFonts w:ascii="Times New Roman" w:hAnsi="Times New Roman" w:cs="Times New Roman"/>
          <w:sz w:val="28"/>
          <w:szCs w:val="28"/>
          <w:lang w:val="en-US"/>
        </w:rPr>
        <w:t>Cost Center Editor dialog</w:t>
      </w:r>
    </w:p>
    <w:p w:rsidR="000C1BE6" w:rsidRPr="00A11104" w:rsidRDefault="000C1BE6" w:rsidP="008002E8">
      <w:pPr>
        <w:spacing w:after="0" w:line="240" w:lineRule="auto"/>
        <w:ind w:firstLine="709"/>
        <w:jc w:val="center"/>
        <w:rPr>
          <w:rFonts w:ascii="Times New Roman" w:hAnsi="Times New Roman" w:cs="Times New Roman"/>
          <w:sz w:val="28"/>
          <w:szCs w:val="28"/>
          <w:lang w:val="en-US"/>
        </w:rPr>
      </w:pPr>
    </w:p>
    <w:p w:rsidR="009B5D97" w:rsidRPr="00A11104" w:rsidRDefault="009B5D97"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lastRenderedPageBreak/>
        <w:t>To set the value of the work (for each job in the diagram decomposition) by right-clicking on the pop-up menu and choose Cost (Fig. 19.4).</w:t>
      </w:r>
      <w:proofErr w:type="gramEnd"/>
      <w:r w:rsidRPr="00A11104">
        <w:rPr>
          <w:sz w:val="28"/>
          <w:szCs w:val="28"/>
          <w:lang w:val="en-US"/>
        </w:rPr>
        <w:t xml:space="preserve"> The Activity Cost dialog indicates the frequency of this work within the framework of the overall process (Frequency window) and duration (Duration). Then choose from the list one of the cost centers in the Cost box, specify its value. Similarly, the amount shall be appointed for each cost center, t. E. Is given by the value of each job </w:t>
      </w:r>
      <w:proofErr w:type="gramStart"/>
      <w:r w:rsidRPr="00A11104">
        <w:rPr>
          <w:sz w:val="28"/>
          <w:szCs w:val="28"/>
          <w:lang w:val="en-US"/>
        </w:rPr>
        <w:t>for each expenditure</w:t>
      </w:r>
      <w:proofErr w:type="gramEnd"/>
      <w:r w:rsidRPr="00A11104">
        <w:rPr>
          <w:sz w:val="28"/>
          <w:szCs w:val="28"/>
          <w:lang w:val="en-US"/>
        </w:rPr>
        <w:t>.</w:t>
      </w:r>
    </w:p>
    <w:p w:rsidR="009B5D97" w:rsidRPr="005B7C67" w:rsidRDefault="009B5D97" w:rsidP="008002E8">
      <w:pPr>
        <w:spacing w:after="0" w:line="240" w:lineRule="auto"/>
        <w:ind w:firstLine="709"/>
        <w:jc w:val="center"/>
        <w:rPr>
          <w:rFonts w:ascii="Times New Roman" w:hAnsi="Times New Roman" w:cs="Times New Roman"/>
          <w:sz w:val="28"/>
          <w:szCs w:val="28"/>
        </w:rPr>
      </w:pPr>
      <w:bookmarkStart w:id="289" w:name="image.8.4"/>
      <w:bookmarkEnd w:id="289"/>
      <w:r w:rsidRPr="005B7C67">
        <w:rPr>
          <w:rFonts w:ascii="Times New Roman" w:hAnsi="Times New Roman" w:cs="Times New Roman"/>
          <w:noProof/>
          <w:sz w:val="28"/>
          <w:szCs w:val="28"/>
          <w:lang w:eastAsia="ru-RU"/>
        </w:rPr>
        <w:drawing>
          <wp:inline distT="0" distB="0" distL="0" distR="0">
            <wp:extent cx="3188335" cy="3411220"/>
            <wp:effectExtent l="19050" t="0" r="0" b="0"/>
            <wp:docPr id="136" name="Рисунок 136" descr="Задание стоимости работ в диалоге Activity Properties/C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Задание стоимости работ в диалоге Activity Properties/Cost"/>
                    <pic:cNvPicPr>
                      <a:picLocks noChangeAspect="1" noChangeArrowheads="1"/>
                    </pic:cNvPicPr>
                  </pic:nvPicPr>
                  <pic:blipFill>
                    <a:blip r:embed="rId68" cstate="print"/>
                    <a:srcRect/>
                    <a:stretch>
                      <a:fillRect/>
                    </a:stretch>
                  </pic:blipFill>
                  <pic:spPr bwMode="auto">
                    <a:xfrm>
                      <a:off x="0" y="0"/>
                      <a:ext cx="3188335" cy="3411220"/>
                    </a:xfrm>
                    <a:prstGeom prst="rect">
                      <a:avLst/>
                    </a:prstGeom>
                    <a:noFill/>
                    <a:ln w="9525">
                      <a:noFill/>
                      <a:miter lim="800000"/>
                      <a:headEnd/>
                      <a:tailEnd/>
                    </a:ln>
                  </pic:spPr>
                </pic:pic>
              </a:graphicData>
            </a:graphic>
          </wp:inline>
        </w:drawing>
      </w:r>
    </w:p>
    <w:p w:rsidR="009B5D97" w:rsidRPr="00A11104" w:rsidRDefault="009B5D97"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19.4.</w:t>
      </w:r>
      <w:r w:rsidRPr="00A11104">
        <w:rPr>
          <w:rFonts w:ascii="Times New Roman" w:hAnsi="Times New Roman" w:cs="Times New Roman"/>
          <w:sz w:val="28"/>
          <w:szCs w:val="28"/>
          <w:lang w:val="en-US"/>
        </w:rPr>
        <w:t>Setting the value of work in the Activity Properties / Cost dialogue</w:t>
      </w:r>
    </w:p>
    <w:p w:rsidR="000C1BE6" w:rsidRPr="00A11104" w:rsidRDefault="000C1BE6" w:rsidP="008002E8">
      <w:pPr>
        <w:spacing w:after="0" w:line="240" w:lineRule="auto"/>
        <w:ind w:firstLine="709"/>
        <w:jc w:val="center"/>
        <w:rPr>
          <w:rFonts w:ascii="Times New Roman" w:hAnsi="Times New Roman" w:cs="Times New Roman"/>
          <w:sz w:val="28"/>
          <w:szCs w:val="28"/>
          <w:lang w:val="en-US"/>
        </w:rPr>
      </w:pPr>
    </w:p>
    <w:p w:rsidR="009B5D97" w:rsidRPr="00A11104" w:rsidRDefault="009B5D97" w:rsidP="008002E8">
      <w:pPr>
        <w:pStyle w:val="a4"/>
        <w:spacing w:before="0" w:beforeAutospacing="0" w:after="0" w:afterAutospacing="0"/>
        <w:ind w:firstLine="709"/>
        <w:jc w:val="both"/>
        <w:rPr>
          <w:sz w:val="28"/>
          <w:szCs w:val="28"/>
          <w:lang w:val="en-US"/>
        </w:rPr>
      </w:pPr>
      <w:r w:rsidRPr="00A11104">
        <w:rPr>
          <w:sz w:val="28"/>
          <w:szCs w:val="28"/>
          <w:lang w:val="en-US"/>
        </w:rPr>
        <w:t>Total costs of the work are calculated as the sum of all the cost centers. When calculating costs higher (parent) operation is evaluated first product cost subsidiary of work on work rate (the number of times that the work is carried out as part of the parent operation), then the results are added. If all works model enabled mode Compute from Decompositions (Fig. 19.4), similar calculations are carried out automatically by the hierarchy works from the bottom up (Fig. 19.5).</w:t>
      </w:r>
    </w:p>
    <w:p w:rsidR="009B5D97" w:rsidRPr="005B7C67" w:rsidRDefault="009B5D97" w:rsidP="008002E8">
      <w:pPr>
        <w:spacing w:after="0" w:line="240" w:lineRule="auto"/>
        <w:ind w:firstLine="709"/>
        <w:jc w:val="center"/>
        <w:rPr>
          <w:rFonts w:ascii="Times New Roman" w:hAnsi="Times New Roman" w:cs="Times New Roman"/>
          <w:sz w:val="28"/>
          <w:szCs w:val="28"/>
        </w:rPr>
      </w:pPr>
      <w:bookmarkStart w:id="290" w:name="image.8.5"/>
      <w:bookmarkEnd w:id="290"/>
      <w:r w:rsidRPr="005B7C67">
        <w:rPr>
          <w:rFonts w:ascii="Times New Roman" w:hAnsi="Times New Roman" w:cs="Times New Roman"/>
          <w:noProof/>
          <w:sz w:val="28"/>
          <w:szCs w:val="28"/>
          <w:lang w:eastAsia="ru-RU"/>
        </w:rPr>
        <w:drawing>
          <wp:inline distT="0" distB="0" distL="0" distR="0">
            <wp:extent cx="3983605" cy="1785668"/>
            <wp:effectExtent l="19050" t="0" r="0" b="0"/>
            <wp:docPr id="137" name="Рисунок 137" descr="Вычисление затрат родительской рабо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Вычисление затрат родительской работы"/>
                    <pic:cNvPicPr>
                      <a:picLocks noChangeAspect="1" noChangeArrowheads="1"/>
                    </pic:cNvPicPr>
                  </pic:nvPicPr>
                  <pic:blipFill>
                    <a:blip r:embed="rId69" cstate="print"/>
                    <a:srcRect/>
                    <a:stretch>
                      <a:fillRect/>
                    </a:stretch>
                  </pic:blipFill>
                  <pic:spPr bwMode="auto">
                    <a:xfrm>
                      <a:off x="0" y="0"/>
                      <a:ext cx="3983355" cy="1785556"/>
                    </a:xfrm>
                    <a:prstGeom prst="rect">
                      <a:avLst/>
                    </a:prstGeom>
                    <a:noFill/>
                    <a:ln w="9525">
                      <a:noFill/>
                      <a:miter lim="800000"/>
                      <a:headEnd/>
                      <a:tailEnd/>
                    </a:ln>
                  </pic:spPr>
                </pic:pic>
              </a:graphicData>
            </a:graphic>
          </wp:inline>
        </w:drawing>
      </w:r>
    </w:p>
    <w:p w:rsidR="009B5D97" w:rsidRPr="00A11104" w:rsidRDefault="009B5D97"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19.5.</w:t>
      </w:r>
      <w:r w:rsidRPr="00A11104">
        <w:rPr>
          <w:rFonts w:ascii="Times New Roman" w:hAnsi="Times New Roman" w:cs="Times New Roman"/>
          <w:sz w:val="28"/>
          <w:szCs w:val="28"/>
          <w:lang w:val="en-US"/>
        </w:rPr>
        <w:t>Calculating the costs of parental work</w:t>
      </w:r>
    </w:p>
    <w:p w:rsidR="000C1BE6" w:rsidRPr="00A11104" w:rsidRDefault="000C1BE6" w:rsidP="008002E8">
      <w:pPr>
        <w:spacing w:after="0" w:line="240" w:lineRule="auto"/>
        <w:ind w:firstLine="709"/>
        <w:jc w:val="center"/>
        <w:rPr>
          <w:rFonts w:ascii="Times New Roman" w:hAnsi="Times New Roman" w:cs="Times New Roman"/>
          <w:sz w:val="28"/>
          <w:szCs w:val="28"/>
          <w:lang w:val="en-US"/>
        </w:rPr>
      </w:pPr>
    </w:p>
    <w:p w:rsidR="009B5D97" w:rsidRPr="00A11104" w:rsidRDefault="009B5D97" w:rsidP="008002E8">
      <w:pPr>
        <w:pStyle w:val="a4"/>
        <w:spacing w:before="0" w:beforeAutospacing="0" w:after="0" w:afterAutospacing="0"/>
        <w:ind w:firstLine="709"/>
        <w:jc w:val="both"/>
        <w:rPr>
          <w:sz w:val="28"/>
          <w:szCs w:val="28"/>
          <w:lang w:val="en-US"/>
        </w:rPr>
      </w:pPr>
      <w:r w:rsidRPr="00A11104">
        <w:rPr>
          <w:sz w:val="28"/>
          <w:szCs w:val="28"/>
          <w:lang w:val="en-US"/>
        </w:rPr>
        <w:t xml:space="preserve">The results of the cost analysis are presented graphically in a special BPwin report setting is made in Activity Cost Report dialog (menu Tools / Reports / Activity </w:t>
      </w:r>
      <w:r w:rsidRPr="00A11104">
        <w:rPr>
          <w:sz w:val="28"/>
          <w:szCs w:val="28"/>
          <w:lang w:val="en-US"/>
        </w:rPr>
        <w:lastRenderedPageBreak/>
        <w:t>Cost Report) (Fig. 19.6). The report allows you to document name, number, and determining the value of work as a total and separately for each cost center.</w:t>
      </w:r>
    </w:p>
    <w:p w:rsidR="009B5D97" w:rsidRPr="005B7C67" w:rsidRDefault="009B5D97" w:rsidP="008002E8">
      <w:pPr>
        <w:spacing w:after="0" w:line="240" w:lineRule="auto"/>
        <w:ind w:firstLine="709"/>
        <w:jc w:val="center"/>
        <w:rPr>
          <w:rFonts w:ascii="Times New Roman" w:hAnsi="Times New Roman" w:cs="Times New Roman"/>
          <w:sz w:val="28"/>
          <w:szCs w:val="28"/>
        </w:rPr>
      </w:pPr>
      <w:bookmarkStart w:id="291" w:name="image.8.6"/>
      <w:bookmarkEnd w:id="291"/>
      <w:r w:rsidRPr="005B7C67">
        <w:rPr>
          <w:rFonts w:ascii="Times New Roman" w:hAnsi="Times New Roman" w:cs="Times New Roman"/>
          <w:noProof/>
          <w:sz w:val="28"/>
          <w:szCs w:val="28"/>
          <w:lang w:eastAsia="ru-RU"/>
        </w:rPr>
        <w:drawing>
          <wp:inline distT="0" distB="0" distL="0" distR="0">
            <wp:extent cx="3176576" cy="2570672"/>
            <wp:effectExtent l="19050" t="0" r="4774" b="0"/>
            <wp:docPr id="138" name="Рисунок 138" descr="Диалог настройки отчета по стоимости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Диалог настройки отчета по стоимости работ"/>
                    <pic:cNvPicPr>
                      <a:picLocks noChangeAspect="1" noChangeArrowheads="1"/>
                    </pic:cNvPicPr>
                  </pic:nvPicPr>
                  <pic:blipFill>
                    <a:blip r:embed="rId70" cstate="print"/>
                    <a:srcRect/>
                    <a:stretch>
                      <a:fillRect/>
                    </a:stretch>
                  </pic:blipFill>
                  <pic:spPr bwMode="auto">
                    <a:xfrm>
                      <a:off x="0" y="0"/>
                      <a:ext cx="3180715" cy="2574022"/>
                    </a:xfrm>
                    <a:prstGeom prst="rect">
                      <a:avLst/>
                    </a:prstGeom>
                    <a:noFill/>
                    <a:ln w="9525">
                      <a:noFill/>
                      <a:miter lim="800000"/>
                      <a:headEnd/>
                      <a:tailEnd/>
                    </a:ln>
                  </pic:spPr>
                </pic:pic>
              </a:graphicData>
            </a:graphic>
          </wp:inline>
        </w:drawing>
      </w:r>
    </w:p>
    <w:p w:rsidR="009B5D97" w:rsidRPr="00A11104" w:rsidRDefault="009B5D97"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19.6.</w:t>
      </w:r>
      <w:r w:rsidRPr="00A11104">
        <w:rPr>
          <w:rFonts w:ascii="Times New Roman" w:hAnsi="Times New Roman" w:cs="Times New Roman"/>
          <w:sz w:val="28"/>
          <w:szCs w:val="28"/>
          <w:lang w:val="en-US"/>
        </w:rPr>
        <w:t>Dialogue report settings on the cost of the work</w:t>
      </w:r>
    </w:p>
    <w:p w:rsidR="000C1BE6" w:rsidRPr="00A11104" w:rsidRDefault="000C1BE6" w:rsidP="008002E8">
      <w:pPr>
        <w:spacing w:after="0" w:line="240" w:lineRule="auto"/>
        <w:ind w:firstLine="709"/>
        <w:jc w:val="center"/>
        <w:rPr>
          <w:rFonts w:ascii="Times New Roman" w:hAnsi="Times New Roman" w:cs="Times New Roman"/>
          <w:sz w:val="28"/>
          <w:szCs w:val="28"/>
          <w:lang w:val="en-US"/>
        </w:rPr>
      </w:pPr>
    </w:p>
    <w:p w:rsidR="009B5D97" w:rsidRPr="00A11104" w:rsidRDefault="009B5D97" w:rsidP="008002E8">
      <w:pPr>
        <w:pStyle w:val="4"/>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Properties specified by the user (UDP)</w:t>
      </w:r>
    </w:p>
    <w:p w:rsidR="009B5D97" w:rsidRPr="00A11104" w:rsidRDefault="009B5D97" w:rsidP="008002E8">
      <w:pPr>
        <w:pStyle w:val="a4"/>
        <w:spacing w:before="0" w:beforeAutospacing="0" w:after="0" w:afterAutospacing="0"/>
        <w:ind w:firstLine="709"/>
        <w:jc w:val="both"/>
        <w:rPr>
          <w:sz w:val="28"/>
          <w:szCs w:val="28"/>
          <w:lang w:val="en-US"/>
        </w:rPr>
      </w:pPr>
      <w:r w:rsidRPr="00A11104">
        <w:rPr>
          <w:sz w:val="28"/>
          <w:szCs w:val="28"/>
          <w:lang w:val="en-US"/>
        </w:rPr>
        <w:t xml:space="preserve">ABC allows us to estimate cost and time characteristics of the system. If </w:t>
      </w:r>
      <w:proofErr w:type="gramStart"/>
      <w:r w:rsidRPr="00A11104">
        <w:rPr>
          <w:sz w:val="28"/>
          <w:szCs w:val="28"/>
          <w:lang w:val="en-US"/>
        </w:rPr>
        <w:t>cost indicators is</w:t>
      </w:r>
      <w:proofErr w:type="gramEnd"/>
      <w:r w:rsidRPr="00A11104">
        <w:rPr>
          <w:sz w:val="28"/>
          <w:szCs w:val="28"/>
          <w:lang w:val="en-US"/>
        </w:rPr>
        <w:t xml:space="preserve"> not enough, there is the possibility of making their own metrics - properties defined by the user - (User Defined Properties, UDP). UDP allow further analysis, although without summation calculations.</w:t>
      </w:r>
    </w:p>
    <w:p w:rsidR="009B5D97" w:rsidRPr="005B7C67" w:rsidRDefault="009B5D97" w:rsidP="008002E8">
      <w:pPr>
        <w:pStyle w:val="a4"/>
        <w:spacing w:before="0" w:beforeAutospacing="0" w:after="0" w:afterAutospacing="0"/>
        <w:ind w:firstLine="709"/>
        <w:jc w:val="both"/>
        <w:rPr>
          <w:sz w:val="28"/>
          <w:szCs w:val="28"/>
        </w:rPr>
      </w:pPr>
      <w:r w:rsidRPr="00A11104">
        <w:rPr>
          <w:sz w:val="28"/>
          <w:szCs w:val="28"/>
          <w:lang w:val="en-US"/>
        </w:rPr>
        <w:t xml:space="preserve">To describe UDP is the User-Defined Property Editor dialog (menu Model / UDP Definition Editor) (Fig. 19.7). In the upper window of dialogue entered UDP name describes the type of the property </w:t>
      </w:r>
      <w:r w:rsidR="00A11104" w:rsidRPr="00A11104">
        <w:rPr>
          <w:sz w:val="28"/>
          <w:szCs w:val="28"/>
          <w:lang w:val="en-US"/>
        </w:rPr>
        <w:t>Data type</w:t>
      </w:r>
      <w:r w:rsidRPr="00A11104">
        <w:rPr>
          <w:sz w:val="28"/>
          <w:szCs w:val="28"/>
          <w:lang w:val="en-US"/>
        </w:rPr>
        <w:t xml:space="preserve"> in the selection list. You can specify the UDP 18 different types, including arrays and control commands, grouped according to categories. To make the category name must specify the category in the New Keyword box-and-click Add Category. To assign properties category UDP must be selected from the list, then the category from the list of categories and click on the Update button. One category can combine multiple properties at the same time a property can belong to several categories. List type property may comprise an array of predefined values. To determine the area of ​​UDP type List of values ​​to be set value of the property in New Keyword box-and-click Add Member. </w:t>
      </w:r>
      <w:r w:rsidRPr="005B7C67">
        <w:rPr>
          <w:sz w:val="28"/>
          <w:szCs w:val="28"/>
        </w:rPr>
        <w:t>Values ​​from the list can be edited or deleted.</w:t>
      </w:r>
    </w:p>
    <w:p w:rsidR="009B5D97" w:rsidRPr="005B7C67" w:rsidRDefault="009B5D97" w:rsidP="008002E8">
      <w:pPr>
        <w:spacing w:after="0" w:line="240" w:lineRule="auto"/>
        <w:ind w:firstLine="709"/>
        <w:jc w:val="center"/>
        <w:rPr>
          <w:rFonts w:ascii="Times New Roman" w:hAnsi="Times New Roman" w:cs="Times New Roman"/>
          <w:sz w:val="28"/>
          <w:szCs w:val="28"/>
        </w:rPr>
      </w:pPr>
      <w:bookmarkStart w:id="292" w:name="image.8.7"/>
      <w:bookmarkEnd w:id="292"/>
      <w:r w:rsidRPr="005B7C67">
        <w:rPr>
          <w:rFonts w:ascii="Times New Roman" w:hAnsi="Times New Roman" w:cs="Times New Roman"/>
          <w:noProof/>
          <w:sz w:val="28"/>
          <w:szCs w:val="28"/>
          <w:lang w:eastAsia="ru-RU"/>
        </w:rPr>
        <w:lastRenderedPageBreak/>
        <w:drawing>
          <wp:inline distT="0" distB="0" distL="0" distR="0">
            <wp:extent cx="3093685" cy="3000375"/>
            <wp:effectExtent l="19050" t="0" r="0" b="0"/>
            <wp:docPr id="139" name="Рисунок 139" descr="Диалог описания U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Диалог описания UDP"/>
                    <pic:cNvPicPr>
                      <a:picLocks noChangeAspect="1" noChangeArrowheads="1"/>
                    </pic:cNvPicPr>
                  </pic:nvPicPr>
                  <pic:blipFill>
                    <a:blip r:embed="rId71" cstate="print"/>
                    <a:srcRect/>
                    <a:stretch>
                      <a:fillRect/>
                    </a:stretch>
                  </pic:blipFill>
                  <pic:spPr bwMode="auto">
                    <a:xfrm>
                      <a:off x="0" y="0"/>
                      <a:ext cx="3093085" cy="2999794"/>
                    </a:xfrm>
                    <a:prstGeom prst="rect">
                      <a:avLst/>
                    </a:prstGeom>
                    <a:noFill/>
                    <a:ln w="9525">
                      <a:noFill/>
                      <a:miter lim="800000"/>
                      <a:headEnd/>
                      <a:tailEnd/>
                    </a:ln>
                  </pic:spPr>
                </pic:pic>
              </a:graphicData>
            </a:graphic>
          </wp:inline>
        </w:drawing>
      </w:r>
    </w:p>
    <w:p w:rsidR="009B5D97" w:rsidRPr="00A11104" w:rsidRDefault="009B5D97"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19.7.</w:t>
      </w:r>
      <w:r w:rsidRPr="00A11104">
        <w:rPr>
          <w:rFonts w:ascii="Times New Roman" w:hAnsi="Times New Roman" w:cs="Times New Roman"/>
          <w:sz w:val="28"/>
          <w:szCs w:val="28"/>
          <w:lang w:val="en-US"/>
        </w:rPr>
        <w:t>Dialog description UDP</w:t>
      </w:r>
    </w:p>
    <w:p w:rsidR="000C1BE6" w:rsidRPr="00A11104" w:rsidRDefault="000C1BE6" w:rsidP="008002E8">
      <w:pPr>
        <w:spacing w:after="0" w:line="240" w:lineRule="auto"/>
        <w:ind w:firstLine="709"/>
        <w:jc w:val="center"/>
        <w:rPr>
          <w:rFonts w:ascii="Times New Roman" w:hAnsi="Times New Roman" w:cs="Times New Roman"/>
          <w:sz w:val="28"/>
          <w:szCs w:val="28"/>
          <w:lang w:val="en-US"/>
        </w:rPr>
      </w:pPr>
    </w:p>
    <w:p w:rsidR="009B5D97" w:rsidRPr="00A11104" w:rsidRDefault="009B5D97" w:rsidP="008002E8">
      <w:pPr>
        <w:pStyle w:val="a4"/>
        <w:spacing w:before="0" w:beforeAutospacing="0" w:after="0" w:afterAutospacing="0"/>
        <w:ind w:firstLine="709"/>
        <w:jc w:val="both"/>
        <w:rPr>
          <w:sz w:val="28"/>
          <w:szCs w:val="28"/>
          <w:lang w:val="en-US"/>
        </w:rPr>
      </w:pPr>
      <w:r w:rsidRPr="00A11104">
        <w:rPr>
          <w:sz w:val="28"/>
          <w:szCs w:val="28"/>
          <w:lang w:val="en-US"/>
        </w:rPr>
        <w:t xml:space="preserve">Each work can be associated with a set of UDP. </w:t>
      </w:r>
      <w:proofErr w:type="gramStart"/>
      <w:r w:rsidRPr="00A11104">
        <w:rPr>
          <w:sz w:val="28"/>
          <w:szCs w:val="28"/>
          <w:lang w:val="en-US"/>
        </w:rPr>
        <w:t>To do this, right-click on the job and select UDP menu.</w:t>
      </w:r>
      <w:proofErr w:type="gramEnd"/>
      <w:r w:rsidRPr="00A11104">
        <w:rPr>
          <w:sz w:val="28"/>
          <w:szCs w:val="28"/>
          <w:lang w:val="en-US"/>
        </w:rPr>
        <w:t xml:space="preserve"> In the Values ​​tab UDP IDEF0 Activity Properties dialog you can set the UDP values. The result of the task can be analyzed in the report Diagram Object Report (menu Tools / Report / Diagram Object Report) (Fig. 19.8).</w:t>
      </w:r>
    </w:p>
    <w:p w:rsidR="000C1BE6" w:rsidRPr="00A11104" w:rsidRDefault="000C1BE6" w:rsidP="008002E8">
      <w:pPr>
        <w:pStyle w:val="a4"/>
        <w:spacing w:before="0" w:beforeAutospacing="0" w:after="0" w:afterAutospacing="0"/>
        <w:ind w:firstLine="709"/>
        <w:jc w:val="both"/>
        <w:rPr>
          <w:sz w:val="28"/>
          <w:szCs w:val="28"/>
          <w:lang w:val="en-US"/>
        </w:rPr>
      </w:pPr>
    </w:p>
    <w:p w:rsidR="007438C0" w:rsidRPr="00A11104" w:rsidRDefault="007438C0"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Data flow diagram</w:t>
      </w:r>
    </w:p>
    <w:p w:rsidR="007438C0" w:rsidRPr="00A11104" w:rsidRDefault="007438C0" w:rsidP="008002E8">
      <w:pPr>
        <w:pStyle w:val="a4"/>
        <w:spacing w:before="0" w:beforeAutospacing="0" w:after="0" w:afterAutospacing="0"/>
        <w:ind w:firstLine="709"/>
        <w:jc w:val="both"/>
        <w:rPr>
          <w:sz w:val="28"/>
          <w:szCs w:val="28"/>
          <w:lang w:val="en-US"/>
        </w:rPr>
      </w:pPr>
      <w:r w:rsidRPr="00A11104">
        <w:rPr>
          <w:rStyle w:val="keyword"/>
          <w:sz w:val="28"/>
          <w:szCs w:val="28"/>
          <w:lang w:val="en-US"/>
        </w:rPr>
        <w:t xml:space="preserve">Data flow </w:t>
      </w:r>
      <w:proofErr w:type="gramStart"/>
      <w:r w:rsidRPr="00A11104">
        <w:rPr>
          <w:rStyle w:val="keyword"/>
          <w:sz w:val="28"/>
          <w:szCs w:val="28"/>
          <w:lang w:val="en-US"/>
        </w:rPr>
        <w:t>diagram</w:t>
      </w:r>
      <w:r w:rsidR="00AF21C0" w:rsidRPr="00A11104">
        <w:rPr>
          <w:sz w:val="28"/>
          <w:szCs w:val="28"/>
          <w:lang w:val="en-US"/>
        </w:rPr>
        <w:t>(</w:t>
      </w:r>
      <w:proofErr w:type="gramEnd"/>
      <w:r w:rsidR="00AF21C0" w:rsidRPr="00A11104">
        <w:rPr>
          <w:sz w:val="28"/>
          <w:szCs w:val="28"/>
          <w:lang w:val="en-US"/>
        </w:rPr>
        <w:t>Data Flow Diagramming) are the primary means of modeling the functional requirements of the designed system. Requirements are represented in a hierarchy of processes related data streams. Data flow diagrams show how each process converts its inputs into outputs, and identify the relationship between these processes. Main components DFD (as mentioned above) - or work processes, external entities, the data streams, a data storage (repository).</w:t>
      </w:r>
    </w:p>
    <w:p w:rsidR="007438C0" w:rsidRPr="005B7C67" w:rsidRDefault="007438C0" w:rsidP="008002E8">
      <w:pPr>
        <w:spacing w:after="0" w:line="240" w:lineRule="auto"/>
        <w:ind w:firstLine="709"/>
        <w:jc w:val="center"/>
        <w:rPr>
          <w:rFonts w:ascii="Times New Roman" w:hAnsi="Times New Roman" w:cs="Times New Roman"/>
          <w:sz w:val="28"/>
          <w:szCs w:val="28"/>
        </w:rPr>
      </w:pPr>
      <w:bookmarkStart w:id="293" w:name="image.8.8"/>
      <w:bookmarkEnd w:id="293"/>
      <w:r w:rsidRPr="005B7C67">
        <w:rPr>
          <w:rFonts w:ascii="Times New Roman" w:hAnsi="Times New Roman" w:cs="Times New Roman"/>
          <w:noProof/>
          <w:sz w:val="28"/>
          <w:szCs w:val="28"/>
          <w:lang w:eastAsia="ru-RU"/>
        </w:rPr>
        <w:drawing>
          <wp:inline distT="0" distB="0" distL="0" distR="0">
            <wp:extent cx="3088485" cy="3010619"/>
            <wp:effectExtent l="19050" t="0" r="0" b="0"/>
            <wp:docPr id="147" name="Рисунок 147" descr="Диалог настройки отчета Diagram Object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Диалог настройки отчета Diagram Object Report"/>
                    <pic:cNvPicPr>
                      <a:picLocks noChangeAspect="1" noChangeArrowheads="1"/>
                    </pic:cNvPicPr>
                  </pic:nvPicPr>
                  <pic:blipFill>
                    <a:blip r:embed="rId72" cstate="print"/>
                    <a:srcRect/>
                    <a:stretch>
                      <a:fillRect/>
                    </a:stretch>
                  </pic:blipFill>
                  <pic:spPr bwMode="auto">
                    <a:xfrm>
                      <a:off x="0" y="0"/>
                      <a:ext cx="3092140" cy="3014182"/>
                    </a:xfrm>
                    <a:prstGeom prst="rect">
                      <a:avLst/>
                    </a:prstGeom>
                    <a:noFill/>
                    <a:ln w="9525">
                      <a:noFill/>
                      <a:miter lim="800000"/>
                      <a:headEnd/>
                      <a:tailEnd/>
                    </a:ln>
                  </pic:spPr>
                </pic:pic>
              </a:graphicData>
            </a:graphic>
          </wp:inline>
        </w:drawing>
      </w:r>
    </w:p>
    <w:p w:rsidR="007438C0" w:rsidRPr="00A11104" w:rsidRDefault="007438C0"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19.8.</w:t>
      </w:r>
      <w:r w:rsidRPr="00A11104">
        <w:rPr>
          <w:rFonts w:ascii="Times New Roman" w:hAnsi="Times New Roman" w:cs="Times New Roman"/>
          <w:sz w:val="28"/>
          <w:szCs w:val="28"/>
          <w:lang w:val="en-US"/>
        </w:rPr>
        <w:t>Setup Dialog Diagram Object Report Report</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 xml:space="preserve">In BPwin for constructing data flow diagram notation used Gane-Sarson. In order to complement the model IDEF0 diagram </w:t>
      </w:r>
      <w:proofErr w:type="gramStart"/>
      <w:r w:rsidRPr="00A11104">
        <w:rPr>
          <w:sz w:val="28"/>
          <w:szCs w:val="28"/>
          <w:lang w:val="en-US"/>
        </w:rPr>
        <w:t>DFD,</w:t>
      </w:r>
      <w:proofErr w:type="gramEnd"/>
      <w:r w:rsidRPr="00A11104">
        <w:rPr>
          <w:sz w:val="28"/>
          <w:szCs w:val="28"/>
          <w:lang w:val="en-US"/>
        </w:rPr>
        <w:t xml:space="preserve"> is necessary in the process of decomposition in the dialogue Activity Box Count "click" on the DFD radio button. In the tool palette on the new diagram DFD there are new buttons:</w:t>
      </w:r>
    </w:p>
    <w:p w:rsidR="007438C0" w:rsidRPr="00A11104" w:rsidRDefault="007438C0" w:rsidP="008002E8">
      <w:pPr>
        <w:numPr>
          <w:ilvl w:val="0"/>
          <w:numId w:val="127"/>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(External Reference) - add to chart a new link;</w:t>
      </w:r>
    </w:p>
    <w:p w:rsidR="007438C0" w:rsidRPr="00A11104" w:rsidRDefault="007438C0" w:rsidP="008002E8">
      <w:pPr>
        <w:numPr>
          <w:ilvl w:val="0"/>
          <w:numId w:val="127"/>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(Data store) - to add to the chart data storage;</w:t>
      </w:r>
    </w:p>
    <w:p w:rsidR="007438C0" w:rsidRPr="00A11104" w:rsidRDefault="007438C0" w:rsidP="008002E8">
      <w:pPr>
        <w:numPr>
          <w:ilvl w:val="0"/>
          <w:numId w:val="127"/>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b/>
          <w:bCs/>
          <w:sz w:val="28"/>
          <w:szCs w:val="28"/>
          <w:lang w:val="en-US"/>
        </w:rPr>
        <w:t>Diagram Dictionary Editor</w:t>
      </w:r>
      <w:r w:rsidR="00AF21C0" w:rsidRPr="00A11104">
        <w:rPr>
          <w:rFonts w:ascii="Times New Roman" w:hAnsi="Times New Roman" w:cs="Times New Roman"/>
          <w:sz w:val="28"/>
          <w:szCs w:val="28"/>
          <w:lang w:val="en-US"/>
        </w:rPr>
        <w:t>- a reference to another page. Unlike IDEF0 this tool allows you to send the arrow on any chart (not just at the top level).</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Unlike arrow IDEF0, which are rigid interconnection, DFD arrows show how the objects (including data) move from one job to another. This view flows together with data stores and external entities does DFD model is more similar to the physical characteristics of the system - the movement of objects, object storage, delivery and distribution of objects (Figure 19.9.).</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Unlike IDEF0, where the system is regarded as a related work, DFD considers as a collection of objects. Context diagram often involves working and external links. Work is usually called by the name of the system, such as "information processing system". The inclusion of external links in a context diagram does not change the requirements of the methodology clearly define the purpose, scope, and a single point of view on the modeled system.</w:t>
      </w:r>
    </w:p>
    <w:p w:rsidR="007438C0" w:rsidRPr="005B7C67" w:rsidRDefault="007438C0" w:rsidP="008002E8">
      <w:pPr>
        <w:spacing w:after="0" w:line="240" w:lineRule="auto"/>
        <w:ind w:firstLine="709"/>
        <w:jc w:val="center"/>
        <w:rPr>
          <w:rFonts w:ascii="Times New Roman" w:hAnsi="Times New Roman" w:cs="Times New Roman"/>
          <w:sz w:val="28"/>
          <w:szCs w:val="28"/>
        </w:rPr>
      </w:pPr>
      <w:bookmarkStart w:id="294" w:name="image.8.9"/>
      <w:bookmarkEnd w:id="294"/>
      <w:r w:rsidRPr="005B7C67">
        <w:rPr>
          <w:rFonts w:ascii="Times New Roman" w:hAnsi="Times New Roman" w:cs="Times New Roman"/>
          <w:noProof/>
          <w:sz w:val="28"/>
          <w:szCs w:val="28"/>
          <w:lang w:eastAsia="ru-RU"/>
        </w:rPr>
        <w:drawing>
          <wp:inline distT="0" distB="0" distL="0" distR="0">
            <wp:extent cx="4570203" cy="1613140"/>
            <wp:effectExtent l="19050" t="0" r="1797" b="0"/>
            <wp:docPr id="148" name="Рисунок 148" descr="Пример диаграммы D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Пример диаграммы DFD"/>
                    <pic:cNvPicPr>
                      <a:picLocks noChangeAspect="1" noChangeArrowheads="1"/>
                    </pic:cNvPicPr>
                  </pic:nvPicPr>
                  <pic:blipFill>
                    <a:blip r:embed="rId73" cstate="print"/>
                    <a:srcRect/>
                    <a:stretch>
                      <a:fillRect/>
                    </a:stretch>
                  </pic:blipFill>
                  <pic:spPr bwMode="auto">
                    <a:xfrm>
                      <a:off x="0" y="0"/>
                      <a:ext cx="4572000" cy="1613774"/>
                    </a:xfrm>
                    <a:prstGeom prst="rect">
                      <a:avLst/>
                    </a:prstGeom>
                    <a:noFill/>
                    <a:ln w="9525">
                      <a:noFill/>
                      <a:miter lim="800000"/>
                      <a:headEnd/>
                      <a:tailEnd/>
                    </a:ln>
                  </pic:spPr>
                </pic:pic>
              </a:graphicData>
            </a:graphic>
          </wp:inline>
        </w:drawing>
      </w:r>
    </w:p>
    <w:p w:rsidR="007438C0" w:rsidRPr="00A11104" w:rsidRDefault="007438C0"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19.9.</w:t>
      </w:r>
      <w:r w:rsidRPr="00A11104">
        <w:rPr>
          <w:rFonts w:ascii="Times New Roman" w:hAnsi="Times New Roman" w:cs="Times New Roman"/>
          <w:sz w:val="28"/>
          <w:szCs w:val="28"/>
          <w:lang w:val="en-US"/>
        </w:rPr>
        <w:t>EXAMPLE diagram DFD</w:t>
      </w:r>
    </w:p>
    <w:p w:rsidR="00FC1DCB" w:rsidRPr="00A11104" w:rsidRDefault="00FC1DCB" w:rsidP="008002E8">
      <w:pPr>
        <w:spacing w:after="0" w:line="240" w:lineRule="auto"/>
        <w:ind w:firstLine="709"/>
        <w:jc w:val="center"/>
        <w:rPr>
          <w:rFonts w:ascii="Times New Roman" w:hAnsi="Times New Roman" w:cs="Times New Roman"/>
          <w:sz w:val="28"/>
          <w:szCs w:val="28"/>
          <w:lang w:val="en-US"/>
        </w:rPr>
      </w:pP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 xml:space="preserve">The DFD </w:t>
      </w:r>
      <w:proofErr w:type="gramStart"/>
      <w:r w:rsidRPr="00A11104">
        <w:rPr>
          <w:sz w:val="28"/>
          <w:szCs w:val="28"/>
          <w:lang w:val="en-US"/>
        </w:rPr>
        <w:t>operation (processes) are</w:t>
      </w:r>
      <w:proofErr w:type="gramEnd"/>
      <w:r w:rsidRPr="00A11104">
        <w:rPr>
          <w:sz w:val="28"/>
          <w:szCs w:val="28"/>
          <w:lang w:val="en-US"/>
        </w:rPr>
        <w:t xml:space="preserve"> system functions which transform inputs into outputs. Although the work represented by rectangles with rounded corners, their meaning is the same as the sense of IDEF0 and IDEF3. As well as processes IDEF3, they have inputs and outputs, but do not support the control mechanisms and as of IDEF0 (Fig. 8.9) (blocks "check and make customers", "Adding orders").</w:t>
      </w:r>
    </w:p>
    <w:p w:rsidR="007438C0" w:rsidRPr="00A11104" w:rsidRDefault="007438C0" w:rsidP="008002E8">
      <w:pPr>
        <w:pStyle w:val="a4"/>
        <w:spacing w:before="0" w:beforeAutospacing="0" w:after="0" w:afterAutospacing="0"/>
        <w:ind w:firstLine="709"/>
        <w:jc w:val="both"/>
        <w:rPr>
          <w:sz w:val="28"/>
          <w:szCs w:val="28"/>
          <w:lang w:val="en-US"/>
        </w:rPr>
      </w:pPr>
      <w:proofErr w:type="gramStart"/>
      <w:r w:rsidRPr="00A11104">
        <w:rPr>
          <w:rStyle w:val="keyword"/>
          <w:b/>
          <w:sz w:val="28"/>
          <w:szCs w:val="28"/>
          <w:lang w:val="en-US"/>
        </w:rPr>
        <w:t>external</w:t>
      </w:r>
      <w:proofErr w:type="gramEnd"/>
      <w:r w:rsidRPr="00A11104">
        <w:rPr>
          <w:rStyle w:val="keyword"/>
          <w:b/>
          <w:sz w:val="28"/>
          <w:szCs w:val="28"/>
          <w:lang w:val="en-US"/>
        </w:rPr>
        <w:t xml:space="preserve"> entities</w:t>
      </w:r>
      <w:r w:rsidR="00A11104">
        <w:rPr>
          <w:rStyle w:val="keyword"/>
          <w:b/>
          <w:sz w:val="28"/>
          <w:szCs w:val="28"/>
          <w:lang w:val="en-US"/>
        </w:rPr>
        <w:t xml:space="preserve"> </w:t>
      </w:r>
      <w:r w:rsidR="00AF21C0" w:rsidRPr="00A11104">
        <w:rPr>
          <w:sz w:val="28"/>
          <w:szCs w:val="28"/>
          <w:lang w:val="en-US"/>
        </w:rPr>
        <w:t>depict logins and / or outputs from the system. External entities are depicted as rectangles with shadow and are usually located at the edges of the diagram (Fig. 8.9, block "customer calls). One external entity can be used multiple times on one or more charts.</w:t>
      </w:r>
    </w:p>
    <w:p w:rsidR="007438C0" w:rsidRPr="00A11104" w:rsidRDefault="007438C0" w:rsidP="008002E8">
      <w:pPr>
        <w:pStyle w:val="a4"/>
        <w:spacing w:before="0" w:beforeAutospacing="0" w:after="0" w:afterAutospacing="0"/>
        <w:ind w:firstLine="709"/>
        <w:jc w:val="both"/>
        <w:rPr>
          <w:sz w:val="28"/>
          <w:szCs w:val="28"/>
          <w:lang w:val="en-US"/>
        </w:rPr>
      </w:pPr>
      <w:r w:rsidRPr="00A11104">
        <w:rPr>
          <w:rStyle w:val="keyword"/>
          <w:b/>
          <w:sz w:val="28"/>
          <w:szCs w:val="28"/>
          <w:lang w:val="en-US"/>
        </w:rPr>
        <w:t>Workflow</w:t>
      </w:r>
      <w:r w:rsidR="00A11104">
        <w:rPr>
          <w:rStyle w:val="keyword"/>
          <w:b/>
          <w:sz w:val="28"/>
          <w:szCs w:val="28"/>
          <w:lang w:val="en-US"/>
        </w:rPr>
        <w:t xml:space="preserve"> </w:t>
      </w:r>
      <w:r w:rsidR="00AF21C0" w:rsidRPr="00A11104">
        <w:rPr>
          <w:sz w:val="28"/>
          <w:szCs w:val="28"/>
          <w:lang w:val="en-US"/>
        </w:rPr>
        <w:t>They are represented by arrows and describe the movement of objects from one part to another. Since each side of the DFD operation has no clear destination in of IDEF0, shooters can come in and out of any face rectangle works. The DFD also apply bi-directional arrows to describe dialogs such as "command-response" between jobs, between work and external entity and between external entities (Fig. 19.9).</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Unlike arrows describing objects in motion data storage depict objects alone (Fig. 19.10).</w:t>
      </w:r>
    </w:p>
    <w:p w:rsidR="007438C0" w:rsidRPr="005B7C67" w:rsidRDefault="007438C0" w:rsidP="008002E8">
      <w:pPr>
        <w:spacing w:after="0" w:line="240" w:lineRule="auto"/>
        <w:ind w:firstLine="709"/>
        <w:jc w:val="center"/>
        <w:rPr>
          <w:rFonts w:ascii="Times New Roman" w:hAnsi="Times New Roman" w:cs="Times New Roman"/>
          <w:sz w:val="28"/>
          <w:szCs w:val="28"/>
        </w:rPr>
      </w:pPr>
      <w:bookmarkStart w:id="295" w:name="image.8.10"/>
      <w:bookmarkEnd w:id="295"/>
      <w:r w:rsidRPr="005B7C67">
        <w:rPr>
          <w:rFonts w:ascii="Times New Roman" w:hAnsi="Times New Roman" w:cs="Times New Roman"/>
          <w:noProof/>
          <w:sz w:val="28"/>
          <w:szCs w:val="28"/>
          <w:lang w:eastAsia="ru-RU"/>
        </w:rPr>
        <w:drawing>
          <wp:inline distT="0" distB="0" distL="0" distR="0">
            <wp:extent cx="890270" cy="341630"/>
            <wp:effectExtent l="19050" t="0" r="5080" b="0"/>
            <wp:docPr id="149" name="Рисунок 149" descr="Хранилище да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Хранилище данных"/>
                    <pic:cNvPicPr>
                      <a:picLocks noChangeAspect="1" noChangeArrowheads="1"/>
                    </pic:cNvPicPr>
                  </pic:nvPicPr>
                  <pic:blipFill>
                    <a:blip r:embed="rId74" cstate="print"/>
                    <a:srcRect/>
                    <a:stretch>
                      <a:fillRect/>
                    </a:stretch>
                  </pic:blipFill>
                  <pic:spPr bwMode="auto">
                    <a:xfrm>
                      <a:off x="0" y="0"/>
                      <a:ext cx="890270" cy="341630"/>
                    </a:xfrm>
                    <a:prstGeom prst="rect">
                      <a:avLst/>
                    </a:prstGeom>
                    <a:noFill/>
                    <a:ln w="9525">
                      <a:noFill/>
                      <a:miter lim="800000"/>
                      <a:headEnd/>
                      <a:tailEnd/>
                    </a:ln>
                  </pic:spPr>
                </pic:pic>
              </a:graphicData>
            </a:graphic>
          </wp:inline>
        </w:drawing>
      </w:r>
    </w:p>
    <w:p w:rsidR="007438C0" w:rsidRPr="00A11104" w:rsidRDefault="007438C0"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19.10.</w:t>
      </w:r>
      <w:r w:rsidRPr="00A11104">
        <w:rPr>
          <w:rFonts w:ascii="Times New Roman" w:hAnsi="Times New Roman" w:cs="Times New Roman"/>
          <w:sz w:val="28"/>
          <w:szCs w:val="28"/>
          <w:lang w:val="en-US"/>
        </w:rPr>
        <w:t>Data store</w:t>
      </w:r>
    </w:p>
    <w:p w:rsidR="00FC1DCB" w:rsidRPr="00A11104" w:rsidRDefault="00FC1DCB" w:rsidP="008002E8">
      <w:pPr>
        <w:spacing w:after="0" w:line="240" w:lineRule="auto"/>
        <w:ind w:firstLine="709"/>
        <w:jc w:val="both"/>
        <w:rPr>
          <w:rFonts w:ascii="Times New Roman" w:hAnsi="Times New Roman" w:cs="Times New Roman"/>
          <w:sz w:val="28"/>
          <w:szCs w:val="28"/>
          <w:lang w:val="en-US"/>
        </w:rPr>
      </w:pP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The material systems of data storage are displayed where the processing facilities are expected, such as in the queue. In the information processing systems of data storage are a mechanism that allows you to store data for subsequent processes.</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The DFD arrow may merge and branch that enables us to describe the decomposition of the shooter. Each new segment merging or branching arrows can have its own name.</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DFD diagrams may be constructed using conventional structural analysis, just as constructed IDEF0 diagram.</w:t>
      </w:r>
    </w:p>
    <w:p w:rsidR="00FC1DCB" w:rsidRPr="00A11104" w:rsidRDefault="00FC1DCB" w:rsidP="008002E8">
      <w:pPr>
        <w:pStyle w:val="a4"/>
        <w:spacing w:before="0" w:beforeAutospacing="0" w:after="0" w:afterAutospacing="0"/>
        <w:ind w:firstLine="709"/>
        <w:jc w:val="both"/>
        <w:rPr>
          <w:sz w:val="28"/>
          <w:szCs w:val="28"/>
          <w:lang w:val="en-US"/>
        </w:rPr>
      </w:pPr>
    </w:p>
    <w:p w:rsidR="007438C0" w:rsidRPr="00A11104" w:rsidRDefault="007438C0"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A method of describing processes IDEF3</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The presence in the charts DFD elements to refer to sources, receivers and data storage allows for more efficient and clearly describe the workflow process. However, to describe the information flow interaction logic is more suitable IDEF3, also called workflow diagramming, - modeling methodology, using graphic description data flows, the relationship between the information processing processes and facilities that are part of these processes. Workflow diagrams can be used in the modeling of business processes for analyzing the completeness of the information processing procedures. They can be used to describe the scenario, the organization of actions of employees, such as the sequence of order processing or events that must be processed in a finite time.</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IDEF3 - a method having the main purpose to allow analysts to describe a situation where the processes are executed in a certain sequence, as well as to describe the objects participating together in one process.</w:t>
      </w:r>
    </w:p>
    <w:p w:rsidR="007438C0" w:rsidRPr="00A11104" w:rsidRDefault="007438C0" w:rsidP="008002E8">
      <w:pPr>
        <w:pStyle w:val="a4"/>
        <w:spacing w:before="0" w:beforeAutospacing="0" w:after="0" w:afterAutospacing="0"/>
        <w:ind w:firstLine="709"/>
        <w:jc w:val="both"/>
        <w:rPr>
          <w:sz w:val="28"/>
          <w:szCs w:val="28"/>
          <w:lang w:val="en-US"/>
        </w:rPr>
      </w:pPr>
      <w:r w:rsidRPr="00A11104">
        <w:rPr>
          <w:b/>
          <w:bCs/>
          <w:sz w:val="28"/>
          <w:szCs w:val="28"/>
          <w:lang w:val="en-US"/>
        </w:rPr>
        <w:t>Diagram</w:t>
      </w:r>
      <w:r w:rsidR="00A11104">
        <w:rPr>
          <w:b/>
          <w:bCs/>
          <w:sz w:val="28"/>
          <w:szCs w:val="28"/>
          <w:lang w:val="en-US"/>
        </w:rPr>
        <w:t xml:space="preserve"> </w:t>
      </w:r>
      <w:r w:rsidR="00AF21C0" w:rsidRPr="00A11104">
        <w:rPr>
          <w:sz w:val="28"/>
          <w:szCs w:val="28"/>
          <w:lang w:val="en-US"/>
        </w:rPr>
        <w:t>It is the basic unit descriptions IDEF3. It is important to build the chart as they are read by other people (and not only by the author).</w:t>
      </w:r>
    </w:p>
    <w:p w:rsidR="00062C6C" w:rsidRPr="00A11104" w:rsidRDefault="007438C0"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unit</w:t>
      </w:r>
      <w:proofErr w:type="gramEnd"/>
      <w:r w:rsidRPr="00A11104">
        <w:rPr>
          <w:b/>
          <w:bCs/>
          <w:sz w:val="28"/>
          <w:szCs w:val="28"/>
          <w:lang w:val="en-US"/>
        </w:rPr>
        <w:t xml:space="preserve"> of work</w:t>
      </w:r>
      <w:r w:rsidR="00AF21C0" w:rsidRPr="00A11104">
        <w:rPr>
          <w:sz w:val="28"/>
          <w:szCs w:val="28"/>
          <w:lang w:val="en-US"/>
        </w:rPr>
        <w:t>- Unit of Work (UOW) - also referred to the work (activity), are central components of the model. In IDEF3 work represented by rectangles with right angles and have a name, expressed by a verbal noun denoting a process of action, alone or in a phrase, and the number (ID); another noun as part of the same phrase usually displays the main output (result) of work (for example, "Production Products").</w:t>
      </w:r>
    </w:p>
    <w:p w:rsidR="007438C0" w:rsidRPr="00A11104" w:rsidRDefault="00A11104" w:rsidP="008002E8">
      <w:pPr>
        <w:pStyle w:val="a4"/>
        <w:spacing w:before="0" w:beforeAutospacing="0" w:after="0" w:afterAutospacing="0"/>
        <w:ind w:firstLine="709"/>
        <w:jc w:val="both"/>
        <w:rPr>
          <w:sz w:val="28"/>
          <w:szCs w:val="28"/>
          <w:lang w:val="en-US"/>
        </w:rPr>
      </w:pPr>
      <w:proofErr w:type="gramStart"/>
      <w:r w:rsidRPr="00A11104">
        <w:rPr>
          <w:rStyle w:val="keyword"/>
          <w:b/>
          <w:sz w:val="28"/>
          <w:szCs w:val="28"/>
          <w:lang w:val="en-US"/>
        </w:rPr>
        <w:t>C</w:t>
      </w:r>
      <w:r w:rsidR="007438C0" w:rsidRPr="00A11104">
        <w:rPr>
          <w:rStyle w:val="keyword"/>
          <w:b/>
          <w:sz w:val="28"/>
          <w:szCs w:val="28"/>
          <w:lang w:val="en-US"/>
        </w:rPr>
        <w:t>ommunication</w:t>
      </w:r>
      <w:r>
        <w:rPr>
          <w:rStyle w:val="keyword"/>
          <w:b/>
          <w:sz w:val="28"/>
          <w:szCs w:val="28"/>
          <w:lang w:val="en-US"/>
        </w:rPr>
        <w:t xml:space="preserve"> </w:t>
      </w:r>
      <w:r w:rsidR="00AF21C0" w:rsidRPr="00A11104">
        <w:rPr>
          <w:sz w:val="28"/>
          <w:szCs w:val="28"/>
          <w:lang w:val="en-US"/>
        </w:rPr>
        <w:t>show</w:t>
      </w:r>
      <w:proofErr w:type="gramEnd"/>
      <w:r w:rsidR="00AF21C0" w:rsidRPr="00A11104">
        <w:rPr>
          <w:sz w:val="28"/>
          <w:szCs w:val="28"/>
          <w:lang w:val="en-US"/>
        </w:rPr>
        <w:t xml:space="preserve"> the relationship work. All communications IDEF3 unidirectional and can be directed anywhere but IDEF3 usually try to build the chart so that communications have been directed from left to right. In IDEF3 three types of arrows depicting the communication style that is set via the menu Edit / Arrow Style:</w:t>
      </w:r>
    </w:p>
    <w:p w:rsidR="007438C0" w:rsidRPr="00A11104" w:rsidRDefault="007438C0" w:rsidP="008002E8">
      <w:pPr>
        <w:pStyle w:val="a4"/>
        <w:spacing w:before="0" w:beforeAutospacing="0" w:after="0" w:afterAutospacing="0"/>
        <w:ind w:firstLine="709"/>
        <w:jc w:val="both"/>
        <w:rPr>
          <w:sz w:val="28"/>
          <w:szCs w:val="28"/>
          <w:lang w:val="en-US"/>
        </w:rPr>
      </w:pPr>
      <w:r w:rsidRPr="00A11104">
        <w:rPr>
          <w:b/>
          <w:bCs/>
          <w:sz w:val="28"/>
          <w:szCs w:val="28"/>
          <w:lang w:val="en-US"/>
        </w:rPr>
        <w:t>Next (Precedence)</w:t>
      </w:r>
      <w:r w:rsidRPr="005B7C67">
        <w:rPr>
          <w:noProof/>
          <w:sz w:val="28"/>
          <w:szCs w:val="28"/>
        </w:rPr>
        <w:drawing>
          <wp:inline distT="0" distB="0" distL="0" distR="0">
            <wp:extent cx="254635" cy="127000"/>
            <wp:effectExtent l="19050" t="0" r="0" b="0"/>
            <wp:docPr id="153" name="Рисунок 153" descr="http://www.intuit.ru/EDI/20_07_15_11/1437344425-16623/tutorial/134/objects/8/files/s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intuit.ru/EDI/20_07_15_11/1437344425-16623/tutorial/134/objects/8/files/str.jpg"/>
                    <pic:cNvPicPr>
                      <a:picLocks noChangeAspect="1" noChangeArrowheads="1"/>
                    </pic:cNvPicPr>
                  </pic:nvPicPr>
                  <pic:blipFill>
                    <a:blip r:embed="rId75" cstate="print"/>
                    <a:srcRect/>
                    <a:stretch>
                      <a:fillRect/>
                    </a:stretch>
                  </pic:blipFill>
                  <pic:spPr bwMode="auto">
                    <a:xfrm>
                      <a:off x="0" y="0"/>
                      <a:ext cx="254635" cy="127000"/>
                    </a:xfrm>
                    <a:prstGeom prst="rect">
                      <a:avLst/>
                    </a:prstGeom>
                    <a:noFill/>
                    <a:ln w="9525">
                      <a:noFill/>
                      <a:miter lim="800000"/>
                      <a:headEnd/>
                      <a:tailEnd/>
                    </a:ln>
                  </pic:spPr>
                </pic:pic>
              </a:graphicData>
            </a:graphic>
          </wp:inline>
        </w:drawing>
      </w:r>
    </w:p>
    <w:p w:rsidR="007438C0" w:rsidRPr="00A11104" w:rsidRDefault="007438C0" w:rsidP="008002E8">
      <w:pPr>
        <w:spacing w:after="0" w:line="240" w:lineRule="auto"/>
        <w:ind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the</w:t>
      </w:r>
      <w:proofErr w:type="gramEnd"/>
      <w:r w:rsidRPr="00A11104">
        <w:rPr>
          <w:rFonts w:ascii="Times New Roman" w:hAnsi="Times New Roman" w:cs="Times New Roman"/>
          <w:sz w:val="28"/>
          <w:szCs w:val="28"/>
          <w:lang w:val="en-US"/>
        </w:rPr>
        <w:t xml:space="preserve"> solid line connecting the unit of work (UOW). </w:t>
      </w:r>
      <w:proofErr w:type="gramStart"/>
      <w:r w:rsidRPr="00A11104">
        <w:rPr>
          <w:rFonts w:ascii="Times New Roman" w:hAnsi="Times New Roman" w:cs="Times New Roman"/>
          <w:sz w:val="28"/>
          <w:szCs w:val="28"/>
          <w:lang w:val="en-US"/>
        </w:rPr>
        <w:t>Is drawn from left to right or top to bottom.</w:t>
      </w:r>
      <w:proofErr w:type="gramEnd"/>
      <w:r w:rsidRPr="00A11104">
        <w:rPr>
          <w:rFonts w:ascii="Times New Roman" w:hAnsi="Times New Roman" w:cs="Times New Roman"/>
          <w:sz w:val="28"/>
          <w:szCs w:val="28"/>
          <w:lang w:val="en-US"/>
        </w:rPr>
        <w:t xml:space="preserve"> </w:t>
      </w:r>
      <w:proofErr w:type="gramStart"/>
      <w:r w:rsidRPr="00A11104">
        <w:rPr>
          <w:rFonts w:ascii="Times New Roman" w:hAnsi="Times New Roman" w:cs="Times New Roman"/>
          <w:sz w:val="28"/>
          <w:szCs w:val="28"/>
          <w:lang w:val="en-US"/>
        </w:rPr>
        <w:t>Shows that the work of the source should be completed before the work-goal start.</w:t>
      </w:r>
      <w:proofErr w:type="gramEnd"/>
    </w:p>
    <w:p w:rsidR="007438C0" w:rsidRPr="00A11104" w:rsidRDefault="007438C0" w:rsidP="008002E8">
      <w:pPr>
        <w:pStyle w:val="a4"/>
        <w:spacing w:before="0" w:beforeAutospacing="0" w:after="0" w:afterAutospacing="0"/>
        <w:ind w:firstLine="709"/>
        <w:jc w:val="both"/>
        <w:rPr>
          <w:sz w:val="28"/>
          <w:szCs w:val="28"/>
          <w:lang w:val="en-US"/>
        </w:rPr>
      </w:pPr>
      <w:r w:rsidRPr="00A11104">
        <w:rPr>
          <w:b/>
          <w:bCs/>
          <w:sz w:val="28"/>
          <w:szCs w:val="28"/>
          <w:lang w:val="en-US"/>
        </w:rPr>
        <w:lastRenderedPageBreak/>
        <w:t>Relationships (Relational Link)</w:t>
      </w:r>
      <w:r w:rsidRPr="005B7C67">
        <w:rPr>
          <w:noProof/>
          <w:sz w:val="28"/>
          <w:szCs w:val="28"/>
        </w:rPr>
        <w:drawing>
          <wp:inline distT="0" distB="0" distL="0" distR="0">
            <wp:extent cx="262255" cy="111125"/>
            <wp:effectExtent l="19050" t="0" r="4445" b="0"/>
            <wp:docPr id="154" name="Рисунок 154" descr="http://www.intuit.ru/EDI/20_07_15_11/1437344425-16623/tutorial/134/objects/8/files/st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intuit.ru/EDI/20_07_15_11/1437344425-16623/tutorial/134/objects/8/files/str1.jpg"/>
                    <pic:cNvPicPr>
                      <a:picLocks noChangeAspect="1" noChangeArrowheads="1"/>
                    </pic:cNvPicPr>
                  </pic:nvPicPr>
                  <pic:blipFill>
                    <a:blip r:embed="rId76" cstate="print"/>
                    <a:srcRect/>
                    <a:stretch>
                      <a:fillRect/>
                    </a:stretch>
                  </pic:blipFill>
                  <pic:spPr bwMode="auto">
                    <a:xfrm>
                      <a:off x="0" y="0"/>
                      <a:ext cx="262255" cy="111125"/>
                    </a:xfrm>
                    <a:prstGeom prst="rect">
                      <a:avLst/>
                    </a:prstGeom>
                    <a:noFill/>
                    <a:ln w="9525">
                      <a:noFill/>
                      <a:miter lim="800000"/>
                      <a:headEnd/>
                      <a:tailEnd/>
                    </a:ln>
                  </pic:spPr>
                </pic:pic>
              </a:graphicData>
            </a:graphic>
          </wp:inline>
        </w:drawing>
      </w:r>
    </w:p>
    <w:p w:rsidR="007438C0" w:rsidRPr="00A11104" w:rsidRDefault="007438C0" w:rsidP="008002E8">
      <w:pPr>
        <w:spacing w:after="0" w:line="240" w:lineRule="auto"/>
        <w:ind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dashed</w:t>
      </w:r>
      <w:proofErr w:type="gramEnd"/>
      <w:r w:rsidRPr="00A11104">
        <w:rPr>
          <w:rFonts w:ascii="Times New Roman" w:hAnsi="Times New Roman" w:cs="Times New Roman"/>
          <w:sz w:val="28"/>
          <w:szCs w:val="28"/>
          <w:lang w:val="en-US"/>
        </w:rPr>
        <w:t xml:space="preserve"> line is used to represent the links between the units of work (UOW) and between work units and objects links.</w:t>
      </w:r>
    </w:p>
    <w:p w:rsidR="007438C0" w:rsidRPr="00A11104" w:rsidRDefault="007438C0" w:rsidP="008002E8">
      <w:pPr>
        <w:pStyle w:val="a4"/>
        <w:spacing w:before="0" w:beforeAutospacing="0" w:after="0" w:afterAutospacing="0"/>
        <w:ind w:firstLine="709"/>
        <w:jc w:val="both"/>
        <w:rPr>
          <w:sz w:val="28"/>
          <w:szCs w:val="28"/>
          <w:lang w:val="en-US"/>
        </w:rPr>
      </w:pPr>
      <w:r w:rsidRPr="00A11104">
        <w:rPr>
          <w:b/>
          <w:bCs/>
          <w:sz w:val="28"/>
          <w:szCs w:val="28"/>
          <w:lang w:val="en-US"/>
        </w:rPr>
        <w:t>Stream object (Object Flow)</w:t>
      </w:r>
      <w:r w:rsidRPr="005B7C67">
        <w:rPr>
          <w:noProof/>
          <w:sz w:val="28"/>
          <w:szCs w:val="28"/>
        </w:rPr>
        <w:drawing>
          <wp:inline distT="0" distB="0" distL="0" distR="0">
            <wp:extent cx="302260" cy="111125"/>
            <wp:effectExtent l="19050" t="0" r="2540" b="0"/>
            <wp:docPr id="155" name="Рисунок 155" descr="http://www.intuit.ru/EDI/20_07_15_11/1437344425-16623/tutorial/134/objects/8/files/st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intuit.ru/EDI/20_07_15_11/1437344425-16623/tutorial/134/objects/8/files/str2.jpg"/>
                    <pic:cNvPicPr>
                      <a:picLocks noChangeAspect="1" noChangeArrowheads="1"/>
                    </pic:cNvPicPr>
                  </pic:nvPicPr>
                  <pic:blipFill>
                    <a:blip r:embed="rId77" cstate="print"/>
                    <a:srcRect/>
                    <a:stretch>
                      <a:fillRect/>
                    </a:stretch>
                  </pic:blipFill>
                  <pic:spPr bwMode="auto">
                    <a:xfrm>
                      <a:off x="0" y="0"/>
                      <a:ext cx="302260" cy="111125"/>
                    </a:xfrm>
                    <a:prstGeom prst="rect">
                      <a:avLst/>
                    </a:prstGeom>
                    <a:noFill/>
                    <a:ln w="9525">
                      <a:noFill/>
                      <a:miter lim="800000"/>
                      <a:headEnd/>
                      <a:tailEnd/>
                    </a:ln>
                  </pic:spPr>
                </pic:pic>
              </a:graphicData>
            </a:graphic>
          </wp:inline>
        </w:drawing>
      </w:r>
    </w:p>
    <w:p w:rsidR="007438C0" w:rsidRPr="00A11104" w:rsidRDefault="007438C0" w:rsidP="008002E8">
      <w:pPr>
        <w:spacing w:after="0" w:line="240" w:lineRule="auto"/>
        <w:ind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with</w:t>
      </w:r>
      <w:proofErr w:type="gramEnd"/>
      <w:r w:rsidRPr="00A11104">
        <w:rPr>
          <w:rFonts w:ascii="Times New Roman" w:hAnsi="Times New Roman" w:cs="Times New Roman"/>
          <w:sz w:val="28"/>
          <w:szCs w:val="28"/>
          <w:lang w:val="en-US"/>
        </w:rPr>
        <w:t xml:space="preserve"> two arrow tips, it is used to describe the fact that the object is used in two or more units of work, e.g., when an object is generated in one operation and is used in the other.</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End of a single work may signal the beginning of more work, or a job for its launch may wait for the number of jobs. To display the arrows interaction logic for merging and branching, or for displaying a plurality of events that may or must be completed before the next operation, uses junctions (Junction). Distinguish intersections for fusion (Fan-in Junction) and branching arrows (Fan-out Junction). Intersection can not be used simultaneously for merging and branching. To make the intersection is a button</w:t>
      </w:r>
      <w:r w:rsidRPr="005B7C67">
        <w:rPr>
          <w:noProof/>
          <w:sz w:val="28"/>
          <w:szCs w:val="28"/>
        </w:rPr>
        <w:drawing>
          <wp:inline distT="0" distB="0" distL="0" distR="0">
            <wp:extent cx="291501" cy="224287"/>
            <wp:effectExtent l="19050" t="0" r="0" b="0"/>
            <wp:docPr id="156" name="Рисунок 156" descr="http://www.intuit.ru/EDI/20_07_15_11/1437344425-16623/tutorial/134/objects/8/files/k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www.intuit.ru/EDI/20_07_15_11/1437344425-16623/tutorial/134/objects/8/files/kno.jpg"/>
                    <pic:cNvPicPr>
                      <a:picLocks noChangeAspect="1" noChangeArrowheads="1"/>
                    </pic:cNvPicPr>
                  </pic:nvPicPr>
                  <pic:blipFill>
                    <a:blip r:embed="rId78" cstate="print"/>
                    <a:srcRect/>
                    <a:stretch>
                      <a:fillRect/>
                    </a:stretch>
                  </pic:blipFill>
                  <pic:spPr bwMode="auto">
                    <a:xfrm>
                      <a:off x="0" y="0"/>
                      <a:ext cx="306835" cy="236085"/>
                    </a:xfrm>
                    <a:prstGeom prst="rect">
                      <a:avLst/>
                    </a:prstGeom>
                    <a:noFill/>
                    <a:ln w="9525">
                      <a:noFill/>
                      <a:miter lim="800000"/>
                      <a:headEnd/>
                      <a:tailEnd/>
                    </a:ln>
                  </pic:spPr>
                </pic:pic>
              </a:graphicData>
            </a:graphic>
          </wp:inline>
        </w:drawing>
      </w:r>
      <w:r w:rsidR="00721672" w:rsidRPr="00A11104">
        <w:rPr>
          <w:sz w:val="28"/>
          <w:szCs w:val="28"/>
          <w:lang w:val="en-US"/>
        </w:rPr>
        <w:t>- (add to chart a crossroads - Junction) in the toolbox. In the dialog Select Junction Type you must specify the type of intersection.</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The meaning of each type is given in Table 19.1.</w:t>
      </w:r>
    </w:p>
    <w:p w:rsidR="00FC1DCB" w:rsidRPr="00A11104" w:rsidRDefault="007438C0"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object</w:t>
      </w:r>
      <w:proofErr w:type="gramEnd"/>
      <w:r w:rsidRPr="00A11104">
        <w:rPr>
          <w:b/>
          <w:bCs/>
          <w:sz w:val="28"/>
          <w:szCs w:val="28"/>
          <w:lang w:val="en-US"/>
        </w:rPr>
        <w:t xml:space="preserve"> references</w:t>
      </w:r>
      <w:r w:rsidR="00AF21C0" w:rsidRPr="00A11104">
        <w:rPr>
          <w:sz w:val="28"/>
          <w:szCs w:val="28"/>
          <w:lang w:val="en-US"/>
        </w:rPr>
        <w:t>in IDEF3 expresses an idea, a concept or data that can not be associated with an arrow, crossroads or work. To make the reference object is a button</w:t>
      </w:r>
      <w:r w:rsidRPr="005B7C67">
        <w:rPr>
          <w:noProof/>
          <w:sz w:val="28"/>
          <w:szCs w:val="28"/>
        </w:rPr>
        <w:drawing>
          <wp:inline distT="0" distB="0" distL="0" distR="0">
            <wp:extent cx="349291" cy="267419"/>
            <wp:effectExtent l="19050" t="0" r="0" b="0"/>
            <wp:docPr id="157" name="Рисунок 157" descr="http://www.intuit.ru/EDI/20_07_15_11/1437344425-16623/tutorial/134/objects/8/files/kn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www.intuit.ru/EDI/20_07_15_11/1437344425-16623/tutorial/134/objects/8/files/kno1.jpg"/>
                    <pic:cNvPicPr>
                      <a:picLocks noChangeAspect="1" noChangeArrowheads="1"/>
                    </pic:cNvPicPr>
                  </pic:nvPicPr>
                  <pic:blipFill>
                    <a:blip r:embed="rId79" cstate="print"/>
                    <a:srcRect/>
                    <a:stretch>
                      <a:fillRect/>
                    </a:stretch>
                  </pic:blipFill>
                  <pic:spPr bwMode="auto">
                    <a:xfrm>
                      <a:off x="0" y="0"/>
                      <a:ext cx="352425" cy="269819"/>
                    </a:xfrm>
                    <a:prstGeom prst="rect">
                      <a:avLst/>
                    </a:prstGeom>
                    <a:noFill/>
                    <a:ln w="9525">
                      <a:noFill/>
                      <a:miter lim="800000"/>
                      <a:headEnd/>
                      <a:tailEnd/>
                    </a:ln>
                  </pic:spPr>
                </pic:pic>
              </a:graphicData>
            </a:graphic>
          </wp:inline>
        </w:drawing>
      </w:r>
      <w:r w:rsidR="00721672" w:rsidRPr="00A11104">
        <w:rPr>
          <w:sz w:val="28"/>
          <w:szCs w:val="28"/>
          <w:lang w:val="en-US"/>
        </w:rPr>
        <w:t>- (add a chart object references - Referent) in the toolbox. The object reference is represented in the form of a rectangle, similar to the work of the rectangle</w:t>
      </w:r>
      <w:r w:rsidRPr="005B7C67">
        <w:rPr>
          <w:noProof/>
          <w:sz w:val="28"/>
          <w:szCs w:val="28"/>
        </w:rPr>
        <w:drawing>
          <wp:inline distT="0" distB="0" distL="0" distR="0">
            <wp:extent cx="685776" cy="319177"/>
            <wp:effectExtent l="19050" t="0" r="24" b="0"/>
            <wp:docPr id="158" name="Рисунок 158" descr="http://www.intuit.ru/EDI/20_07_15_11/1437344425-16623/tutorial/134/objects/8/files/kn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intuit.ru/EDI/20_07_15_11/1437344425-16623/tutorial/134/objects/8/files/kno2.jpg"/>
                    <pic:cNvPicPr>
                      <a:picLocks noChangeAspect="1" noChangeArrowheads="1"/>
                    </pic:cNvPicPr>
                  </pic:nvPicPr>
                  <pic:blipFill>
                    <a:blip r:embed="rId80" cstate="print"/>
                    <a:srcRect/>
                    <a:stretch>
                      <a:fillRect/>
                    </a:stretch>
                  </pic:blipFill>
                  <pic:spPr bwMode="auto">
                    <a:xfrm>
                      <a:off x="0" y="0"/>
                      <a:ext cx="700650" cy="326100"/>
                    </a:xfrm>
                    <a:prstGeom prst="rect">
                      <a:avLst/>
                    </a:prstGeom>
                    <a:noFill/>
                    <a:ln w="9525">
                      <a:noFill/>
                      <a:miter lim="800000"/>
                      <a:headEnd/>
                      <a:tailEnd/>
                    </a:ln>
                  </pic:spPr>
                </pic:pic>
              </a:graphicData>
            </a:graphic>
          </wp:inline>
        </w:drawing>
      </w:r>
      <w:r w:rsidRPr="00A11104">
        <w:rPr>
          <w:sz w:val="28"/>
          <w:szCs w:val="28"/>
          <w:lang w:val="en-US"/>
        </w:rPr>
        <w:t>. Object link name specified in the dialog Referent (item Name pop-up menu), as the name, you can use the name of any other diagrams with arrows, or the name of the entity data model. Reference objects should be linked to the unit of work or intersections dotted lines. The official specification IDEF3 distinguishes three styles of links facilities - unconditional (unconditional), synchronous (synchronous) and induction (asynchronous). BPwin only supports unconditional referents. Synchronous and asynchronous referents used in the state transition diagram objects are not supported.</w:t>
      </w:r>
    </w:p>
    <w:p w:rsidR="007438C0" w:rsidRPr="005B7C67" w:rsidRDefault="00FC1DCB" w:rsidP="008002E8">
      <w:pPr>
        <w:spacing w:after="0" w:line="240" w:lineRule="auto"/>
        <w:ind w:firstLine="709"/>
        <w:jc w:val="both"/>
        <w:rPr>
          <w:rFonts w:ascii="Times New Roman" w:hAnsi="Times New Roman" w:cs="Times New Roman"/>
          <w:sz w:val="28"/>
          <w:szCs w:val="28"/>
        </w:rPr>
      </w:pPr>
      <w:r w:rsidRPr="005B7C67">
        <w:rPr>
          <w:rFonts w:ascii="Times New Roman" w:hAnsi="Times New Roman" w:cs="Times New Roman"/>
          <w:sz w:val="28"/>
          <w:szCs w:val="28"/>
        </w:rPr>
        <w:t>Table 19.1. types of intersections</w:t>
      </w:r>
    </w:p>
    <w:tbl>
      <w:tblPr>
        <w:tblW w:w="9825" w:type="dxa"/>
        <w:tblCellSpacing w:w="7" w:type="dxa"/>
        <w:tblLayout w:type="fixed"/>
        <w:tblCellMar>
          <w:top w:w="30" w:type="dxa"/>
          <w:left w:w="30" w:type="dxa"/>
          <w:bottom w:w="30" w:type="dxa"/>
          <w:right w:w="30" w:type="dxa"/>
        </w:tblCellMar>
        <w:tblLook w:val="04A0"/>
      </w:tblPr>
      <w:tblGrid>
        <w:gridCol w:w="1037"/>
        <w:gridCol w:w="2024"/>
        <w:gridCol w:w="3646"/>
        <w:gridCol w:w="3118"/>
      </w:tblGrid>
      <w:tr w:rsidR="007438C0" w:rsidRPr="00504162" w:rsidTr="00205D71">
        <w:trPr>
          <w:tblCellSpacing w:w="7" w:type="dxa"/>
        </w:trPr>
        <w:tc>
          <w:tcPr>
            <w:tcW w:w="1016" w:type="dxa"/>
            <w:shd w:val="clear" w:color="auto" w:fill="D8D8D8"/>
            <w:vAlign w:val="center"/>
            <w:hideMark/>
          </w:tcPr>
          <w:p w:rsidR="007438C0" w:rsidRPr="00C656CA" w:rsidRDefault="007438C0" w:rsidP="008002E8">
            <w:pPr>
              <w:spacing w:after="0" w:line="240" w:lineRule="auto"/>
              <w:jc w:val="both"/>
              <w:rPr>
                <w:rFonts w:ascii="Times New Roman" w:hAnsi="Times New Roman" w:cs="Times New Roman"/>
                <w:b/>
                <w:bCs/>
                <w:sz w:val="24"/>
                <w:szCs w:val="24"/>
              </w:rPr>
            </w:pPr>
            <w:bookmarkStart w:id="296" w:name="table.8.1"/>
            <w:bookmarkEnd w:id="296"/>
            <w:r w:rsidRPr="00C656CA">
              <w:rPr>
                <w:rFonts w:ascii="Times New Roman" w:hAnsi="Times New Roman" w:cs="Times New Roman"/>
                <w:b/>
                <w:bCs/>
                <w:sz w:val="24"/>
                <w:szCs w:val="24"/>
              </w:rPr>
              <w:t>designation</w:t>
            </w:r>
          </w:p>
        </w:tc>
        <w:tc>
          <w:tcPr>
            <w:tcW w:w="2010" w:type="dxa"/>
            <w:shd w:val="clear" w:color="auto" w:fill="D8D8D8"/>
            <w:vAlign w:val="center"/>
            <w:hideMark/>
          </w:tcPr>
          <w:p w:rsidR="007438C0" w:rsidRPr="00C656CA" w:rsidRDefault="007438C0" w:rsidP="008002E8">
            <w:pPr>
              <w:spacing w:after="0" w:line="240" w:lineRule="auto"/>
              <w:jc w:val="both"/>
              <w:rPr>
                <w:rFonts w:ascii="Times New Roman" w:hAnsi="Times New Roman" w:cs="Times New Roman"/>
                <w:b/>
                <w:bCs/>
                <w:sz w:val="24"/>
                <w:szCs w:val="24"/>
              </w:rPr>
            </w:pPr>
            <w:r w:rsidRPr="00C656CA">
              <w:rPr>
                <w:rFonts w:ascii="Times New Roman" w:hAnsi="Times New Roman" w:cs="Times New Roman"/>
                <w:b/>
                <w:bCs/>
                <w:sz w:val="24"/>
                <w:szCs w:val="24"/>
              </w:rPr>
              <w:t>Name</w:t>
            </w:r>
          </w:p>
        </w:tc>
        <w:tc>
          <w:tcPr>
            <w:tcW w:w="3632" w:type="dxa"/>
            <w:shd w:val="clear" w:color="auto" w:fill="D8D8D8"/>
            <w:vAlign w:val="center"/>
            <w:hideMark/>
          </w:tcPr>
          <w:p w:rsidR="007438C0" w:rsidRPr="00A11104" w:rsidRDefault="007438C0" w:rsidP="008002E8">
            <w:pPr>
              <w:spacing w:after="0" w:line="240" w:lineRule="auto"/>
              <w:rPr>
                <w:rFonts w:ascii="Times New Roman" w:hAnsi="Times New Roman" w:cs="Times New Roman"/>
                <w:b/>
                <w:bCs/>
                <w:sz w:val="24"/>
                <w:szCs w:val="24"/>
                <w:lang w:val="en-US"/>
              </w:rPr>
            </w:pPr>
            <w:r w:rsidRPr="00A11104">
              <w:rPr>
                <w:rFonts w:ascii="Times New Roman" w:hAnsi="Times New Roman" w:cs="Times New Roman"/>
                <w:b/>
                <w:bCs/>
                <w:sz w:val="24"/>
                <w:szCs w:val="24"/>
                <w:lang w:val="en-US"/>
              </w:rPr>
              <w:t>The meaning in the case of fusion arrows (Fan-in Junction)</w:t>
            </w:r>
          </w:p>
        </w:tc>
        <w:tc>
          <w:tcPr>
            <w:tcW w:w="3097" w:type="dxa"/>
            <w:shd w:val="clear" w:color="auto" w:fill="D8D8D8"/>
            <w:vAlign w:val="center"/>
            <w:hideMark/>
          </w:tcPr>
          <w:p w:rsidR="007438C0" w:rsidRPr="00A11104" w:rsidRDefault="007438C0" w:rsidP="008002E8">
            <w:pPr>
              <w:spacing w:after="0" w:line="240" w:lineRule="auto"/>
              <w:rPr>
                <w:rFonts w:ascii="Times New Roman" w:hAnsi="Times New Roman" w:cs="Times New Roman"/>
                <w:b/>
                <w:bCs/>
                <w:sz w:val="24"/>
                <w:szCs w:val="24"/>
                <w:lang w:val="en-US"/>
              </w:rPr>
            </w:pPr>
            <w:r w:rsidRPr="00A11104">
              <w:rPr>
                <w:rFonts w:ascii="Times New Roman" w:hAnsi="Times New Roman" w:cs="Times New Roman"/>
                <w:b/>
                <w:bCs/>
                <w:sz w:val="24"/>
                <w:szCs w:val="24"/>
                <w:lang w:val="en-US"/>
              </w:rPr>
              <w:t>The meaning in the case of branching arrows (Fan-out Junction)</w:t>
            </w:r>
          </w:p>
        </w:tc>
      </w:tr>
      <w:tr w:rsidR="007438C0" w:rsidRPr="00504162" w:rsidTr="00205D71">
        <w:trPr>
          <w:tblCellSpacing w:w="7" w:type="dxa"/>
        </w:trPr>
        <w:tc>
          <w:tcPr>
            <w:tcW w:w="1016"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noProof/>
                <w:sz w:val="24"/>
                <w:szCs w:val="24"/>
                <w:lang w:eastAsia="ru-RU"/>
              </w:rPr>
              <w:drawing>
                <wp:inline distT="0" distB="0" distL="0" distR="0">
                  <wp:extent cx="182880" cy="182880"/>
                  <wp:effectExtent l="19050" t="0" r="7620" b="0"/>
                  <wp:docPr id="159" name="Рисунок 159" descr="http://www.intuit.ru/EDI/20_07_15_11/1437344425-16623/tutorial/134/objects/8/files/tab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www.intuit.ru/EDI/20_07_15_11/1437344425-16623/tutorial/134/objects/8/files/table1.jpg"/>
                          <pic:cNvPicPr>
                            <a:picLocks noChangeAspect="1" noChangeArrowheads="1"/>
                          </pic:cNvPicPr>
                        </pic:nvPicPr>
                        <pic:blipFill>
                          <a:blip r:embed="rId81" cstate="print"/>
                          <a:srcRect/>
                          <a:stretch>
                            <a:fillRect/>
                          </a:stretch>
                        </pic:blipFill>
                        <pic:spPr bwMode="auto">
                          <a:xfrm>
                            <a:off x="0" y="0"/>
                            <a:ext cx="182880" cy="182880"/>
                          </a:xfrm>
                          <a:prstGeom prst="rect">
                            <a:avLst/>
                          </a:prstGeom>
                          <a:noFill/>
                          <a:ln w="9525">
                            <a:noFill/>
                            <a:miter lim="800000"/>
                            <a:headEnd/>
                            <a:tailEnd/>
                          </a:ln>
                        </pic:spPr>
                      </pic:pic>
                    </a:graphicData>
                  </a:graphic>
                </wp:inline>
              </w:drawing>
            </w:r>
          </w:p>
          <w:p w:rsidR="007438C0" w:rsidRPr="00C656CA" w:rsidRDefault="007438C0" w:rsidP="008002E8">
            <w:pPr>
              <w:spacing w:after="0" w:line="240" w:lineRule="auto"/>
              <w:jc w:val="both"/>
              <w:rPr>
                <w:rFonts w:ascii="Times New Roman" w:hAnsi="Times New Roman" w:cs="Times New Roman"/>
                <w:sz w:val="24"/>
                <w:szCs w:val="24"/>
              </w:rPr>
            </w:pPr>
          </w:p>
        </w:tc>
        <w:tc>
          <w:tcPr>
            <w:tcW w:w="2010"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Style w:val="keyword"/>
                <w:rFonts w:ascii="Times New Roman" w:hAnsi="Times New Roman" w:cs="Times New Roman"/>
                <w:sz w:val="24"/>
                <w:szCs w:val="24"/>
              </w:rPr>
              <w:t>Asynchronous</w:t>
            </w:r>
            <w:r w:rsidR="00AF21C0" w:rsidRPr="00C656CA">
              <w:rPr>
                <w:rFonts w:ascii="Times New Roman" w:hAnsi="Times New Roman" w:cs="Times New Roman"/>
                <w:sz w:val="24"/>
                <w:szCs w:val="24"/>
              </w:rPr>
              <w:t xml:space="preserve"> AND</w:t>
            </w:r>
          </w:p>
        </w:tc>
        <w:tc>
          <w:tcPr>
            <w:tcW w:w="3632" w:type="dxa"/>
            <w:shd w:val="clear" w:color="auto" w:fill="EAEAEA"/>
            <w:hideMark/>
          </w:tcPr>
          <w:p w:rsidR="007438C0" w:rsidRPr="00A11104" w:rsidRDefault="007438C0" w:rsidP="008002E8">
            <w:pPr>
              <w:spacing w:after="0" w:line="240" w:lineRule="auto"/>
              <w:rPr>
                <w:rFonts w:ascii="Times New Roman" w:hAnsi="Times New Roman" w:cs="Times New Roman"/>
                <w:sz w:val="24"/>
                <w:szCs w:val="24"/>
                <w:lang w:val="en-US"/>
              </w:rPr>
            </w:pPr>
            <w:r w:rsidRPr="00A11104">
              <w:rPr>
                <w:rFonts w:ascii="Times New Roman" w:hAnsi="Times New Roman" w:cs="Times New Roman"/>
                <w:sz w:val="24"/>
                <w:szCs w:val="24"/>
                <w:lang w:val="en-US"/>
              </w:rPr>
              <w:t>All the previous processes have to be completed</w:t>
            </w:r>
          </w:p>
        </w:tc>
        <w:tc>
          <w:tcPr>
            <w:tcW w:w="3097" w:type="dxa"/>
            <w:shd w:val="clear" w:color="auto" w:fill="EAEAEA"/>
            <w:hideMark/>
          </w:tcPr>
          <w:p w:rsidR="007438C0" w:rsidRPr="00A11104" w:rsidRDefault="007438C0" w:rsidP="008002E8">
            <w:pPr>
              <w:spacing w:after="0" w:line="240" w:lineRule="auto"/>
              <w:rPr>
                <w:rFonts w:ascii="Times New Roman" w:hAnsi="Times New Roman" w:cs="Times New Roman"/>
                <w:sz w:val="24"/>
                <w:szCs w:val="24"/>
                <w:lang w:val="en-US"/>
              </w:rPr>
            </w:pPr>
            <w:r w:rsidRPr="00A11104">
              <w:rPr>
                <w:rFonts w:ascii="Times New Roman" w:hAnsi="Times New Roman" w:cs="Times New Roman"/>
                <w:sz w:val="24"/>
                <w:szCs w:val="24"/>
                <w:lang w:val="en-US"/>
              </w:rPr>
              <w:t>All of the following processes must be running</w:t>
            </w:r>
          </w:p>
        </w:tc>
      </w:tr>
      <w:tr w:rsidR="007438C0" w:rsidRPr="00504162" w:rsidTr="00205D71">
        <w:trPr>
          <w:tblCellSpacing w:w="7" w:type="dxa"/>
        </w:trPr>
        <w:tc>
          <w:tcPr>
            <w:tcW w:w="1016"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noProof/>
                <w:sz w:val="24"/>
                <w:szCs w:val="24"/>
                <w:lang w:eastAsia="ru-RU"/>
              </w:rPr>
              <w:drawing>
                <wp:inline distT="0" distB="0" distL="0" distR="0">
                  <wp:extent cx="182880" cy="191135"/>
                  <wp:effectExtent l="19050" t="0" r="7620" b="0"/>
                  <wp:docPr id="160" name="Рисунок 160" descr="http://www.intuit.ru/EDI/20_07_15_11/1437344425-16623/tutorial/134/objects/8/files/tab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www.intuit.ru/EDI/20_07_15_11/1437344425-16623/tutorial/134/objects/8/files/table2.jpg"/>
                          <pic:cNvPicPr>
                            <a:picLocks noChangeAspect="1" noChangeArrowheads="1"/>
                          </pic:cNvPicPr>
                        </pic:nvPicPr>
                        <pic:blipFill>
                          <a:blip r:embed="rId82" cstate="print"/>
                          <a:srcRect/>
                          <a:stretch>
                            <a:fillRect/>
                          </a:stretch>
                        </pic:blipFill>
                        <pic:spPr bwMode="auto">
                          <a:xfrm>
                            <a:off x="0" y="0"/>
                            <a:ext cx="182880" cy="191135"/>
                          </a:xfrm>
                          <a:prstGeom prst="rect">
                            <a:avLst/>
                          </a:prstGeom>
                          <a:noFill/>
                          <a:ln w="9525">
                            <a:noFill/>
                            <a:miter lim="800000"/>
                            <a:headEnd/>
                            <a:tailEnd/>
                          </a:ln>
                        </pic:spPr>
                      </pic:pic>
                    </a:graphicData>
                  </a:graphic>
                </wp:inline>
              </w:drawing>
            </w:r>
          </w:p>
          <w:p w:rsidR="007438C0" w:rsidRPr="00C656CA" w:rsidRDefault="007438C0" w:rsidP="008002E8">
            <w:pPr>
              <w:spacing w:after="0" w:line="240" w:lineRule="auto"/>
              <w:jc w:val="both"/>
              <w:rPr>
                <w:rFonts w:ascii="Times New Roman" w:hAnsi="Times New Roman" w:cs="Times New Roman"/>
                <w:sz w:val="24"/>
                <w:szCs w:val="24"/>
              </w:rPr>
            </w:pPr>
          </w:p>
        </w:tc>
        <w:tc>
          <w:tcPr>
            <w:tcW w:w="2010"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sz w:val="24"/>
                <w:szCs w:val="24"/>
              </w:rPr>
              <w:t>Synchronous AND</w:t>
            </w:r>
          </w:p>
        </w:tc>
        <w:tc>
          <w:tcPr>
            <w:tcW w:w="3632" w:type="dxa"/>
            <w:shd w:val="clear" w:color="auto" w:fill="EAEAEA"/>
            <w:hideMark/>
          </w:tcPr>
          <w:p w:rsidR="007438C0" w:rsidRPr="00A11104" w:rsidRDefault="007438C0" w:rsidP="008002E8">
            <w:pPr>
              <w:spacing w:after="0" w:line="240" w:lineRule="auto"/>
              <w:rPr>
                <w:rFonts w:ascii="Times New Roman" w:hAnsi="Times New Roman" w:cs="Times New Roman"/>
                <w:sz w:val="24"/>
                <w:szCs w:val="24"/>
                <w:lang w:val="en-US"/>
              </w:rPr>
            </w:pPr>
            <w:r w:rsidRPr="00A11104">
              <w:rPr>
                <w:rFonts w:ascii="Times New Roman" w:hAnsi="Times New Roman" w:cs="Times New Roman"/>
                <w:sz w:val="24"/>
                <w:szCs w:val="24"/>
                <w:lang w:val="en-US"/>
              </w:rPr>
              <w:t>All the previous processes are completed at the same time</w:t>
            </w:r>
          </w:p>
        </w:tc>
        <w:tc>
          <w:tcPr>
            <w:tcW w:w="3097" w:type="dxa"/>
            <w:shd w:val="clear" w:color="auto" w:fill="EAEAEA"/>
            <w:hideMark/>
          </w:tcPr>
          <w:p w:rsidR="007438C0" w:rsidRPr="00A11104" w:rsidRDefault="007438C0" w:rsidP="008002E8">
            <w:pPr>
              <w:spacing w:after="0" w:line="240" w:lineRule="auto"/>
              <w:rPr>
                <w:rFonts w:ascii="Times New Roman" w:hAnsi="Times New Roman" w:cs="Times New Roman"/>
                <w:sz w:val="24"/>
                <w:szCs w:val="24"/>
                <w:lang w:val="en-US"/>
              </w:rPr>
            </w:pPr>
            <w:r w:rsidRPr="00A11104">
              <w:rPr>
                <w:rFonts w:ascii="Times New Roman" w:hAnsi="Times New Roman" w:cs="Times New Roman"/>
                <w:sz w:val="24"/>
                <w:szCs w:val="24"/>
                <w:lang w:val="en-US"/>
              </w:rPr>
              <w:t>All of the following processes run simultaneously</w:t>
            </w:r>
          </w:p>
        </w:tc>
      </w:tr>
      <w:tr w:rsidR="007438C0" w:rsidRPr="00504162" w:rsidTr="00205D71">
        <w:trPr>
          <w:tblCellSpacing w:w="7" w:type="dxa"/>
        </w:trPr>
        <w:tc>
          <w:tcPr>
            <w:tcW w:w="1016"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noProof/>
                <w:sz w:val="24"/>
                <w:szCs w:val="24"/>
                <w:lang w:eastAsia="ru-RU"/>
              </w:rPr>
              <w:drawing>
                <wp:inline distT="0" distB="0" distL="0" distR="0">
                  <wp:extent cx="182880" cy="182880"/>
                  <wp:effectExtent l="19050" t="0" r="7620" b="0"/>
                  <wp:docPr id="161" name="Рисунок 161" descr="http://www.intuit.ru/EDI/20_07_15_11/1437344425-16623/tutorial/134/objects/8/files/tab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intuit.ru/EDI/20_07_15_11/1437344425-16623/tutorial/134/objects/8/files/table3.jpg"/>
                          <pic:cNvPicPr>
                            <a:picLocks noChangeAspect="1" noChangeArrowheads="1"/>
                          </pic:cNvPicPr>
                        </pic:nvPicPr>
                        <pic:blipFill>
                          <a:blip r:embed="rId83" cstate="print"/>
                          <a:srcRect/>
                          <a:stretch>
                            <a:fillRect/>
                          </a:stretch>
                        </pic:blipFill>
                        <pic:spPr bwMode="auto">
                          <a:xfrm>
                            <a:off x="0" y="0"/>
                            <a:ext cx="182880" cy="182880"/>
                          </a:xfrm>
                          <a:prstGeom prst="rect">
                            <a:avLst/>
                          </a:prstGeom>
                          <a:noFill/>
                          <a:ln w="9525">
                            <a:noFill/>
                            <a:miter lim="800000"/>
                            <a:headEnd/>
                            <a:tailEnd/>
                          </a:ln>
                        </pic:spPr>
                      </pic:pic>
                    </a:graphicData>
                  </a:graphic>
                </wp:inline>
              </w:drawing>
            </w:r>
          </w:p>
          <w:p w:rsidR="007438C0" w:rsidRPr="00C656CA" w:rsidRDefault="007438C0" w:rsidP="008002E8">
            <w:pPr>
              <w:spacing w:after="0" w:line="240" w:lineRule="auto"/>
              <w:jc w:val="both"/>
              <w:rPr>
                <w:rFonts w:ascii="Times New Roman" w:hAnsi="Times New Roman" w:cs="Times New Roman"/>
                <w:sz w:val="24"/>
                <w:szCs w:val="24"/>
              </w:rPr>
            </w:pPr>
          </w:p>
        </w:tc>
        <w:tc>
          <w:tcPr>
            <w:tcW w:w="2010"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Style w:val="keyword"/>
                <w:rFonts w:ascii="Times New Roman" w:hAnsi="Times New Roman" w:cs="Times New Roman"/>
                <w:sz w:val="24"/>
                <w:szCs w:val="24"/>
              </w:rPr>
              <w:t>Asynchronous</w:t>
            </w:r>
            <w:r w:rsidR="00AF21C0" w:rsidRPr="00C656CA">
              <w:rPr>
                <w:rFonts w:ascii="Times New Roman" w:hAnsi="Times New Roman" w:cs="Times New Roman"/>
                <w:sz w:val="24"/>
                <w:szCs w:val="24"/>
              </w:rPr>
              <w:t xml:space="preserve"> OR</w:t>
            </w:r>
          </w:p>
        </w:tc>
        <w:tc>
          <w:tcPr>
            <w:tcW w:w="3632" w:type="dxa"/>
            <w:shd w:val="clear" w:color="auto" w:fill="EAEAEA"/>
            <w:hideMark/>
          </w:tcPr>
          <w:p w:rsidR="007438C0" w:rsidRPr="00A11104" w:rsidRDefault="007438C0" w:rsidP="008002E8">
            <w:pPr>
              <w:spacing w:after="0" w:line="240" w:lineRule="auto"/>
              <w:rPr>
                <w:rFonts w:ascii="Times New Roman" w:hAnsi="Times New Roman" w:cs="Times New Roman"/>
                <w:sz w:val="24"/>
                <w:szCs w:val="24"/>
                <w:lang w:val="en-US"/>
              </w:rPr>
            </w:pPr>
            <w:r w:rsidRPr="00A11104">
              <w:rPr>
                <w:rFonts w:ascii="Times New Roman" w:hAnsi="Times New Roman" w:cs="Times New Roman"/>
                <w:sz w:val="24"/>
                <w:szCs w:val="24"/>
                <w:lang w:val="en-US"/>
              </w:rPr>
              <w:t>One or more of the preceding processes must be completed</w:t>
            </w:r>
          </w:p>
        </w:tc>
        <w:tc>
          <w:tcPr>
            <w:tcW w:w="3097" w:type="dxa"/>
            <w:shd w:val="clear" w:color="auto" w:fill="EAEAEA"/>
            <w:hideMark/>
          </w:tcPr>
          <w:p w:rsidR="007438C0" w:rsidRPr="00A11104" w:rsidRDefault="007438C0" w:rsidP="008002E8">
            <w:pPr>
              <w:spacing w:after="0" w:line="240" w:lineRule="auto"/>
              <w:rPr>
                <w:rFonts w:ascii="Times New Roman" w:hAnsi="Times New Roman" w:cs="Times New Roman"/>
                <w:sz w:val="24"/>
                <w:szCs w:val="24"/>
                <w:lang w:val="en-US"/>
              </w:rPr>
            </w:pPr>
            <w:r w:rsidRPr="00A11104">
              <w:rPr>
                <w:rFonts w:ascii="Times New Roman" w:hAnsi="Times New Roman" w:cs="Times New Roman"/>
                <w:sz w:val="24"/>
                <w:szCs w:val="24"/>
                <w:lang w:val="en-US"/>
              </w:rPr>
              <w:t>One or more of the following processes must be running</w:t>
            </w:r>
          </w:p>
        </w:tc>
      </w:tr>
      <w:tr w:rsidR="007438C0" w:rsidRPr="00504162" w:rsidTr="00205D71">
        <w:trPr>
          <w:tblCellSpacing w:w="7" w:type="dxa"/>
        </w:trPr>
        <w:tc>
          <w:tcPr>
            <w:tcW w:w="1016"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noProof/>
                <w:sz w:val="24"/>
                <w:szCs w:val="24"/>
                <w:lang w:eastAsia="ru-RU"/>
              </w:rPr>
              <w:drawing>
                <wp:inline distT="0" distB="0" distL="0" distR="0">
                  <wp:extent cx="182880" cy="191135"/>
                  <wp:effectExtent l="19050" t="0" r="7620" b="0"/>
                  <wp:docPr id="162" name="Рисунок 162" descr="http://www.intuit.ru/EDI/20_07_15_11/1437344425-16623/tutorial/134/objects/8/files/tab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intuit.ru/EDI/20_07_15_11/1437344425-16623/tutorial/134/objects/8/files/table2.jpg"/>
                          <pic:cNvPicPr>
                            <a:picLocks noChangeAspect="1" noChangeArrowheads="1"/>
                          </pic:cNvPicPr>
                        </pic:nvPicPr>
                        <pic:blipFill>
                          <a:blip r:embed="rId82" cstate="print"/>
                          <a:srcRect/>
                          <a:stretch>
                            <a:fillRect/>
                          </a:stretch>
                        </pic:blipFill>
                        <pic:spPr bwMode="auto">
                          <a:xfrm>
                            <a:off x="0" y="0"/>
                            <a:ext cx="182880" cy="191135"/>
                          </a:xfrm>
                          <a:prstGeom prst="rect">
                            <a:avLst/>
                          </a:prstGeom>
                          <a:noFill/>
                          <a:ln w="9525">
                            <a:noFill/>
                            <a:miter lim="800000"/>
                            <a:headEnd/>
                            <a:tailEnd/>
                          </a:ln>
                        </pic:spPr>
                      </pic:pic>
                    </a:graphicData>
                  </a:graphic>
                </wp:inline>
              </w:drawing>
            </w:r>
          </w:p>
          <w:p w:rsidR="007438C0" w:rsidRPr="00C656CA" w:rsidRDefault="007438C0" w:rsidP="008002E8">
            <w:pPr>
              <w:spacing w:after="0" w:line="240" w:lineRule="auto"/>
              <w:jc w:val="both"/>
              <w:rPr>
                <w:rFonts w:ascii="Times New Roman" w:hAnsi="Times New Roman" w:cs="Times New Roman"/>
                <w:sz w:val="24"/>
                <w:szCs w:val="24"/>
              </w:rPr>
            </w:pPr>
          </w:p>
        </w:tc>
        <w:tc>
          <w:tcPr>
            <w:tcW w:w="2010"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sz w:val="24"/>
                <w:szCs w:val="24"/>
              </w:rPr>
              <w:t>Synchronous OR</w:t>
            </w:r>
          </w:p>
        </w:tc>
        <w:tc>
          <w:tcPr>
            <w:tcW w:w="3632" w:type="dxa"/>
            <w:shd w:val="clear" w:color="auto" w:fill="EAEAEA"/>
            <w:hideMark/>
          </w:tcPr>
          <w:p w:rsidR="007438C0" w:rsidRPr="00A11104" w:rsidRDefault="007438C0" w:rsidP="008002E8">
            <w:pPr>
              <w:spacing w:after="0" w:line="240" w:lineRule="auto"/>
              <w:rPr>
                <w:rFonts w:ascii="Times New Roman" w:hAnsi="Times New Roman" w:cs="Times New Roman"/>
                <w:sz w:val="24"/>
                <w:szCs w:val="24"/>
                <w:lang w:val="en-US"/>
              </w:rPr>
            </w:pPr>
            <w:r w:rsidRPr="00A11104">
              <w:rPr>
                <w:rFonts w:ascii="Times New Roman" w:hAnsi="Times New Roman" w:cs="Times New Roman"/>
                <w:sz w:val="24"/>
                <w:szCs w:val="24"/>
                <w:lang w:val="en-US"/>
              </w:rPr>
              <w:t>One or more of the preceding processes are completed at the same time</w:t>
            </w:r>
          </w:p>
        </w:tc>
        <w:tc>
          <w:tcPr>
            <w:tcW w:w="3097" w:type="dxa"/>
            <w:shd w:val="clear" w:color="auto" w:fill="EAEAEA"/>
            <w:hideMark/>
          </w:tcPr>
          <w:p w:rsidR="007438C0" w:rsidRPr="00A11104" w:rsidRDefault="007438C0" w:rsidP="008002E8">
            <w:pPr>
              <w:spacing w:after="0" w:line="240" w:lineRule="auto"/>
              <w:rPr>
                <w:rFonts w:ascii="Times New Roman" w:hAnsi="Times New Roman" w:cs="Times New Roman"/>
                <w:sz w:val="24"/>
                <w:szCs w:val="24"/>
                <w:lang w:val="en-US"/>
              </w:rPr>
            </w:pPr>
            <w:r w:rsidRPr="00A11104">
              <w:rPr>
                <w:rFonts w:ascii="Times New Roman" w:hAnsi="Times New Roman" w:cs="Times New Roman"/>
                <w:sz w:val="24"/>
                <w:szCs w:val="24"/>
                <w:lang w:val="en-US"/>
              </w:rPr>
              <w:t>One or more of the following processes run simultaneously</w:t>
            </w:r>
          </w:p>
        </w:tc>
      </w:tr>
      <w:tr w:rsidR="007438C0" w:rsidRPr="00504162" w:rsidTr="00205D71">
        <w:trPr>
          <w:tblCellSpacing w:w="7" w:type="dxa"/>
        </w:trPr>
        <w:tc>
          <w:tcPr>
            <w:tcW w:w="1016"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noProof/>
                <w:sz w:val="24"/>
                <w:szCs w:val="24"/>
                <w:lang w:eastAsia="ru-RU"/>
              </w:rPr>
              <w:drawing>
                <wp:inline distT="0" distB="0" distL="0" distR="0">
                  <wp:extent cx="182880" cy="174625"/>
                  <wp:effectExtent l="19050" t="0" r="7620" b="0"/>
                  <wp:docPr id="163" name="Рисунок 163" descr="http://www.intuit.ru/EDI/20_07_15_11/1437344425-16623/tutorial/134/objects/8/files/tab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ww.intuit.ru/EDI/20_07_15_11/1437344425-16623/tutorial/134/objects/8/files/table5.jpg"/>
                          <pic:cNvPicPr>
                            <a:picLocks noChangeAspect="1" noChangeArrowheads="1"/>
                          </pic:cNvPicPr>
                        </pic:nvPicPr>
                        <pic:blipFill>
                          <a:blip r:embed="rId84" cstate="print"/>
                          <a:srcRect/>
                          <a:stretch>
                            <a:fillRect/>
                          </a:stretch>
                        </pic:blipFill>
                        <pic:spPr bwMode="auto">
                          <a:xfrm>
                            <a:off x="0" y="0"/>
                            <a:ext cx="182880" cy="174625"/>
                          </a:xfrm>
                          <a:prstGeom prst="rect">
                            <a:avLst/>
                          </a:prstGeom>
                          <a:noFill/>
                          <a:ln w="9525">
                            <a:noFill/>
                            <a:miter lim="800000"/>
                            <a:headEnd/>
                            <a:tailEnd/>
                          </a:ln>
                        </pic:spPr>
                      </pic:pic>
                    </a:graphicData>
                  </a:graphic>
                </wp:inline>
              </w:drawing>
            </w:r>
          </w:p>
          <w:p w:rsidR="007438C0" w:rsidRPr="00C656CA" w:rsidRDefault="007438C0" w:rsidP="008002E8">
            <w:pPr>
              <w:spacing w:after="0" w:line="240" w:lineRule="auto"/>
              <w:jc w:val="both"/>
              <w:rPr>
                <w:rFonts w:ascii="Times New Roman" w:hAnsi="Times New Roman" w:cs="Times New Roman"/>
                <w:sz w:val="24"/>
                <w:szCs w:val="24"/>
              </w:rPr>
            </w:pPr>
          </w:p>
        </w:tc>
        <w:tc>
          <w:tcPr>
            <w:tcW w:w="2010"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sz w:val="24"/>
                <w:szCs w:val="24"/>
              </w:rPr>
              <w:t>XOR (Exclusive OR)</w:t>
            </w:r>
          </w:p>
        </w:tc>
        <w:tc>
          <w:tcPr>
            <w:tcW w:w="3632" w:type="dxa"/>
            <w:shd w:val="clear" w:color="auto" w:fill="EAEAEA"/>
            <w:hideMark/>
          </w:tcPr>
          <w:p w:rsidR="007438C0" w:rsidRPr="00A11104" w:rsidRDefault="007438C0" w:rsidP="008002E8">
            <w:pPr>
              <w:spacing w:after="0" w:line="240" w:lineRule="auto"/>
              <w:rPr>
                <w:rFonts w:ascii="Times New Roman" w:hAnsi="Times New Roman" w:cs="Times New Roman"/>
                <w:sz w:val="24"/>
                <w:szCs w:val="24"/>
                <w:lang w:val="en-US"/>
              </w:rPr>
            </w:pPr>
            <w:r w:rsidRPr="00A11104">
              <w:rPr>
                <w:rFonts w:ascii="Times New Roman" w:hAnsi="Times New Roman" w:cs="Times New Roman"/>
                <w:sz w:val="24"/>
                <w:szCs w:val="24"/>
                <w:lang w:val="en-US"/>
              </w:rPr>
              <w:t>Only one previous process is completed</w:t>
            </w:r>
          </w:p>
        </w:tc>
        <w:tc>
          <w:tcPr>
            <w:tcW w:w="3097" w:type="dxa"/>
            <w:shd w:val="clear" w:color="auto" w:fill="EAEAEA"/>
            <w:hideMark/>
          </w:tcPr>
          <w:p w:rsidR="007438C0" w:rsidRPr="00A11104" w:rsidRDefault="007438C0" w:rsidP="008002E8">
            <w:pPr>
              <w:spacing w:after="0" w:line="240" w:lineRule="auto"/>
              <w:rPr>
                <w:rFonts w:ascii="Times New Roman" w:hAnsi="Times New Roman" w:cs="Times New Roman"/>
                <w:sz w:val="24"/>
                <w:szCs w:val="24"/>
                <w:lang w:val="en-US"/>
              </w:rPr>
            </w:pPr>
            <w:r w:rsidRPr="00A11104">
              <w:rPr>
                <w:rFonts w:ascii="Times New Roman" w:hAnsi="Times New Roman" w:cs="Times New Roman"/>
                <w:sz w:val="24"/>
                <w:szCs w:val="24"/>
                <w:lang w:val="en-US"/>
              </w:rPr>
              <w:t>Only one next process is started</w:t>
            </w:r>
          </w:p>
        </w:tc>
      </w:tr>
    </w:tbl>
    <w:p w:rsidR="00FC1DCB" w:rsidRPr="00A11104" w:rsidRDefault="00FC1DCB" w:rsidP="008002E8">
      <w:pPr>
        <w:pStyle w:val="a4"/>
        <w:spacing w:before="0" w:beforeAutospacing="0" w:after="0" w:afterAutospacing="0"/>
        <w:ind w:firstLine="709"/>
        <w:jc w:val="both"/>
        <w:rPr>
          <w:sz w:val="28"/>
          <w:szCs w:val="28"/>
          <w:lang w:val="en-US"/>
        </w:rPr>
      </w:pP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 xml:space="preserve">When making reference objects besides the name should indicate the type of the object reference. </w:t>
      </w:r>
      <w:proofErr w:type="gramStart"/>
      <w:r w:rsidRPr="00A11104">
        <w:rPr>
          <w:sz w:val="28"/>
          <w:szCs w:val="28"/>
          <w:lang w:val="en-US"/>
        </w:rPr>
        <w:t>references</w:t>
      </w:r>
      <w:proofErr w:type="gramEnd"/>
      <w:r w:rsidRPr="00A11104">
        <w:rPr>
          <w:sz w:val="28"/>
          <w:szCs w:val="28"/>
          <w:lang w:val="en-US"/>
        </w:rPr>
        <w:t xml:space="preserve"> object types are shown in Table 19.2. In IDEF3 decomposition is used for detail work. IDEF3 methodology allows to decompose the work repeatedly, ie. E. The work may have multiple subsidiary operations. This allows a single model to describe alternative streams.</w:t>
      </w:r>
    </w:p>
    <w:p w:rsidR="007438C0" w:rsidRPr="005B7C67" w:rsidRDefault="00FC1DCB" w:rsidP="008002E8">
      <w:pPr>
        <w:pStyle w:val="a4"/>
        <w:spacing w:before="0" w:beforeAutospacing="0" w:after="0" w:afterAutospacing="0"/>
        <w:ind w:firstLine="709"/>
        <w:jc w:val="both"/>
        <w:rPr>
          <w:sz w:val="28"/>
          <w:szCs w:val="28"/>
        </w:rPr>
      </w:pPr>
      <w:r w:rsidRPr="005B7C67">
        <w:rPr>
          <w:sz w:val="28"/>
          <w:szCs w:val="28"/>
        </w:rPr>
        <w:t>Table 19.2. Link types of objects</w:t>
      </w:r>
    </w:p>
    <w:tbl>
      <w:tblPr>
        <w:tblW w:w="9683" w:type="dxa"/>
        <w:tblCellSpacing w:w="7" w:type="dxa"/>
        <w:tblCellMar>
          <w:top w:w="30" w:type="dxa"/>
          <w:left w:w="30" w:type="dxa"/>
          <w:bottom w:w="30" w:type="dxa"/>
          <w:right w:w="30" w:type="dxa"/>
        </w:tblCellMar>
        <w:tblLook w:val="04A0"/>
      </w:tblPr>
      <w:tblGrid>
        <w:gridCol w:w="1604"/>
        <w:gridCol w:w="8079"/>
      </w:tblGrid>
      <w:tr w:rsidR="007438C0" w:rsidRPr="00504162" w:rsidTr="00E960A6">
        <w:trPr>
          <w:tblCellSpacing w:w="7" w:type="dxa"/>
        </w:trPr>
        <w:tc>
          <w:tcPr>
            <w:tcW w:w="1583" w:type="dxa"/>
            <w:shd w:val="clear" w:color="auto" w:fill="D8D8D8"/>
            <w:vAlign w:val="center"/>
            <w:hideMark/>
          </w:tcPr>
          <w:p w:rsidR="007438C0" w:rsidRPr="00C656CA" w:rsidRDefault="007438C0" w:rsidP="008002E8">
            <w:pPr>
              <w:spacing w:after="0" w:line="240" w:lineRule="auto"/>
              <w:jc w:val="both"/>
              <w:rPr>
                <w:rFonts w:ascii="Times New Roman" w:hAnsi="Times New Roman" w:cs="Times New Roman"/>
                <w:b/>
                <w:bCs/>
                <w:sz w:val="24"/>
                <w:szCs w:val="24"/>
              </w:rPr>
            </w:pPr>
            <w:bookmarkStart w:id="297" w:name="table.8.2"/>
            <w:bookmarkEnd w:id="297"/>
            <w:r w:rsidRPr="00C656CA">
              <w:rPr>
                <w:rFonts w:ascii="Times New Roman" w:hAnsi="Times New Roman" w:cs="Times New Roman"/>
                <w:b/>
                <w:bCs/>
                <w:sz w:val="24"/>
                <w:szCs w:val="24"/>
              </w:rPr>
              <w:t>Type of object references</w:t>
            </w:r>
          </w:p>
        </w:tc>
        <w:tc>
          <w:tcPr>
            <w:tcW w:w="8058" w:type="dxa"/>
            <w:shd w:val="clear" w:color="auto" w:fill="D8D8D8"/>
            <w:vAlign w:val="center"/>
            <w:hideMark/>
          </w:tcPr>
          <w:p w:rsidR="007438C0" w:rsidRPr="00A11104" w:rsidRDefault="007438C0" w:rsidP="008002E8">
            <w:pPr>
              <w:spacing w:after="0" w:line="240" w:lineRule="auto"/>
              <w:jc w:val="both"/>
              <w:rPr>
                <w:rFonts w:ascii="Times New Roman" w:hAnsi="Times New Roman" w:cs="Times New Roman"/>
                <w:b/>
                <w:bCs/>
                <w:sz w:val="24"/>
                <w:szCs w:val="24"/>
                <w:lang w:val="en-US"/>
              </w:rPr>
            </w:pPr>
            <w:r w:rsidRPr="00A11104">
              <w:rPr>
                <w:rFonts w:ascii="Times New Roman" w:hAnsi="Times New Roman" w:cs="Times New Roman"/>
                <w:b/>
                <w:bCs/>
                <w:sz w:val="24"/>
                <w:szCs w:val="24"/>
                <w:lang w:val="en-US"/>
              </w:rPr>
              <w:t>The purpose of the description</w:t>
            </w:r>
          </w:p>
        </w:tc>
      </w:tr>
      <w:tr w:rsidR="007438C0" w:rsidRPr="00504162" w:rsidTr="00E960A6">
        <w:trPr>
          <w:tblCellSpacing w:w="7" w:type="dxa"/>
        </w:trPr>
        <w:tc>
          <w:tcPr>
            <w:tcW w:w="1583"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sz w:val="24"/>
                <w:szCs w:val="24"/>
              </w:rPr>
              <w:t>OBJECT</w:t>
            </w:r>
          </w:p>
        </w:tc>
        <w:tc>
          <w:tcPr>
            <w:tcW w:w="8058" w:type="dxa"/>
            <w:shd w:val="clear" w:color="auto" w:fill="EAEAEA"/>
            <w:hideMark/>
          </w:tcPr>
          <w:p w:rsidR="007438C0" w:rsidRPr="00A11104" w:rsidRDefault="007438C0"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It describes the important part of the object in the work</w:t>
            </w:r>
          </w:p>
        </w:tc>
      </w:tr>
      <w:tr w:rsidR="007438C0" w:rsidRPr="00C656CA" w:rsidTr="00E960A6">
        <w:trPr>
          <w:tblCellSpacing w:w="7" w:type="dxa"/>
        </w:trPr>
        <w:tc>
          <w:tcPr>
            <w:tcW w:w="1583"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sz w:val="24"/>
                <w:szCs w:val="24"/>
              </w:rPr>
              <w:t>GOTO</w:t>
            </w:r>
          </w:p>
        </w:tc>
        <w:tc>
          <w:tcPr>
            <w:tcW w:w="8058"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A11104">
              <w:rPr>
                <w:rFonts w:ascii="Times New Roman" w:hAnsi="Times New Roman" w:cs="Times New Roman"/>
                <w:sz w:val="24"/>
                <w:szCs w:val="24"/>
                <w:lang w:val="en-US"/>
              </w:rPr>
              <w:t xml:space="preserve">Wraparound instrument, perhaps on the current chart, but not necessarily. If all the work cycle </w:t>
            </w:r>
            <w:proofErr w:type="gramStart"/>
            <w:r w:rsidRPr="00A11104">
              <w:rPr>
                <w:rFonts w:ascii="Times New Roman" w:hAnsi="Times New Roman" w:cs="Times New Roman"/>
                <w:sz w:val="24"/>
                <w:szCs w:val="24"/>
                <w:lang w:val="en-US"/>
              </w:rPr>
              <w:t>are</w:t>
            </w:r>
            <w:proofErr w:type="gramEnd"/>
            <w:r w:rsidRPr="00A11104">
              <w:rPr>
                <w:rFonts w:ascii="Times New Roman" w:hAnsi="Times New Roman" w:cs="Times New Roman"/>
                <w:sz w:val="24"/>
                <w:szCs w:val="24"/>
                <w:lang w:val="en-US"/>
              </w:rPr>
              <w:t xml:space="preserve"> present in the current diagram, the cycle can also be represented by an arrow returning to the starting job. </w:t>
            </w:r>
            <w:r w:rsidRPr="00C656CA">
              <w:rPr>
                <w:rFonts w:ascii="Times New Roman" w:hAnsi="Times New Roman" w:cs="Times New Roman"/>
                <w:sz w:val="24"/>
                <w:szCs w:val="24"/>
              </w:rPr>
              <w:t>GOTO can refer to the crossroads</w:t>
            </w:r>
          </w:p>
        </w:tc>
      </w:tr>
      <w:tr w:rsidR="007438C0" w:rsidRPr="00504162" w:rsidTr="00E960A6">
        <w:trPr>
          <w:tblCellSpacing w:w="7" w:type="dxa"/>
        </w:trPr>
        <w:tc>
          <w:tcPr>
            <w:tcW w:w="1583"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sz w:val="24"/>
                <w:szCs w:val="24"/>
              </w:rPr>
              <w:t>UOB (Unit of behaviour)</w:t>
            </w:r>
          </w:p>
        </w:tc>
        <w:tc>
          <w:tcPr>
            <w:tcW w:w="8058" w:type="dxa"/>
            <w:shd w:val="clear" w:color="auto" w:fill="EAEAEA"/>
            <w:hideMark/>
          </w:tcPr>
          <w:p w:rsidR="007438C0" w:rsidRPr="00A11104" w:rsidRDefault="007438C0"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It is used when it is necessary to emphasize the plural use of any work, but without the loop. For example, the work of "quality control" can be used in the process of "Manufacturing articles" a few times, after each unit operation. Typically, this type of link is not used for the simulation automatically runs jobs</w:t>
            </w:r>
          </w:p>
        </w:tc>
      </w:tr>
      <w:tr w:rsidR="007438C0" w:rsidRPr="00504162" w:rsidTr="00E960A6">
        <w:trPr>
          <w:tblCellSpacing w:w="7" w:type="dxa"/>
        </w:trPr>
        <w:tc>
          <w:tcPr>
            <w:tcW w:w="1583"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sz w:val="24"/>
                <w:szCs w:val="24"/>
              </w:rPr>
              <w:t>NOTE</w:t>
            </w:r>
          </w:p>
        </w:tc>
        <w:tc>
          <w:tcPr>
            <w:tcW w:w="8058" w:type="dxa"/>
            <w:shd w:val="clear" w:color="auto" w:fill="EAEAEA"/>
            <w:hideMark/>
          </w:tcPr>
          <w:p w:rsidR="007438C0" w:rsidRPr="00A11104" w:rsidRDefault="007438C0"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Used to document important information relating to any graphics objects in the diagram. NOTE is an alternative to the introduction of the text object in your chart</w:t>
            </w:r>
          </w:p>
        </w:tc>
      </w:tr>
      <w:tr w:rsidR="007438C0" w:rsidRPr="00504162" w:rsidTr="00E960A6">
        <w:trPr>
          <w:tblCellSpacing w:w="7" w:type="dxa"/>
        </w:trPr>
        <w:tc>
          <w:tcPr>
            <w:tcW w:w="1583" w:type="dxa"/>
            <w:shd w:val="clear" w:color="auto" w:fill="EAEAEA"/>
            <w:hideMark/>
          </w:tcPr>
          <w:p w:rsidR="007438C0" w:rsidRPr="00C656CA" w:rsidRDefault="007438C0" w:rsidP="008002E8">
            <w:pPr>
              <w:spacing w:after="0" w:line="240" w:lineRule="auto"/>
              <w:jc w:val="both"/>
              <w:rPr>
                <w:rFonts w:ascii="Times New Roman" w:hAnsi="Times New Roman" w:cs="Times New Roman"/>
                <w:sz w:val="24"/>
                <w:szCs w:val="24"/>
              </w:rPr>
            </w:pPr>
            <w:r w:rsidRPr="00C656CA">
              <w:rPr>
                <w:rFonts w:ascii="Times New Roman" w:hAnsi="Times New Roman" w:cs="Times New Roman"/>
                <w:sz w:val="24"/>
                <w:szCs w:val="24"/>
              </w:rPr>
              <w:t>ELAB (Elaboration)</w:t>
            </w:r>
          </w:p>
        </w:tc>
        <w:tc>
          <w:tcPr>
            <w:tcW w:w="8058" w:type="dxa"/>
            <w:shd w:val="clear" w:color="auto" w:fill="EAEAEA"/>
            <w:hideMark/>
          </w:tcPr>
          <w:p w:rsidR="007438C0" w:rsidRPr="00A11104" w:rsidRDefault="007438C0"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Used to improve the scheduling or a more detailed description. Usually used for a detailed description of branching and merging arrows at intersections</w:t>
            </w:r>
          </w:p>
        </w:tc>
      </w:tr>
    </w:tbl>
    <w:p w:rsidR="00FC1DCB" w:rsidRPr="00A11104" w:rsidRDefault="00FC1DCB" w:rsidP="008002E8">
      <w:pPr>
        <w:pStyle w:val="a4"/>
        <w:spacing w:before="0" w:beforeAutospacing="0" w:after="0" w:afterAutospacing="0"/>
        <w:ind w:firstLine="709"/>
        <w:jc w:val="both"/>
        <w:rPr>
          <w:sz w:val="28"/>
          <w:szCs w:val="28"/>
          <w:lang w:val="en-US"/>
        </w:rPr>
      </w:pP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In Figure 19.11 describes the process of "Assembling the desktop" in the methodology IDEF3.</w:t>
      </w:r>
    </w:p>
    <w:p w:rsidR="007438C0" w:rsidRPr="005B7C67" w:rsidRDefault="007438C0" w:rsidP="008002E8">
      <w:pPr>
        <w:pStyle w:val="a4"/>
        <w:spacing w:before="0" w:beforeAutospacing="0" w:after="0" w:afterAutospacing="0"/>
        <w:ind w:firstLine="709"/>
        <w:jc w:val="both"/>
        <w:rPr>
          <w:sz w:val="28"/>
          <w:szCs w:val="28"/>
        </w:rPr>
      </w:pPr>
      <w:r w:rsidRPr="00A11104">
        <w:rPr>
          <w:sz w:val="28"/>
          <w:szCs w:val="28"/>
          <w:lang w:val="en-US"/>
        </w:rPr>
        <w:t xml:space="preserve">Since different model fragments IDEF3 can be created by different analysts in groups at different times, IDEF3 supports a simple numbering scheme works throughout the model. Different analysts operate with different number ranges, while working independently. </w:t>
      </w:r>
      <w:r w:rsidRPr="005B7C67">
        <w:rPr>
          <w:sz w:val="28"/>
          <w:szCs w:val="28"/>
        </w:rPr>
        <w:t>EXAMPLE selection range shown in Table. 19.3.</w:t>
      </w:r>
    </w:p>
    <w:p w:rsidR="00F8316D" w:rsidRPr="005B7C67" w:rsidRDefault="00F8316D" w:rsidP="008002E8">
      <w:pPr>
        <w:pStyle w:val="a4"/>
        <w:spacing w:before="0" w:beforeAutospacing="0" w:after="0" w:afterAutospacing="0"/>
        <w:ind w:firstLine="709"/>
        <w:jc w:val="both"/>
        <w:rPr>
          <w:sz w:val="28"/>
          <w:szCs w:val="28"/>
        </w:rPr>
      </w:pPr>
      <w:r w:rsidRPr="005B7C67">
        <w:rPr>
          <w:sz w:val="28"/>
          <w:szCs w:val="28"/>
        </w:rPr>
        <w:t>Table 19.3. Ranges work rooms</w:t>
      </w:r>
    </w:p>
    <w:tbl>
      <w:tblPr>
        <w:tblW w:w="0" w:type="auto"/>
        <w:jc w:val="center"/>
        <w:tblCellSpacing w:w="7" w:type="dxa"/>
        <w:tblCellMar>
          <w:top w:w="30" w:type="dxa"/>
          <w:left w:w="30" w:type="dxa"/>
          <w:bottom w:w="30" w:type="dxa"/>
          <w:right w:w="30" w:type="dxa"/>
        </w:tblCellMar>
        <w:tblLook w:val="04A0"/>
      </w:tblPr>
      <w:tblGrid>
        <w:gridCol w:w="2312"/>
        <w:gridCol w:w="5011"/>
      </w:tblGrid>
      <w:tr w:rsidR="00F8316D" w:rsidRPr="005B7C67" w:rsidTr="001056EB">
        <w:trPr>
          <w:tblCellSpacing w:w="7" w:type="dxa"/>
          <w:jc w:val="center"/>
        </w:trPr>
        <w:tc>
          <w:tcPr>
            <w:tcW w:w="2291" w:type="dxa"/>
            <w:shd w:val="clear" w:color="auto" w:fill="EAEAEA"/>
            <w:hideMark/>
          </w:tcPr>
          <w:p w:rsidR="00F8316D" w:rsidRPr="005B7C67" w:rsidRDefault="00F8316D" w:rsidP="008002E8">
            <w:pPr>
              <w:spacing w:after="0" w:line="240" w:lineRule="auto"/>
              <w:jc w:val="both"/>
              <w:rPr>
                <w:rFonts w:ascii="Times New Roman" w:hAnsi="Times New Roman" w:cs="Times New Roman"/>
                <w:sz w:val="28"/>
                <w:szCs w:val="28"/>
              </w:rPr>
            </w:pPr>
            <w:bookmarkStart w:id="298" w:name="table.8.3"/>
            <w:bookmarkEnd w:id="298"/>
            <w:r w:rsidRPr="005B7C67">
              <w:rPr>
                <w:rFonts w:ascii="Times New Roman" w:hAnsi="Times New Roman" w:cs="Times New Roman"/>
                <w:sz w:val="28"/>
                <w:szCs w:val="28"/>
              </w:rPr>
              <w:t>Analyst</w:t>
            </w:r>
          </w:p>
        </w:tc>
        <w:tc>
          <w:tcPr>
            <w:tcW w:w="4990" w:type="dxa"/>
            <w:shd w:val="clear" w:color="auto" w:fill="EAEAEA"/>
            <w:hideMark/>
          </w:tcPr>
          <w:p w:rsidR="00F8316D" w:rsidRPr="005B7C67" w:rsidRDefault="00F8316D" w:rsidP="008002E8">
            <w:pPr>
              <w:spacing w:after="0" w:line="240" w:lineRule="auto"/>
              <w:jc w:val="both"/>
              <w:rPr>
                <w:rFonts w:ascii="Times New Roman" w:hAnsi="Times New Roman" w:cs="Times New Roman"/>
                <w:sz w:val="28"/>
                <w:szCs w:val="28"/>
              </w:rPr>
            </w:pPr>
            <w:r w:rsidRPr="005B7C67">
              <w:rPr>
                <w:rFonts w:ascii="Times New Roman" w:hAnsi="Times New Roman" w:cs="Times New Roman"/>
                <w:sz w:val="28"/>
                <w:szCs w:val="28"/>
              </w:rPr>
              <w:t>number range IDEF3</w:t>
            </w:r>
          </w:p>
        </w:tc>
      </w:tr>
      <w:tr w:rsidR="00F8316D" w:rsidRPr="005B7C67" w:rsidTr="00F8316D">
        <w:trPr>
          <w:trHeight w:val="37"/>
          <w:tblCellSpacing w:w="7" w:type="dxa"/>
          <w:jc w:val="center"/>
        </w:trPr>
        <w:tc>
          <w:tcPr>
            <w:tcW w:w="2291" w:type="dxa"/>
            <w:shd w:val="clear" w:color="auto" w:fill="EAEAEA"/>
            <w:hideMark/>
          </w:tcPr>
          <w:p w:rsidR="00F8316D" w:rsidRPr="005B7C67" w:rsidRDefault="00F8316D" w:rsidP="008002E8">
            <w:pPr>
              <w:spacing w:after="0" w:line="240" w:lineRule="auto"/>
              <w:jc w:val="both"/>
              <w:rPr>
                <w:rFonts w:ascii="Times New Roman" w:hAnsi="Times New Roman" w:cs="Times New Roman"/>
                <w:sz w:val="28"/>
                <w:szCs w:val="28"/>
              </w:rPr>
            </w:pPr>
            <w:r w:rsidRPr="005B7C67">
              <w:rPr>
                <w:rFonts w:ascii="Times New Roman" w:hAnsi="Times New Roman" w:cs="Times New Roman"/>
                <w:sz w:val="28"/>
                <w:szCs w:val="28"/>
              </w:rPr>
              <w:t>Ivanov</w:t>
            </w:r>
          </w:p>
        </w:tc>
        <w:tc>
          <w:tcPr>
            <w:tcW w:w="4990" w:type="dxa"/>
            <w:shd w:val="clear" w:color="auto" w:fill="EAEAEA"/>
            <w:hideMark/>
          </w:tcPr>
          <w:p w:rsidR="00F8316D" w:rsidRPr="005B7C67" w:rsidRDefault="00F8316D" w:rsidP="008002E8">
            <w:pPr>
              <w:spacing w:after="0" w:line="240" w:lineRule="auto"/>
              <w:jc w:val="both"/>
              <w:rPr>
                <w:rFonts w:ascii="Times New Roman" w:hAnsi="Times New Roman" w:cs="Times New Roman"/>
                <w:sz w:val="28"/>
                <w:szCs w:val="28"/>
              </w:rPr>
            </w:pPr>
            <w:r w:rsidRPr="005B7C67">
              <w:rPr>
                <w:rFonts w:ascii="Times New Roman" w:hAnsi="Times New Roman" w:cs="Times New Roman"/>
                <w:sz w:val="28"/>
                <w:szCs w:val="28"/>
              </w:rPr>
              <w:t>1-999</w:t>
            </w:r>
          </w:p>
        </w:tc>
      </w:tr>
      <w:tr w:rsidR="00F8316D" w:rsidRPr="005B7C67" w:rsidTr="001056EB">
        <w:trPr>
          <w:tblCellSpacing w:w="7" w:type="dxa"/>
          <w:jc w:val="center"/>
        </w:trPr>
        <w:tc>
          <w:tcPr>
            <w:tcW w:w="2291" w:type="dxa"/>
            <w:shd w:val="clear" w:color="auto" w:fill="EAEAEA"/>
            <w:hideMark/>
          </w:tcPr>
          <w:p w:rsidR="00F8316D" w:rsidRPr="005B7C67" w:rsidRDefault="00F8316D" w:rsidP="008002E8">
            <w:pPr>
              <w:spacing w:after="0" w:line="240" w:lineRule="auto"/>
              <w:jc w:val="both"/>
              <w:rPr>
                <w:rFonts w:ascii="Times New Roman" w:hAnsi="Times New Roman" w:cs="Times New Roman"/>
                <w:sz w:val="28"/>
                <w:szCs w:val="28"/>
              </w:rPr>
            </w:pPr>
            <w:r w:rsidRPr="005B7C67">
              <w:rPr>
                <w:rFonts w:ascii="Times New Roman" w:hAnsi="Times New Roman" w:cs="Times New Roman"/>
                <w:sz w:val="28"/>
                <w:szCs w:val="28"/>
              </w:rPr>
              <w:t>Petrov</w:t>
            </w:r>
          </w:p>
        </w:tc>
        <w:tc>
          <w:tcPr>
            <w:tcW w:w="4990" w:type="dxa"/>
            <w:shd w:val="clear" w:color="auto" w:fill="EAEAEA"/>
            <w:hideMark/>
          </w:tcPr>
          <w:p w:rsidR="00F8316D" w:rsidRPr="005B7C67" w:rsidRDefault="00F8316D" w:rsidP="008002E8">
            <w:pPr>
              <w:spacing w:after="0" w:line="240" w:lineRule="auto"/>
              <w:jc w:val="both"/>
              <w:rPr>
                <w:rFonts w:ascii="Times New Roman" w:hAnsi="Times New Roman" w:cs="Times New Roman"/>
                <w:sz w:val="28"/>
                <w:szCs w:val="28"/>
              </w:rPr>
            </w:pPr>
            <w:r w:rsidRPr="005B7C67">
              <w:rPr>
                <w:rFonts w:ascii="Times New Roman" w:hAnsi="Times New Roman" w:cs="Times New Roman"/>
                <w:sz w:val="28"/>
                <w:szCs w:val="28"/>
              </w:rPr>
              <w:t>1000-1999</w:t>
            </w:r>
          </w:p>
        </w:tc>
      </w:tr>
      <w:tr w:rsidR="00F8316D" w:rsidRPr="005B7C67" w:rsidTr="001056EB">
        <w:trPr>
          <w:tblCellSpacing w:w="7" w:type="dxa"/>
          <w:jc w:val="center"/>
        </w:trPr>
        <w:tc>
          <w:tcPr>
            <w:tcW w:w="2291" w:type="dxa"/>
            <w:shd w:val="clear" w:color="auto" w:fill="EAEAEA"/>
            <w:hideMark/>
          </w:tcPr>
          <w:p w:rsidR="00F8316D" w:rsidRPr="005B7C67" w:rsidRDefault="00F8316D" w:rsidP="008002E8">
            <w:pPr>
              <w:spacing w:after="0" w:line="240" w:lineRule="auto"/>
              <w:jc w:val="both"/>
              <w:rPr>
                <w:rFonts w:ascii="Times New Roman" w:hAnsi="Times New Roman" w:cs="Times New Roman"/>
                <w:sz w:val="28"/>
                <w:szCs w:val="28"/>
              </w:rPr>
            </w:pPr>
            <w:r w:rsidRPr="005B7C67">
              <w:rPr>
                <w:rFonts w:ascii="Times New Roman" w:hAnsi="Times New Roman" w:cs="Times New Roman"/>
                <w:sz w:val="28"/>
                <w:szCs w:val="28"/>
              </w:rPr>
              <w:t>Sidorov</w:t>
            </w:r>
          </w:p>
        </w:tc>
        <w:tc>
          <w:tcPr>
            <w:tcW w:w="4990" w:type="dxa"/>
            <w:shd w:val="clear" w:color="auto" w:fill="EAEAEA"/>
            <w:hideMark/>
          </w:tcPr>
          <w:p w:rsidR="00F8316D" w:rsidRPr="005B7C67" w:rsidRDefault="00F8316D" w:rsidP="008002E8">
            <w:pPr>
              <w:spacing w:after="0" w:line="240" w:lineRule="auto"/>
              <w:jc w:val="both"/>
              <w:rPr>
                <w:rFonts w:ascii="Times New Roman" w:hAnsi="Times New Roman" w:cs="Times New Roman"/>
                <w:sz w:val="28"/>
                <w:szCs w:val="28"/>
              </w:rPr>
            </w:pPr>
            <w:r w:rsidRPr="005B7C67">
              <w:rPr>
                <w:rFonts w:ascii="Times New Roman" w:hAnsi="Times New Roman" w:cs="Times New Roman"/>
                <w:sz w:val="28"/>
                <w:szCs w:val="28"/>
              </w:rPr>
              <w:t>2000-2999</w:t>
            </w:r>
          </w:p>
        </w:tc>
      </w:tr>
    </w:tbl>
    <w:p w:rsidR="00FC1DCB"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By adding diagrams IDEF0 diagrams and DFD IDEF3 can be designed into a hybrid model that best describes all aspects of the business. Hierarchy works in mixed model can be seen in the window Model Explorer (Fig. 19.12). Model in IDEF0 notation depicted in green, in IDEF3 - yellow, in the DFD - blue.</w:t>
      </w:r>
    </w:p>
    <w:p w:rsidR="007438C0" w:rsidRPr="005B7C67" w:rsidRDefault="007438C0" w:rsidP="008002E8">
      <w:pPr>
        <w:spacing w:after="0" w:line="240" w:lineRule="auto"/>
        <w:ind w:firstLine="709"/>
        <w:jc w:val="center"/>
        <w:rPr>
          <w:rFonts w:ascii="Times New Roman" w:hAnsi="Times New Roman" w:cs="Times New Roman"/>
          <w:sz w:val="28"/>
          <w:szCs w:val="28"/>
        </w:rPr>
      </w:pPr>
      <w:bookmarkStart w:id="299" w:name="image.8.11"/>
      <w:bookmarkEnd w:id="299"/>
      <w:r w:rsidRPr="005B7C67">
        <w:rPr>
          <w:rFonts w:ascii="Times New Roman" w:hAnsi="Times New Roman" w:cs="Times New Roman"/>
          <w:noProof/>
          <w:sz w:val="28"/>
          <w:szCs w:val="28"/>
          <w:lang w:eastAsia="ru-RU"/>
        </w:rPr>
        <w:lastRenderedPageBreak/>
        <w:drawing>
          <wp:inline distT="0" distB="0" distL="0" distR="0">
            <wp:extent cx="5572664" cy="2277374"/>
            <wp:effectExtent l="0" t="0" r="0" b="0"/>
            <wp:docPr id="164" name="Рисунок 164" descr="Описание процесса в методологии IDE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Описание процесса в методологии IDEF3"/>
                    <pic:cNvPicPr>
                      <a:picLocks noChangeAspect="1" noChangeArrowheads="1"/>
                    </pic:cNvPicPr>
                  </pic:nvPicPr>
                  <pic:blipFill>
                    <a:blip r:embed="rId85" cstate="print"/>
                    <a:srcRect b="28884"/>
                    <a:stretch>
                      <a:fillRect/>
                    </a:stretch>
                  </pic:blipFill>
                  <pic:spPr bwMode="auto">
                    <a:xfrm>
                      <a:off x="0" y="0"/>
                      <a:ext cx="5572664" cy="2277374"/>
                    </a:xfrm>
                    <a:prstGeom prst="rect">
                      <a:avLst/>
                    </a:prstGeom>
                    <a:noFill/>
                    <a:ln w="9525">
                      <a:noFill/>
                      <a:miter lim="800000"/>
                      <a:headEnd/>
                      <a:tailEnd/>
                    </a:ln>
                  </pic:spPr>
                </pic:pic>
              </a:graphicData>
            </a:graphic>
          </wp:inline>
        </w:drawing>
      </w:r>
    </w:p>
    <w:p w:rsidR="007438C0" w:rsidRPr="00A11104" w:rsidRDefault="007438C0"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19.11.</w:t>
      </w:r>
      <w:r w:rsidRPr="00A11104">
        <w:rPr>
          <w:rFonts w:ascii="Times New Roman" w:hAnsi="Times New Roman" w:cs="Times New Roman"/>
          <w:sz w:val="28"/>
          <w:szCs w:val="28"/>
          <w:lang w:val="en-US"/>
        </w:rPr>
        <w:t>Description of the process in the methodology IDEF3</w:t>
      </w:r>
    </w:p>
    <w:p w:rsidR="00FC1DCB" w:rsidRPr="00A11104" w:rsidRDefault="00FC1DCB" w:rsidP="008002E8">
      <w:pPr>
        <w:spacing w:after="0" w:line="240" w:lineRule="auto"/>
        <w:ind w:firstLine="709"/>
        <w:jc w:val="center"/>
        <w:rPr>
          <w:rFonts w:ascii="Times New Roman" w:hAnsi="Times New Roman" w:cs="Times New Roman"/>
          <w:sz w:val="28"/>
          <w:szCs w:val="28"/>
          <w:lang w:val="en-US"/>
        </w:rPr>
      </w:pPr>
    </w:p>
    <w:p w:rsidR="007438C0" w:rsidRPr="005B7C67" w:rsidRDefault="007438C0" w:rsidP="008002E8">
      <w:pPr>
        <w:spacing w:after="0" w:line="240" w:lineRule="auto"/>
        <w:ind w:firstLine="709"/>
        <w:jc w:val="center"/>
        <w:rPr>
          <w:rFonts w:ascii="Times New Roman" w:hAnsi="Times New Roman" w:cs="Times New Roman"/>
          <w:sz w:val="28"/>
          <w:szCs w:val="28"/>
        </w:rPr>
      </w:pPr>
      <w:bookmarkStart w:id="300" w:name="image.8.12"/>
      <w:bookmarkEnd w:id="300"/>
      <w:r w:rsidRPr="005B7C67">
        <w:rPr>
          <w:rFonts w:ascii="Times New Roman" w:hAnsi="Times New Roman" w:cs="Times New Roman"/>
          <w:noProof/>
          <w:sz w:val="28"/>
          <w:szCs w:val="28"/>
          <w:lang w:eastAsia="ru-RU"/>
        </w:rPr>
        <w:drawing>
          <wp:inline distT="0" distB="0" distL="0" distR="0">
            <wp:extent cx="3666240" cy="2276475"/>
            <wp:effectExtent l="19050" t="0" r="0" b="0"/>
            <wp:docPr id="165" name="Рисунок 165" descr="Представление смешанной модели в окне Model Expl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Представление смешанной модели в окне Model Explorer"/>
                    <pic:cNvPicPr>
                      <a:picLocks noChangeAspect="1" noChangeArrowheads="1"/>
                    </pic:cNvPicPr>
                  </pic:nvPicPr>
                  <pic:blipFill>
                    <a:blip r:embed="rId86" cstate="print"/>
                    <a:srcRect/>
                    <a:stretch>
                      <a:fillRect/>
                    </a:stretch>
                  </pic:blipFill>
                  <pic:spPr bwMode="auto">
                    <a:xfrm>
                      <a:off x="0" y="0"/>
                      <a:ext cx="3674610" cy="2281672"/>
                    </a:xfrm>
                    <a:prstGeom prst="rect">
                      <a:avLst/>
                    </a:prstGeom>
                    <a:noFill/>
                    <a:ln w="9525">
                      <a:noFill/>
                      <a:miter lim="800000"/>
                      <a:headEnd/>
                      <a:tailEnd/>
                    </a:ln>
                  </pic:spPr>
                </pic:pic>
              </a:graphicData>
            </a:graphic>
          </wp:inline>
        </w:drawing>
      </w:r>
    </w:p>
    <w:p w:rsidR="007438C0" w:rsidRPr="00A11104" w:rsidRDefault="007438C0"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19.12.</w:t>
      </w:r>
      <w:r w:rsidRPr="00A11104">
        <w:rPr>
          <w:rFonts w:ascii="Times New Roman" w:hAnsi="Times New Roman" w:cs="Times New Roman"/>
          <w:sz w:val="28"/>
          <w:szCs w:val="28"/>
          <w:lang w:val="en-US"/>
        </w:rPr>
        <w:t>Representation of a mixed model in Model Explorer window</w:t>
      </w:r>
    </w:p>
    <w:p w:rsidR="00FC1DCB" w:rsidRPr="00A11104" w:rsidRDefault="00FC1DCB" w:rsidP="008002E8">
      <w:pPr>
        <w:spacing w:after="0" w:line="240" w:lineRule="auto"/>
        <w:ind w:firstLine="709"/>
        <w:jc w:val="center"/>
        <w:rPr>
          <w:rFonts w:ascii="Times New Roman" w:hAnsi="Times New Roman" w:cs="Times New Roman"/>
          <w:sz w:val="28"/>
          <w:szCs w:val="28"/>
          <w:lang w:val="en-US"/>
        </w:rPr>
      </w:pPr>
    </w:p>
    <w:p w:rsidR="007438C0" w:rsidRPr="00A11104" w:rsidRDefault="007438C0" w:rsidP="008002E8">
      <w:pPr>
        <w:pStyle w:val="3"/>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t>simulation</w:t>
      </w:r>
      <w:proofErr w:type="gramEnd"/>
      <w:r w:rsidRPr="00A11104">
        <w:rPr>
          <w:rFonts w:ascii="Times New Roman" w:hAnsi="Times New Roman" w:cs="Times New Roman"/>
          <w:color w:val="auto"/>
          <w:sz w:val="28"/>
          <w:szCs w:val="28"/>
          <w:lang w:val="en-US"/>
        </w:rPr>
        <w:t xml:space="preserve"> modeling</w:t>
      </w:r>
    </w:p>
    <w:p w:rsidR="007438C0" w:rsidRPr="00A11104" w:rsidRDefault="007438C0" w:rsidP="008002E8">
      <w:pPr>
        <w:pStyle w:val="a4"/>
        <w:spacing w:before="0" w:beforeAutospacing="0" w:after="0" w:afterAutospacing="0"/>
        <w:ind w:firstLine="709"/>
        <w:jc w:val="both"/>
        <w:rPr>
          <w:sz w:val="28"/>
          <w:szCs w:val="28"/>
          <w:lang w:val="en-US"/>
        </w:rPr>
      </w:pPr>
      <w:r w:rsidRPr="00A11104">
        <w:rPr>
          <w:b/>
          <w:bCs/>
          <w:sz w:val="28"/>
          <w:szCs w:val="28"/>
          <w:lang w:val="en-US"/>
        </w:rPr>
        <w:t>Evaluation aspects</w:t>
      </w:r>
      <w:r w:rsidR="00AF21C0" w:rsidRPr="00A11104">
        <w:rPr>
          <w:sz w:val="28"/>
          <w:szCs w:val="28"/>
          <w:lang w:val="en-US"/>
        </w:rPr>
        <w:t xml:space="preserve"> modeling domain associated with developing indicators of efficiency of automated processes.</w:t>
      </w:r>
    </w:p>
    <w:p w:rsidR="007438C0" w:rsidRPr="00A11104" w:rsidRDefault="007438C0"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functional</w:t>
      </w:r>
      <w:proofErr w:type="gramEnd"/>
      <w:r w:rsidRPr="00A11104">
        <w:rPr>
          <w:sz w:val="28"/>
          <w:szCs w:val="28"/>
          <w:lang w:val="en-US"/>
        </w:rPr>
        <w:t xml:space="preserve"> modeling method to optimize existing business processes, but to optimize the specific manufacturing operations functional model may not be enough. In this case, it is advisable to use a simulation.</w:t>
      </w:r>
    </w:p>
    <w:p w:rsidR="007438C0" w:rsidRPr="00A11104" w:rsidRDefault="007438C0" w:rsidP="008002E8">
      <w:pPr>
        <w:pStyle w:val="a4"/>
        <w:spacing w:before="0" w:beforeAutospacing="0" w:after="0" w:afterAutospacing="0"/>
        <w:ind w:firstLine="709"/>
        <w:jc w:val="both"/>
        <w:rPr>
          <w:sz w:val="28"/>
          <w:szCs w:val="28"/>
          <w:lang w:val="en-US"/>
        </w:rPr>
      </w:pPr>
      <w:r w:rsidRPr="00A11104">
        <w:rPr>
          <w:rStyle w:val="keyword"/>
          <w:sz w:val="28"/>
          <w:szCs w:val="28"/>
          <w:lang w:val="en-US"/>
        </w:rPr>
        <w:t>simulation modeling</w:t>
      </w:r>
      <w:r w:rsidR="00AF21C0" w:rsidRPr="00A11104">
        <w:rPr>
          <w:sz w:val="28"/>
          <w:szCs w:val="28"/>
          <w:lang w:val="en-US"/>
        </w:rPr>
        <w:t>- a method to build models that take into account runtime operations, and provides the most comprehensive tools for analysis of business processes dynamics. Simulation models describe not only the flow of entities, information and management, but also a variety of metrics. The resulting model can be "lost" in time and get statistics of the processes as it would be in reality. The simulation model of the processes of change and the data associated with the events. "Play" model is a successive transition from one event to another. Communication between simulation models and process models is the ability to model transformation processes in the simulation model. A simulation model provides more information for system analysis,</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One of the most effective tools for simulation ARENA is a system developed by System Modeling Corporation. The system allows you to build simulation models, play them and analyze the results.</w:t>
      </w:r>
    </w:p>
    <w:p w:rsidR="007438C0" w:rsidRPr="00A11104" w:rsidRDefault="007438C0" w:rsidP="008002E8">
      <w:pPr>
        <w:pStyle w:val="a4"/>
        <w:spacing w:before="0" w:beforeAutospacing="0" w:after="0" w:afterAutospacing="0"/>
        <w:ind w:firstLine="709"/>
        <w:jc w:val="both"/>
        <w:rPr>
          <w:sz w:val="28"/>
          <w:szCs w:val="28"/>
          <w:lang w:val="en-US"/>
        </w:rPr>
      </w:pPr>
      <w:r w:rsidRPr="00A11104">
        <w:rPr>
          <w:sz w:val="28"/>
          <w:szCs w:val="28"/>
          <w:lang w:val="en-US"/>
        </w:rPr>
        <w:t>The simulation model includes the following main elements:</w:t>
      </w:r>
    </w:p>
    <w:p w:rsidR="007438C0" w:rsidRPr="00A11104" w:rsidRDefault="007438C0" w:rsidP="008002E8">
      <w:pPr>
        <w:numPr>
          <w:ilvl w:val="0"/>
          <w:numId w:val="128"/>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Style w:val="keyword"/>
          <w:rFonts w:ascii="Times New Roman" w:hAnsi="Times New Roman" w:cs="Times New Roman"/>
          <w:sz w:val="28"/>
          <w:szCs w:val="28"/>
          <w:lang w:val="en-US"/>
        </w:rPr>
        <w:t>sources</w:t>
      </w:r>
      <w:r w:rsidR="00AF21C0" w:rsidRPr="00A11104">
        <w:rPr>
          <w:rFonts w:ascii="Times New Roman" w:hAnsi="Times New Roman" w:cs="Times New Roman"/>
          <w:sz w:val="28"/>
          <w:szCs w:val="28"/>
          <w:lang w:val="en-US"/>
        </w:rPr>
        <w:t>and</w:t>
      </w:r>
      <w:proofErr w:type="gramEnd"/>
      <w:r w:rsidR="00AF21C0" w:rsidRPr="00A11104">
        <w:rPr>
          <w:rFonts w:ascii="Times New Roman" w:hAnsi="Times New Roman" w:cs="Times New Roman"/>
          <w:sz w:val="28"/>
          <w:szCs w:val="28"/>
          <w:lang w:val="en-US"/>
        </w:rPr>
        <w:t xml:space="preserve"> drains (Create and Dispose). Sources - are elements from which the model receives information or objects. Within the meaning of these are close to the concepts of "external link" in the DFD-charts or "reference object" on the charts IDEF3. Incoming data rate or objects from the source is usually specified statistical function. Photo - This is a device for receiving information or objects.</w:t>
      </w:r>
    </w:p>
    <w:p w:rsidR="007438C0" w:rsidRPr="00A11104" w:rsidRDefault="007438C0" w:rsidP="00060ED8">
      <w:pPr>
        <w:numPr>
          <w:ilvl w:val="0"/>
          <w:numId w:val="128"/>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Style w:val="keyword"/>
          <w:rFonts w:ascii="Times New Roman" w:hAnsi="Times New Roman" w:cs="Times New Roman"/>
          <w:sz w:val="28"/>
          <w:szCs w:val="28"/>
          <w:lang w:val="en-US"/>
        </w:rPr>
        <w:t>queues</w:t>
      </w:r>
      <w:r w:rsidR="00AF21C0" w:rsidRPr="00A11104">
        <w:rPr>
          <w:rFonts w:ascii="Times New Roman" w:hAnsi="Times New Roman" w:cs="Times New Roman"/>
          <w:sz w:val="28"/>
          <w:szCs w:val="28"/>
          <w:lang w:val="en-US"/>
        </w:rPr>
        <w:t>(</w:t>
      </w:r>
      <w:proofErr w:type="gramEnd"/>
      <w:r w:rsidR="00AF21C0" w:rsidRPr="00A11104">
        <w:rPr>
          <w:rFonts w:ascii="Times New Roman" w:hAnsi="Times New Roman" w:cs="Times New Roman"/>
          <w:sz w:val="28"/>
          <w:szCs w:val="28"/>
          <w:lang w:val="en-US"/>
        </w:rPr>
        <w:t xml:space="preserve">Queues). The concept of a queue close to the concept of the data warehouse on the DFD-charts - a place where the processing facilities are expected. </w:t>
      </w:r>
      <w:proofErr w:type="gramStart"/>
      <w:r w:rsidR="00AF21C0" w:rsidRPr="00A11104">
        <w:rPr>
          <w:rFonts w:ascii="Times New Roman" w:hAnsi="Times New Roman" w:cs="Times New Roman"/>
          <w:sz w:val="28"/>
          <w:szCs w:val="28"/>
          <w:lang w:val="en-US"/>
        </w:rPr>
        <w:t>object</w:t>
      </w:r>
      <w:proofErr w:type="gramEnd"/>
      <w:r w:rsidR="00AF21C0" w:rsidRPr="00A11104">
        <w:rPr>
          <w:rFonts w:ascii="Times New Roman" w:hAnsi="Times New Roman" w:cs="Times New Roman"/>
          <w:sz w:val="28"/>
          <w:szCs w:val="28"/>
          <w:lang w:val="en-US"/>
        </w:rPr>
        <w:t xml:space="preserve"> processing time in different works can be different. As a result, objects that are waiting for their turn can build up in front of some works. Often the purpose of simulation is to minimize the number of objects in the queues.</w:t>
      </w:r>
    </w:p>
    <w:p w:rsidR="007438C0" w:rsidRPr="00A11104" w:rsidRDefault="007438C0" w:rsidP="00060ED8">
      <w:pPr>
        <w:numPr>
          <w:ilvl w:val="0"/>
          <w:numId w:val="128"/>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Style w:val="keyword"/>
          <w:rFonts w:ascii="Times New Roman" w:hAnsi="Times New Roman" w:cs="Times New Roman"/>
          <w:sz w:val="28"/>
          <w:szCs w:val="28"/>
          <w:lang w:val="en-US"/>
        </w:rPr>
        <w:t>processes</w:t>
      </w:r>
      <w:proofErr w:type="gramEnd"/>
      <w:r w:rsidR="00AF21C0" w:rsidRPr="00A11104">
        <w:rPr>
          <w:rFonts w:ascii="Times New Roman" w:hAnsi="Times New Roman" w:cs="Times New Roman"/>
          <w:sz w:val="28"/>
          <w:szCs w:val="28"/>
          <w:lang w:val="en-US"/>
        </w:rPr>
        <w:t xml:space="preserve"> (Process) - an analog of the work in process models. </w:t>
      </w:r>
    </w:p>
    <w:p w:rsidR="00060ED8" w:rsidRPr="00A11104" w:rsidRDefault="00060ED8" w:rsidP="00060ED8">
      <w:pPr>
        <w:spacing w:after="0" w:line="240" w:lineRule="auto"/>
        <w:ind w:firstLine="709"/>
        <w:jc w:val="both"/>
        <w:rPr>
          <w:rFonts w:ascii="Times New Roman" w:hAnsi="Times New Roman" w:cs="Times New Roman"/>
          <w:sz w:val="28"/>
          <w:szCs w:val="28"/>
          <w:lang w:val="en-US"/>
        </w:rPr>
      </w:pPr>
    </w:p>
    <w:p w:rsidR="00060ED8" w:rsidRPr="00A11104" w:rsidRDefault="003425AE" w:rsidP="00060ED8">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Test questions</w:t>
      </w:r>
    </w:p>
    <w:p w:rsidR="00060ED8" w:rsidRPr="00A11104" w:rsidRDefault="00060ED8" w:rsidP="00060ED8">
      <w:pPr>
        <w:spacing w:after="0" w:line="240" w:lineRule="auto"/>
        <w:ind w:firstLine="709"/>
        <w:jc w:val="both"/>
        <w:rPr>
          <w:rFonts w:ascii="Times New Roman" w:hAnsi="Times New Roman" w:cs="Times New Roman"/>
          <w:sz w:val="28"/>
          <w:szCs w:val="28"/>
          <w:lang w:val="en-US"/>
        </w:rPr>
      </w:pPr>
    </w:p>
    <w:p w:rsidR="00060ED8" w:rsidRPr="00A11104" w:rsidRDefault="00060ED8" w:rsidP="00060ED8">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List and describe the model of assessment tools in BPwin</w:t>
      </w:r>
    </w:p>
    <w:p w:rsidR="00060ED8" w:rsidRPr="00A11104" w:rsidRDefault="00060ED8" w:rsidP="00060ED8">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Let ABC analysis to functional evaluation in BPwin</w:t>
      </w:r>
    </w:p>
    <w:p w:rsidR="00060ED8" w:rsidRPr="00A11104" w:rsidRDefault="00060ED8" w:rsidP="00060ED8">
      <w:pPr>
        <w:spacing w:after="0" w:line="240" w:lineRule="auto"/>
        <w:ind w:firstLine="709"/>
        <w:rPr>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 xml:space="preserve">What kind </w:t>
      </w:r>
      <w:r w:rsidRPr="00A11104">
        <w:rPr>
          <w:rFonts w:ascii="Times New Roman" w:hAnsi="Times New Roman" w:cs="Times New Roman"/>
          <w:sz w:val="28"/>
          <w:szCs w:val="28"/>
          <w:lang w:val="en-US"/>
        </w:rPr>
        <w:t xml:space="preserve">basic </w:t>
      </w:r>
      <w:proofErr w:type="gramStart"/>
      <w:r w:rsidRPr="00A11104">
        <w:rPr>
          <w:rFonts w:ascii="Times New Roman" w:hAnsi="Times New Roman" w:cs="Times New Roman"/>
          <w:sz w:val="28"/>
          <w:szCs w:val="28"/>
          <w:lang w:val="en-US"/>
        </w:rPr>
        <w:t>concepts includes</w:t>
      </w:r>
      <w:proofErr w:type="gramEnd"/>
      <w:r w:rsidRPr="00A11104">
        <w:rPr>
          <w:rFonts w:ascii="Times New Roman" w:hAnsi="Times New Roman" w:cs="Times New Roman"/>
          <w:sz w:val="28"/>
          <w:szCs w:val="28"/>
          <w:lang w:val="en-US"/>
        </w:rPr>
        <w:t xml:space="preserve"> ABC. Describe.</w:t>
      </w:r>
    </w:p>
    <w:p w:rsidR="00060ED8" w:rsidRPr="00A11104" w:rsidRDefault="00060ED8" w:rsidP="00060ED8">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Why use UDP - User Defined Properties, UDP</w:t>
      </w:r>
    </w:p>
    <w:p w:rsidR="00060ED8" w:rsidRPr="00A11104" w:rsidRDefault="00060ED8" w:rsidP="00060ED8">
      <w:pPr>
        <w:spacing w:after="0" w:line="240" w:lineRule="auto"/>
        <w:ind w:firstLine="709"/>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Compare IDEF0 and DFD</w:t>
      </w:r>
    </w:p>
    <w:p w:rsidR="00060ED8" w:rsidRPr="00A11104" w:rsidRDefault="00060ED8" w:rsidP="00060ED8">
      <w:pPr>
        <w:spacing w:after="0" w:line="240" w:lineRule="auto"/>
        <w:ind w:firstLine="709"/>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 xml:space="preserve">What is the process description method </w:t>
      </w:r>
      <w:proofErr w:type="gramStart"/>
      <w:r w:rsidRPr="00A11104">
        <w:rPr>
          <w:rFonts w:ascii="Times New Roman" w:hAnsi="Times New Roman" w:cs="Times New Roman"/>
          <w:sz w:val="28"/>
          <w:szCs w:val="28"/>
          <w:lang w:val="en-US"/>
        </w:rPr>
        <w:t>IDEF3</w:t>
      </w:r>
      <w:proofErr w:type="gramEnd"/>
    </w:p>
    <w:p w:rsidR="00060ED8" w:rsidRPr="00A11104" w:rsidRDefault="00060ED8" w:rsidP="00060ED8">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Explain the essence of simulation</w:t>
      </w:r>
    </w:p>
    <w:p w:rsidR="00060ED8" w:rsidRPr="00A11104" w:rsidRDefault="00060ED8" w:rsidP="00060ED8">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List and describe the essential elements of simulation</w:t>
      </w:r>
    </w:p>
    <w:p w:rsidR="00060ED8" w:rsidRPr="00A11104" w:rsidRDefault="00060ED8" w:rsidP="00060ED8">
      <w:pPr>
        <w:spacing w:after="0" w:line="240" w:lineRule="auto"/>
        <w:ind w:firstLine="709"/>
        <w:jc w:val="both"/>
        <w:rPr>
          <w:rFonts w:ascii="Times New Roman" w:hAnsi="Times New Roman" w:cs="Times New Roman"/>
          <w:sz w:val="28"/>
          <w:szCs w:val="28"/>
          <w:lang w:val="en-US"/>
        </w:rPr>
      </w:pPr>
    </w:p>
    <w:p w:rsidR="00FC1DCB" w:rsidRPr="00A11104" w:rsidRDefault="00FC1DCB" w:rsidP="008002E8">
      <w:pPr>
        <w:spacing w:after="0" w:line="240" w:lineRule="auto"/>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br w:type="page"/>
      </w:r>
    </w:p>
    <w:p w:rsidR="00ED43E3" w:rsidRPr="00A11104" w:rsidRDefault="00FB050F"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lastRenderedPageBreak/>
        <w:t>LECTURE 21-22</w:t>
      </w:r>
    </w:p>
    <w:p w:rsidR="00ED43E3" w:rsidRPr="00A11104" w:rsidRDefault="00FB050F" w:rsidP="008002E8">
      <w:pPr>
        <w:spacing w:after="0" w:line="240" w:lineRule="auto"/>
        <w:ind w:firstLine="709"/>
        <w:jc w:val="both"/>
        <w:outlineLvl w:val="0"/>
        <w:rPr>
          <w:rFonts w:ascii="Times New Roman" w:eastAsia="Times New Roman" w:hAnsi="Times New Roman" w:cs="Times New Roman"/>
          <w:b/>
          <w:bCs/>
          <w:kern w:val="36"/>
          <w:sz w:val="28"/>
          <w:szCs w:val="28"/>
          <w:lang w:val="en-US" w:eastAsia="ru-RU"/>
        </w:rPr>
      </w:pPr>
      <w:r w:rsidRPr="00A11104">
        <w:rPr>
          <w:rFonts w:ascii="Times New Roman" w:eastAsia="Times New Roman" w:hAnsi="Times New Roman" w:cs="Times New Roman"/>
          <w:b/>
          <w:bCs/>
          <w:kern w:val="36"/>
          <w:sz w:val="28"/>
          <w:szCs w:val="28"/>
          <w:lang w:val="en-US" w:eastAsia="ru-RU"/>
        </w:rPr>
        <w:t>INFORMATION SUPPORT IS</w:t>
      </w:r>
    </w:p>
    <w:p w:rsidR="001171CF" w:rsidRPr="00A11104" w:rsidRDefault="00A11104"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Extra-machine information support</w:t>
      </w:r>
      <w:r w:rsidR="00ED43E3" w:rsidRPr="00A11104">
        <w:rPr>
          <w:rStyle w:val="spelling-content-entity"/>
          <w:rFonts w:ascii="Times New Roman" w:hAnsi="Times New Roman" w:cs="Times New Roman"/>
          <w:sz w:val="28"/>
          <w:szCs w:val="28"/>
          <w:lang w:val="en-US"/>
        </w:rPr>
        <w:t>.</w:t>
      </w:r>
      <w:proofErr w:type="gramEnd"/>
    </w:p>
    <w:p w:rsidR="001171CF" w:rsidRPr="00A11104" w:rsidRDefault="00ED43E3"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Basic concepts of information classification.</w:t>
      </w:r>
      <w:proofErr w:type="gramEnd"/>
    </w:p>
    <w:p w:rsidR="001171CF" w:rsidRPr="00A11104" w:rsidRDefault="006F2AC1"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Coding of technical and economic information.</w:t>
      </w:r>
      <w:proofErr w:type="gramEnd"/>
    </w:p>
    <w:p w:rsidR="001171CF" w:rsidRPr="00A11104" w:rsidRDefault="006F2AC1"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The concept of a unified documentation system.</w:t>
      </w:r>
      <w:proofErr w:type="gramEnd"/>
    </w:p>
    <w:p w:rsidR="001171CF" w:rsidRPr="00A11104" w:rsidRDefault="00ED43E3"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Intraengine information provision.</w:t>
      </w:r>
      <w:proofErr w:type="gramEnd"/>
    </w:p>
    <w:p w:rsidR="001171CF" w:rsidRPr="00A11104" w:rsidRDefault="00ED43E3"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Design screen forms of electronic documents.</w:t>
      </w:r>
    </w:p>
    <w:p w:rsidR="00ED43E3" w:rsidRPr="00A11104" w:rsidRDefault="00ED43E3" w:rsidP="008002E8">
      <w:pPr>
        <w:spacing w:after="0" w:line="240" w:lineRule="auto"/>
        <w:ind w:firstLine="709"/>
        <w:jc w:val="both"/>
        <w:rPr>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Information base and methods of its organization.</w:t>
      </w:r>
      <w:proofErr w:type="gramEnd"/>
    </w:p>
    <w:p w:rsidR="00FC1DCB" w:rsidRPr="00A11104" w:rsidRDefault="00FC1DCB" w:rsidP="008002E8">
      <w:pPr>
        <w:pStyle w:val="a4"/>
        <w:spacing w:before="0" w:beforeAutospacing="0" w:after="0" w:afterAutospacing="0"/>
        <w:ind w:firstLine="709"/>
        <w:jc w:val="both"/>
        <w:rPr>
          <w:rStyle w:val="keyword"/>
          <w:sz w:val="28"/>
          <w:szCs w:val="28"/>
          <w:lang w:val="en-US"/>
        </w:rPr>
      </w:pPr>
    </w:p>
    <w:p w:rsidR="00A11104" w:rsidRPr="00A11104" w:rsidRDefault="00A11104" w:rsidP="008002E8">
      <w:pPr>
        <w:pStyle w:val="a4"/>
        <w:spacing w:before="0" w:beforeAutospacing="0" w:after="0" w:afterAutospacing="0"/>
        <w:ind w:firstLine="709"/>
        <w:jc w:val="both"/>
        <w:rPr>
          <w:rStyle w:val="keyword"/>
          <w:b/>
          <w:sz w:val="28"/>
          <w:szCs w:val="28"/>
          <w:lang w:val="en-US"/>
        </w:rPr>
      </w:pPr>
      <w:r w:rsidRPr="00A11104">
        <w:rPr>
          <w:rStyle w:val="spelling-content-entity"/>
          <w:b/>
          <w:sz w:val="28"/>
          <w:szCs w:val="28"/>
          <w:lang w:val="en-US"/>
        </w:rPr>
        <w:t>Extra-machine information support</w:t>
      </w:r>
      <w:r w:rsidRPr="00A11104">
        <w:rPr>
          <w:rStyle w:val="keyword"/>
          <w:b/>
          <w:sz w:val="28"/>
          <w:szCs w:val="28"/>
          <w:lang w:val="en-US"/>
        </w:rPr>
        <w:t xml:space="preserve"> </w:t>
      </w:r>
    </w:p>
    <w:p w:rsidR="00ED43E3" w:rsidRPr="00A11104" w:rsidRDefault="00ED43E3" w:rsidP="008002E8">
      <w:pPr>
        <w:pStyle w:val="a4"/>
        <w:spacing w:before="0" w:beforeAutospacing="0" w:after="0" w:afterAutospacing="0"/>
        <w:ind w:firstLine="709"/>
        <w:jc w:val="both"/>
        <w:rPr>
          <w:sz w:val="28"/>
          <w:szCs w:val="28"/>
          <w:lang w:val="en-US"/>
        </w:rPr>
      </w:pPr>
      <w:r w:rsidRPr="00A11104">
        <w:rPr>
          <w:rStyle w:val="keyword"/>
          <w:sz w:val="28"/>
          <w:szCs w:val="28"/>
          <w:lang w:val="en-US"/>
        </w:rPr>
        <w:t>Information IP software</w:t>
      </w:r>
      <w:r w:rsidR="00AF21C0" w:rsidRPr="00A11104">
        <w:rPr>
          <w:sz w:val="28"/>
          <w:szCs w:val="28"/>
          <w:lang w:val="en-US"/>
        </w:rPr>
        <w:t xml:space="preserve"> It includes two sets: </w:t>
      </w:r>
      <w:r w:rsidR="00A11104" w:rsidRPr="00A11104">
        <w:rPr>
          <w:rStyle w:val="spelling-content-entity"/>
          <w:sz w:val="28"/>
          <w:szCs w:val="28"/>
          <w:lang w:val="en-US"/>
        </w:rPr>
        <w:t>Extra-machine</w:t>
      </w:r>
      <w:r w:rsidR="00AF21C0" w:rsidRPr="00A11104">
        <w:rPr>
          <w:sz w:val="28"/>
          <w:szCs w:val="28"/>
          <w:lang w:val="en-US"/>
        </w:rPr>
        <w:t xml:space="preserve"> information support (technical, economic information, documents, methodological guidance materials) and intraengine information provision (layouts / screen forms for entering primary data in a computer or output Scoring information, information database structure: input, output files, databases data).</w:t>
      </w:r>
    </w:p>
    <w:p w:rsidR="00ED43E3" w:rsidRPr="00A11104" w:rsidRDefault="00ED43E3" w:rsidP="008002E8">
      <w:pPr>
        <w:pStyle w:val="a4"/>
        <w:tabs>
          <w:tab w:val="num" w:pos="993"/>
        </w:tabs>
        <w:spacing w:before="0" w:beforeAutospacing="0" w:after="0" w:afterAutospacing="0"/>
        <w:ind w:firstLine="709"/>
        <w:jc w:val="both"/>
        <w:rPr>
          <w:sz w:val="28"/>
          <w:szCs w:val="28"/>
          <w:lang w:val="en-US"/>
        </w:rPr>
      </w:pPr>
      <w:r w:rsidRPr="00A11104">
        <w:rPr>
          <w:rStyle w:val="keyword"/>
          <w:sz w:val="28"/>
          <w:szCs w:val="28"/>
          <w:lang w:val="en-US"/>
        </w:rPr>
        <w:t>Information IP software</w:t>
      </w:r>
      <w:r w:rsidR="00AF21C0" w:rsidRPr="00A11104">
        <w:rPr>
          <w:sz w:val="28"/>
          <w:szCs w:val="28"/>
          <w:lang w:val="en-US"/>
        </w:rPr>
        <w:t xml:space="preserve"> It can be defined as the totality of a single classification system, a unified system of documentation and information base </w:t>
      </w:r>
      <w:hyperlink r:id="rId87" w:anchor="literature.9.1" w:history="1">
        <w:r w:rsidRPr="00A11104">
          <w:rPr>
            <w:rStyle w:val="a3"/>
            <w:color w:val="auto"/>
            <w:sz w:val="28"/>
            <w:szCs w:val="28"/>
            <w:u w:val="none"/>
            <w:lang w:val="en-US"/>
          </w:rPr>
          <w:t>[1.3]</w:t>
        </w:r>
      </w:hyperlink>
      <w:r w:rsidRPr="00A11104">
        <w:rPr>
          <w:sz w:val="28"/>
          <w:szCs w:val="28"/>
          <w:lang w:val="en-US"/>
        </w:rPr>
        <w:t>.</w:t>
      </w:r>
    </w:p>
    <w:p w:rsidR="00ED43E3" w:rsidRPr="00A11104" w:rsidRDefault="00ED43E3" w:rsidP="008002E8">
      <w:pPr>
        <w:pStyle w:val="4"/>
        <w:spacing w:before="0" w:line="240" w:lineRule="auto"/>
        <w:ind w:firstLine="709"/>
        <w:jc w:val="both"/>
        <w:rPr>
          <w:rFonts w:ascii="Times New Roman" w:hAnsi="Times New Roman" w:cs="Times New Roman"/>
          <w:i w:val="0"/>
          <w:color w:val="auto"/>
          <w:sz w:val="28"/>
          <w:szCs w:val="28"/>
          <w:lang w:val="en-US"/>
        </w:rPr>
      </w:pPr>
      <w:r w:rsidRPr="00A11104">
        <w:rPr>
          <w:rFonts w:ascii="Times New Roman" w:hAnsi="Times New Roman" w:cs="Times New Roman"/>
          <w:i w:val="0"/>
          <w:color w:val="auto"/>
          <w:sz w:val="28"/>
          <w:szCs w:val="28"/>
          <w:lang w:val="en-US"/>
        </w:rPr>
        <w:t>Basic concepts of classification of technical and economic information</w:t>
      </w: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t>In order to provide efficient search, computer processing and transmission via communication channels technical and economic information, it must be represented in digital form. For this purpose, it must first arrange (classified), and then to formalize the (encoded) using the classifier.</w:t>
      </w:r>
    </w:p>
    <w:p w:rsidR="00ED43E3" w:rsidRPr="00A11104" w:rsidRDefault="00ED43E3" w:rsidP="008002E8">
      <w:pPr>
        <w:pStyle w:val="a4"/>
        <w:spacing w:before="0" w:beforeAutospacing="0" w:after="0" w:afterAutospacing="0"/>
        <w:ind w:firstLine="709"/>
        <w:jc w:val="both"/>
        <w:rPr>
          <w:sz w:val="28"/>
          <w:szCs w:val="28"/>
          <w:lang w:val="en-US"/>
        </w:rPr>
      </w:pPr>
      <w:r w:rsidRPr="00A11104">
        <w:rPr>
          <w:rStyle w:val="keyword"/>
          <w:sz w:val="28"/>
          <w:szCs w:val="28"/>
          <w:lang w:val="en-US"/>
        </w:rPr>
        <w:t>Classification</w:t>
      </w:r>
      <w:r w:rsidR="00AF21C0" w:rsidRPr="00A11104">
        <w:rPr>
          <w:sz w:val="28"/>
          <w:szCs w:val="28"/>
          <w:lang w:val="en-US"/>
        </w:rPr>
        <w:t>- a separation of the plurality of objects into subsets according to their similarity or difference in accordance with accepted methods. Classification captures natural connections between classes of objects. An object is any object, process, phenomenon of tangible or intangible property. The classification system allows you to group objects and distinguish certain classes, which will be characterized by a number of common properties. Thus, the set of objects distribution rules set into subsets called classification system.</w:t>
      </w: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t>A property or characteristic of an object classification, which allows you to install the similarities or differences with other objects classification, called the sign classification. Qualifier - a document through which the formalized description information of IP comprising here the objects here classification groups and their coded representations [1.3].</w:t>
      </w: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t>According to the scope of the following types of classifiers: international, nation-wide (system-wide), sectoral and local classifiers.</w:t>
      </w: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t>International classifiers included in the system of international economic standards (SIEC) and are required for the transmission of information between organizations in different countries of the world community.</w:t>
      </w: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t>Nationwide (system-wide) qualifiers are required to organize the transfer and processing of information between the economic systems of the state level in the country.</w:t>
      </w: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t>Industry classifiers are used for the information processing procedures, and its transfer between organizations within the industry.</w:t>
      </w: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Local classifiers used within individual companies.</w:t>
      </w: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t>Each classification system is characterized by the following properties:</w:t>
      </w:r>
    </w:p>
    <w:p w:rsidR="00ED43E3" w:rsidRPr="005B7C67" w:rsidRDefault="00ED43E3" w:rsidP="008002E8">
      <w:pPr>
        <w:numPr>
          <w:ilvl w:val="0"/>
          <w:numId w:val="131"/>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flexibility of the system;</w:t>
      </w:r>
    </w:p>
    <w:p w:rsidR="00ED43E3" w:rsidRPr="005B7C67" w:rsidRDefault="00ED43E3" w:rsidP="008002E8">
      <w:pPr>
        <w:numPr>
          <w:ilvl w:val="0"/>
          <w:numId w:val="131"/>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capacity of the system;</w:t>
      </w:r>
    </w:p>
    <w:p w:rsidR="00ED43E3" w:rsidRPr="00A11104" w:rsidRDefault="00ED43E3" w:rsidP="008002E8">
      <w:pPr>
        <w:numPr>
          <w:ilvl w:val="0"/>
          <w:numId w:val="131"/>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the</w:t>
      </w:r>
      <w:proofErr w:type="gramEnd"/>
      <w:r w:rsidRPr="00A11104">
        <w:rPr>
          <w:rFonts w:ascii="Times New Roman" w:hAnsi="Times New Roman" w:cs="Times New Roman"/>
          <w:sz w:val="28"/>
          <w:szCs w:val="28"/>
          <w:lang w:val="en-US"/>
        </w:rPr>
        <w:t xml:space="preserve"> degree of filling of the system.</w:t>
      </w:r>
    </w:p>
    <w:p w:rsidR="00ED43E3" w:rsidRPr="00A11104" w:rsidRDefault="00ED43E3"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flexibility</w:t>
      </w:r>
      <w:r w:rsidR="00AF21C0" w:rsidRPr="00A11104">
        <w:rPr>
          <w:sz w:val="28"/>
          <w:szCs w:val="28"/>
          <w:lang w:val="en-US"/>
        </w:rPr>
        <w:t>-</w:t>
      </w:r>
      <w:proofErr w:type="gramEnd"/>
      <w:r w:rsidR="00AF21C0" w:rsidRPr="00A11104">
        <w:rPr>
          <w:sz w:val="28"/>
          <w:szCs w:val="28"/>
          <w:lang w:val="en-US"/>
        </w:rPr>
        <w:t xml:space="preserve"> the ability to allow the inclusion of new features, objects without destroying the structure of the classifier. The required flexibility is determined by the lifetime of the system.</w:t>
      </w:r>
    </w:p>
    <w:p w:rsidR="00ED43E3" w:rsidRPr="00A11104" w:rsidRDefault="00ED43E3"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system</w:t>
      </w:r>
      <w:proofErr w:type="gramEnd"/>
      <w:r w:rsidRPr="00A11104">
        <w:rPr>
          <w:b/>
          <w:bCs/>
          <w:sz w:val="28"/>
          <w:szCs w:val="28"/>
          <w:lang w:val="en-US"/>
        </w:rPr>
        <w:t xml:space="preserve"> capacity</w:t>
      </w:r>
      <w:r w:rsidR="00AF21C0" w:rsidRPr="00A11104">
        <w:rPr>
          <w:sz w:val="28"/>
          <w:szCs w:val="28"/>
          <w:lang w:val="en-US"/>
        </w:rPr>
        <w:t xml:space="preserve"> - this is the largest number of classification groups are allowed in this classification system.</w:t>
      </w:r>
    </w:p>
    <w:p w:rsidR="00ED43E3" w:rsidRPr="00A11104" w:rsidRDefault="00ED43E3" w:rsidP="008002E8">
      <w:pPr>
        <w:pStyle w:val="a4"/>
        <w:spacing w:before="0" w:beforeAutospacing="0" w:after="0" w:afterAutospacing="0"/>
        <w:ind w:firstLine="709"/>
        <w:jc w:val="both"/>
        <w:rPr>
          <w:sz w:val="28"/>
          <w:szCs w:val="28"/>
          <w:lang w:val="en-US"/>
        </w:rPr>
      </w:pPr>
      <w:r w:rsidRPr="00A11104">
        <w:rPr>
          <w:b/>
          <w:bCs/>
          <w:sz w:val="28"/>
          <w:szCs w:val="28"/>
          <w:lang w:val="en-US"/>
        </w:rPr>
        <w:t>The degree of filling of the system</w:t>
      </w:r>
      <w:r w:rsidR="00AF21C0" w:rsidRPr="00A11104">
        <w:rPr>
          <w:sz w:val="28"/>
          <w:szCs w:val="28"/>
          <w:lang w:val="en-US"/>
        </w:rPr>
        <w:t xml:space="preserve"> It is defined as the quotient of the actual number of groups by the amount of system capacity.</w:t>
      </w: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t>The two types of classification systems currently are most often used: hierarchical and multidimensional.</w:t>
      </w:r>
    </w:p>
    <w:p w:rsidR="00ED43E3" w:rsidRPr="00A11104" w:rsidRDefault="00ED43E3"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When using a hierarchical classification method, there is a "consistent separation of a set of objects on a subordinate, dependent classification groups" [1.5].</w:t>
      </w:r>
      <w:proofErr w:type="gramEnd"/>
      <w:r w:rsidRPr="00A11104">
        <w:rPr>
          <w:sz w:val="28"/>
          <w:szCs w:val="28"/>
          <w:lang w:val="en-US"/>
        </w:rPr>
        <w:t xml:space="preserve"> Obtained on the basis of the process classification scheme has a hierarchical structure. The generalized image of a hierarchical classification scheme is shown in Fig. 21.1.</w:t>
      </w:r>
    </w:p>
    <w:p w:rsidR="00ED43E3" w:rsidRPr="005B7C67" w:rsidRDefault="00ED43E3" w:rsidP="008002E8">
      <w:pPr>
        <w:spacing w:after="0" w:line="240" w:lineRule="auto"/>
        <w:ind w:firstLine="709"/>
        <w:jc w:val="center"/>
        <w:rPr>
          <w:rFonts w:ascii="Times New Roman" w:hAnsi="Times New Roman" w:cs="Times New Roman"/>
          <w:sz w:val="28"/>
          <w:szCs w:val="28"/>
        </w:rPr>
      </w:pPr>
      <w:bookmarkStart w:id="301" w:name="image.9.1"/>
      <w:bookmarkEnd w:id="301"/>
      <w:r w:rsidRPr="005B7C67">
        <w:rPr>
          <w:rFonts w:ascii="Times New Roman" w:hAnsi="Times New Roman" w:cs="Times New Roman"/>
          <w:noProof/>
          <w:sz w:val="28"/>
          <w:szCs w:val="28"/>
          <w:lang w:eastAsia="ru-RU"/>
        </w:rPr>
        <w:drawing>
          <wp:inline distT="0" distB="0" distL="0" distR="0">
            <wp:extent cx="4529685" cy="1880559"/>
            <wp:effectExtent l="19050" t="0" r="4215" b="0"/>
            <wp:docPr id="179" name="Рисунок 179" descr="Иерархическая классификационная 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Иерархическая классификационная схема"/>
                    <pic:cNvPicPr>
                      <a:picLocks noChangeAspect="1" noChangeArrowheads="1"/>
                    </pic:cNvPicPr>
                  </pic:nvPicPr>
                  <pic:blipFill>
                    <a:blip r:embed="rId88" cstate="print"/>
                    <a:srcRect/>
                    <a:stretch>
                      <a:fillRect/>
                    </a:stretch>
                  </pic:blipFill>
                  <pic:spPr bwMode="auto">
                    <a:xfrm>
                      <a:off x="0" y="0"/>
                      <a:ext cx="4529781" cy="1880599"/>
                    </a:xfrm>
                    <a:prstGeom prst="rect">
                      <a:avLst/>
                    </a:prstGeom>
                    <a:noFill/>
                    <a:ln w="9525">
                      <a:noFill/>
                      <a:miter lim="800000"/>
                      <a:headEnd/>
                      <a:tailEnd/>
                    </a:ln>
                  </pic:spPr>
                </pic:pic>
              </a:graphicData>
            </a:graphic>
          </wp:inline>
        </w:drawing>
      </w:r>
    </w:p>
    <w:p w:rsidR="00ED43E3" w:rsidRPr="00A11104" w:rsidRDefault="00ED43E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21.1.</w:t>
      </w:r>
      <w:r w:rsidRPr="00A11104">
        <w:rPr>
          <w:rFonts w:ascii="Times New Roman" w:hAnsi="Times New Roman" w:cs="Times New Roman"/>
          <w:sz w:val="28"/>
          <w:szCs w:val="28"/>
          <w:lang w:val="en-US"/>
        </w:rPr>
        <w:t>The hierarchical classification scheme</w:t>
      </w:r>
    </w:p>
    <w:p w:rsidR="001E6F38" w:rsidRPr="00A11104" w:rsidRDefault="001E6F38" w:rsidP="008002E8">
      <w:pPr>
        <w:spacing w:after="0" w:line="240" w:lineRule="auto"/>
        <w:ind w:firstLine="709"/>
        <w:jc w:val="center"/>
        <w:rPr>
          <w:rFonts w:ascii="Times New Roman" w:hAnsi="Times New Roman" w:cs="Times New Roman"/>
          <w:sz w:val="28"/>
          <w:szCs w:val="28"/>
          <w:lang w:val="en-US"/>
        </w:rPr>
      </w:pP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t>When constructing a hierarchical classification system is allocated a first set of objects, the classification of the subject, which are determined for the complete set of characters and their labeling of subordination to one another, then we partition the original set of objects on the classification categories for each classification stage.</w:t>
      </w: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t>On the positive side of this system should include consistency, simplicity of its construction and the convenience of logical and arithmetic processing.</w:t>
      </w:r>
    </w:p>
    <w:p w:rsidR="00ED43E3" w:rsidRPr="00A11104" w:rsidRDefault="00ED43E3" w:rsidP="008002E8">
      <w:pPr>
        <w:pStyle w:val="a4"/>
        <w:spacing w:before="0" w:beforeAutospacing="0" w:after="0" w:afterAutospacing="0"/>
        <w:ind w:firstLine="709"/>
        <w:jc w:val="both"/>
        <w:rPr>
          <w:sz w:val="28"/>
          <w:szCs w:val="28"/>
          <w:lang w:val="en-US"/>
        </w:rPr>
      </w:pPr>
      <w:r w:rsidRPr="00A11104">
        <w:rPr>
          <w:sz w:val="28"/>
          <w:szCs w:val="28"/>
          <w:lang w:val="en-US"/>
        </w:rPr>
        <w:t>A serious drawback of the hierarchical classification method is the rigidity of the classification scheme. It is caused by a predetermined selection of classification characteristics and the rules for their use of the classification steps. Examples of application objects in a hierarchical classification of corporate IP are shown in Figure 21.2, and 21.3. Using the above model allows you to encode information on the respective objects, and use of generalization procedures for data processing (in the analysis of wage costs - by an employee belonging to a particular service, the analysis of the cost of production - material groups: Metal, for purchased components and so forth.).</w:t>
      </w:r>
    </w:p>
    <w:p w:rsidR="00ED43E3" w:rsidRPr="005B7C67" w:rsidRDefault="00ED43E3" w:rsidP="008002E8">
      <w:pPr>
        <w:spacing w:after="0" w:line="240" w:lineRule="auto"/>
        <w:ind w:firstLine="709"/>
        <w:jc w:val="center"/>
        <w:rPr>
          <w:rFonts w:ascii="Times New Roman" w:hAnsi="Times New Roman" w:cs="Times New Roman"/>
          <w:sz w:val="28"/>
          <w:szCs w:val="28"/>
        </w:rPr>
      </w:pPr>
      <w:bookmarkStart w:id="302" w:name="image.9.2"/>
      <w:bookmarkEnd w:id="302"/>
      <w:r w:rsidRPr="005B7C67">
        <w:rPr>
          <w:rFonts w:ascii="Times New Roman" w:hAnsi="Times New Roman" w:cs="Times New Roman"/>
          <w:noProof/>
          <w:sz w:val="28"/>
          <w:szCs w:val="28"/>
          <w:lang w:eastAsia="ru-RU"/>
        </w:rPr>
        <w:lastRenderedPageBreak/>
        <w:drawing>
          <wp:inline distT="0" distB="0" distL="0" distR="0">
            <wp:extent cx="4572162" cy="1476375"/>
            <wp:effectExtent l="19050" t="0" r="0" b="0"/>
            <wp:docPr id="180" name="Рисунок 180" descr="Организационная структура подразделения предприятия-цеха отгруз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Организационная структура подразделения предприятия-цеха отгрузки"/>
                    <pic:cNvPicPr>
                      <a:picLocks noChangeAspect="1" noChangeArrowheads="1"/>
                    </pic:cNvPicPr>
                  </pic:nvPicPr>
                  <pic:blipFill>
                    <a:blip r:embed="rId89" cstate="print"/>
                    <a:srcRect/>
                    <a:stretch>
                      <a:fillRect/>
                    </a:stretch>
                  </pic:blipFill>
                  <pic:spPr bwMode="auto">
                    <a:xfrm>
                      <a:off x="0" y="0"/>
                      <a:ext cx="4572881" cy="1476607"/>
                    </a:xfrm>
                    <a:prstGeom prst="rect">
                      <a:avLst/>
                    </a:prstGeom>
                    <a:noFill/>
                    <a:ln w="9525">
                      <a:noFill/>
                      <a:miter lim="800000"/>
                      <a:headEnd/>
                      <a:tailEnd/>
                    </a:ln>
                  </pic:spPr>
                </pic:pic>
              </a:graphicData>
            </a:graphic>
          </wp:inline>
        </w:drawing>
      </w:r>
    </w:p>
    <w:p w:rsidR="00ED43E3" w:rsidRPr="00A11104" w:rsidRDefault="00ED43E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21.2.</w:t>
      </w:r>
      <w:r w:rsidRPr="00A11104">
        <w:rPr>
          <w:rFonts w:ascii="Times New Roman" w:hAnsi="Times New Roman" w:cs="Times New Roman"/>
          <w:sz w:val="28"/>
          <w:szCs w:val="28"/>
          <w:lang w:val="en-US"/>
        </w:rPr>
        <w:t>The organizational structure of the enterprise-shop shipping unit</w:t>
      </w:r>
    </w:p>
    <w:p w:rsidR="001E6F38" w:rsidRPr="00A11104" w:rsidRDefault="001E6F38" w:rsidP="008002E8">
      <w:pPr>
        <w:spacing w:after="0" w:line="240" w:lineRule="auto"/>
        <w:ind w:firstLine="709"/>
        <w:rPr>
          <w:rFonts w:ascii="Times New Roman" w:hAnsi="Times New Roman" w:cs="Times New Roman"/>
          <w:sz w:val="28"/>
          <w:szCs w:val="28"/>
          <w:lang w:val="en-US"/>
        </w:rPr>
      </w:pPr>
    </w:p>
    <w:p w:rsidR="007F3E23" w:rsidRPr="00A11104" w:rsidRDefault="007F3E23" w:rsidP="008002E8">
      <w:pPr>
        <w:pStyle w:val="a4"/>
        <w:spacing w:before="0" w:beforeAutospacing="0" w:after="0" w:afterAutospacing="0"/>
        <w:ind w:firstLine="709"/>
        <w:jc w:val="both"/>
        <w:rPr>
          <w:sz w:val="28"/>
          <w:szCs w:val="28"/>
          <w:lang w:val="en-US"/>
        </w:rPr>
      </w:pPr>
      <w:r w:rsidRPr="00A11104">
        <w:rPr>
          <w:sz w:val="28"/>
          <w:szCs w:val="28"/>
          <w:lang w:val="en-US"/>
        </w:rPr>
        <w:t>The shortcomings noted in a hierarchical system, there are no other systems that belong to a class of multidimensional classification systems.</w:t>
      </w:r>
    </w:p>
    <w:p w:rsidR="007F3E23" w:rsidRPr="00A11104" w:rsidRDefault="007F3E23" w:rsidP="008002E8">
      <w:pPr>
        <w:pStyle w:val="a4"/>
        <w:spacing w:before="0" w:beforeAutospacing="0" w:after="0" w:afterAutospacing="0"/>
        <w:ind w:firstLine="709"/>
        <w:jc w:val="both"/>
        <w:rPr>
          <w:sz w:val="28"/>
          <w:szCs w:val="28"/>
          <w:lang w:val="en-US"/>
        </w:rPr>
      </w:pPr>
      <w:r w:rsidRPr="00A11104">
        <w:rPr>
          <w:b/>
          <w:bCs/>
          <w:sz w:val="28"/>
          <w:szCs w:val="28"/>
          <w:lang w:val="en-US"/>
        </w:rPr>
        <w:t>Aspect</w:t>
      </w:r>
      <w:r w:rsidRPr="00A11104">
        <w:rPr>
          <w:sz w:val="28"/>
          <w:szCs w:val="28"/>
          <w:lang w:val="en-US"/>
        </w:rPr>
        <w:t xml:space="preserve">- a point of view on the classification of the object, which is characterized by one or more attributes. </w:t>
      </w:r>
      <w:proofErr w:type="gramStart"/>
      <w:r w:rsidRPr="00A11104">
        <w:rPr>
          <w:sz w:val="28"/>
          <w:szCs w:val="28"/>
          <w:lang w:val="en-US"/>
        </w:rPr>
        <w:t>The multifaceted system - a system of classification, which uses a parallel several independent features (aspects) as the basis of classification.</w:t>
      </w:r>
      <w:proofErr w:type="gramEnd"/>
      <w:r w:rsidRPr="00A11104">
        <w:rPr>
          <w:sz w:val="28"/>
          <w:szCs w:val="28"/>
          <w:lang w:val="en-US"/>
        </w:rPr>
        <w:t xml:space="preserve"> There are two types of multidimensional systems and facet descriptor. Facet - this aspect of classification, which is used for the formation of independent classification groups. Descriptor - a keyword that defines a concept which forms the description of the object and allows the object belongs to a class, group, etc.</w:t>
      </w:r>
    </w:p>
    <w:p w:rsidR="007F3E23" w:rsidRPr="00A11104" w:rsidRDefault="007F3E23" w:rsidP="008002E8">
      <w:pPr>
        <w:spacing w:after="0" w:line="240" w:lineRule="auto"/>
        <w:ind w:firstLine="709"/>
        <w:rPr>
          <w:rFonts w:ascii="Times New Roman" w:hAnsi="Times New Roman" w:cs="Times New Roman"/>
          <w:sz w:val="28"/>
          <w:szCs w:val="28"/>
          <w:lang w:val="en-US"/>
        </w:rPr>
      </w:pPr>
    </w:p>
    <w:p w:rsidR="00ED43E3" w:rsidRPr="005B7C67" w:rsidRDefault="00ED43E3" w:rsidP="008002E8">
      <w:pPr>
        <w:spacing w:after="0" w:line="240" w:lineRule="auto"/>
        <w:ind w:firstLine="709"/>
        <w:jc w:val="center"/>
        <w:rPr>
          <w:rFonts w:ascii="Times New Roman" w:hAnsi="Times New Roman" w:cs="Times New Roman"/>
          <w:sz w:val="28"/>
          <w:szCs w:val="28"/>
        </w:rPr>
      </w:pPr>
      <w:bookmarkStart w:id="303" w:name="image.9.3"/>
      <w:bookmarkEnd w:id="303"/>
      <w:r w:rsidRPr="005B7C67">
        <w:rPr>
          <w:rFonts w:ascii="Times New Roman" w:hAnsi="Times New Roman" w:cs="Times New Roman"/>
          <w:noProof/>
          <w:sz w:val="28"/>
          <w:szCs w:val="28"/>
          <w:lang w:eastAsia="ru-RU"/>
        </w:rPr>
        <w:lastRenderedPageBreak/>
        <w:drawing>
          <wp:inline distT="0" distB="0" distL="0" distR="0">
            <wp:extent cx="5302550" cy="5348378"/>
            <wp:effectExtent l="19050" t="0" r="0" b="0"/>
            <wp:docPr id="181" name="Рисунок 181" descr="Классификатор материальных ресурсов для обеспечения производ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Классификатор материальных ресурсов для обеспечения производства"/>
                    <pic:cNvPicPr>
                      <a:picLocks noChangeAspect="1" noChangeArrowheads="1"/>
                    </pic:cNvPicPr>
                  </pic:nvPicPr>
                  <pic:blipFill>
                    <a:blip r:embed="rId90" cstate="print"/>
                    <a:srcRect/>
                    <a:stretch>
                      <a:fillRect/>
                    </a:stretch>
                  </pic:blipFill>
                  <pic:spPr bwMode="auto">
                    <a:xfrm>
                      <a:off x="0" y="0"/>
                      <a:ext cx="5306259" cy="5352119"/>
                    </a:xfrm>
                    <a:prstGeom prst="rect">
                      <a:avLst/>
                    </a:prstGeom>
                    <a:noFill/>
                    <a:ln w="9525">
                      <a:noFill/>
                      <a:miter lim="800000"/>
                      <a:headEnd/>
                      <a:tailEnd/>
                    </a:ln>
                  </pic:spPr>
                </pic:pic>
              </a:graphicData>
            </a:graphic>
          </wp:inline>
        </w:drawing>
      </w:r>
    </w:p>
    <w:p w:rsidR="00ED43E3" w:rsidRPr="00A11104" w:rsidRDefault="00ED43E3"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21.3.</w:t>
      </w:r>
      <w:r w:rsidRPr="00A11104">
        <w:rPr>
          <w:rFonts w:ascii="Times New Roman" w:hAnsi="Times New Roman" w:cs="Times New Roman"/>
          <w:sz w:val="28"/>
          <w:szCs w:val="28"/>
          <w:lang w:val="en-US"/>
        </w:rPr>
        <w:t>Qualifier material resources for production</w:t>
      </w:r>
    </w:p>
    <w:p w:rsidR="001E6F38" w:rsidRPr="00A11104" w:rsidRDefault="001E6F38" w:rsidP="008002E8">
      <w:pPr>
        <w:spacing w:after="0" w:line="240" w:lineRule="auto"/>
        <w:ind w:firstLine="709"/>
        <w:jc w:val="center"/>
        <w:rPr>
          <w:rFonts w:ascii="Times New Roman" w:hAnsi="Times New Roman" w:cs="Times New Roman"/>
          <w:sz w:val="28"/>
          <w:szCs w:val="28"/>
          <w:lang w:val="en-US"/>
        </w:rPr>
      </w:pPr>
    </w:p>
    <w:p w:rsidR="00884BBA" w:rsidRPr="005B7C67" w:rsidRDefault="00884BBA" w:rsidP="008002E8">
      <w:pPr>
        <w:pStyle w:val="a4"/>
        <w:spacing w:before="0" w:beforeAutospacing="0" w:after="0" w:afterAutospacing="0"/>
        <w:ind w:firstLine="709"/>
        <w:jc w:val="both"/>
        <w:rPr>
          <w:sz w:val="28"/>
          <w:szCs w:val="28"/>
        </w:rPr>
      </w:pPr>
      <w:r w:rsidRPr="00A11104">
        <w:rPr>
          <w:sz w:val="28"/>
          <w:szCs w:val="28"/>
          <w:lang w:val="en-US"/>
        </w:rPr>
        <w:t xml:space="preserve">Under faceted classification method is defined as "a plurality of parallel division into independent objects classification categories" [1.7]. With this method of classification advance rigid classification scheme and the end groups are created. Developed a system of classification </w:t>
      </w:r>
      <w:proofErr w:type="gramStart"/>
      <w:r w:rsidRPr="00A11104">
        <w:rPr>
          <w:sz w:val="28"/>
          <w:szCs w:val="28"/>
          <w:lang w:val="en-US"/>
        </w:rPr>
        <w:t>tables</w:t>
      </w:r>
      <w:proofErr w:type="gramEnd"/>
      <w:r w:rsidRPr="00A11104">
        <w:rPr>
          <w:sz w:val="28"/>
          <w:szCs w:val="28"/>
          <w:lang w:val="en-US"/>
        </w:rPr>
        <w:t xml:space="preserve"> attributes of objects, called facets. If necessary, the creation of classification groups for the task fetches the necessary signs of facets and their union in a particular sequence. </w:t>
      </w:r>
      <w:r w:rsidRPr="005B7C67">
        <w:rPr>
          <w:sz w:val="28"/>
          <w:szCs w:val="28"/>
        </w:rPr>
        <w:t>General view faceted classification scheme is shown in Fig. 21.4.</w:t>
      </w:r>
    </w:p>
    <w:p w:rsidR="00884BBA" w:rsidRPr="005B7C67" w:rsidRDefault="00884BBA" w:rsidP="008002E8">
      <w:pPr>
        <w:spacing w:after="0" w:line="240" w:lineRule="auto"/>
        <w:ind w:firstLine="709"/>
        <w:jc w:val="center"/>
        <w:rPr>
          <w:rFonts w:ascii="Times New Roman" w:hAnsi="Times New Roman" w:cs="Times New Roman"/>
          <w:sz w:val="28"/>
          <w:szCs w:val="28"/>
        </w:rPr>
      </w:pPr>
      <w:bookmarkStart w:id="304" w:name="image.9.4"/>
      <w:bookmarkEnd w:id="304"/>
      <w:r w:rsidRPr="005B7C67">
        <w:rPr>
          <w:rFonts w:ascii="Times New Roman" w:hAnsi="Times New Roman" w:cs="Times New Roman"/>
          <w:noProof/>
          <w:sz w:val="28"/>
          <w:szCs w:val="28"/>
          <w:lang w:eastAsia="ru-RU"/>
        </w:rPr>
        <w:drawing>
          <wp:inline distT="0" distB="0" distL="0" distR="0">
            <wp:extent cx="4039235" cy="1645920"/>
            <wp:effectExtent l="19050" t="0" r="0" b="0"/>
            <wp:docPr id="185" name="Рисунок 185" descr="Схема признаков фасетной классифик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Схема признаков фасетной классификации"/>
                    <pic:cNvPicPr>
                      <a:picLocks noChangeAspect="1" noChangeArrowheads="1"/>
                    </pic:cNvPicPr>
                  </pic:nvPicPr>
                  <pic:blipFill>
                    <a:blip r:embed="rId91" cstate="print"/>
                    <a:srcRect/>
                    <a:stretch>
                      <a:fillRect/>
                    </a:stretch>
                  </pic:blipFill>
                  <pic:spPr bwMode="auto">
                    <a:xfrm>
                      <a:off x="0" y="0"/>
                      <a:ext cx="4039235" cy="1645920"/>
                    </a:xfrm>
                    <a:prstGeom prst="rect">
                      <a:avLst/>
                    </a:prstGeom>
                    <a:noFill/>
                    <a:ln w="9525">
                      <a:noFill/>
                      <a:miter lim="800000"/>
                      <a:headEnd/>
                      <a:tailEnd/>
                    </a:ln>
                  </pic:spPr>
                </pic:pic>
              </a:graphicData>
            </a:graphic>
          </wp:inline>
        </w:drawing>
      </w:r>
    </w:p>
    <w:p w:rsidR="00884BBA" w:rsidRPr="00A11104" w:rsidRDefault="00884BBA"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21.4.</w:t>
      </w:r>
      <w:r w:rsidRPr="00A11104">
        <w:rPr>
          <w:rFonts w:ascii="Times New Roman" w:hAnsi="Times New Roman" w:cs="Times New Roman"/>
          <w:sz w:val="28"/>
          <w:szCs w:val="28"/>
          <w:lang w:val="en-US"/>
        </w:rPr>
        <w:t>Faceted classification scheme signs</w:t>
      </w:r>
    </w:p>
    <w:p w:rsidR="001E6F38" w:rsidRPr="00A11104" w:rsidRDefault="001E6F38" w:rsidP="008002E8">
      <w:pPr>
        <w:spacing w:after="0" w:line="240" w:lineRule="auto"/>
        <w:ind w:firstLine="709"/>
        <w:jc w:val="center"/>
        <w:rPr>
          <w:rFonts w:ascii="Times New Roman" w:hAnsi="Times New Roman" w:cs="Times New Roman"/>
          <w:sz w:val="28"/>
          <w:szCs w:val="28"/>
          <w:lang w:val="en-US"/>
        </w:rPr>
      </w:pP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Inside facet characteristic values ​​can simply be transferred over a certain order or form a complex hierarchical structure if there subordination extracted features.</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The advantages of the system should include a large capacity system and the high degree of flexibility, since it is possible to introduce additional facets and change their place in the formula, if necessary. The disadvantages characteristic of this system include the complexity of the structure and a low degree of filling of the system.</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In modern classification schemes often simultaneously used both methods of classification. This reduces the influence of the labeling of the disadvantages of methods and expands the use of the classifiers in the information management software.</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 xml:space="preserve">As an example of the combined classification schemes in the corporate IS can </w:t>
      </w:r>
      <w:proofErr w:type="gramStart"/>
      <w:r w:rsidRPr="00A11104">
        <w:rPr>
          <w:sz w:val="28"/>
          <w:szCs w:val="28"/>
          <w:lang w:val="en-US"/>
        </w:rPr>
        <w:t>cause</w:t>
      </w:r>
      <w:proofErr w:type="gramEnd"/>
      <w:r w:rsidRPr="00A11104">
        <w:rPr>
          <w:sz w:val="28"/>
          <w:szCs w:val="28"/>
          <w:lang w:val="en-US"/>
        </w:rPr>
        <w:t xml:space="preserve"> the following model describing enterprise.</w:t>
      </w:r>
    </w:p>
    <w:p w:rsidR="00884BBA" w:rsidRPr="00A11104" w:rsidRDefault="00884BBA" w:rsidP="008002E8">
      <w:pPr>
        <w:pStyle w:val="5"/>
        <w:spacing w:before="0" w:line="240" w:lineRule="auto"/>
        <w:ind w:firstLine="709"/>
        <w:jc w:val="both"/>
        <w:rPr>
          <w:rFonts w:ascii="Times New Roman" w:hAnsi="Times New Roman" w:cs="Times New Roman"/>
          <w:b/>
          <w:color w:val="auto"/>
          <w:sz w:val="28"/>
          <w:szCs w:val="28"/>
          <w:lang w:val="en-US"/>
        </w:rPr>
      </w:pPr>
      <w:r w:rsidRPr="00A11104">
        <w:rPr>
          <w:rFonts w:ascii="Times New Roman" w:hAnsi="Times New Roman" w:cs="Times New Roman"/>
          <w:b/>
          <w:color w:val="auto"/>
          <w:sz w:val="28"/>
          <w:szCs w:val="28"/>
          <w:lang w:val="en-US"/>
        </w:rPr>
        <w:t>Terms of product classification</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Accepted classification of products according to the following series of levels (hierarchical classification):</w:t>
      </w:r>
    </w:p>
    <w:p w:rsidR="00884BBA" w:rsidRPr="005B7C67" w:rsidRDefault="00884BBA" w:rsidP="008002E8">
      <w:pPr>
        <w:numPr>
          <w:ilvl w:val="0"/>
          <w:numId w:val="13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product family;</w:t>
      </w:r>
    </w:p>
    <w:p w:rsidR="00884BBA" w:rsidRPr="005B7C67" w:rsidRDefault="00884BBA" w:rsidP="008002E8">
      <w:pPr>
        <w:numPr>
          <w:ilvl w:val="0"/>
          <w:numId w:val="13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product group;</w:t>
      </w:r>
    </w:p>
    <w:p w:rsidR="00884BBA" w:rsidRPr="005B7C67" w:rsidRDefault="00884BBA" w:rsidP="008002E8">
      <w:pPr>
        <w:numPr>
          <w:ilvl w:val="0"/>
          <w:numId w:val="13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series of products.</w:t>
      </w:r>
    </w:p>
    <w:p w:rsidR="00884BBA" w:rsidRPr="00A11104" w:rsidRDefault="00884BBA" w:rsidP="008002E8">
      <w:pPr>
        <w:pStyle w:val="a4"/>
        <w:tabs>
          <w:tab w:val="num" w:pos="993"/>
        </w:tabs>
        <w:spacing w:before="0" w:beforeAutospacing="0" w:after="0" w:afterAutospacing="0"/>
        <w:ind w:firstLine="709"/>
        <w:jc w:val="both"/>
        <w:rPr>
          <w:sz w:val="28"/>
          <w:szCs w:val="28"/>
          <w:lang w:val="en-US"/>
        </w:rPr>
      </w:pPr>
      <w:r w:rsidRPr="00A11104">
        <w:rPr>
          <w:sz w:val="28"/>
          <w:szCs w:val="28"/>
          <w:lang w:val="en-US"/>
        </w:rPr>
        <w:t>However, this classification system does not provide identification of any manufactured product. Attributes (facets) must be indicated for each unit of the product:</w:t>
      </w:r>
    </w:p>
    <w:p w:rsidR="00884BBA" w:rsidRPr="005B7C67" w:rsidRDefault="00884BBA" w:rsidP="008002E8">
      <w:pPr>
        <w:numPr>
          <w:ilvl w:val="0"/>
          <w:numId w:val="134"/>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series product code;</w:t>
      </w:r>
    </w:p>
    <w:p w:rsidR="00884BBA" w:rsidRPr="005B7C67" w:rsidRDefault="00884BBA" w:rsidP="008002E8">
      <w:pPr>
        <w:numPr>
          <w:ilvl w:val="0"/>
          <w:numId w:val="134"/>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Style w:val="keyword"/>
          <w:rFonts w:ascii="Times New Roman" w:hAnsi="Times New Roman" w:cs="Times New Roman"/>
          <w:sz w:val="28"/>
          <w:szCs w:val="28"/>
        </w:rPr>
        <w:t>configuration settings</w:t>
      </w:r>
      <w:r w:rsidRPr="005B7C67">
        <w:rPr>
          <w:rFonts w:ascii="Times New Roman" w:hAnsi="Times New Roman" w:cs="Times New Roman"/>
          <w:sz w:val="28"/>
          <w:szCs w:val="28"/>
        </w:rPr>
        <w:t>;</w:t>
      </w:r>
    </w:p>
    <w:p w:rsidR="00884BBA" w:rsidRPr="005B7C67" w:rsidRDefault="00884BBA" w:rsidP="008002E8">
      <w:pPr>
        <w:numPr>
          <w:ilvl w:val="0"/>
          <w:numId w:val="134"/>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properties.</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Product Series Code - the alphanumeric code that uniquely identifies a separate product.</w:t>
      </w:r>
      <w:proofErr w:type="gramEnd"/>
      <w:r w:rsidRPr="00A11104">
        <w:rPr>
          <w:sz w:val="28"/>
          <w:szCs w:val="28"/>
          <w:lang w:val="en-US"/>
        </w:rPr>
        <w:t xml:space="preserve"> </w:t>
      </w:r>
      <w:proofErr w:type="gramStart"/>
      <w:r w:rsidRPr="00A11104">
        <w:rPr>
          <w:sz w:val="28"/>
          <w:szCs w:val="28"/>
          <w:lang w:val="en-US"/>
        </w:rPr>
        <w:t>Configuration settings - the properties whose values ​​can be different depending on user needs.</w:t>
      </w:r>
      <w:proofErr w:type="gramEnd"/>
      <w:r w:rsidRPr="00A11104">
        <w:rPr>
          <w:sz w:val="28"/>
          <w:szCs w:val="28"/>
          <w:lang w:val="en-US"/>
        </w:rPr>
        <w:t xml:space="preserve"> Properties - predefined characteristics of individual products which can not be changed for the same product.</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Permissible options for recording a series of code for different products are shown in Fig. 21.5. Signs facet "Configuration parameters" for a family of products are given in Table 21.1.</w:t>
      </w:r>
    </w:p>
    <w:p w:rsidR="00884BBA" w:rsidRPr="005B7C67" w:rsidRDefault="00884BBA" w:rsidP="008002E8">
      <w:pPr>
        <w:spacing w:after="0" w:line="240" w:lineRule="auto"/>
        <w:ind w:firstLine="709"/>
        <w:jc w:val="center"/>
        <w:rPr>
          <w:rFonts w:ascii="Times New Roman" w:hAnsi="Times New Roman" w:cs="Times New Roman"/>
          <w:sz w:val="28"/>
          <w:szCs w:val="28"/>
        </w:rPr>
      </w:pPr>
      <w:bookmarkStart w:id="305" w:name="image.9.5"/>
      <w:bookmarkEnd w:id="305"/>
      <w:r w:rsidRPr="005B7C67">
        <w:rPr>
          <w:rFonts w:ascii="Times New Roman" w:hAnsi="Times New Roman" w:cs="Times New Roman"/>
          <w:noProof/>
          <w:sz w:val="28"/>
          <w:szCs w:val="28"/>
          <w:lang w:eastAsia="ru-RU"/>
        </w:rPr>
        <w:drawing>
          <wp:inline distT="0" distB="0" distL="0" distR="0">
            <wp:extent cx="3515767" cy="2292724"/>
            <wp:effectExtent l="19050" t="0" r="8483" b="0"/>
            <wp:docPr id="186" name="Рисунок 186" descr="Варианты записи кода серии продукта (серым цветом отмечены неиспользуемые элементы к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Варианты записи кода серии продукта (серым цветом отмечены неиспользуемые элементы кода)"/>
                    <pic:cNvPicPr>
                      <a:picLocks noChangeAspect="1" noChangeArrowheads="1"/>
                    </pic:cNvPicPr>
                  </pic:nvPicPr>
                  <pic:blipFill>
                    <a:blip r:embed="rId92" cstate="print"/>
                    <a:srcRect/>
                    <a:stretch>
                      <a:fillRect/>
                    </a:stretch>
                  </pic:blipFill>
                  <pic:spPr bwMode="auto">
                    <a:xfrm>
                      <a:off x="0" y="0"/>
                      <a:ext cx="3522464" cy="2297092"/>
                    </a:xfrm>
                    <a:prstGeom prst="rect">
                      <a:avLst/>
                    </a:prstGeom>
                    <a:noFill/>
                    <a:ln w="9525">
                      <a:noFill/>
                      <a:miter lim="800000"/>
                      <a:headEnd/>
                      <a:tailEnd/>
                    </a:ln>
                  </pic:spPr>
                </pic:pic>
              </a:graphicData>
            </a:graphic>
          </wp:inline>
        </w:drawing>
      </w:r>
    </w:p>
    <w:p w:rsidR="00884BBA" w:rsidRPr="00A11104" w:rsidRDefault="00884BBA"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21.5.</w:t>
      </w:r>
      <w:r w:rsidRPr="00A11104">
        <w:rPr>
          <w:rFonts w:ascii="Times New Roman" w:hAnsi="Times New Roman" w:cs="Times New Roman"/>
          <w:sz w:val="28"/>
          <w:szCs w:val="28"/>
          <w:lang w:val="en-US"/>
        </w:rPr>
        <w:t>Embodiments recording series product code (gray code elements marked unused)</w:t>
      </w:r>
    </w:p>
    <w:p w:rsidR="001E6F38" w:rsidRPr="00A11104" w:rsidRDefault="001E6F38" w:rsidP="008002E8">
      <w:pPr>
        <w:spacing w:after="0" w:line="240" w:lineRule="auto"/>
        <w:ind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lastRenderedPageBreak/>
        <w:t>Table 21.1.</w:t>
      </w:r>
      <w:proofErr w:type="gramEnd"/>
      <w:r w:rsidRPr="00A11104">
        <w:rPr>
          <w:rFonts w:ascii="Times New Roman" w:hAnsi="Times New Roman" w:cs="Times New Roman"/>
          <w:sz w:val="28"/>
          <w:szCs w:val="28"/>
          <w:lang w:val="en-US"/>
        </w:rPr>
        <w:t xml:space="preserve"> Signs facet "Configuration parameters" for a family of products</w:t>
      </w:r>
    </w:p>
    <w:tbl>
      <w:tblPr>
        <w:tblW w:w="9825" w:type="dxa"/>
        <w:tblCellSpacing w:w="7" w:type="dxa"/>
        <w:tblCellMar>
          <w:top w:w="30" w:type="dxa"/>
          <w:left w:w="30" w:type="dxa"/>
          <w:bottom w:w="30" w:type="dxa"/>
          <w:right w:w="30" w:type="dxa"/>
        </w:tblCellMar>
        <w:tblLook w:val="04A0"/>
      </w:tblPr>
      <w:tblGrid>
        <w:gridCol w:w="2207"/>
        <w:gridCol w:w="3933"/>
        <w:gridCol w:w="3685"/>
      </w:tblGrid>
      <w:tr w:rsidR="00884BBA" w:rsidRPr="001171CF" w:rsidTr="002F55FD">
        <w:trPr>
          <w:tblCellSpacing w:w="7" w:type="dxa"/>
        </w:trPr>
        <w:tc>
          <w:tcPr>
            <w:tcW w:w="2186" w:type="dxa"/>
            <w:vMerge w:val="restart"/>
            <w:shd w:val="clear" w:color="auto" w:fill="D8D8D8"/>
            <w:vAlign w:val="center"/>
            <w:hideMark/>
          </w:tcPr>
          <w:p w:rsidR="00884BBA" w:rsidRPr="001171CF" w:rsidRDefault="00884BBA" w:rsidP="008002E8">
            <w:pPr>
              <w:spacing w:after="0" w:line="240" w:lineRule="auto"/>
              <w:rPr>
                <w:rFonts w:ascii="Times New Roman" w:hAnsi="Times New Roman" w:cs="Times New Roman"/>
                <w:b/>
                <w:bCs/>
                <w:sz w:val="24"/>
                <w:szCs w:val="24"/>
              </w:rPr>
            </w:pPr>
            <w:bookmarkStart w:id="306" w:name="table.9.1"/>
            <w:bookmarkEnd w:id="306"/>
            <w:r w:rsidRPr="001171CF">
              <w:rPr>
                <w:rFonts w:ascii="Times New Roman" w:hAnsi="Times New Roman" w:cs="Times New Roman"/>
                <w:b/>
                <w:bCs/>
                <w:sz w:val="24"/>
                <w:szCs w:val="24"/>
              </w:rPr>
              <w:t>Products and modification</w:t>
            </w:r>
          </w:p>
        </w:tc>
        <w:tc>
          <w:tcPr>
            <w:tcW w:w="7597" w:type="dxa"/>
            <w:gridSpan w:val="2"/>
            <w:shd w:val="clear" w:color="auto" w:fill="D8D8D8"/>
            <w:vAlign w:val="center"/>
            <w:hideMark/>
          </w:tcPr>
          <w:p w:rsidR="00884BBA" w:rsidRPr="001171CF" w:rsidRDefault="00884BBA" w:rsidP="008002E8">
            <w:pPr>
              <w:tabs>
                <w:tab w:val="left" w:pos="161"/>
              </w:tabs>
              <w:spacing w:after="0" w:line="240" w:lineRule="auto"/>
              <w:jc w:val="center"/>
              <w:rPr>
                <w:rFonts w:ascii="Times New Roman" w:hAnsi="Times New Roman" w:cs="Times New Roman"/>
                <w:b/>
                <w:bCs/>
                <w:sz w:val="24"/>
                <w:szCs w:val="24"/>
              </w:rPr>
            </w:pPr>
            <w:r w:rsidRPr="001171CF">
              <w:rPr>
                <w:rFonts w:ascii="Times New Roman" w:hAnsi="Times New Roman" w:cs="Times New Roman"/>
                <w:b/>
                <w:bCs/>
                <w:sz w:val="24"/>
                <w:szCs w:val="24"/>
              </w:rPr>
              <w:t>Specifications</w:t>
            </w:r>
          </w:p>
        </w:tc>
      </w:tr>
      <w:tr w:rsidR="00884BBA" w:rsidRPr="001171CF" w:rsidTr="002F55FD">
        <w:trPr>
          <w:tblCellSpacing w:w="7" w:type="dxa"/>
        </w:trPr>
        <w:tc>
          <w:tcPr>
            <w:tcW w:w="2186" w:type="dxa"/>
            <w:vMerge/>
            <w:vAlign w:val="center"/>
            <w:hideMark/>
          </w:tcPr>
          <w:p w:rsidR="00884BBA" w:rsidRPr="001171CF" w:rsidRDefault="00884BBA" w:rsidP="008002E8">
            <w:pPr>
              <w:spacing w:after="0" w:line="240" w:lineRule="auto"/>
              <w:rPr>
                <w:rFonts w:ascii="Times New Roman" w:hAnsi="Times New Roman" w:cs="Times New Roman"/>
                <w:b/>
                <w:bCs/>
                <w:sz w:val="24"/>
                <w:szCs w:val="24"/>
              </w:rPr>
            </w:pPr>
          </w:p>
        </w:tc>
        <w:tc>
          <w:tcPr>
            <w:tcW w:w="3919" w:type="dxa"/>
            <w:shd w:val="clear" w:color="auto" w:fill="D8D8D8"/>
            <w:vAlign w:val="center"/>
            <w:hideMark/>
          </w:tcPr>
          <w:p w:rsidR="00884BBA" w:rsidRPr="001171CF" w:rsidRDefault="00884BBA" w:rsidP="008002E8">
            <w:pPr>
              <w:tabs>
                <w:tab w:val="left" w:pos="161"/>
              </w:tabs>
              <w:spacing w:after="0" w:line="240" w:lineRule="auto"/>
              <w:rPr>
                <w:rFonts w:ascii="Times New Roman" w:hAnsi="Times New Roman" w:cs="Times New Roman"/>
                <w:b/>
                <w:bCs/>
                <w:sz w:val="24"/>
                <w:szCs w:val="24"/>
              </w:rPr>
            </w:pPr>
            <w:r w:rsidRPr="001171CF">
              <w:rPr>
                <w:rFonts w:ascii="Times New Roman" w:hAnsi="Times New Roman" w:cs="Times New Roman"/>
                <w:b/>
                <w:bCs/>
                <w:sz w:val="24"/>
                <w:szCs w:val="24"/>
              </w:rPr>
              <w:t>General for the family</w:t>
            </w:r>
          </w:p>
        </w:tc>
        <w:tc>
          <w:tcPr>
            <w:tcW w:w="3664" w:type="dxa"/>
            <w:shd w:val="clear" w:color="auto" w:fill="D8D8D8"/>
            <w:vAlign w:val="center"/>
            <w:hideMark/>
          </w:tcPr>
          <w:p w:rsidR="00884BBA" w:rsidRPr="001171CF" w:rsidRDefault="00884BBA" w:rsidP="008002E8">
            <w:pPr>
              <w:tabs>
                <w:tab w:val="left" w:pos="161"/>
              </w:tabs>
              <w:spacing w:after="0" w:line="240" w:lineRule="auto"/>
              <w:rPr>
                <w:rFonts w:ascii="Times New Roman" w:hAnsi="Times New Roman" w:cs="Times New Roman"/>
                <w:b/>
                <w:bCs/>
                <w:sz w:val="24"/>
                <w:szCs w:val="24"/>
              </w:rPr>
            </w:pPr>
            <w:r w:rsidRPr="001171CF">
              <w:rPr>
                <w:rFonts w:ascii="Times New Roman" w:hAnsi="Times New Roman" w:cs="Times New Roman"/>
                <w:b/>
                <w:bCs/>
                <w:sz w:val="24"/>
                <w:szCs w:val="24"/>
              </w:rPr>
              <w:t>Special select models</w:t>
            </w:r>
          </w:p>
        </w:tc>
      </w:tr>
      <w:tr w:rsidR="00884BBA" w:rsidRPr="00504162" w:rsidTr="002F55FD">
        <w:trPr>
          <w:tblCellSpacing w:w="7" w:type="dxa"/>
        </w:trPr>
        <w:tc>
          <w:tcPr>
            <w:tcW w:w="2186" w:type="dxa"/>
            <w:shd w:val="clear" w:color="auto" w:fill="EAEAEA"/>
            <w:hideMark/>
          </w:tcPr>
          <w:p w:rsidR="00884BBA" w:rsidRPr="001171CF" w:rsidRDefault="00884BBA" w:rsidP="008002E8">
            <w:pPr>
              <w:spacing w:after="0" w:line="240" w:lineRule="auto"/>
              <w:rPr>
                <w:rFonts w:ascii="Times New Roman" w:hAnsi="Times New Roman" w:cs="Times New Roman"/>
                <w:sz w:val="24"/>
                <w:szCs w:val="24"/>
              </w:rPr>
            </w:pPr>
            <w:r w:rsidRPr="001171CF">
              <w:rPr>
                <w:rFonts w:ascii="Times New Roman" w:hAnsi="Times New Roman" w:cs="Times New Roman"/>
                <w:sz w:val="24"/>
                <w:szCs w:val="24"/>
              </w:rPr>
              <w:t>Sensors pressure difference</w:t>
            </w:r>
          </w:p>
        </w:tc>
        <w:tc>
          <w:tcPr>
            <w:tcW w:w="3919" w:type="dxa"/>
            <w:vMerge w:val="restart"/>
            <w:shd w:val="clear" w:color="auto" w:fill="EAEAEA"/>
            <w:hideMark/>
          </w:tcPr>
          <w:p w:rsidR="00884BBA" w:rsidRPr="001171CF" w:rsidRDefault="00884BBA" w:rsidP="008002E8">
            <w:pPr>
              <w:numPr>
                <w:ilvl w:val="0"/>
                <w:numId w:val="135"/>
              </w:numPr>
              <w:tabs>
                <w:tab w:val="left" w:pos="161"/>
              </w:tabs>
              <w:spacing w:after="0" w:line="240" w:lineRule="auto"/>
              <w:ind w:left="0" w:firstLine="0"/>
              <w:rPr>
                <w:rFonts w:ascii="Times New Roman" w:hAnsi="Times New Roman" w:cs="Times New Roman"/>
                <w:sz w:val="24"/>
                <w:szCs w:val="24"/>
              </w:rPr>
            </w:pPr>
            <w:r w:rsidRPr="001171CF">
              <w:rPr>
                <w:rFonts w:ascii="Times New Roman" w:hAnsi="Times New Roman" w:cs="Times New Roman"/>
                <w:sz w:val="24"/>
                <w:szCs w:val="24"/>
              </w:rPr>
              <w:t>Intrinsically Safe</w:t>
            </w:r>
          </w:p>
          <w:p w:rsidR="00884BBA" w:rsidRPr="001171CF" w:rsidRDefault="00884BBA" w:rsidP="008002E8">
            <w:pPr>
              <w:numPr>
                <w:ilvl w:val="0"/>
                <w:numId w:val="135"/>
              </w:numPr>
              <w:tabs>
                <w:tab w:val="left" w:pos="161"/>
              </w:tabs>
              <w:spacing w:after="0" w:line="240" w:lineRule="auto"/>
              <w:ind w:left="0" w:firstLine="0"/>
              <w:rPr>
                <w:rFonts w:ascii="Times New Roman" w:hAnsi="Times New Roman" w:cs="Times New Roman"/>
                <w:sz w:val="24"/>
                <w:szCs w:val="24"/>
              </w:rPr>
            </w:pPr>
            <w:r w:rsidRPr="001171CF">
              <w:rPr>
                <w:rFonts w:ascii="Times New Roman" w:hAnsi="Times New Roman" w:cs="Times New Roman"/>
                <w:sz w:val="24"/>
                <w:szCs w:val="24"/>
              </w:rPr>
              <w:t>explosion-proof version</w:t>
            </w:r>
          </w:p>
          <w:p w:rsidR="00884BBA" w:rsidRPr="001171CF" w:rsidRDefault="00884BBA" w:rsidP="008002E8">
            <w:pPr>
              <w:numPr>
                <w:ilvl w:val="0"/>
                <w:numId w:val="135"/>
              </w:numPr>
              <w:tabs>
                <w:tab w:val="left" w:pos="161"/>
              </w:tabs>
              <w:spacing w:after="0" w:line="240" w:lineRule="auto"/>
              <w:ind w:left="0" w:firstLine="0"/>
              <w:rPr>
                <w:rFonts w:ascii="Times New Roman" w:hAnsi="Times New Roman" w:cs="Times New Roman"/>
                <w:sz w:val="24"/>
                <w:szCs w:val="24"/>
              </w:rPr>
            </w:pPr>
            <w:r w:rsidRPr="001171CF">
              <w:rPr>
                <w:rFonts w:ascii="Times New Roman" w:hAnsi="Times New Roman" w:cs="Times New Roman"/>
                <w:sz w:val="24"/>
                <w:szCs w:val="24"/>
              </w:rPr>
              <w:t>Execution of materials</w:t>
            </w:r>
          </w:p>
          <w:p w:rsidR="00884BBA" w:rsidRPr="001171CF" w:rsidRDefault="00884BBA" w:rsidP="008002E8">
            <w:pPr>
              <w:numPr>
                <w:ilvl w:val="0"/>
                <w:numId w:val="135"/>
              </w:numPr>
              <w:tabs>
                <w:tab w:val="left" w:pos="161"/>
              </w:tabs>
              <w:spacing w:after="0" w:line="240" w:lineRule="auto"/>
              <w:ind w:left="0" w:firstLine="0"/>
              <w:rPr>
                <w:rFonts w:ascii="Times New Roman" w:hAnsi="Times New Roman" w:cs="Times New Roman"/>
                <w:sz w:val="24"/>
                <w:szCs w:val="24"/>
              </w:rPr>
            </w:pPr>
            <w:r w:rsidRPr="001171CF">
              <w:rPr>
                <w:rFonts w:ascii="Times New Roman" w:hAnsi="Times New Roman" w:cs="Times New Roman"/>
                <w:sz w:val="24"/>
                <w:szCs w:val="24"/>
              </w:rPr>
              <w:t>Climatic performance</w:t>
            </w:r>
          </w:p>
          <w:p w:rsidR="00884BBA" w:rsidRPr="001171CF" w:rsidRDefault="00884BBA" w:rsidP="008002E8">
            <w:pPr>
              <w:numPr>
                <w:ilvl w:val="0"/>
                <w:numId w:val="135"/>
              </w:numPr>
              <w:tabs>
                <w:tab w:val="left" w:pos="161"/>
              </w:tabs>
              <w:spacing w:after="0" w:line="240" w:lineRule="auto"/>
              <w:ind w:left="0" w:firstLine="0"/>
              <w:rPr>
                <w:rFonts w:ascii="Times New Roman" w:hAnsi="Times New Roman" w:cs="Times New Roman"/>
                <w:sz w:val="24"/>
                <w:szCs w:val="24"/>
              </w:rPr>
            </w:pPr>
            <w:r w:rsidRPr="001171CF">
              <w:rPr>
                <w:rFonts w:ascii="Times New Roman" w:hAnsi="Times New Roman" w:cs="Times New Roman"/>
                <w:sz w:val="24"/>
                <w:szCs w:val="24"/>
              </w:rPr>
              <w:t>Acceptable basic error limit</w:t>
            </w:r>
          </w:p>
          <w:p w:rsidR="00884BBA" w:rsidRPr="001171CF" w:rsidRDefault="00884BBA" w:rsidP="008002E8">
            <w:pPr>
              <w:numPr>
                <w:ilvl w:val="0"/>
                <w:numId w:val="135"/>
              </w:numPr>
              <w:tabs>
                <w:tab w:val="left" w:pos="161"/>
              </w:tabs>
              <w:spacing w:after="0" w:line="240" w:lineRule="auto"/>
              <w:ind w:left="0" w:firstLine="0"/>
              <w:rPr>
                <w:rFonts w:ascii="Times New Roman" w:hAnsi="Times New Roman" w:cs="Times New Roman"/>
                <w:sz w:val="24"/>
                <w:szCs w:val="24"/>
              </w:rPr>
            </w:pPr>
            <w:r w:rsidRPr="001171CF">
              <w:rPr>
                <w:rFonts w:ascii="Times New Roman" w:hAnsi="Times New Roman" w:cs="Times New Roman"/>
                <w:sz w:val="24"/>
                <w:szCs w:val="24"/>
              </w:rPr>
              <w:t>Upper measurement limit</w:t>
            </w:r>
          </w:p>
          <w:p w:rsidR="00884BBA" w:rsidRPr="001171CF" w:rsidRDefault="00884BBA" w:rsidP="008002E8">
            <w:pPr>
              <w:numPr>
                <w:ilvl w:val="0"/>
                <w:numId w:val="135"/>
              </w:numPr>
              <w:tabs>
                <w:tab w:val="left" w:pos="161"/>
              </w:tabs>
              <w:spacing w:after="0" w:line="240" w:lineRule="auto"/>
              <w:ind w:left="0" w:firstLine="0"/>
              <w:rPr>
                <w:rFonts w:ascii="Times New Roman" w:hAnsi="Times New Roman" w:cs="Times New Roman"/>
                <w:sz w:val="24"/>
                <w:szCs w:val="24"/>
              </w:rPr>
            </w:pPr>
            <w:r w:rsidRPr="001171CF">
              <w:rPr>
                <w:rFonts w:ascii="Times New Roman" w:hAnsi="Times New Roman" w:cs="Times New Roman"/>
                <w:sz w:val="24"/>
                <w:szCs w:val="24"/>
              </w:rPr>
              <w:t>Output Code</w:t>
            </w:r>
          </w:p>
          <w:p w:rsidR="00884BBA" w:rsidRPr="00A11104" w:rsidRDefault="00884BBA" w:rsidP="008002E8">
            <w:pPr>
              <w:numPr>
                <w:ilvl w:val="0"/>
                <w:numId w:val="135"/>
              </w:numPr>
              <w:tabs>
                <w:tab w:val="left" w:pos="161"/>
              </w:tabs>
              <w:spacing w:after="0" w:line="240" w:lineRule="auto"/>
              <w:ind w:left="0" w:firstLine="0"/>
              <w:rPr>
                <w:rFonts w:ascii="Times New Roman" w:hAnsi="Times New Roman" w:cs="Times New Roman"/>
                <w:sz w:val="24"/>
                <w:szCs w:val="24"/>
                <w:lang w:val="en-US"/>
              </w:rPr>
            </w:pPr>
            <w:r w:rsidRPr="00A11104">
              <w:rPr>
                <w:rFonts w:ascii="Times New Roman" w:hAnsi="Times New Roman" w:cs="Times New Roman"/>
                <w:sz w:val="24"/>
                <w:szCs w:val="24"/>
                <w:lang w:val="en-US"/>
              </w:rPr>
              <w:t>The kit includes mounting parts</w:t>
            </w:r>
          </w:p>
        </w:tc>
        <w:tc>
          <w:tcPr>
            <w:tcW w:w="3664" w:type="dxa"/>
            <w:shd w:val="clear" w:color="auto" w:fill="EAEAEA"/>
            <w:hideMark/>
          </w:tcPr>
          <w:p w:rsidR="00884BBA" w:rsidRPr="00A11104" w:rsidRDefault="00884BBA" w:rsidP="008002E8">
            <w:pPr>
              <w:numPr>
                <w:ilvl w:val="0"/>
                <w:numId w:val="136"/>
              </w:numPr>
              <w:tabs>
                <w:tab w:val="left" w:pos="161"/>
              </w:tabs>
              <w:spacing w:after="0" w:line="240" w:lineRule="auto"/>
              <w:ind w:left="0" w:firstLine="0"/>
              <w:rPr>
                <w:rFonts w:ascii="Times New Roman" w:hAnsi="Times New Roman" w:cs="Times New Roman"/>
                <w:sz w:val="24"/>
                <w:szCs w:val="24"/>
                <w:lang w:val="en-US"/>
              </w:rPr>
            </w:pPr>
            <w:r w:rsidRPr="00A11104">
              <w:rPr>
                <w:rFonts w:ascii="Times New Roman" w:hAnsi="Times New Roman" w:cs="Times New Roman"/>
                <w:sz w:val="24"/>
                <w:szCs w:val="24"/>
                <w:lang w:val="en-US"/>
              </w:rPr>
              <w:t>The maximum allowable working pressure</w:t>
            </w:r>
          </w:p>
        </w:tc>
      </w:tr>
      <w:tr w:rsidR="00884BBA" w:rsidRPr="001171CF" w:rsidTr="002F55FD">
        <w:trPr>
          <w:tblCellSpacing w:w="7" w:type="dxa"/>
        </w:trPr>
        <w:tc>
          <w:tcPr>
            <w:tcW w:w="2186" w:type="dxa"/>
            <w:shd w:val="clear" w:color="auto" w:fill="EAEAEA"/>
            <w:hideMark/>
          </w:tcPr>
          <w:p w:rsidR="00884BBA" w:rsidRPr="00A11104" w:rsidRDefault="00884BBA" w:rsidP="008002E8">
            <w:pPr>
              <w:spacing w:after="0" w:line="240" w:lineRule="auto"/>
              <w:rPr>
                <w:rFonts w:ascii="Times New Roman" w:hAnsi="Times New Roman" w:cs="Times New Roman"/>
                <w:sz w:val="24"/>
                <w:szCs w:val="24"/>
                <w:lang w:val="en-US"/>
              </w:rPr>
            </w:pPr>
            <w:r w:rsidRPr="00A11104">
              <w:rPr>
                <w:rFonts w:ascii="Times New Roman" w:hAnsi="Times New Roman" w:cs="Times New Roman"/>
                <w:sz w:val="24"/>
                <w:szCs w:val="24"/>
                <w:lang w:val="en-US"/>
              </w:rPr>
              <w:t>Sensors of absolute pressure, gauge pressure, vacuum-vacuum-pressure</w:t>
            </w:r>
          </w:p>
        </w:tc>
        <w:tc>
          <w:tcPr>
            <w:tcW w:w="3919" w:type="dxa"/>
            <w:vMerge/>
            <w:vAlign w:val="center"/>
            <w:hideMark/>
          </w:tcPr>
          <w:p w:rsidR="00884BBA" w:rsidRPr="00A11104" w:rsidRDefault="00884BBA" w:rsidP="008002E8">
            <w:pPr>
              <w:tabs>
                <w:tab w:val="left" w:pos="161"/>
              </w:tabs>
              <w:spacing w:after="0" w:line="240" w:lineRule="auto"/>
              <w:rPr>
                <w:rFonts w:ascii="Times New Roman" w:hAnsi="Times New Roman" w:cs="Times New Roman"/>
                <w:sz w:val="24"/>
                <w:szCs w:val="24"/>
                <w:lang w:val="en-US"/>
              </w:rPr>
            </w:pPr>
          </w:p>
        </w:tc>
        <w:tc>
          <w:tcPr>
            <w:tcW w:w="3664" w:type="dxa"/>
            <w:shd w:val="clear" w:color="auto" w:fill="EAEAEA"/>
            <w:hideMark/>
          </w:tcPr>
          <w:p w:rsidR="00884BBA" w:rsidRPr="001171CF" w:rsidRDefault="00884BBA" w:rsidP="008002E8">
            <w:pPr>
              <w:numPr>
                <w:ilvl w:val="0"/>
                <w:numId w:val="137"/>
              </w:numPr>
              <w:tabs>
                <w:tab w:val="left" w:pos="161"/>
              </w:tabs>
              <w:spacing w:after="0" w:line="240" w:lineRule="auto"/>
              <w:ind w:left="0" w:firstLine="0"/>
              <w:rPr>
                <w:rFonts w:ascii="Times New Roman" w:hAnsi="Times New Roman" w:cs="Times New Roman"/>
                <w:sz w:val="24"/>
                <w:szCs w:val="24"/>
              </w:rPr>
            </w:pPr>
            <w:r w:rsidRPr="001171CF">
              <w:rPr>
                <w:rFonts w:ascii="Times New Roman" w:hAnsi="Times New Roman" w:cs="Times New Roman"/>
                <w:sz w:val="24"/>
                <w:szCs w:val="24"/>
              </w:rPr>
              <w:t>instrument parameter</w:t>
            </w:r>
          </w:p>
        </w:tc>
      </w:tr>
    </w:tbl>
    <w:p w:rsidR="001E6F38" w:rsidRPr="005B7C67" w:rsidRDefault="001E6F38" w:rsidP="008002E8">
      <w:pPr>
        <w:pStyle w:val="a4"/>
        <w:spacing w:before="0" w:beforeAutospacing="0" w:after="0" w:afterAutospacing="0"/>
        <w:ind w:firstLine="709"/>
        <w:jc w:val="both"/>
        <w:rPr>
          <w:sz w:val="28"/>
          <w:szCs w:val="28"/>
          <w:lang w:val="en-US"/>
        </w:rPr>
      </w:pP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The contents of documents or performance and can accurately reflect adequately using the keyword list - descriptors. Descriptor - a term natural language (word or phrase) used in the description of the documents or indicators, which has its own meaning and weeks without changing their meaning.</w:t>
      </w:r>
    </w:p>
    <w:p w:rsidR="001E6F38" w:rsidRPr="00A11104" w:rsidRDefault="001E6F38" w:rsidP="008002E8">
      <w:pPr>
        <w:pStyle w:val="a4"/>
        <w:spacing w:before="0" w:beforeAutospacing="0" w:after="0" w:afterAutospacing="0"/>
        <w:ind w:firstLine="709"/>
        <w:jc w:val="both"/>
        <w:rPr>
          <w:sz w:val="28"/>
          <w:szCs w:val="28"/>
          <w:lang w:val="en-US"/>
        </w:rPr>
      </w:pPr>
    </w:p>
    <w:p w:rsidR="00884BBA" w:rsidRPr="00A11104" w:rsidRDefault="00884BBA" w:rsidP="008002E8">
      <w:pPr>
        <w:pStyle w:val="4"/>
        <w:spacing w:before="0" w:line="240" w:lineRule="auto"/>
        <w:ind w:firstLine="709"/>
        <w:jc w:val="both"/>
        <w:rPr>
          <w:rFonts w:ascii="Times New Roman" w:hAnsi="Times New Roman" w:cs="Times New Roman"/>
          <w:i w:val="0"/>
          <w:color w:val="auto"/>
          <w:sz w:val="28"/>
          <w:szCs w:val="28"/>
          <w:lang w:val="en-US"/>
        </w:rPr>
      </w:pPr>
      <w:r w:rsidRPr="00A11104">
        <w:rPr>
          <w:rFonts w:ascii="Times New Roman" w:hAnsi="Times New Roman" w:cs="Times New Roman"/>
          <w:i w:val="0"/>
          <w:color w:val="auto"/>
          <w:sz w:val="28"/>
          <w:szCs w:val="28"/>
          <w:lang w:val="en-US"/>
        </w:rPr>
        <w:t>Coding of technical and economic information</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 xml:space="preserve">For a complete formalization of information is not enough simple classification, so the following procedure is carried out - coding. Encoding - the process of appropriation of symbols and objects of classification groups for the respective coding. Coding implements translated information expressed by a system of signs into another system, ie the translation of recording natural language using the entry code. </w:t>
      </w:r>
      <w:proofErr w:type="gramStart"/>
      <w:r w:rsidRPr="00A11104">
        <w:rPr>
          <w:sz w:val="28"/>
          <w:szCs w:val="28"/>
          <w:lang w:val="en-US"/>
        </w:rPr>
        <w:t>coding</w:t>
      </w:r>
      <w:proofErr w:type="gramEnd"/>
      <w:r w:rsidRPr="00A11104">
        <w:rPr>
          <w:sz w:val="28"/>
          <w:szCs w:val="28"/>
          <w:lang w:val="en-US"/>
        </w:rPr>
        <w:t xml:space="preserve"> system - a set of rules refer to objects and groups with the use of codes. Code - a symbol objects or groups in the form of character or group of characters in accordance with the system. The code is based on a particular alphabet (a set of characters). Number of characters for this set is the code base. The following types of characters: numeric, alphabetic and mixed.</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The code has the following characteristics:</w:t>
      </w:r>
    </w:p>
    <w:p w:rsidR="00884BBA" w:rsidRPr="005B7C67" w:rsidRDefault="00884BBA" w:rsidP="008002E8">
      <w:pPr>
        <w:numPr>
          <w:ilvl w:val="0"/>
          <w:numId w:val="138"/>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length;</w:t>
      </w:r>
    </w:p>
    <w:p w:rsidR="00884BBA" w:rsidRPr="005B7C67" w:rsidRDefault="00884BBA" w:rsidP="008002E8">
      <w:pPr>
        <w:numPr>
          <w:ilvl w:val="0"/>
          <w:numId w:val="138"/>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encoding basis;</w:t>
      </w:r>
    </w:p>
    <w:p w:rsidR="00884BBA" w:rsidRPr="00A11104" w:rsidRDefault="00884BBA" w:rsidP="008002E8">
      <w:pPr>
        <w:numPr>
          <w:ilvl w:val="0"/>
          <w:numId w:val="138"/>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code structure, which refers to the distribution of characters and objects on the basis of classification;</w:t>
      </w:r>
    </w:p>
    <w:p w:rsidR="00884BBA" w:rsidRPr="00A11104" w:rsidRDefault="00884BBA" w:rsidP="008002E8">
      <w:pPr>
        <w:numPr>
          <w:ilvl w:val="0"/>
          <w:numId w:val="138"/>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degree of information content, which is calculated by dividing the total number of features in the code length;</w:t>
      </w:r>
    </w:p>
    <w:p w:rsidR="00884BBA" w:rsidRPr="00A11104" w:rsidRDefault="00884BBA" w:rsidP="008002E8">
      <w:pPr>
        <w:numPr>
          <w:ilvl w:val="0"/>
          <w:numId w:val="138"/>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redundancy</w:t>
      </w:r>
      <w:proofErr w:type="gramEnd"/>
      <w:r w:rsidRPr="00A11104">
        <w:rPr>
          <w:rFonts w:ascii="Times New Roman" w:hAnsi="Times New Roman" w:cs="Times New Roman"/>
          <w:sz w:val="28"/>
          <w:szCs w:val="28"/>
          <w:lang w:val="en-US"/>
        </w:rPr>
        <w:t xml:space="preserve"> factor which is defined as the ratio of the maximum number of objects to the actual number of objects.</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By coding methods must meet certain requirements:</w:t>
      </w:r>
    </w:p>
    <w:p w:rsidR="00884BBA" w:rsidRPr="00A11104" w:rsidRDefault="00884BBA" w:rsidP="008002E8">
      <w:pPr>
        <w:numPr>
          <w:ilvl w:val="0"/>
          <w:numId w:val="139"/>
        </w:numPr>
        <w:tabs>
          <w:tab w:val="clear" w:pos="720"/>
          <w:tab w:val="left"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code must perform object identification within a predetermined set of object classification;</w:t>
      </w:r>
    </w:p>
    <w:p w:rsidR="00884BBA" w:rsidRPr="00A11104" w:rsidRDefault="00884BBA" w:rsidP="008002E8">
      <w:pPr>
        <w:numPr>
          <w:ilvl w:val="0"/>
          <w:numId w:val="139"/>
        </w:numPr>
        <w:tabs>
          <w:tab w:val="clear" w:pos="720"/>
          <w:tab w:val="left"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it is desirable to provide for the use as an alphabet code decimal numbers and letters;</w:t>
      </w:r>
    </w:p>
    <w:p w:rsidR="00884BBA" w:rsidRPr="00A11104" w:rsidRDefault="00884BBA" w:rsidP="008002E8">
      <w:pPr>
        <w:numPr>
          <w:ilvl w:val="0"/>
          <w:numId w:val="139"/>
        </w:numPr>
        <w:tabs>
          <w:tab w:val="clear" w:pos="720"/>
          <w:tab w:val="left"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necessary</w:t>
      </w:r>
      <w:proofErr w:type="gramEnd"/>
      <w:r w:rsidRPr="00A11104">
        <w:rPr>
          <w:rFonts w:ascii="Times New Roman" w:hAnsi="Times New Roman" w:cs="Times New Roman"/>
          <w:sz w:val="28"/>
          <w:szCs w:val="28"/>
          <w:lang w:val="en-US"/>
        </w:rPr>
        <w:t xml:space="preserve"> to provide for a minimum code length features and a sufficient reserve of unoccupied positions to encode the new facilities without disturbing the structure of the classifier.</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lastRenderedPageBreak/>
        <w:t>coding</w:t>
      </w:r>
      <w:proofErr w:type="gramEnd"/>
      <w:r w:rsidRPr="00A11104">
        <w:rPr>
          <w:sz w:val="28"/>
          <w:szCs w:val="28"/>
          <w:lang w:val="en-US"/>
        </w:rPr>
        <w:t xml:space="preserve"> techniques may be of independent character - the registration coding techniques, or be based on a preliminary object classification - the classification coding techniques.</w:t>
      </w:r>
    </w:p>
    <w:p w:rsidR="00884BBA" w:rsidRPr="00A11104" w:rsidRDefault="00884BBA" w:rsidP="008002E8">
      <w:pPr>
        <w:pStyle w:val="a4"/>
        <w:spacing w:before="0" w:beforeAutospacing="0" w:after="0" w:afterAutospacing="0"/>
        <w:ind w:firstLine="709"/>
        <w:jc w:val="both"/>
        <w:rPr>
          <w:sz w:val="28"/>
          <w:szCs w:val="28"/>
          <w:lang w:val="en-US"/>
        </w:rPr>
      </w:pPr>
      <w:r w:rsidRPr="00A11104">
        <w:rPr>
          <w:b/>
          <w:bCs/>
          <w:sz w:val="28"/>
          <w:szCs w:val="28"/>
          <w:lang w:val="en-US"/>
        </w:rPr>
        <w:t>The registration methods</w:t>
      </w:r>
      <w:r w:rsidR="00A11104">
        <w:rPr>
          <w:b/>
          <w:bCs/>
          <w:sz w:val="28"/>
          <w:szCs w:val="28"/>
          <w:lang w:val="en-US"/>
        </w:rPr>
        <w:t xml:space="preserve"> </w:t>
      </w:r>
      <w:r w:rsidR="00AF21C0" w:rsidRPr="00A11104">
        <w:rPr>
          <w:sz w:val="28"/>
          <w:szCs w:val="28"/>
          <w:lang w:val="en-US"/>
        </w:rPr>
        <w:t xml:space="preserve">coding are of two types: serial and serial-serial. In the first case the codes are positive integers. Each of the plurality of objects to be classified is encoded by assigning to it the current sequence number. This encoding method provides </w:t>
      </w:r>
      <w:proofErr w:type="gramStart"/>
      <w:r w:rsidR="00AF21C0" w:rsidRPr="00A11104">
        <w:rPr>
          <w:sz w:val="28"/>
          <w:szCs w:val="28"/>
          <w:lang w:val="en-US"/>
        </w:rPr>
        <w:t>a relatively</w:t>
      </w:r>
      <w:proofErr w:type="gramEnd"/>
      <w:r w:rsidR="00AF21C0" w:rsidRPr="00A11104">
        <w:rPr>
          <w:sz w:val="28"/>
          <w:szCs w:val="28"/>
          <w:lang w:val="en-US"/>
        </w:rPr>
        <w:t xml:space="preserve"> large classifier durability with little redundancy code. </w:t>
      </w:r>
      <w:proofErr w:type="gramStart"/>
      <w:r w:rsidR="00AF21C0" w:rsidRPr="00A11104">
        <w:rPr>
          <w:sz w:val="28"/>
          <w:szCs w:val="28"/>
          <w:lang w:val="en-US"/>
        </w:rPr>
        <w:t>This method has the greatest ease, using the shortest code and better ensure</w:t>
      </w:r>
      <w:proofErr w:type="gramEnd"/>
      <w:r w:rsidR="00AF21C0" w:rsidRPr="00A11104">
        <w:rPr>
          <w:sz w:val="28"/>
          <w:szCs w:val="28"/>
          <w:lang w:val="en-US"/>
        </w:rPr>
        <w:t xml:space="preserve"> the uniqueness of each object classification. In addition, it provides the </w:t>
      </w:r>
      <w:proofErr w:type="gramStart"/>
      <w:r w:rsidR="00AF21C0" w:rsidRPr="00A11104">
        <w:rPr>
          <w:sz w:val="28"/>
          <w:szCs w:val="28"/>
          <w:lang w:val="en-US"/>
        </w:rPr>
        <w:t>most simple</w:t>
      </w:r>
      <w:proofErr w:type="gramEnd"/>
      <w:r w:rsidR="00AF21C0" w:rsidRPr="00A11104">
        <w:rPr>
          <w:sz w:val="28"/>
          <w:szCs w:val="28"/>
          <w:lang w:val="en-US"/>
        </w:rPr>
        <w:t xml:space="preserve"> assignment of codes to new objects that appear in the process of the classifier. A major shortcoming of the sequence encoding method is the absence of the code to any specific information about the properties of the object,</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 xml:space="preserve">The standard method of encoding </w:t>
      </w:r>
      <w:proofErr w:type="gramStart"/>
      <w:r w:rsidRPr="00A11104">
        <w:rPr>
          <w:sz w:val="28"/>
          <w:szCs w:val="28"/>
          <w:lang w:val="en-US"/>
        </w:rPr>
        <w:t>a sequence-codes</w:t>
      </w:r>
      <w:proofErr w:type="gramEnd"/>
      <w:r w:rsidRPr="00A11104">
        <w:rPr>
          <w:sz w:val="28"/>
          <w:szCs w:val="28"/>
          <w:lang w:val="en-US"/>
        </w:rPr>
        <w:t xml:space="preserve"> are positive integers with fixing separate series of these numbers (a natural number of slots) for the labeling of objects with similar attributes. In each series, in addition to the classification codes of existing buildings, it provides a certain number of codes for reserve.</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classification</w:t>
      </w:r>
      <w:proofErr w:type="gramEnd"/>
      <w:r w:rsidRPr="00A11104">
        <w:rPr>
          <w:b/>
          <w:bCs/>
          <w:sz w:val="28"/>
          <w:szCs w:val="28"/>
          <w:lang w:val="en-US"/>
        </w:rPr>
        <w:t xml:space="preserve"> codes</w:t>
      </w:r>
      <w:r w:rsidR="00A11104">
        <w:rPr>
          <w:b/>
          <w:bCs/>
          <w:sz w:val="28"/>
          <w:szCs w:val="28"/>
          <w:lang w:val="en-US"/>
        </w:rPr>
        <w:t xml:space="preserve"> </w:t>
      </w:r>
      <w:r w:rsidR="00AF21C0" w:rsidRPr="00A11104">
        <w:rPr>
          <w:sz w:val="28"/>
          <w:szCs w:val="28"/>
          <w:lang w:val="en-US"/>
        </w:rPr>
        <w:t>is used to reflect the relationship of classification of objects and groups, and are mainly used for complex logical processing of economic information. Group classification coding systems can be divided into two subgroups depending on what classification system is used for ordering objects: serial and parallel coding system coding.</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serial</w:t>
      </w:r>
      <w:proofErr w:type="gramEnd"/>
      <w:r w:rsidRPr="00A11104">
        <w:rPr>
          <w:b/>
          <w:bCs/>
          <w:sz w:val="28"/>
          <w:szCs w:val="28"/>
          <w:lang w:val="en-US"/>
        </w:rPr>
        <w:t xml:space="preserve"> system</w:t>
      </w:r>
      <w:r w:rsidR="00A11104">
        <w:rPr>
          <w:b/>
          <w:bCs/>
          <w:sz w:val="28"/>
          <w:szCs w:val="28"/>
          <w:lang w:val="en-US"/>
        </w:rPr>
        <w:t xml:space="preserve"> </w:t>
      </w:r>
      <w:r w:rsidR="00AF21C0" w:rsidRPr="00A11104">
        <w:rPr>
          <w:sz w:val="28"/>
          <w:szCs w:val="28"/>
          <w:lang w:val="en-US"/>
        </w:rPr>
        <w:t>coding characterized by the fact that they are based on preliminary classification of a hierarchical system. Labeling of object code is formed using codes of sequentially arranged subordinate groups obtained by the hierarchical encoding technique. In this case, a lower code groups formed by adding an appropriate number of bits to code higher-level categories.</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parallel</w:t>
      </w:r>
      <w:proofErr w:type="gramEnd"/>
      <w:r w:rsidRPr="00A11104">
        <w:rPr>
          <w:b/>
          <w:bCs/>
          <w:sz w:val="28"/>
          <w:szCs w:val="28"/>
          <w:lang w:val="en-US"/>
        </w:rPr>
        <w:t xml:space="preserve"> systems</w:t>
      </w:r>
      <w:r w:rsidR="00AF21C0" w:rsidRPr="00A11104">
        <w:rPr>
          <w:sz w:val="28"/>
          <w:szCs w:val="28"/>
          <w:lang w:val="en-US"/>
        </w:rPr>
        <w:t xml:space="preserve"> coding are characterized in that they are based on the use of a faceted classification system groups and codes on facets formed independently of each other.</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In parallel to the encoding system two possible recording object code:</w:t>
      </w:r>
    </w:p>
    <w:p w:rsidR="00884BBA" w:rsidRPr="00A11104" w:rsidRDefault="00884BBA" w:rsidP="008002E8">
      <w:pPr>
        <w:numPr>
          <w:ilvl w:val="0"/>
          <w:numId w:val="140"/>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Every facet and a sign inside facet have their own codes, which are included in the object code. Such a recording method which is used when objects are characterized by uneven feature set. In the formation of the code of an object taken only necessary features.</w:t>
      </w:r>
    </w:p>
    <w:p w:rsidR="00884BBA" w:rsidRPr="00A11104" w:rsidRDefault="00884BBA" w:rsidP="008002E8">
      <w:pPr>
        <w:numPr>
          <w:ilvl w:val="0"/>
          <w:numId w:val="140"/>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To determine the groups of objects allocated a fixed set of features and a stable set their sequence, i.e. set facet formula. In this case, it is not necessary each time point, the value of any of the signs given in certain bits of object code.</w:t>
      </w:r>
    </w:p>
    <w:p w:rsidR="00D61CEA" w:rsidRPr="00A11104" w:rsidRDefault="00D61CEA" w:rsidP="008002E8">
      <w:pPr>
        <w:pStyle w:val="a4"/>
        <w:spacing w:before="0" w:beforeAutospacing="0" w:after="0" w:afterAutospacing="0"/>
        <w:ind w:firstLine="709"/>
        <w:jc w:val="both"/>
        <w:rPr>
          <w:sz w:val="28"/>
          <w:szCs w:val="28"/>
          <w:lang w:val="en-US"/>
        </w:rPr>
      </w:pPr>
    </w:p>
    <w:p w:rsidR="00884BBA" w:rsidRPr="00A11104" w:rsidRDefault="00884BBA" w:rsidP="008002E8">
      <w:pPr>
        <w:pStyle w:val="4"/>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The concept of a unified documentation system</w:t>
      </w:r>
    </w:p>
    <w:p w:rsidR="00884BBA" w:rsidRPr="00A11104" w:rsidRDefault="001A120D" w:rsidP="008002E8">
      <w:pPr>
        <w:pStyle w:val="a4"/>
        <w:spacing w:before="0" w:beforeAutospacing="0" w:after="0" w:afterAutospacing="0"/>
        <w:ind w:firstLine="709"/>
        <w:jc w:val="both"/>
        <w:rPr>
          <w:sz w:val="28"/>
          <w:szCs w:val="28"/>
          <w:lang w:val="en-US"/>
        </w:rPr>
      </w:pPr>
      <w:r w:rsidRPr="001A120D">
        <w:rPr>
          <w:sz w:val="28"/>
          <w:szCs w:val="28"/>
          <w:lang w:val="en-US"/>
        </w:rPr>
        <w:t>The main component of extra-machine information support</w:t>
      </w:r>
      <w:r w:rsidR="00884BBA" w:rsidRPr="00A11104">
        <w:rPr>
          <w:sz w:val="28"/>
          <w:szCs w:val="28"/>
          <w:lang w:val="en-US"/>
        </w:rPr>
        <w:t xml:space="preserve"> I</w:t>
      </w:r>
      <w:r>
        <w:rPr>
          <w:sz w:val="28"/>
          <w:szCs w:val="28"/>
          <w:lang w:val="en-US"/>
        </w:rPr>
        <w:t>S</w:t>
      </w:r>
      <w:r w:rsidR="00884BBA" w:rsidRPr="00A11104">
        <w:rPr>
          <w:sz w:val="28"/>
          <w:szCs w:val="28"/>
          <w:lang w:val="en-US"/>
        </w:rPr>
        <w:t xml:space="preserve"> is a system of documentation used in the management of the economic entity. The document refers to a particular set of data, used when solving the technical and economic problems, located on a physical medium according to the set shape.</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rStyle w:val="keyword"/>
          <w:b/>
          <w:sz w:val="28"/>
          <w:szCs w:val="28"/>
          <w:lang w:val="en-US"/>
        </w:rPr>
        <w:lastRenderedPageBreak/>
        <w:t>documentation</w:t>
      </w:r>
      <w:proofErr w:type="gramEnd"/>
      <w:r w:rsidRPr="00A11104">
        <w:rPr>
          <w:rStyle w:val="keyword"/>
          <w:b/>
          <w:sz w:val="28"/>
          <w:szCs w:val="28"/>
          <w:lang w:val="en-US"/>
        </w:rPr>
        <w:t xml:space="preserve"> system</w:t>
      </w:r>
      <w:r w:rsidR="00AF21C0" w:rsidRPr="00A11104">
        <w:rPr>
          <w:b/>
          <w:sz w:val="28"/>
          <w:szCs w:val="28"/>
          <w:lang w:val="en-US"/>
        </w:rPr>
        <w:t xml:space="preserve"> -</w:t>
      </w:r>
      <w:r w:rsidR="00AF21C0" w:rsidRPr="00A11104">
        <w:rPr>
          <w:sz w:val="28"/>
          <w:szCs w:val="28"/>
          <w:lang w:val="en-US"/>
        </w:rPr>
        <w:t>a set of interrelated forms of documents regularly used in the management of the economic entity. A distinctive feature of the economic system of documentation is a wide variety of document types.</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Unification of documents is performed by introducing a single document forms. Thus, the uniformity is introduced here in the figures, and terms of units, resulting in a unified documentation.</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Unified system of documentation (DRC) - a rationally organized set of interrelated documents that meets the same rules and requirements and provides the information necessary to control some of the economic entity.</w:t>
      </w:r>
      <w:proofErr w:type="gramEnd"/>
      <w:r w:rsidRPr="00A11104">
        <w:rPr>
          <w:sz w:val="28"/>
          <w:szCs w:val="28"/>
          <w:lang w:val="en-US"/>
        </w:rPr>
        <w:t xml:space="preserve"> The levels of management, they are divided into interdisciplinary documentation system, sectoral and local level system documentation, t. E. Required for use in businesses or organizations.</w:t>
      </w:r>
    </w:p>
    <w:p w:rsidR="00884BBA" w:rsidRPr="00A11104" w:rsidRDefault="00884BBA"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Intraengine information support</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Intraengine information provision includes layouts (screen forms) for entering the primary data in a computer or output Scoring information and structure information database: input, output files database.</w:t>
      </w:r>
    </w:p>
    <w:p w:rsidR="00884BBA" w:rsidRPr="00A11104" w:rsidRDefault="00884BBA" w:rsidP="008002E8">
      <w:pPr>
        <w:pStyle w:val="4"/>
        <w:spacing w:before="0" w:line="240" w:lineRule="auto"/>
        <w:ind w:firstLine="709"/>
        <w:jc w:val="both"/>
        <w:rPr>
          <w:rFonts w:ascii="Times New Roman" w:hAnsi="Times New Roman" w:cs="Times New Roman"/>
          <w:i w:val="0"/>
          <w:color w:val="auto"/>
          <w:sz w:val="28"/>
          <w:szCs w:val="28"/>
          <w:lang w:val="en-US"/>
        </w:rPr>
      </w:pPr>
      <w:r w:rsidRPr="00A11104">
        <w:rPr>
          <w:rFonts w:ascii="Times New Roman" w:hAnsi="Times New Roman" w:cs="Times New Roman"/>
          <w:i w:val="0"/>
          <w:color w:val="auto"/>
          <w:sz w:val="28"/>
          <w:szCs w:val="28"/>
          <w:lang w:val="en-US"/>
        </w:rPr>
        <w:t>Design screen forms of electronic documents</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Under the electronic documents is understood not a paper document image, and the original electronic (paperless) technology works; it assumes the appearance of a paper form only as a hard copy document.</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The electronic form of a document</w:t>
      </w:r>
      <w:r w:rsidR="00AF21C0" w:rsidRPr="00A11104">
        <w:rPr>
          <w:sz w:val="28"/>
          <w:szCs w:val="28"/>
          <w:lang w:val="en-US"/>
        </w:rPr>
        <w:t>(ED) - a page with empty fields for the user to fill the left.</w:t>
      </w:r>
      <w:proofErr w:type="gramEnd"/>
      <w:r w:rsidR="00AF21C0" w:rsidRPr="00A11104">
        <w:rPr>
          <w:sz w:val="28"/>
          <w:szCs w:val="28"/>
          <w:lang w:val="en-US"/>
        </w:rPr>
        <w:t xml:space="preserve"> Forms can allow a different type of input information and contain command buttons, radio buttons, drop-down menus or lists for selection.</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Create a form of electronic documents requires the use of special software. Fig. 21.6 shows the basic elements of the model of the electronic document, the use of which is provided in most automation software design of electronic documents.</w:t>
      </w:r>
    </w:p>
    <w:p w:rsidR="00884BBA" w:rsidRPr="005B7C67" w:rsidRDefault="00884BBA" w:rsidP="008002E8">
      <w:pPr>
        <w:spacing w:after="0" w:line="240" w:lineRule="auto"/>
        <w:ind w:firstLine="709"/>
        <w:jc w:val="center"/>
        <w:rPr>
          <w:rFonts w:ascii="Times New Roman" w:hAnsi="Times New Roman" w:cs="Times New Roman"/>
          <w:sz w:val="28"/>
          <w:szCs w:val="28"/>
        </w:rPr>
      </w:pPr>
      <w:bookmarkStart w:id="307" w:name="image.9.6"/>
      <w:bookmarkEnd w:id="307"/>
      <w:r w:rsidRPr="005B7C67">
        <w:rPr>
          <w:rFonts w:ascii="Times New Roman" w:hAnsi="Times New Roman" w:cs="Times New Roman"/>
          <w:noProof/>
          <w:sz w:val="28"/>
          <w:szCs w:val="28"/>
          <w:lang w:eastAsia="ru-RU"/>
        </w:rPr>
        <w:drawing>
          <wp:inline distT="0" distB="0" distL="0" distR="0">
            <wp:extent cx="5702409" cy="2216426"/>
            <wp:effectExtent l="19050" t="0" r="0" b="0"/>
            <wp:docPr id="189" name="Рисунок 189" descr="Элементы электронного доку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Элементы электронного документа"/>
                    <pic:cNvPicPr>
                      <a:picLocks noChangeAspect="1" noChangeArrowheads="1"/>
                    </pic:cNvPicPr>
                  </pic:nvPicPr>
                  <pic:blipFill>
                    <a:blip r:embed="rId93" cstate="print"/>
                    <a:srcRect b="22078"/>
                    <a:stretch>
                      <a:fillRect/>
                    </a:stretch>
                  </pic:blipFill>
                  <pic:spPr bwMode="auto">
                    <a:xfrm>
                      <a:off x="0" y="0"/>
                      <a:ext cx="5706939" cy="2218187"/>
                    </a:xfrm>
                    <a:prstGeom prst="rect">
                      <a:avLst/>
                    </a:prstGeom>
                    <a:noFill/>
                    <a:ln w="9525">
                      <a:noFill/>
                      <a:miter lim="800000"/>
                      <a:headEnd/>
                      <a:tailEnd/>
                    </a:ln>
                  </pic:spPr>
                </pic:pic>
              </a:graphicData>
            </a:graphic>
          </wp:inline>
        </w:drawing>
      </w:r>
    </w:p>
    <w:p w:rsidR="00884BBA" w:rsidRPr="00A11104" w:rsidRDefault="00884BBA"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21.6.</w:t>
      </w:r>
      <w:r w:rsidRPr="00A11104">
        <w:rPr>
          <w:rFonts w:ascii="Times New Roman" w:hAnsi="Times New Roman" w:cs="Times New Roman"/>
          <w:sz w:val="28"/>
          <w:szCs w:val="28"/>
          <w:lang w:val="en-US"/>
        </w:rPr>
        <w:t>Elements of the electronic document</w:t>
      </w:r>
    </w:p>
    <w:p w:rsidR="00D61CEA" w:rsidRPr="00A11104" w:rsidRDefault="00D61CEA" w:rsidP="008002E8">
      <w:pPr>
        <w:spacing w:after="0" w:line="240" w:lineRule="auto"/>
        <w:ind w:firstLine="709"/>
        <w:jc w:val="center"/>
        <w:rPr>
          <w:rFonts w:ascii="Times New Roman" w:hAnsi="Times New Roman" w:cs="Times New Roman"/>
          <w:sz w:val="28"/>
          <w:szCs w:val="28"/>
          <w:lang w:val="en-US"/>
        </w:rPr>
      </w:pP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The disadvantages of electronic documents include paralegal elaboration process of their approval or signature.</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electronic</w:t>
      </w:r>
      <w:proofErr w:type="gramEnd"/>
      <w:r w:rsidRPr="00A11104">
        <w:rPr>
          <w:sz w:val="28"/>
          <w:szCs w:val="28"/>
          <w:lang w:val="en-US"/>
        </w:rPr>
        <w:t xml:space="preserve"> document processing technology requires the use of specialized software - document management programs, which are often incorporated into the corporate IP.</w:t>
      </w:r>
    </w:p>
    <w:p w:rsidR="00884BBA" w:rsidRPr="00A11104" w:rsidRDefault="00884BBA" w:rsidP="008002E8">
      <w:pPr>
        <w:pStyle w:val="4"/>
        <w:spacing w:before="0" w:line="240" w:lineRule="auto"/>
        <w:ind w:firstLine="709"/>
        <w:jc w:val="both"/>
        <w:rPr>
          <w:rFonts w:ascii="Times New Roman" w:hAnsi="Times New Roman" w:cs="Times New Roman"/>
          <w:i w:val="0"/>
          <w:color w:val="auto"/>
          <w:sz w:val="28"/>
          <w:szCs w:val="28"/>
          <w:lang w:val="en-US"/>
        </w:rPr>
      </w:pPr>
      <w:bookmarkStart w:id="308" w:name="sect9"/>
      <w:bookmarkEnd w:id="308"/>
      <w:r w:rsidRPr="00A11104">
        <w:rPr>
          <w:rFonts w:ascii="Times New Roman" w:hAnsi="Times New Roman" w:cs="Times New Roman"/>
          <w:i w:val="0"/>
          <w:color w:val="auto"/>
          <w:sz w:val="28"/>
          <w:szCs w:val="28"/>
          <w:lang w:val="en-US"/>
        </w:rPr>
        <w:lastRenderedPageBreak/>
        <w:t>Information base and methods of its organization</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The main part of the information supply is intraengine information base. Information base (IB) - a set of data organized in a certain way and stored in the memory of the computer system in the form of files in which the information needs of management processes and tasks.</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It IS possible to classify all the files on the following grounds:</w:t>
      </w:r>
    </w:p>
    <w:p w:rsidR="00884BBA" w:rsidRPr="00A11104" w:rsidRDefault="00884BBA" w:rsidP="008002E8">
      <w:pPr>
        <w:numPr>
          <w:ilvl w:val="0"/>
          <w:numId w:val="14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b/>
          <w:bCs/>
          <w:sz w:val="28"/>
          <w:szCs w:val="28"/>
          <w:lang w:val="en-US"/>
        </w:rPr>
        <w:t>the stages of processing</w:t>
      </w:r>
      <w:r w:rsidR="00AF21C0" w:rsidRPr="00A11104">
        <w:rPr>
          <w:rFonts w:ascii="Times New Roman" w:hAnsi="Times New Roman" w:cs="Times New Roman"/>
          <w:sz w:val="28"/>
          <w:szCs w:val="28"/>
          <w:lang w:val="en-US"/>
        </w:rPr>
        <w:t xml:space="preserve"> (Input, base, Scoring);</w:t>
      </w:r>
    </w:p>
    <w:p w:rsidR="00884BBA" w:rsidRPr="00A11104" w:rsidRDefault="00884BBA" w:rsidP="008002E8">
      <w:pPr>
        <w:numPr>
          <w:ilvl w:val="0"/>
          <w:numId w:val="144"/>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b/>
          <w:bCs/>
          <w:sz w:val="28"/>
          <w:szCs w:val="28"/>
          <w:lang w:val="en-US"/>
        </w:rPr>
        <w:t>by</w:t>
      </w:r>
      <w:proofErr w:type="gramEnd"/>
      <w:r w:rsidRPr="00A11104">
        <w:rPr>
          <w:rFonts w:ascii="Times New Roman" w:hAnsi="Times New Roman" w:cs="Times New Roman"/>
          <w:b/>
          <w:bCs/>
          <w:sz w:val="28"/>
          <w:szCs w:val="28"/>
          <w:lang w:val="en-US"/>
        </w:rPr>
        <w:t xml:space="preserve"> media type</w:t>
      </w:r>
      <w:r w:rsidR="00AF21C0" w:rsidRPr="00A11104">
        <w:rPr>
          <w:rFonts w:ascii="Times New Roman" w:hAnsi="Times New Roman" w:cs="Times New Roman"/>
          <w:sz w:val="28"/>
          <w:szCs w:val="28"/>
          <w:lang w:val="en-US"/>
        </w:rPr>
        <w:t xml:space="preserve"> (Intermediate media - floppy disks and tapes and on the main media - hard disk, magneto-optical disk, and others.);</w:t>
      </w:r>
    </w:p>
    <w:p w:rsidR="00884BBA" w:rsidRPr="00A11104" w:rsidRDefault="00884BBA" w:rsidP="008002E8">
      <w:pPr>
        <w:numPr>
          <w:ilvl w:val="0"/>
          <w:numId w:val="14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b/>
          <w:bCs/>
          <w:sz w:val="28"/>
          <w:szCs w:val="28"/>
          <w:lang w:val="en-US"/>
        </w:rPr>
        <w:t>composition information</w:t>
      </w:r>
      <w:r w:rsidR="00AF21C0" w:rsidRPr="00A11104">
        <w:rPr>
          <w:rFonts w:ascii="Times New Roman" w:hAnsi="Times New Roman" w:cs="Times New Roman"/>
          <w:sz w:val="28"/>
          <w:szCs w:val="28"/>
          <w:lang w:val="en-US"/>
        </w:rPr>
        <w:t xml:space="preserve"> (Operational information with the files, and files with a constant information);</w:t>
      </w:r>
    </w:p>
    <w:p w:rsidR="00884BBA" w:rsidRPr="00A11104" w:rsidRDefault="00884BBA" w:rsidP="008002E8">
      <w:pPr>
        <w:numPr>
          <w:ilvl w:val="0"/>
          <w:numId w:val="14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b/>
          <w:bCs/>
          <w:sz w:val="28"/>
          <w:szCs w:val="28"/>
          <w:lang w:val="en-US"/>
        </w:rPr>
        <w:t>intended</w:t>
      </w:r>
      <w:r w:rsidR="00AF21C0" w:rsidRPr="00A11104">
        <w:rPr>
          <w:rFonts w:ascii="Times New Roman" w:hAnsi="Times New Roman" w:cs="Times New Roman"/>
          <w:sz w:val="28"/>
          <w:szCs w:val="28"/>
          <w:lang w:val="en-US"/>
        </w:rPr>
        <w:t xml:space="preserve"> (Type of functional subsystems);</w:t>
      </w:r>
    </w:p>
    <w:p w:rsidR="00884BBA" w:rsidRPr="00A11104" w:rsidRDefault="00884BBA" w:rsidP="008002E8">
      <w:pPr>
        <w:numPr>
          <w:ilvl w:val="0"/>
          <w:numId w:val="14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b/>
          <w:bCs/>
          <w:sz w:val="28"/>
          <w:szCs w:val="28"/>
          <w:lang w:val="en-US"/>
        </w:rPr>
        <w:t>the type of logical organization</w:t>
      </w:r>
      <w:r w:rsidR="00AF21C0" w:rsidRPr="00A11104">
        <w:rPr>
          <w:rFonts w:ascii="Times New Roman" w:hAnsi="Times New Roman" w:cs="Times New Roman"/>
          <w:sz w:val="28"/>
          <w:szCs w:val="28"/>
          <w:lang w:val="en-US"/>
        </w:rPr>
        <w:t xml:space="preserve"> (Files with the recording linear and hierarchical structure, relational, tabular);</w:t>
      </w:r>
    </w:p>
    <w:p w:rsidR="00884BBA" w:rsidRPr="00A11104" w:rsidRDefault="00884BBA" w:rsidP="008002E8">
      <w:pPr>
        <w:numPr>
          <w:ilvl w:val="0"/>
          <w:numId w:val="144"/>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b/>
          <w:bCs/>
          <w:sz w:val="28"/>
          <w:szCs w:val="28"/>
          <w:lang w:val="en-US"/>
        </w:rPr>
        <w:t>by</w:t>
      </w:r>
      <w:proofErr w:type="gramEnd"/>
      <w:r w:rsidRPr="00A11104">
        <w:rPr>
          <w:rFonts w:ascii="Times New Roman" w:hAnsi="Times New Roman" w:cs="Times New Roman"/>
          <w:b/>
          <w:bCs/>
          <w:sz w:val="28"/>
          <w:szCs w:val="28"/>
          <w:lang w:val="en-US"/>
        </w:rPr>
        <w:t xml:space="preserve"> the method of physical organization</w:t>
      </w:r>
      <w:r w:rsidR="00AF21C0" w:rsidRPr="00A11104">
        <w:rPr>
          <w:rFonts w:ascii="Times New Roman" w:hAnsi="Times New Roman" w:cs="Times New Roman"/>
          <w:sz w:val="28"/>
          <w:szCs w:val="28"/>
          <w:lang w:val="en-US"/>
        </w:rPr>
        <w:t xml:space="preserve"> (Files with sequential, indexed and direct access manner).</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inputs</w:t>
      </w:r>
      <w:proofErr w:type="gramEnd"/>
      <w:r w:rsidR="00AF21C0" w:rsidRPr="00A11104">
        <w:rPr>
          <w:sz w:val="28"/>
          <w:szCs w:val="28"/>
          <w:lang w:val="en-US"/>
        </w:rPr>
        <w:t xml:space="preserve"> files are created with the primary documents for data entry or update basic file.</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 xml:space="preserve">Files with </w:t>
      </w:r>
      <w:proofErr w:type="gramStart"/>
      <w:r w:rsidRPr="00A11104">
        <w:rPr>
          <w:sz w:val="28"/>
          <w:szCs w:val="28"/>
          <w:lang w:val="en-US"/>
        </w:rPr>
        <w:t>Scoring</w:t>
      </w:r>
      <w:proofErr w:type="gramEnd"/>
      <w:r w:rsidRPr="00A11104">
        <w:rPr>
          <w:sz w:val="28"/>
          <w:szCs w:val="28"/>
          <w:lang w:val="en-US"/>
        </w:rPr>
        <w:t xml:space="preserve"> information intended for display or printing it on a transmission channels of communication and are not subject to long-term storage.</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Among the basic files that are stored in the information database, include the basic, operational, intermediate, service and archive files.</w:t>
      </w:r>
    </w:p>
    <w:p w:rsidR="00884BBA" w:rsidRPr="00A11104" w:rsidRDefault="00884BBA" w:rsidP="008002E8">
      <w:pPr>
        <w:pStyle w:val="a4"/>
        <w:spacing w:before="0" w:beforeAutospacing="0" w:after="0" w:afterAutospacing="0"/>
        <w:ind w:firstLine="709"/>
        <w:jc w:val="both"/>
        <w:rPr>
          <w:sz w:val="28"/>
          <w:szCs w:val="28"/>
          <w:lang w:val="en-US"/>
        </w:rPr>
      </w:pPr>
      <w:r w:rsidRPr="00A11104">
        <w:rPr>
          <w:b/>
          <w:bCs/>
          <w:sz w:val="28"/>
          <w:szCs w:val="28"/>
          <w:lang w:val="en-US"/>
        </w:rPr>
        <w:t>Key files</w:t>
      </w:r>
      <w:r w:rsidR="001A120D">
        <w:rPr>
          <w:b/>
          <w:bCs/>
          <w:sz w:val="28"/>
          <w:szCs w:val="28"/>
          <w:lang w:val="en-US"/>
        </w:rPr>
        <w:t xml:space="preserve"> </w:t>
      </w:r>
      <w:r w:rsidR="00AF21C0" w:rsidRPr="00A11104">
        <w:rPr>
          <w:sz w:val="28"/>
          <w:szCs w:val="28"/>
          <w:lang w:val="en-US"/>
        </w:rPr>
        <w:t xml:space="preserve">records should have a uniform structure and can comprise </w:t>
      </w:r>
      <w:proofErr w:type="gramStart"/>
      <w:r w:rsidR="00AF21C0" w:rsidRPr="00A11104">
        <w:rPr>
          <w:sz w:val="28"/>
          <w:szCs w:val="28"/>
          <w:lang w:val="en-US"/>
        </w:rPr>
        <w:t>a write</w:t>
      </w:r>
      <w:proofErr w:type="gramEnd"/>
      <w:r w:rsidR="00AF21C0" w:rsidRPr="00A11104">
        <w:rPr>
          <w:sz w:val="28"/>
          <w:szCs w:val="28"/>
          <w:lang w:val="en-US"/>
        </w:rPr>
        <w:t xml:space="preserve"> operational and conditional permanent information. Operational files can be created on the basis of one or more input files and reflect the information of one or more source documents. Files with the conditionally constant reference information may comprise, </w:t>
      </w:r>
      <w:r w:rsidR="00894290" w:rsidRPr="00894290">
        <w:rPr>
          <w:sz w:val="28"/>
          <w:szCs w:val="28"/>
          <w:lang w:val="en-US"/>
        </w:rPr>
        <w:t>pricing</w:t>
      </w:r>
      <w:r w:rsidR="00AF21C0" w:rsidRPr="00A11104">
        <w:rPr>
          <w:sz w:val="28"/>
          <w:szCs w:val="28"/>
          <w:lang w:val="en-US"/>
        </w:rPr>
        <w:t>, tabular and other types of information not varying more than 40% within a year, and therefore having a stability factor of at least 0.6.</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a</w:t>
      </w:r>
      <w:proofErr w:type="gramEnd"/>
      <w:r w:rsidRPr="00A11104">
        <w:rPr>
          <w:sz w:val="28"/>
          <w:szCs w:val="28"/>
          <w:lang w:val="en-US"/>
        </w:rPr>
        <w:t xml:space="preserve"> help file should reflect all the characteristics of the material elements of production (materials, raw materials, fixed assets, human resources, etc.). Typically, the directory contains information classifiers and additional information about the elements of the material sphere, such as pricing. Regulatory and </w:t>
      </w:r>
      <w:r w:rsidR="00894290" w:rsidRPr="00894290">
        <w:rPr>
          <w:sz w:val="28"/>
          <w:szCs w:val="28"/>
          <w:lang w:val="en-US"/>
        </w:rPr>
        <w:t>pricing</w:t>
      </w:r>
      <w:r w:rsidRPr="00A11104">
        <w:rPr>
          <w:sz w:val="28"/>
          <w:szCs w:val="28"/>
          <w:lang w:val="en-US"/>
        </w:rPr>
        <w:t xml:space="preserve"> files must contain data about application rates and prices for the execution of operations and services. Spreadsheet files contain data on economic indicators, which are considered constant for a long time (for example, the percentage of deduction, deductions, etc.). Planned files contain targets stored the entire planning period.</w:t>
      </w:r>
    </w:p>
    <w:p w:rsidR="00884BBA" w:rsidRPr="00A11104" w:rsidRDefault="00884BBA" w:rsidP="008002E8">
      <w:pPr>
        <w:pStyle w:val="a4"/>
        <w:spacing w:before="0" w:beforeAutospacing="0" w:after="0" w:afterAutospacing="0"/>
        <w:ind w:firstLine="709"/>
        <w:jc w:val="both"/>
        <w:rPr>
          <w:sz w:val="28"/>
          <w:szCs w:val="28"/>
          <w:lang w:val="en-US"/>
        </w:rPr>
      </w:pPr>
      <w:r w:rsidRPr="00A11104">
        <w:rPr>
          <w:b/>
          <w:bCs/>
          <w:sz w:val="28"/>
          <w:szCs w:val="28"/>
          <w:lang w:val="en-US"/>
        </w:rPr>
        <w:t>Work files</w:t>
      </w:r>
      <w:r w:rsidR="00AF21C0" w:rsidRPr="00A11104">
        <w:rPr>
          <w:sz w:val="28"/>
          <w:szCs w:val="28"/>
          <w:lang w:val="en-US"/>
        </w:rPr>
        <w:t xml:space="preserve"> created to deal with specific tasks on the basis of the core files by sampling pieces of information from several major files in order to reduce processing time.</w:t>
      </w:r>
    </w:p>
    <w:p w:rsidR="00884BBA" w:rsidRPr="00A11104" w:rsidRDefault="00894290" w:rsidP="008002E8">
      <w:pPr>
        <w:pStyle w:val="a4"/>
        <w:spacing w:before="0" w:beforeAutospacing="0" w:after="0" w:afterAutospacing="0"/>
        <w:ind w:firstLine="709"/>
        <w:jc w:val="both"/>
        <w:rPr>
          <w:sz w:val="28"/>
          <w:szCs w:val="28"/>
          <w:lang w:val="en-US"/>
        </w:rPr>
      </w:pPr>
      <w:r>
        <w:rPr>
          <w:b/>
          <w:bCs/>
          <w:sz w:val="28"/>
          <w:szCs w:val="28"/>
          <w:lang w:val="en-US"/>
        </w:rPr>
        <w:t>I</w:t>
      </w:r>
      <w:r w:rsidR="00884BBA" w:rsidRPr="00A11104">
        <w:rPr>
          <w:b/>
          <w:bCs/>
          <w:sz w:val="28"/>
          <w:szCs w:val="28"/>
          <w:lang w:val="en-US"/>
        </w:rPr>
        <w:t>ntermediate files</w:t>
      </w:r>
      <w:r>
        <w:rPr>
          <w:b/>
          <w:bCs/>
          <w:sz w:val="28"/>
          <w:szCs w:val="28"/>
          <w:lang w:val="en-US"/>
        </w:rPr>
        <w:t xml:space="preserve"> </w:t>
      </w:r>
      <w:r w:rsidR="00AF21C0" w:rsidRPr="00A11104">
        <w:rPr>
          <w:sz w:val="28"/>
          <w:szCs w:val="28"/>
          <w:lang w:val="en-US"/>
        </w:rPr>
        <w:t>different from the working files in that they are formed as a result of solving economic problems, are subject to storage for later use for other tasks. These files, as well as work files, high frequency calls can also be upgraded to the main file.</w:t>
      </w:r>
    </w:p>
    <w:p w:rsidR="00884BBA" w:rsidRPr="00A11104" w:rsidRDefault="00894290" w:rsidP="008002E8">
      <w:pPr>
        <w:pStyle w:val="a4"/>
        <w:spacing w:before="0" w:beforeAutospacing="0" w:after="0" w:afterAutospacing="0"/>
        <w:ind w:firstLine="709"/>
        <w:jc w:val="both"/>
        <w:rPr>
          <w:sz w:val="28"/>
          <w:szCs w:val="28"/>
          <w:lang w:val="en-US"/>
        </w:rPr>
      </w:pPr>
      <w:r>
        <w:rPr>
          <w:b/>
          <w:bCs/>
          <w:sz w:val="28"/>
          <w:szCs w:val="28"/>
          <w:lang w:val="en-US"/>
        </w:rPr>
        <w:t>S</w:t>
      </w:r>
      <w:r w:rsidR="00884BBA" w:rsidRPr="00A11104">
        <w:rPr>
          <w:b/>
          <w:bCs/>
          <w:sz w:val="28"/>
          <w:szCs w:val="28"/>
          <w:lang w:val="en-US"/>
        </w:rPr>
        <w:t>ervice Files</w:t>
      </w:r>
      <w:r w:rsidR="00AF21C0" w:rsidRPr="00A11104">
        <w:rPr>
          <w:sz w:val="28"/>
          <w:szCs w:val="28"/>
          <w:lang w:val="en-US"/>
        </w:rPr>
        <w:t xml:space="preserve"> designed to accelerate the search for information in the master files and include directories, index files and directories.</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lastRenderedPageBreak/>
        <w:t>archive</w:t>
      </w:r>
      <w:proofErr w:type="gramEnd"/>
      <w:r w:rsidRPr="00A11104">
        <w:rPr>
          <w:b/>
          <w:bCs/>
          <w:sz w:val="28"/>
          <w:szCs w:val="28"/>
          <w:lang w:val="en-US"/>
        </w:rPr>
        <w:t xml:space="preserve"> files</w:t>
      </w:r>
      <w:r w:rsidR="00894290">
        <w:rPr>
          <w:b/>
          <w:bCs/>
          <w:sz w:val="28"/>
          <w:szCs w:val="28"/>
          <w:lang w:val="en-US"/>
        </w:rPr>
        <w:t xml:space="preserve"> </w:t>
      </w:r>
      <w:r w:rsidR="00AF21C0" w:rsidRPr="00A11104">
        <w:rPr>
          <w:sz w:val="28"/>
          <w:szCs w:val="28"/>
          <w:lang w:val="en-US"/>
        </w:rPr>
        <w:t>It contains historical data of the basic files that are used for analytical, eg forecasting, tasks. Archived data can also be used to restore the information base at the devastation.</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There are the following ways of organizing information security: a set of local files, the supported application function blocks and integrated database, which is based on the use of generic software tools, storage, retrieval and management of data, ie, a database management system (DBMS).</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Local files due to the specialization of the data structure for the tasks generally provide more rapid turnaround time. However, the organization of local files disadvantages associated with a large duplication of data in the information system and, as a result, inconsistent data in different applications, as well as the inflexibility of access to information, cover these benefits. Therefore, the organization of local files can only be used in specialized applications that require very high reaction rate when importing the necessary data.</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 xml:space="preserve">integrated </w:t>
      </w:r>
      <w:r w:rsidR="00894290">
        <w:rPr>
          <w:b/>
          <w:bCs/>
          <w:sz w:val="28"/>
          <w:szCs w:val="28"/>
          <w:lang w:val="en-US"/>
        </w:rPr>
        <w:t xml:space="preserve"> </w:t>
      </w:r>
      <w:r w:rsidRPr="00A11104">
        <w:rPr>
          <w:b/>
          <w:bCs/>
          <w:sz w:val="28"/>
          <w:szCs w:val="28"/>
          <w:lang w:val="en-US"/>
        </w:rPr>
        <w:t>IS</w:t>
      </w:r>
      <w:proofErr w:type="gramEnd"/>
      <w:r w:rsidRPr="00A11104">
        <w:rPr>
          <w:sz w:val="28"/>
          <w:szCs w:val="28"/>
          <w:lang w:val="en-US"/>
        </w:rPr>
        <w:t>, Ie Database (DB) - a set of interrelated data stored together with a minimum redundancy, which allows to use them optimally for a variety of applications.</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Centralization of data management using a database ensures compatibility of these data, decrease syntactic and semantic redundancy, data mapping the actual state of the object, the separation of data storage between users and the ability to connect new users. But the centralization of management and integration of data leads to problems of a different nature: the need to strengthen control of the input data, the need for an agreement between the users about the composition and structure of the data, access control and data privacy.</w:t>
      </w:r>
    </w:p>
    <w:p w:rsidR="00CA33FB"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The main ways of organizing databases are the creation of centralized and distributed databases. The main criterion for selecting the method of organization of information security is to achieve the minimum labor cost and the cost of designing the structure IB, reference file system software, as well as the redesign of the IB when facing new challenges.</w:t>
      </w:r>
    </w:p>
    <w:p w:rsidR="003B1CD9" w:rsidRPr="00A11104" w:rsidRDefault="003B1CD9" w:rsidP="008002E8">
      <w:pPr>
        <w:pStyle w:val="a4"/>
        <w:spacing w:before="0" w:beforeAutospacing="0" w:after="0" w:afterAutospacing="0"/>
        <w:ind w:firstLine="709"/>
        <w:jc w:val="both"/>
        <w:rPr>
          <w:sz w:val="28"/>
          <w:szCs w:val="28"/>
          <w:lang w:val="en-US"/>
        </w:rPr>
      </w:pPr>
    </w:p>
    <w:p w:rsidR="003B1CD9" w:rsidRPr="00A11104" w:rsidRDefault="003425AE" w:rsidP="003B1CD9">
      <w:pPr>
        <w:pStyle w:val="a4"/>
        <w:spacing w:before="0" w:beforeAutospacing="0" w:after="0" w:afterAutospacing="0"/>
        <w:ind w:firstLine="709"/>
        <w:jc w:val="both"/>
        <w:rPr>
          <w:b/>
          <w:sz w:val="28"/>
          <w:szCs w:val="28"/>
          <w:lang w:val="en-US"/>
        </w:rPr>
      </w:pPr>
      <w:r>
        <w:rPr>
          <w:b/>
          <w:sz w:val="28"/>
          <w:szCs w:val="28"/>
          <w:lang w:val="en-US"/>
        </w:rPr>
        <w:t>Test questions</w:t>
      </w:r>
    </w:p>
    <w:p w:rsidR="003B1CD9" w:rsidRPr="00A11104" w:rsidRDefault="003B1CD9" w:rsidP="003B1CD9">
      <w:pPr>
        <w:pStyle w:val="a4"/>
        <w:spacing w:before="0" w:beforeAutospacing="0" w:after="0" w:afterAutospacing="0"/>
        <w:ind w:firstLine="709"/>
        <w:jc w:val="both"/>
        <w:rPr>
          <w:sz w:val="28"/>
          <w:szCs w:val="28"/>
          <w:lang w:val="en-US"/>
        </w:rPr>
      </w:pPr>
    </w:p>
    <w:p w:rsidR="003B1CD9" w:rsidRPr="00A11104" w:rsidRDefault="003B1CD9" w:rsidP="003B1CD9">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 xml:space="preserve">What is the IP information </w:t>
      </w:r>
      <w:proofErr w:type="gramStart"/>
      <w:r w:rsidRPr="00A11104">
        <w:rPr>
          <w:rFonts w:ascii="Times New Roman" w:hAnsi="Times New Roman" w:cs="Times New Roman"/>
          <w:sz w:val="28"/>
          <w:szCs w:val="28"/>
          <w:lang w:val="en-US"/>
        </w:rPr>
        <w:t>software.</w:t>
      </w:r>
      <w:proofErr w:type="gramEnd"/>
      <w:r w:rsidRPr="00A11104">
        <w:rPr>
          <w:rFonts w:ascii="Times New Roman" w:hAnsi="Times New Roman" w:cs="Times New Roman"/>
          <w:sz w:val="28"/>
          <w:szCs w:val="28"/>
          <w:lang w:val="en-US"/>
        </w:rPr>
        <w:t xml:space="preserve"> Describe and name the composition.</w:t>
      </w:r>
    </w:p>
    <w:p w:rsidR="003B1CD9" w:rsidRPr="00A11104" w:rsidRDefault="003B1CD9" w:rsidP="003B1CD9">
      <w:pPr>
        <w:spacing w:after="0" w:line="240" w:lineRule="auto"/>
        <w:ind w:firstLine="709"/>
        <w:jc w:val="both"/>
        <w:rPr>
          <w:rStyle w:val="keyword"/>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 xml:space="preserve">Give an explanation: </w:t>
      </w:r>
      <w:r w:rsidR="00016B71" w:rsidRPr="00016B71">
        <w:rPr>
          <w:rStyle w:val="keyword"/>
          <w:rFonts w:ascii="Times New Roman" w:hAnsi="Times New Roman" w:cs="Times New Roman"/>
          <w:sz w:val="28"/>
          <w:szCs w:val="28"/>
          <w:lang w:val="en-US"/>
        </w:rPr>
        <w:t>Classification of technical and economic information</w:t>
      </w:r>
      <w:r w:rsidRPr="00A11104">
        <w:rPr>
          <w:rFonts w:ascii="Times New Roman" w:hAnsi="Times New Roman" w:cs="Times New Roman"/>
          <w:sz w:val="28"/>
          <w:szCs w:val="28"/>
          <w:lang w:val="en-US"/>
        </w:rPr>
        <w:t>; classification sign; Classifier.</w:t>
      </w:r>
    </w:p>
    <w:p w:rsidR="003B1CD9" w:rsidRPr="00A11104" w:rsidRDefault="003B1CD9" w:rsidP="003B1CD9">
      <w:pPr>
        <w:spacing w:after="0" w:line="240" w:lineRule="auto"/>
        <w:ind w:firstLine="709"/>
        <w:jc w:val="both"/>
        <w:rPr>
          <w:rStyle w:val="keyword"/>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Name and describe the properties of classification systems</w:t>
      </w:r>
    </w:p>
    <w:p w:rsidR="003B1CD9" w:rsidRPr="00A11104" w:rsidRDefault="003B1CD9" w:rsidP="003B1CD9">
      <w:pPr>
        <w:spacing w:after="0" w:line="240" w:lineRule="auto"/>
        <w:ind w:firstLine="709"/>
        <w:jc w:val="both"/>
        <w:rPr>
          <w:rStyle w:val="keyword"/>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Name and describe the types of classification systems</w:t>
      </w:r>
    </w:p>
    <w:p w:rsidR="003B1CD9" w:rsidRPr="00A11104" w:rsidRDefault="003B1CD9" w:rsidP="003B1CD9">
      <w:pPr>
        <w:spacing w:after="0" w:line="240" w:lineRule="auto"/>
        <w:ind w:firstLine="709"/>
        <w:jc w:val="both"/>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Analyze the strengths and weaknesses of a hierarchical classification system</w:t>
      </w:r>
    </w:p>
    <w:p w:rsidR="003B1CD9" w:rsidRPr="00A11104" w:rsidRDefault="003B1CD9" w:rsidP="003B1CD9">
      <w:pPr>
        <w:spacing w:after="0" w:line="240" w:lineRule="auto"/>
        <w:ind w:firstLine="709"/>
        <w:jc w:val="both"/>
        <w:rPr>
          <w:rStyle w:val="keyword"/>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Name and describe</w:t>
      </w:r>
      <w:r w:rsidRPr="00A11104">
        <w:rPr>
          <w:rFonts w:ascii="Times New Roman" w:hAnsi="Times New Roman" w:cs="Times New Roman"/>
          <w:sz w:val="28"/>
          <w:szCs w:val="28"/>
          <w:lang w:val="en-US"/>
        </w:rPr>
        <w:t xml:space="preserve"> types of multidimensional classification systems</w:t>
      </w:r>
    </w:p>
    <w:p w:rsidR="003B1CD9" w:rsidRPr="00A11104" w:rsidRDefault="003B1CD9" w:rsidP="003B1CD9">
      <w:pPr>
        <w:spacing w:after="0" w:line="240" w:lineRule="auto"/>
        <w:ind w:firstLine="709"/>
        <w:jc w:val="both"/>
        <w:rPr>
          <w:rStyle w:val="keyword"/>
          <w:rFonts w:ascii="Times New Roman" w:hAnsi="Times New Roman" w:cs="Times New Roman"/>
          <w:sz w:val="28"/>
          <w:szCs w:val="28"/>
          <w:lang w:val="en-US"/>
        </w:rPr>
      </w:pPr>
      <w:r w:rsidRPr="00A11104">
        <w:rPr>
          <w:rFonts w:ascii="Times New Roman" w:hAnsi="Times New Roman" w:cs="Times New Roman"/>
          <w:sz w:val="28"/>
          <w:szCs w:val="28"/>
          <w:lang w:val="en-US"/>
        </w:rPr>
        <w:t>Analyze the advantages and disadvantages of multi-faceted classification systems</w:t>
      </w:r>
    </w:p>
    <w:p w:rsidR="003B1CD9" w:rsidRPr="00A11104" w:rsidRDefault="003B1CD9" w:rsidP="003B1CD9">
      <w:pPr>
        <w:spacing w:after="0" w:line="240" w:lineRule="auto"/>
        <w:ind w:firstLine="709"/>
        <w:jc w:val="both"/>
        <w:rPr>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Give an explanation:</w:t>
      </w:r>
      <w:r w:rsidR="00016B71">
        <w:rPr>
          <w:rStyle w:val="keyword"/>
          <w:rFonts w:ascii="Times New Roman" w:hAnsi="Times New Roman" w:cs="Times New Roman"/>
          <w:sz w:val="28"/>
          <w:szCs w:val="28"/>
          <w:lang w:val="en-US"/>
        </w:rPr>
        <w:t xml:space="preserve"> </w:t>
      </w:r>
      <w:r w:rsidRPr="00A11104">
        <w:rPr>
          <w:rFonts w:ascii="Times New Roman" w:hAnsi="Times New Roman" w:cs="Times New Roman"/>
          <w:sz w:val="28"/>
          <w:szCs w:val="28"/>
          <w:lang w:val="en-US"/>
        </w:rPr>
        <w:t xml:space="preserve">Coding of technical and economic information; </w:t>
      </w:r>
      <w:proofErr w:type="gramStart"/>
      <w:r w:rsidRPr="00A11104">
        <w:rPr>
          <w:rFonts w:ascii="Times New Roman" w:hAnsi="Times New Roman" w:cs="Times New Roman"/>
          <w:sz w:val="28"/>
          <w:szCs w:val="28"/>
          <w:lang w:val="en-US"/>
        </w:rPr>
        <w:t>The</w:t>
      </w:r>
      <w:proofErr w:type="gramEnd"/>
      <w:r w:rsidRPr="00A11104">
        <w:rPr>
          <w:rFonts w:ascii="Times New Roman" w:hAnsi="Times New Roman" w:cs="Times New Roman"/>
          <w:sz w:val="28"/>
          <w:szCs w:val="28"/>
          <w:lang w:val="en-US"/>
        </w:rPr>
        <w:t xml:space="preserve"> code.</w:t>
      </w:r>
    </w:p>
    <w:p w:rsidR="003B1CD9" w:rsidRPr="00A11104" w:rsidRDefault="003B1CD9" w:rsidP="003B1CD9">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List the parameters characterizing code.</w:t>
      </w:r>
    </w:p>
    <w:p w:rsidR="003B1CD9" w:rsidRPr="00A11104" w:rsidRDefault="003B1CD9" w:rsidP="003B1CD9">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Explain the concept of a unified documentation system</w:t>
      </w:r>
    </w:p>
    <w:p w:rsidR="003B1CD9" w:rsidRPr="00A11104" w:rsidRDefault="003B1CD9" w:rsidP="003B1CD9">
      <w:pPr>
        <w:pStyle w:val="a4"/>
        <w:spacing w:before="0" w:beforeAutospacing="0" w:after="0" w:afterAutospacing="0"/>
        <w:ind w:firstLine="709"/>
        <w:jc w:val="both"/>
        <w:rPr>
          <w:sz w:val="28"/>
          <w:szCs w:val="28"/>
          <w:lang w:val="en-US"/>
        </w:rPr>
      </w:pPr>
    </w:p>
    <w:p w:rsidR="00884BBA" w:rsidRPr="00A11104" w:rsidRDefault="00DE469C"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lastRenderedPageBreak/>
        <w:t>LECTURE 23-24</w:t>
      </w:r>
    </w:p>
    <w:p w:rsidR="00884BBA" w:rsidRPr="00A11104" w:rsidRDefault="00FB050F" w:rsidP="008002E8">
      <w:pPr>
        <w:spacing w:after="0" w:line="240" w:lineRule="auto"/>
        <w:ind w:firstLine="709"/>
        <w:jc w:val="both"/>
        <w:outlineLvl w:val="0"/>
        <w:rPr>
          <w:rFonts w:ascii="Times New Roman" w:eastAsia="Times New Roman" w:hAnsi="Times New Roman" w:cs="Times New Roman"/>
          <w:b/>
          <w:bCs/>
          <w:kern w:val="36"/>
          <w:sz w:val="28"/>
          <w:szCs w:val="28"/>
          <w:lang w:val="en-US" w:eastAsia="ru-RU"/>
        </w:rPr>
      </w:pPr>
      <w:r w:rsidRPr="00A11104">
        <w:rPr>
          <w:rFonts w:ascii="Times New Roman" w:eastAsia="Times New Roman" w:hAnsi="Times New Roman" w:cs="Times New Roman"/>
          <w:b/>
          <w:bCs/>
          <w:kern w:val="36"/>
          <w:sz w:val="28"/>
          <w:szCs w:val="28"/>
          <w:lang w:val="en-US" w:eastAsia="ru-RU"/>
        </w:rPr>
        <w:t>MODELING OF INFORMATION SECURITY</w:t>
      </w:r>
    </w:p>
    <w:p w:rsidR="00A27945" w:rsidRPr="00A11104" w:rsidRDefault="00884BBA"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Data Modeling.</w:t>
      </w:r>
      <w:proofErr w:type="gramEnd"/>
      <w:r w:rsidR="00016B71">
        <w:rPr>
          <w:rStyle w:val="spelling-content-entity"/>
          <w:rFonts w:ascii="Times New Roman" w:hAnsi="Times New Roman" w:cs="Times New Roman"/>
          <w:sz w:val="28"/>
          <w:szCs w:val="28"/>
          <w:lang w:val="en-US"/>
        </w:rPr>
        <w:t xml:space="preserve"> </w:t>
      </w:r>
      <w:proofErr w:type="gramStart"/>
      <w:r w:rsidR="0018799D" w:rsidRPr="00A11104">
        <w:rPr>
          <w:rFonts w:ascii="Times New Roman" w:hAnsi="Times New Roman" w:cs="Times New Roman"/>
          <w:sz w:val="28"/>
          <w:szCs w:val="28"/>
          <w:lang w:val="en-US"/>
        </w:rPr>
        <w:t>Basic concepts ERD.</w:t>
      </w:r>
      <w:proofErr w:type="gramEnd"/>
      <w:r w:rsidR="0018799D" w:rsidRPr="00A11104">
        <w:rPr>
          <w:rFonts w:ascii="Times New Roman" w:hAnsi="Times New Roman" w:cs="Times New Roman"/>
          <w:sz w:val="28"/>
          <w:szCs w:val="28"/>
          <w:lang w:val="en-US"/>
        </w:rPr>
        <w:t xml:space="preserve"> </w:t>
      </w:r>
      <w:proofErr w:type="gramStart"/>
      <w:r w:rsidR="0018799D" w:rsidRPr="00A11104">
        <w:rPr>
          <w:rFonts w:ascii="Times New Roman" w:hAnsi="Times New Roman" w:cs="Times New Roman"/>
          <w:sz w:val="28"/>
          <w:szCs w:val="28"/>
          <w:lang w:val="en-US"/>
        </w:rPr>
        <w:t>IDEFI method.</w:t>
      </w:r>
      <w:proofErr w:type="gramEnd"/>
    </w:p>
    <w:p w:rsidR="00A27945" w:rsidRPr="00A11104" w:rsidRDefault="00884BBA"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sz w:val="28"/>
          <w:szCs w:val="28"/>
          <w:lang w:val="en-US"/>
        </w:rPr>
        <w:t>Displaying the data model in the tool ERwin facility.</w:t>
      </w:r>
      <w:proofErr w:type="gramEnd"/>
    </w:p>
    <w:p w:rsidR="00DF1EF9" w:rsidRPr="00A11104" w:rsidRDefault="00884BBA"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 xml:space="preserve">Interface ERwin. </w:t>
      </w:r>
      <w:proofErr w:type="gramStart"/>
      <w:r w:rsidRPr="00A11104">
        <w:rPr>
          <w:rStyle w:val="spelling-content-entity"/>
          <w:rFonts w:ascii="Times New Roman" w:hAnsi="Times New Roman" w:cs="Times New Roman"/>
          <w:sz w:val="28"/>
          <w:szCs w:val="28"/>
          <w:lang w:val="en-US"/>
        </w:rPr>
        <w:t>Levels of display models.</w:t>
      </w:r>
      <w:proofErr w:type="gramEnd"/>
    </w:p>
    <w:p w:rsidR="00DF1EF9" w:rsidRPr="00A11104" w:rsidRDefault="00AF21C0" w:rsidP="008002E8">
      <w:pPr>
        <w:spacing w:after="0" w:line="240" w:lineRule="auto"/>
        <w:ind w:firstLine="709"/>
        <w:jc w:val="both"/>
        <w:rPr>
          <w:rStyle w:val="spelling-content-entity"/>
          <w:rFonts w:ascii="Times New Roman" w:hAnsi="Times New Roman" w:cs="Times New Roman"/>
          <w:sz w:val="28"/>
          <w:szCs w:val="28"/>
          <w:lang w:val="en-US"/>
        </w:rPr>
      </w:pPr>
      <w:r w:rsidRPr="00A11104">
        <w:rPr>
          <w:rStyle w:val="spelling-content-entity"/>
          <w:rFonts w:ascii="Times New Roman" w:hAnsi="Times New Roman" w:cs="Times New Roman"/>
          <w:sz w:val="28"/>
          <w:szCs w:val="28"/>
          <w:lang w:val="en-US"/>
        </w:rPr>
        <w:t xml:space="preserve"> </w:t>
      </w:r>
    </w:p>
    <w:p w:rsidR="00884BBA" w:rsidRPr="00A11104" w:rsidRDefault="00884BBA" w:rsidP="008002E8">
      <w:pPr>
        <w:pStyle w:val="3"/>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t>data</w:t>
      </w:r>
      <w:proofErr w:type="gramEnd"/>
      <w:r w:rsidRPr="00A11104">
        <w:rPr>
          <w:rFonts w:ascii="Times New Roman" w:hAnsi="Times New Roman" w:cs="Times New Roman"/>
          <w:color w:val="auto"/>
          <w:sz w:val="28"/>
          <w:szCs w:val="28"/>
          <w:lang w:val="en-US"/>
        </w:rPr>
        <w:t xml:space="preserve"> modeling</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 xml:space="preserve">DB Development is performed using data modeling. The goal of these simulations is to provide a conceptual diagram of the base IC developer of data in the form of one or more models of local models, which are relatively </w:t>
      </w:r>
      <w:proofErr w:type="gramStart"/>
      <w:r w:rsidRPr="00A11104">
        <w:rPr>
          <w:sz w:val="28"/>
          <w:szCs w:val="28"/>
          <w:lang w:val="en-US"/>
        </w:rPr>
        <w:t>easy</w:t>
      </w:r>
      <w:proofErr w:type="gramEnd"/>
      <w:r w:rsidRPr="00A11104">
        <w:rPr>
          <w:sz w:val="28"/>
          <w:szCs w:val="28"/>
          <w:lang w:val="en-US"/>
        </w:rPr>
        <w:t xml:space="preserve"> can be mapped to any database system. The most common data modeling tool are diagrams "entity-relationship" (ERD). With ERD carried out detailed storage data DFD - diagrams and documented information aspects of the business system, including the identification of objects that are important for the domain (entities), the properties of these objects (attributes) and their relationships to other objects (relations).</w:t>
      </w:r>
    </w:p>
    <w:p w:rsidR="009A13DE" w:rsidRPr="00A11104" w:rsidRDefault="009A13DE" w:rsidP="008002E8">
      <w:pPr>
        <w:pStyle w:val="a4"/>
        <w:spacing w:before="0" w:beforeAutospacing="0" w:after="0" w:afterAutospacing="0"/>
        <w:ind w:firstLine="709"/>
        <w:jc w:val="both"/>
        <w:rPr>
          <w:sz w:val="28"/>
          <w:szCs w:val="28"/>
          <w:lang w:val="en-US"/>
        </w:rPr>
      </w:pPr>
    </w:p>
    <w:p w:rsidR="00884BBA" w:rsidRPr="00A11104" w:rsidRDefault="00884BBA" w:rsidP="008002E8">
      <w:pPr>
        <w:pStyle w:val="4"/>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Basic concepts ERD</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essence</w:t>
      </w:r>
      <w:r w:rsidR="00AF21C0" w:rsidRPr="00A11104">
        <w:rPr>
          <w:sz w:val="28"/>
          <w:szCs w:val="28"/>
          <w:lang w:val="en-US"/>
        </w:rPr>
        <w:t>(</w:t>
      </w:r>
      <w:proofErr w:type="gramEnd"/>
      <w:r w:rsidR="00AF21C0" w:rsidRPr="00A11104">
        <w:rPr>
          <w:sz w:val="28"/>
          <w:szCs w:val="28"/>
          <w:lang w:val="en-US"/>
        </w:rPr>
        <w:t>Entity) - multiple instances of real or abstract objects (people, events, conditions, ideas, objects, etc..), With common attributes or characteristics. Any system object only one entity can be presented, which must be uniquely identified. In this case, the name should reflect the essence of the type or class of the object, not its specific instance (for example, an airport, rather than Vnukovo).</w:t>
      </w:r>
    </w:p>
    <w:p w:rsidR="00884BBA" w:rsidRPr="005B7C67" w:rsidRDefault="00884BBA" w:rsidP="008002E8">
      <w:pPr>
        <w:pStyle w:val="a4"/>
        <w:spacing w:before="0" w:beforeAutospacing="0" w:after="0" w:afterAutospacing="0"/>
        <w:ind w:firstLine="709"/>
        <w:jc w:val="both"/>
        <w:rPr>
          <w:sz w:val="28"/>
          <w:szCs w:val="28"/>
        </w:rPr>
      </w:pPr>
      <w:r w:rsidRPr="00A11104">
        <w:rPr>
          <w:sz w:val="28"/>
          <w:szCs w:val="28"/>
          <w:lang w:val="en-US"/>
        </w:rPr>
        <w:t xml:space="preserve">Each entity must have a unique identifier. Each instance of an entity must be uniquely identified and different from all other instances of the entity type. </w:t>
      </w:r>
      <w:r w:rsidRPr="005B7C67">
        <w:rPr>
          <w:sz w:val="28"/>
          <w:szCs w:val="28"/>
        </w:rPr>
        <w:t>Each entity must possess certain properties:</w:t>
      </w:r>
    </w:p>
    <w:p w:rsidR="00884BBA" w:rsidRPr="00A11104" w:rsidRDefault="00884BBA" w:rsidP="008002E8">
      <w:pPr>
        <w:numPr>
          <w:ilvl w:val="0"/>
          <w:numId w:val="14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have a unique name; to one and the same name, the same interpretation must always be used; the same interpretation can not be applied to a variety of names, unless they are not aliases;</w:t>
      </w:r>
    </w:p>
    <w:p w:rsidR="00884BBA" w:rsidRPr="00A11104" w:rsidRDefault="00884BBA" w:rsidP="008002E8">
      <w:pPr>
        <w:numPr>
          <w:ilvl w:val="0"/>
          <w:numId w:val="14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have one or more attributes that are either owned entity, or inherited through communication;</w:t>
      </w:r>
    </w:p>
    <w:p w:rsidR="00884BBA" w:rsidRPr="00A11104" w:rsidRDefault="00884BBA" w:rsidP="008002E8">
      <w:pPr>
        <w:numPr>
          <w:ilvl w:val="0"/>
          <w:numId w:val="146"/>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have</w:t>
      </w:r>
      <w:proofErr w:type="gramEnd"/>
      <w:r w:rsidRPr="00A11104">
        <w:rPr>
          <w:rFonts w:ascii="Times New Roman" w:hAnsi="Times New Roman" w:cs="Times New Roman"/>
          <w:sz w:val="28"/>
          <w:szCs w:val="28"/>
          <w:lang w:val="en-US"/>
        </w:rPr>
        <w:t xml:space="preserve"> one or more attributes which uniquely identify each entity instance.</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Each entity can have any number of relationships with other entities model.</w:t>
      </w: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link</w:t>
      </w:r>
      <w:r w:rsidR="00AF21C0" w:rsidRPr="00A11104">
        <w:rPr>
          <w:sz w:val="28"/>
          <w:szCs w:val="28"/>
          <w:lang w:val="en-US"/>
        </w:rPr>
        <w:t>(</w:t>
      </w:r>
      <w:proofErr w:type="gramEnd"/>
      <w:r w:rsidR="00AF21C0" w:rsidRPr="00A11104">
        <w:rPr>
          <w:sz w:val="28"/>
          <w:szCs w:val="28"/>
          <w:lang w:val="en-US"/>
        </w:rPr>
        <w:t>Relationship) - a named association between two entities that are relevant to the subject area. Communication - is an association between entities, where each instance of a single entity associated with an arbitrary (including zero) number of instances of the second entity, and vice versa.</w:t>
      </w:r>
    </w:p>
    <w:p w:rsidR="00884BBA" w:rsidRPr="00A11104" w:rsidRDefault="00884BBA" w:rsidP="008002E8">
      <w:pPr>
        <w:pStyle w:val="a4"/>
        <w:spacing w:before="0" w:beforeAutospacing="0" w:after="0" w:afterAutospacing="0"/>
        <w:ind w:firstLine="709"/>
        <w:jc w:val="both"/>
        <w:rPr>
          <w:sz w:val="28"/>
          <w:szCs w:val="28"/>
          <w:lang w:val="en-US"/>
        </w:rPr>
      </w:pPr>
      <w:r w:rsidRPr="00A11104">
        <w:rPr>
          <w:rStyle w:val="keyword"/>
          <w:sz w:val="28"/>
          <w:szCs w:val="28"/>
          <w:lang w:val="en-US"/>
        </w:rPr>
        <w:t>Attribute</w:t>
      </w:r>
      <w:r w:rsidR="00AF21C0" w:rsidRPr="00A11104">
        <w:rPr>
          <w:sz w:val="28"/>
          <w:szCs w:val="28"/>
          <w:lang w:val="en-US"/>
        </w:rPr>
        <w:t xml:space="preserve">(Attribute) - Any description of the essence, significant for the subject area and intended to qualify, identify, classify, quantify performance or expression status of the entity. The attribute represents the type of characteristics or properties associated with a set of real or abstract objects (people, places, events, states, ideas, objects, etc.). </w:t>
      </w:r>
      <w:r w:rsidR="00DE74C3">
        <w:rPr>
          <w:sz w:val="28"/>
          <w:szCs w:val="28"/>
          <w:lang w:val="en-US"/>
        </w:rPr>
        <w:t>A</w:t>
      </w:r>
      <w:r w:rsidR="00AF21C0" w:rsidRPr="00A11104">
        <w:rPr>
          <w:sz w:val="28"/>
          <w:szCs w:val="28"/>
          <w:lang w:val="en-US"/>
        </w:rPr>
        <w:t>ttribute copy - is a specific characteristic of an individual element of the set. Instance attribute depends on the type characteristics and its value called an attribute value. The diagram "entity-relationship" attributes associated with a particular entity. Thus, the entity instance should have only a certain value for the associated attribute.</w:t>
      </w:r>
    </w:p>
    <w:p w:rsidR="009A13DE" w:rsidRPr="00A11104" w:rsidRDefault="009A13DE" w:rsidP="008002E8">
      <w:pPr>
        <w:pStyle w:val="a4"/>
        <w:spacing w:before="0" w:beforeAutospacing="0" w:after="0" w:afterAutospacing="0"/>
        <w:ind w:firstLine="709"/>
        <w:jc w:val="both"/>
        <w:rPr>
          <w:sz w:val="28"/>
          <w:szCs w:val="28"/>
          <w:lang w:val="en-US"/>
        </w:rPr>
      </w:pPr>
    </w:p>
    <w:p w:rsidR="00884BBA" w:rsidRPr="00A11104" w:rsidRDefault="00884BBA" w:rsidP="008002E8">
      <w:pPr>
        <w:pStyle w:val="4"/>
        <w:spacing w:before="0" w:line="240" w:lineRule="auto"/>
        <w:ind w:firstLine="709"/>
        <w:jc w:val="both"/>
        <w:rPr>
          <w:rFonts w:ascii="Times New Roman" w:hAnsi="Times New Roman" w:cs="Times New Roman"/>
          <w:i w:val="0"/>
          <w:color w:val="auto"/>
          <w:sz w:val="28"/>
          <w:szCs w:val="28"/>
          <w:lang w:val="en-US"/>
        </w:rPr>
      </w:pPr>
      <w:r w:rsidRPr="00A11104">
        <w:rPr>
          <w:rFonts w:ascii="Times New Roman" w:hAnsi="Times New Roman" w:cs="Times New Roman"/>
          <w:i w:val="0"/>
          <w:color w:val="auto"/>
          <w:sz w:val="28"/>
          <w:szCs w:val="28"/>
          <w:lang w:val="en-US"/>
        </w:rPr>
        <w:t>IDEFI method</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The most common methods to build ERD-diagrams are the Barker method and IDEFI method. Barker's method is based on the notation, proposed by the author, and is used in case-tool Oracle Designer. IDEFI method is based on the Chen approach and allows you to build a data model, equivalent to the relational model in third normal form.</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The method IDEFIX entity is independent of the identifier, or simply an independent, if each instance of an entity may be uniquely identified without determining its relationship with other entities. Essence is called depending on the identifier or simply a dependent if the unambiguous identification of the entity instance is dependent on its relationship to another entity (Fig. 23.1, 23.2).</w:t>
      </w:r>
    </w:p>
    <w:p w:rsidR="00884BBA" w:rsidRPr="005B7C67" w:rsidRDefault="00884BBA" w:rsidP="008002E8">
      <w:pPr>
        <w:spacing w:after="0" w:line="240" w:lineRule="auto"/>
        <w:ind w:firstLine="709"/>
        <w:jc w:val="center"/>
        <w:rPr>
          <w:rFonts w:ascii="Times New Roman" w:hAnsi="Times New Roman" w:cs="Times New Roman"/>
          <w:sz w:val="28"/>
          <w:szCs w:val="28"/>
        </w:rPr>
      </w:pPr>
      <w:bookmarkStart w:id="309" w:name="image.10.1"/>
      <w:bookmarkEnd w:id="309"/>
      <w:r w:rsidRPr="005B7C67">
        <w:rPr>
          <w:rFonts w:ascii="Times New Roman" w:hAnsi="Times New Roman" w:cs="Times New Roman"/>
          <w:noProof/>
          <w:sz w:val="28"/>
          <w:szCs w:val="28"/>
          <w:lang w:eastAsia="ru-RU"/>
        </w:rPr>
        <w:drawing>
          <wp:inline distT="0" distB="0" distL="0" distR="0">
            <wp:extent cx="4039235" cy="890270"/>
            <wp:effectExtent l="19050" t="0" r="0" b="0"/>
            <wp:docPr id="191" name="Рисунок 191" descr="Независимые от идентификации сущ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Независимые от идентификации сущности"/>
                    <pic:cNvPicPr>
                      <a:picLocks noChangeAspect="1" noChangeArrowheads="1"/>
                    </pic:cNvPicPr>
                  </pic:nvPicPr>
                  <pic:blipFill>
                    <a:blip r:embed="rId94" cstate="print"/>
                    <a:srcRect/>
                    <a:stretch>
                      <a:fillRect/>
                    </a:stretch>
                  </pic:blipFill>
                  <pic:spPr bwMode="auto">
                    <a:xfrm>
                      <a:off x="0" y="0"/>
                      <a:ext cx="4039235" cy="890270"/>
                    </a:xfrm>
                    <a:prstGeom prst="rect">
                      <a:avLst/>
                    </a:prstGeom>
                    <a:noFill/>
                    <a:ln w="9525">
                      <a:noFill/>
                      <a:miter lim="800000"/>
                      <a:headEnd/>
                      <a:tailEnd/>
                    </a:ln>
                  </pic:spPr>
                </pic:pic>
              </a:graphicData>
            </a:graphic>
          </wp:inline>
        </w:drawing>
      </w:r>
    </w:p>
    <w:p w:rsidR="00884BBA" w:rsidRPr="005B7C67" w:rsidRDefault="00884BBA" w:rsidP="008002E8">
      <w:pPr>
        <w:spacing w:after="0" w:line="240" w:lineRule="auto"/>
        <w:ind w:firstLine="709"/>
        <w:jc w:val="center"/>
        <w:rPr>
          <w:rFonts w:ascii="Times New Roman" w:hAnsi="Times New Roman" w:cs="Times New Roman"/>
          <w:sz w:val="28"/>
          <w:szCs w:val="28"/>
        </w:rPr>
      </w:pPr>
      <w:r w:rsidRPr="005B7C67">
        <w:rPr>
          <w:rFonts w:ascii="Times New Roman" w:hAnsi="Times New Roman" w:cs="Times New Roman"/>
          <w:b/>
          <w:bCs/>
          <w:sz w:val="28"/>
          <w:szCs w:val="28"/>
        </w:rPr>
        <w:t>Fig. 23.1.</w:t>
      </w:r>
      <w:r w:rsidRPr="005B7C67">
        <w:rPr>
          <w:rFonts w:ascii="Times New Roman" w:hAnsi="Times New Roman" w:cs="Times New Roman"/>
          <w:sz w:val="28"/>
          <w:szCs w:val="28"/>
        </w:rPr>
        <w:t>Independent entity identification</w:t>
      </w:r>
    </w:p>
    <w:p w:rsidR="009A13DE" w:rsidRPr="005B7C67" w:rsidRDefault="009A13DE" w:rsidP="008002E8">
      <w:pPr>
        <w:spacing w:after="0" w:line="240" w:lineRule="auto"/>
        <w:ind w:firstLine="709"/>
        <w:jc w:val="center"/>
        <w:rPr>
          <w:rFonts w:ascii="Times New Roman" w:hAnsi="Times New Roman" w:cs="Times New Roman"/>
          <w:sz w:val="28"/>
          <w:szCs w:val="28"/>
        </w:rPr>
      </w:pPr>
    </w:p>
    <w:p w:rsidR="00884BBA" w:rsidRPr="005B7C67" w:rsidRDefault="00884BBA" w:rsidP="008002E8">
      <w:pPr>
        <w:spacing w:after="0" w:line="240" w:lineRule="auto"/>
        <w:ind w:firstLine="709"/>
        <w:jc w:val="center"/>
        <w:rPr>
          <w:rFonts w:ascii="Times New Roman" w:hAnsi="Times New Roman" w:cs="Times New Roman"/>
          <w:sz w:val="28"/>
          <w:szCs w:val="28"/>
        </w:rPr>
      </w:pPr>
      <w:bookmarkStart w:id="310" w:name="image.10.2"/>
      <w:bookmarkEnd w:id="310"/>
      <w:r w:rsidRPr="005B7C67">
        <w:rPr>
          <w:rFonts w:ascii="Times New Roman" w:hAnsi="Times New Roman" w:cs="Times New Roman"/>
          <w:noProof/>
          <w:sz w:val="28"/>
          <w:szCs w:val="28"/>
          <w:lang w:eastAsia="ru-RU"/>
        </w:rPr>
        <w:drawing>
          <wp:inline distT="0" distB="0" distL="0" distR="0">
            <wp:extent cx="4039235" cy="890270"/>
            <wp:effectExtent l="19050" t="0" r="0" b="0"/>
            <wp:docPr id="192" name="Рисунок 192" descr="Зависимые от идентификации сущ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Зависимые от идентификации сущности"/>
                    <pic:cNvPicPr>
                      <a:picLocks noChangeAspect="1" noChangeArrowheads="1"/>
                    </pic:cNvPicPr>
                  </pic:nvPicPr>
                  <pic:blipFill>
                    <a:blip r:embed="rId95" cstate="print"/>
                    <a:srcRect/>
                    <a:stretch>
                      <a:fillRect/>
                    </a:stretch>
                  </pic:blipFill>
                  <pic:spPr bwMode="auto">
                    <a:xfrm>
                      <a:off x="0" y="0"/>
                      <a:ext cx="4039235" cy="890270"/>
                    </a:xfrm>
                    <a:prstGeom prst="rect">
                      <a:avLst/>
                    </a:prstGeom>
                    <a:noFill/>
                    <a:ln w="9525">
                      <a:noFill/>
                      <a:miter lim="800000"/>
                      <a:headEnd/>
                      <a:tailEnd/>
                    </a:ln>
                  </pic:spPr>
                </pic:pic>
              </a:graphicData>
            </a:graphic>
          </wp:inline>
        </w:drawing>
      </w:r>
    </w:p>
    <w:p w:rsidR="00884BBA" w:rsidRPr="00A11104" w:rsidRDefault="00884BBA"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23.2.</w:t>
      </w:r>
      <w:r w:rsidRPr="00A11104">
        <w:rPr>
          <w:rFonts w:ascii="Times New Roman" w:hAnsi="Times New Roman" w:cs="Times New Roman"/>
          <w:sz w:val="28"/>
          <w:szCs w:val="28"/>
          <w:lang w:val="en-US"/>
        </w:rPr>
        <w:t>Dependent upon the identification entity</w:t>
      </w:r>
    </w:p>
    <w:p w:rsidR="009A13DE" w:rsidRPr="00A11104" w:rsidRDefault="009A13DE" w:rsidP="008002E8">
      <w:pPr>
        <w:spacing w:after="0" w:line="240" w:lineRule="auto"/>
        <w:ind w:firstLine="709"/>
        <w:jc w:val="center"/>
        <w:rPr>
          <w:rFonts w:ascii="Times New Roman" w:hAnsi="Times New Roman" w:cs="Times New Roman"/>
          <w:sz w:val="28"/>
          <w:szCs w:val="28"/>
          <w:lang w:val="en-US"/>
        </w:rPr>
      </w:pPr>
    </w:p>
    <w:p w:rsidR="00884BBA" w:rsidRPr="00A11104" w:rsidRDefault="00DE74C3" w:rsidP="008002E8">
      <w:pPr>
        <w:pStyle w:val="a4"/>
        <w:spacing w:before="0" w:beforeAutospacing="0" w:after="0" w:afterAutospacing="0"/>
        <w:ind w:firstLine="709"/>
        <w:jc w:val="both"/>
        <w:rPr>
          <w:sz w:val="28"/>
          <w:szCs w:val="28"/>
          <w:lang w:val="en-US"/>
        </w:rPr>
      </w:pPr>
      <w:r w:rsidRPr="00A11104">
        <w:rPr>
          <w:rStyle w:val="keyword"/>
          <w:sz w:val="28"/>
          <w:szCs w:val="28"/>
          <w:lang w:val="en-US"/>
        </w:rPr>
        <w:t>L</w:t>
      </w:r>
      <w:r w:rsidR="00884BBA" w:rsidRPr="00A11104">
        <w:rPr>
          <w:rStyle w:val="keyword"/>
          <w:sz w:val="28"/>
          <w:szCs w:val="28"/>
          <w:lang w:val="en-US"/>
        </w:rPr>
        <w:t>ink</w:t>
      </w:r>
      <w:r>
        <w:rPr>
          <w:rStyle w:val="keyword"/>
          <w:sz w:val="28"/>
          <w:szCs w:val="28"/>
          <w:lang w:val="en-US"/>
        </w:rPr>
        <w:t xml:space="preserve"> </w:t>
      </w:r>
      <w:r w:rsidR="00AF21C0" w:rsidRPr="00A11104">
        <w:rPr>
          <w:sz w:val="28"/>
          <w:szCs w:val="28"/>
          <w:lang w:val="en-US"/>
        </w:rPr>
        <w:t>It may further be defined by specifying the degree or power (number of copies essence progeny, which can generate an instance of each parent entity). In IDEFIX can be expressed in the following power connections:</w:t>
      </w:r>
    </w:p>
    <w:p w:rsidR="00884BBA" w:rsidRPr="00A11104" w:rsidRDefault="00884BBA" w:rsidP="008002E8">
      <w:pPr>
        <w:numPr>
          <w:ilvl w:val="0"/>
          <w:numId w:val="147"/>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each instance of the parent entity can have zero, one, or more than one associated entity instance progeny;</w:t>
      </w:r>
    </w:p>
    <w:p w:rsidR="00884BBA" w:rsidRPr="00A11104" w:rsidRDefault="00884BBA" w:rsidP="008002E8">
      <w:pPr>
        <w:numPr>
          <w:ilvl w:val="0"/>
          <w:numId w:val="147"/>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each instance of the parent entity must have at least one associated entity instance descendant;</w:t>
      </w:r>
    </w:p>
    <w:p w:rsidR="00884BBA" w:rsidRPr="00A11104" w:rsidRDefault="00884BBA" w:rsidP="008002E8">
      <w:pPr>
        <w:numPr>
          <w:ilvl w:val="0"/>
          <w:numId w:val="147"/>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each instance of the parent entity must have at most one associated entity instance descendant;</w:t>
      </w:r>
    </w:p>
    <w:p w:rsidR="00884BBA" w:rsidRPr="00A11104" w:rsidRDefault="00884BBA" w:rsidP="008002E8">
      <w:pPr>
        <w:numPr>
          <w:ilvl w:val="0"/>
          <w:numId w:val="147"/>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each</w:t>
      </w:r>
      <w:proofErr w:type="gramEnd"/>
      <w:r w:rsidRPr="00A11104">
        <w:rPr>
          <w:rFonts w:ascii="Times New Roman" w:hAnsi="Times New Roman" w:cs="Times New Roman"/>
          <w:sz w:val="28"/>
          <w:szCs w:val="28"/>
          <w:lang w:val="en-US"/>
        </w:rPr>
        <w:t xml:space="preserve"> instance of the parent entity is associated with a fixed number of instances of the entity-descendant.</w:t>
      </w:r>
    </w:p>
    <w:p w:rsidR="00884BBA" w:rsidRPr="005B7C67" w:rsidRDefault="00DE74C3" w:rsidP="008002E8">
      <w:pPr>
        <w:pStyle w:val="a4"/>
        <w:spacing w:before="0" w:beforeAutospacing="0" w:after="0" w:afterAutospacing="0"/>
        <w:ind w:firstLine="709"/>
        <w:jc w:val="both"/>
        <w:rPr>
          <w:sz w:val="28"/>
          <w:szCs w:val="28"/>
        </w:rPr>
      </w:pPr>
      <w:r w:rsidRPr="00A11104">
        <w:rPr>
          <w:rStyle w:val="keyword"/>
          <w:sz w:val="28"/>
          <w:szCs w:val="28"/>
          <w:lang w:val="en-US"/>
        </w:rPr>
        <w:t>L</w:t>
      </w:r>
      <w:r w:rsidR="00884BBA" w:rsidRPr="00A11104">
        <w:rPr>
          <w:rStyle w:val="keyword"/>
          <w:sz w:val="28"/>
          <w:szCs w:val="28"/>
          <w:lang w:val="en-US"/>
        </w:rPr>
        <w:t>ink</w:t>
      </w:r>
      <w:r>
        <w:rPr>
          <w:rStyle w:val="keyword"/>
          <w:sz w:val="28"/>
          <w:szCs w:val="28"/>
          <w:lang w:val="en-US"/>
        </w:rPr>
        <w:t xml:space="preserve"> </w:t>
      </w:r>
      <w:r w:rsidR="00AF21C0" w:rsidRPr="00A11104">
        <w:rPr>
          <w:sz w:val="28"/>
          <w:szCs w:val="28"/>
          <w:lang w:val="en-US"/>
        </w:rPr>
        <w:t xml:space="preserve">represented by a line drawn between the essence and spirit of the parent-descendant, a point on the end line from the spirit progeny (Fig. 233). Power connections can take the following values: N - zero, one, or more, Z - zero or one, P - one or more. </w:t>
      </w:r>
      <w:r w:rsidR="00AF21C0" w:rsidRPr="005B7C67">
        <w:rPr>
          <w:sz w:val="28"/>
          <w:szCs w:val="28"/>
        </w:rPr>
        <w:t>Default power connections shall be equal to N.</w:t>
      </w:r>
    </w:p>
    <w:p w:rsidR="00884BBA" w:rsidRPr="005B7C67" w:rsidRDefault="00884BBA" w:rsidP="008002E8">
      <w:pPr>
        <w:spacing w:after="0" w:line="240" w:lineRule="auto"/>
        <w:ind w:firstLine="709"/>
        <w:jc w:val="center"/>
        <w:rPr>
          <w:rFonts w:ascii="Times New Roman" w:hAnsi="Times New Roman" w:cs="Times New Roman"/>
          <w:sz w:val="28"/>
          <w:szCs w:val="28"/>
        </w:rPr>
      </w:pPr>
      <w:bookmarkStart w:id="311" w:name="image.10.3"/>
      <w:bookmarkEnd w:id="311"/>
      <w:r w:rsidRPr="005B7C67">
        <w:rPr>
          <w:rFonts w:ascii="Times New Roman" w:hAnsi="Times New Roman" w:cs="Times New Roman"/>
          <w:noProof/>
          <w:sz w:val="28"/>
          <w:szCs w:val="28"/>
          <w:lang w:eastAsia="ru-RU"/>
        </w:rPr>
        <w:drawing>
          <wp:inline distT="0" distB="0" distL="0" distR="0">
            <wp:extent cx="4026623" cy="638355"/>
            <wp:effectExtent l="19050" t="0" r="0" b="0"/>
            <wp:docPr id="193" name="Рисунок 193" descr="Графическое изображение мощности связ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Графическое изображение мощности связи"/>
                    <pic:cNvPicPr>
                      <a:picLocks noChangeAspect="1" noChangeArrowheads="1"/>
                    </pic:cNvPicPr>
                  </pic:nvPicPr>
                  <pic:blipFill>
                    <a:blip r:embed="rId96" cstate="print"/>
                    <a:srcRect/>
                    <a:stretch>
                      <a:fillRect/>
                    </a:stretch>
                  </pic:blipFill>
                  <pic:spPr bwMode="auto">
                    <a:xfrm>
                      <a:off x="0" y="0"/>
                      <a:ext cx="4039235" cy="640354"/>
                    </a:xfrm>
                    <a:prstGeom prst="rect">
                      <a:avLst/>
                    </a:prstGeom>
                    <a:noFill/>
                    <a:ln w="9525">
                      <a:noFill/>
                      <a:miter lim="800000"/>
                      <a:headEnd/>
                      <a:tailEnd/>
                    </a:ln>
                  </pic:spPr>
                </pic:pic>
              </a:graphicData>
            </a:graphic>
          </wp:inline>
        </w:drawing>
      </w:r>
    </w:p>
    <w:p w:rsidR="00884BBA" w:rsidRPr="00A11104" w:rsidRDefault="00884BBA"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23.3.</w:t>
      </w:r>
      <w:r w:rsidRPr="00A11104">
        <w:rPr>
          <w:rFonts w:ascii="Times New Roman" w:hAnsi="Times New Roman" w:cs="Times New Roman"/>
          <w:sz w:val="28"/>
          <w:szCs w:val="28"/>
          <w:lang w:val="en-US"/>
        </w:rPr>
        <w:t>Graphical representation of power connection</w:t>
      </w:r>
    </w:p>
    <w:p w:rsidR="009A13DE" w:rsidRPr="00A11104" w:rsidRDefault="009A13DE" w:rsidP="008002E8">
      <w:pPr>
        <w:spacing w:after="0" w:line="240" w:lineRule="auto"/>
        <w:ind w:firstLine="709"/>
        <w:jc w:val="center"/>
        <w:rPr>
          <w:rFonts w:ascii="Times New Roman" w:hAnsi="Times New Roman" w:cs="Times New Roman"/>
          <w:sz w:val="28"/>
          <w:szCs w:val="28"/>
          <w:lang w:val="en-US"/>
        </w:rPr>
      </w:pPr>
    </w:p>
    <w:p w:rsidR="00884BBA" w:rsidRPr="00A11104" w:rsidRDefault="00884BBA"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lastRenderedPageBreak/>
        <w:t>Identifying the relationship between essence and substance-parent-descendant represented by the solid line.</w:t>
      </w:r>
      <w:proofErr w:type="gramEnd"/>
      <w:r w:rsidRPr="00A11104">
        <w:rPr>
          <w:sz w:val="28"/>
          <w:szCs w:val="28"/>
          <w:lang w:val="en-US"/>
        </w:rPr>
        <w:t xml:space="preserve"> SUMMARY descendant in identifying communication is dependent entity identifier. SUMMARY identifying a parent connection may be either independent or dependent entity identifier (this is determined by its connections with other entities).</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The dashed line represents the non-identifying relationship (Fig. 23.4). The essence of the descendant in the non-identifying connection is independent of the identity, if it is not also a descendant of the essence, in any identifiable connection.</w:t>
      </w:r>
    </w:p>
    <w:p w:rsidR="00884BBA" w:rsidRPr="00A11104" w:rsidRDefault="00DE74C3" w:rsidP="008002E8">
      <w:pPr>
        <w:pStyle w:val="a4"/>
        <w:spacing w:before="0" w:beforeAutospacing="0" w:after="0" w:afterAutospacing="0"/>
        <w:ind w:firstLine="709"/>
        <w:jc w:val="both"/>
        <w:rPr>
          <w:sz w:val="28"/>
          <w:szCs w:val="28"/>
          <w:lang w:val="en-US"/>
        </w:rPr>
      </w:pPr>
      <w:r w:rsidRPr="00A11104">
        <w:rPr>
          <w:rStyle w:val="keyword"/>
          <w:sz w:val="28"/>
          <w:szCs w:val="28"/>
          <w:lang w:val="en-US"/>
        </w:rPr>
        <w:t>A</w:t>
      </w:r>
      <w:r w:rsidR="00884BBA" w:rsidRPr="00A11104">
        <w:rPr>
          <w:rStyle w:val="keyword"/>
          <w:sz w:val="28"/>
          <w:szCs w:val="28"/>
          <w:lang w:val="en-US"/>
        </w:rPr>
        <w:t>ttributes</w:t>
      </w:r>
      <w:r>
        <w:rPr>
          <w:rStyle w:val="keyword"/>
          <w:sz w:val="28"/>
          <w:szCs w:val="28"/>
          <w:lang w:val="en-US"/>
        </w:rPr>
        <w:t xml:space="preserve"> </w:t>
      </w:r>
      <w:r w:rsidR="00AF21C0" w:rsidRPr="00A11104">
        <w:rPr>
          <w:sz w:val="28"/>
          <w:szCs w:val="28"/>
          <w:lang w:val="en-US"/>
        </w:rPr>
        <w:t>represented as a list of names within the spirit block. Attributes that define the primary key, located at the top of the list and are separated from the other attributes of a horizontal line (Fig. 23.4).</w:t>
      </w:r>
    </w:p>
    <w:p w:rsidR="00884BBA" w:rsidRPr="00A11104" w:rsidRDefault="00DE74C3" w:rsidP="008002E8">
      <w:pPr>
        <w:pStyle w:val="a4"/>
        <w:spacing w:before="0" w:beforeAutospacing="0" w:after="0" w:afterAutospacing="0"/>
        <w:ind w:firstLine="709"/>
        <w:jc w:val="both"/>
        <w:rPr>
          <w:sz w:val="28"/>
          <w:szCs w:val="28"/>
          <w:lang w:val="en-US"/>
        </w:rPr>
      </w:pPr>
      <w:r>
        <w:rPr>
          <w:rStyle w:val="keyword"/>
          <w:sz w:val="28"/>
          <w:szCs w:val="28"/>
          <w:lang w:val="en-US"/>
        </w:rPr>
        <w:t>F</w:t>
      </w:r>
      <w:r w:rsidR="00884BBA" w:rsidRPr="00A11104">
        <w:rPr>
          <w:rStyle w:val="keyword"/>
          <w:sz w:val="28"/>
          <w:szCs w:val="28"/>
          <w:lang w:val="en-US"/>
        </w:rPr>
        <w:t>act</w:t>
      </w:r>
      <w:r>
        <w:rPr>
          <w:rStyle w:val="keyword"/>
          <w:sz w:val="28"/>
          <w:szCs w:val="28"/>
          <w:lang w:val="en-US"/>
        </w:rPr>
        <w:t xml:space="preserve"> </w:t>
      </w:r>
      <w:r w:rsidR="00AF21C0" w:rsidRPr="00A11104">
        <w:rPr>
          <w:sz w:val="28"/>
          <w:szCs w:val="28"/>
          <w:lang w:val="en-US"/>
        </w:rPr>
        <w:t>may also have external keys (Foreign Key), which can be used as part or whole of the primary key or non-key attribute. To identify the foreign key block is placed essentially inside the attribute names, after which FK followed by letters in brackets (Fig. 23.4).</w:t>
      </w:r>
    </w:p>
    <w:p w:rsidR="00884BBA" w:rsidRPr="005B7C67" w:rsidRDefault="00884BBA" w:rsidP="008002E8">
      <w:pPr>
        <w:spacing w:after="0" w:line="240" w:lineRule="auto"/>
        <w:ind w:firstLine="709"/>
        <w:jc w:val="center"/>
        <w:rPr>
          <w:rFonts w:ascii="Times New Roman" w:hAnsi="Times New Roman" w:cs="Times New Roman"/>
          <w:sz w:val="28"/>
          <w:szCs w:val="28"/>
        </w:rPr>
      </w:pPr>
      <w:bookmarkStart w:id="312" w:name="image.10.4"/>
      <w:bookmarkEnd w:id="312"/>
      <w:r w:rsidRPr="005B7C67">
        <w:rPr>
          <w:rFonts w:ascii="Times New Roman" w:hAnsi="Times New Roman" w:cs="Times New Roman"/>
          <w:noProof/>
          <w:sz w:val="28"/>
          <w:szCs w:val="28"/>
          <w:lang w:eastAsia="ru-RU"/>
        </w:rPr>
        <w:drawing>
          <wp:inline distT="0" distB="0" distL="0" distR="0">
            <wp:extent cx="4031555" cy="1259457"/>
            <wp:effectExtent l="19050" t="0" r="7045" b="0"/>
            <wp:docPr id="194" name="Рисунок 194" descr="Неидентифицирующая связ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Неидентифицирующая связь"/>
                    <pic:cNvPicPr>
                      <a:picLocks noChangeAspect="1" noChangeArrowheads="1"/>
                    </pic:cNvPicPr>
                  </pic:nvPicPr>
                  <pic:blipFill>
                    <a:blip r:embed="rId97" cstate="print"/>
                    <a:srcRect/>
                    <a:stretch>
                      <a:fillRect/>
                    </a:stretch>
                  </pic:blipFill>
                  <pic:spPr bwMode="auto">
                    <a:xfrm>
                      <a:off x="0" y="0"/>
                      <a:ext cx="4039235" cy="1261856"/>
                    </a:xfrm>
                    <a:prstGeom prst="rect">
                      <a:avLst/>
                    </a:prstGeom>
                    <a:noFill/>
                    <a:ln w="9525">
                      <a:noFill/>
                      <a:miter lim="800000"/>
                      <a:headEnd/>
                      <a:tailEnd/>
                    </a:ln>
                  </pic:spPr>
                </pic:pic>
              </a:graphicData>
            </a:graphic>
          </wp:inline>
        </w:drawing>
      </w:r>
    </w:p>
    <w:p w:rsidR="00884BBA" w:rsidRPr="00A11104" w:rsidRDefault="00884BBA"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23.4.</w:t>
      </w:r>
      <w:r w:rsidRPr="00A11104">
        <w:rPr>
          <w:rFonts w:ascii="Times New Roman" w:hAnsi="Times New Roman" w:cs="Times New Roman"/>
          <w:sz w:val="28"/>
          <w:szCs w:val="28"/>
          <w:lang w:val="en-US"/>
        </w:rPr>
        <w:t>non-identifying relationship</w:t>
      </w:r>
    </w:p>
    <w:p w:rsidR="009A13DE" w:rsidRPr="00A11104" w:rsidRDefault="009A13DE" w:rsidP="008002E8">
      <w:pPr>
        <w:spacing w:after="0" w:line="240" w:lineRule="auto"/>
        <w:ind w:firstLine="709"/>
        <w:jc w:val="center"/>
        <w:rPr>
          <w:rFonts w:ascii="Times New Roman" w:hAnsi="Times New Roman" w:cs="Times New Roman"/>
          <w:sz w:val="28"/>
          <w:szCs w:val="28"/>
          <w:lang w:val="en-US"/>
        </w:rPr>
      </w:pPr>
    </w:p>
    <w:p w:rsidR="00884BBA" w:rsidRPr="00A11104" w:rsidRDefault="00884BBA"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Displaying the data model in the tool ERwin</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ERwin has two levels of representation model - logical and physical.</w:t>
      </w:r>
    </w:p>
    <w:p w:rsidR="00884BBA" w:rsidRPr="00A11104" w:rsidRDefault="00884BBA" w:rsidP="008002E8">
      <w:pPr>
        <w:pStyle w:val="a4"/>
        <w:spacing w:before="0" w:beforeAutospacing="0" w:after="0" w:afterAutospacing="0"/>
        <w:ind w:firstLine="709"/>
        <w:jc w:val="both"/>
        <w:rPr>
          <w:sz w:val="28"/>
          <w:szCs w:val="28"/>
          <w:lang w:val="en-US"/>
        </w:rPr>
      </w:pPr>
      <w:r w:rsidRPr="00A11104">
        <w:rPr>
          <w:b/>
          <w:bCs/>
          <w:sz w:val="28"/>
          <w:szCs w:val="28"/>
          <w:lang w:val="en-US"/>
        </w:rPr>
        <w:t>Logical level - an abstract look at the data when the data is presented as look in the real world</w:t>
      </w:r>
      <w:r w:rsidR="00DE74C3">
        <w:rPr>
          <w:b/>
          <w:bCs/>
          <w:sz w:val="28"/>
          <w:szCs w:val="28"/>
          <w:lang w:val="en-US"/>
        </w:rPr>
        <w:t xml:space="preserve"> </w:t>
      </w:r>
      <w:r w:rsidRPr="00A11104">
        <w:rPr>
          <w:sz w:val="28"/>
          <w:szCs w:val="28"/>
          <w:lang w:val="en-US"/>
        </w:rPr>
        <w:t>And can be called so, as they are called in the real world, such as "Regular customer", "Division" or "Name of officer." model objects presented at the logical level, called entities and attributes. The logical data model can be constructed based on another logical model, for example based on the process model. The logical data model is universal and has nothing to do with the concrete implementation of the database.</w:t>
      </w:r>
    </w:p>
    <w:p w:rsidR="00884BBA" w:rsidRPr="00A11104" w:rsidRDefault="00884BBA" w:rsidP="008002E8">
      <w:pPr>
        <w:pStyle w:val="a4"/>
        <w:spacing w:before="0" w:beforeAutospacing="0" w:after="0" w:afterAutospacing="0"/>
        <w:ind w:firstLine="709"/>
        <w:jc w:val="both"/>
        <w:rPr>
          <w:sz w:val="28"/>
          <w:szCs w:val="28"/>
          <w:lang w:val="en-US"/>
        </w:rPr>
      </w:pPr>
      <w:r w:rsidRPr="00A11104">
        <w:rPr>
          <w:rStyle w:val="keyword"/>
          <w:b/>
          <w:sz w:val="28"/>
          <w:szCs w:val="28"/>
          <w:lang w:val="en-US"/>
        </w:rPr>
        <w:t>Physical Data Model</w:t>
      </w:r>
      <w:r w:rsidR="00DE74C3">
        <w:rPr>
          <w:rStyle w:val="keyword"/>
          <w:b/>
          <w:sz w:val="28"/>
          <w:szCs w:val="28"/>
          <w:lang w:val="en-US"/>
        </w:rPr>
        <w:t xml:space="preserve"> </w:t>
      </w:r>
      <w:r w:rsidRPr="00A11104">
        <w:rPr>
          <w:sz w:val="28"/>
          <w:szCs w:val="28"/>
          <w:lang w:val="en-US"/>
        </w:rPr>
        <w:t>In contrast, it depends on the particular database, system catalog actually being displayed. The physical model contains information about all the database objects. Since the standards for database objects do not exist (for example, there is no standard data types), the physical model depends on the specific implementation of the database. Consequently, the same logical model may correspond to a number of different physical models. If the logic model does not matter which specific type of data has an attribute, the physical model it is important to describe the information on the specific physical objects - tables, columns, indexes, procedures, etc.</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To switch between the logical and physical data model is the selection list in the central part of the panel ERwin tools (Fig. 23.5). If you change the physical model does not yet exist, it is created automatically.</w:t>
      </w:r>
    </w:p>
    <w:p w:rsidR="00884BBA" w:rsidRPr="005B7C67" w:rsidRDefault="00884BBA" w:rsidP="008002E8">
      <w:pPr>
        <w:spacing w:after="0" w:line="240" w:lineRule="auto"/>
        <w:ind w:firstLine="709"/>
        <w:jc w:val="center"/>
        <w:rPr>
          <w:rFonts w:ascii="Times New Roman" w:hAnsi="Times New Roman" w:cs="Times New Roman"/>
          <w:sz w:val="28"/>
          <w:szCs w:val="28"/>
        </w:rPr>
      </w:pPr>
      <w:bookmarkStart w:id="313" w:name="image.10.5"/>
      <w:bookmarkEnd w:id="313"/>
      <w:r w:rsidRPr="005B7C67">
        <w:rPr>
          <w:rFonts w:ascii="Times New Roman" w:hAnsi="Times New Roman" w:cs="Times New Roman"/>
          <w:noProof/>
          <w:sz w:val="28"/>
          <w:szCs w:val="28"/>
          <w:lang w:eastAsia="ru-RU"/>
        </w:rPr>
        <w:lastRenderedPageBreak/>
        <w:drawing>
          <wp:inline distT="0" distB="0" distL="0" distR="0">
            <wp:extent cx="5726430" cy="1019175"/>
            <wp:effectExtent l="19050" t="0" r="7620" b="0"/>
            <wp:docPr id="199" name="Рисунок 199" descr="Переключение между логической и физической модель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Переключение между логической и физической моделью"/>
                    <pic:cNvPicPr>
                      <a:picLocks noChangeAspect="1" noChangeArrowheads="1"/>
                    </pic:cNvPicPr>
                  </pic:nvPicPr>
                  <pic:blipFill>
                    <a:blip r:embed="rId98" cstate="print"/>
                    <a:srcRect/>
                    <a:stretch>
                      <a:fillRect/>
                    </a:stretch>
                  </pic:blipFill>
                  <pic:spPr bwMode="auto">
                    <a:xfrm>
                      <a:off x="0" y="0"/>
                      <a:ext cx="5725160" cy="1018949"/>
                    </a:xfrm>
                    <a:prstGeom prst="rect">
                      <a:avLst/>
                    </a:prstGeom>
                    <a:noFill/>
                    <a:ln w="9525">
                      <a:noFill/>
                      <a:miter lim="800000"/>
                      <a:headEnd/>
                      <a:tailEnd/>
                    </a:ln>
                  </pic:spPr>
                </pic:pic>
              </a:graphicData>
            </a:graphic>
          </wp:inline>
        </w:drawing>
      </w:r>
    </w:p>
    <w:p w:rsidR="00884BBA" w:rsidRPr="00A11104" w:rsidRDefault="00884BBA"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23.5.</w:t>
      </w:r>
      <w:r w:rsidRPr="00A11104">
        <w:rPr>
          <w:rFonts w:ascii="Times New Roman" w:hAnsi="Times New Roman" w:cs="Times New Roman"/>
          <w:sz w:val="28"/>
          <w:szCs w:val="28"/>
          <w:lang w:val="en-US"/>
        </w:rPr>
        <w:t>Switching between the logical and physical models</w:t>
      </w:r>
    </w:p>
    <w:p w:rsidR="009A13DE" w:rsidRPr="00A11104" w:rsidRDefault="009A13DE" w:rsidP="008002E8">
      <w:pPr>
        <w:spacing w:after="0" w:line="240" w:lineRule="auto"/>
        <w:ind w:firstLine="709"/>
        <w:jc w:val="center"/>
        <w:rPr>
          <w:rFonts w:ascii="Times New Roman" w:hAnsi="Times New Roman" w:cs="Times New Roman"/>
          <w:sz w:val="28"/>
          <w:szCs w:val="28"/>
          <w:lang w:val="en-US"/>
        </w:rPr>
      </w:pPr>
    </w:p>
    <w:p w:rsidR="00884BBA" w:rsidRPr="00A11104" w:rsidRDefault="00884BBA" w:rsidP="008002E8">
      <w:pPr>
        <w:pStyle w:val="a4"/>
        <w:spacing w:before="0" w:beforeAutospacing="0" w:after="0" w:afterAutospacing="0"/>
        <w:ind w:firstLine="709"/>
        <w:jc w:val="both"/>
        <w:rPr>
          <w:b/>
          <w:sz w:val="28"/>
          <w:szCs w:val="28"/>
          <w:lang w:val="en-US"/>
        </w:rPr>
      </w:pPr>
      <w:r w:rsidRPr="00A11104">
        <w:rPr>
          <w:b/>
          <w:sz w:val="28"/>
          <w:szCs w:val="28"/>
          <w:lang w:val="en-US"/>
        </w:rPr>
        <w:t>Interface ERwin. Levels display model</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 xml:space="preserve">The interface is designed in the style of Windows-based </w:t>
      </w:r>
      <w:proofErr w:type="gramStart"/>
      <w:r w:rsidRPr="00A11104">
        <w:rPr>
          <w:sz w:val="28"/>
          <w:szCs w:val="28"/>
          <w:lang w:val="en-US"/>
        </w:rPr>
        <w:t>applications,</w:t>
      </w:r>
      <w:proofErr w:type="gramEnd"/>
      <w:r w:rsidRPr="00A11104">
        <w:rPr>
          <w:sz w:val="28"/>
          <w:szCs w:val="28"/>
          <w:lang w:val="en-US"/>
        </w:rPr>
        <w:t xml:space="preserve"> it is quite simple and intuitive. Let us consider briefly the main ERwin function display model.</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Each level has its own model display tool palette. On a logical level tool palette has the following buttons:</w:t>
      </w:r>
    </w:p>
    <w:p w:rsidR="00884BBA" w:rsidRPr="00A11104" w:rsidRDefault="00884BBA" w:rsidP="008002E8">
      <w:pPr>
        <w:numPr>
          <w:ilvl w:val="0"/>
          <w:numId w:val="148"/>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Pointer button (mouse mode) - in this mode, you can set the focus on any object model;</w:t>
      </w:r>
    </w:p>
    <w:p w:rsidR="00884BBA" w:rsidRPr="005B7C67" w:rsidRDefault="00884BBA" w:rsidP="008002E8">
      <w:pPr>
        <w:numPr>
          <w:ilvl w:val="0"/>
          <w:numId w:val="148"/>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button making entity;</w:t>
      </w:r>
    </w:p>
    <w:p w:rsidR="00884BBA" w:rsidRPr="00A11104" w:rsidRDefault="00884BBA" w:rsidP="008002E8">
      <w:pPr>
        <w:numPr>
          <w:ilvl w:val="0"/>
          <w:numId w:val="148"/>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category key (category or categorical connection - a special type of connection between the entities, which will be discussed below);</w:t>
      </w:r>
    </w:p>
    <w:p w:rsidR="00884BBA" w:rsidRPr="00A11104" w:rsidRDefault="00884BBA" w:rsidP="008002E8">
      <w:pPr>
        <w:numPr>
          <w:ilvl w:val="0"/>
          <w:numId w:val="148"/>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button to make the text block;</w:t>
      </w:r>
    </w:p>
    <w:p w:rsidR="00884BBA" w:rsidRPr="00A11104" w:rsidRDefault="00884BBA" w:rsidP="008002E8">
      <w:pPr>
        <w:numPr>
          <w:ilvl w:val="0"/>
          <w:numId w:val="148"/>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button to transfer the attributes of entities within and between them;</w:t>
      </w:r>
    </w:p>
    <w:p w:rsidR="00884BBA" w:rsidRPr="00A11104" w:rsidRDefault="00884BBA" w:rsidP="008002E8">
      <w:pPr>
        <w:numPr>
          <w:ilvl w:val="0"/>
          <w:numId w:val="148"/>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button</w:t>
      </w:r>
      <w:proofErr w:type="gramEnd"/>
      <w:r w:rsidRPr="00A11104">
        <w:rPr>
          <w:rFonts w:ascii="Times New Roman" w:hAnsi="Times New Roman" w:cs="Times New Roman"/>
          <w:sz w:val="28"/>
          <w:szCs w:val="28"/>
          <w:lang w:val="en-US"/>
        </w:rPr>
        <w:t xml:space="preserve"> making connections: identifying the "many-to-many" and non-identifiable.</w:t>
      </w:r>
    </w:p>
    <w:p w:rsidR="00884BBA" w:rsidRPr="00A11104" w:rsidRDefault="00884BBA" w:rsidP="008002E8">
      <w:pPr>
        <w:pStyle w:val="a4"/>
        <w:tabs>
          <w:tab w:val="num" w:pos="993"/>
        </w:tabs>
        <w:spacing w:before="0" w:beforeAutospacing="0" w:after="0" w:afterAutospacing="0"/>
        <w:ind w:firstLine="709"/>
        <w:jc w:val="both"/>
        <w:rPr>
          <w:sz w:val="28"/>
          <w:szCs w:val="28"/>
          <w:lang w:val="en-US"/>
        </w:rPr>
      </w:pPr>
      <w:r w:rsidRPr="00A11104">
        <w:rPr>
          <w:sz w:val="28"/>
          <w:szCs w:val="28"/>
          <w:lang w:val="en-US"/>
        </w:rPr>
        <w:t>On the physical level tools palette has:</w:t>
      </w:r>
    </w:p>
    <w:p w:rsidR="00884BBA" w:rsidRPr="00A11104" w:rsidRDefault="00884BBA" w:rsidP="008002E8">
      <w:pPr>
        <w:numPr>
          <w:ilvl w:val="0"/>
          <w:numId w:val="149"/>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instead of categories - button making representations (view);</w:t>
      </w:r>
    </w:p>
    <w:p w:rsidR="00884BBA" w:rsidRPr="00A11104" w:rsidRDefault="00884BBA" w:rsidP="008002E8">
      <w:pPr>
        <w:numPr>
          <w:ilvl w:val="0"/>
          <w:numId w:val="149"/>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instead</w:t>
      </w:r>
      <w:proofErr w:type="gramEnd"/>
      <w:r w:rsidRPr="00A11104">
        <w:rPr>
          <w:rFonts w:ascii="Times New Roman" w:hAnsi="Times New Roman" w:cs="Times New Roman"/>
          <w:sz w:val="28"/>
          <w:szCs w:val="28"/>
          <w:lang w:val="en-US"/>
        </w:rPr>
        <w:t xml:space="preserve"> of the connection key "many-to-many" - button links views.</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To create data models in ERwin, you can use two notations: Idefix and IE (Information Engineering). It will be seen notation Idefix.</w:t>
      </w:r>
    </w:p>
    <w:p w:rsidR="00884BBA" w:rsidRPr="00A11104" w:rsidRDefault="00884BBA" w:rsidP="008002E8">
      <w:pPr>
        <w:pStyle w:val="a4"/>
        <w:spacing w:before="0" w:beforeAutospacing="0" w:after="0" w:afterAutospacing="0"/>
        <w:ind w:firstLine="709"/>
        <w:jc w:val="both"/>
        <w:rPr>
          <w:sz w:val="28"/>
          <w:szCs w:val="28"/>
          <w:lang w:val="en-US"/>
        </w:rPr>
      </w:pPr>
      <w:r w:rsidRPr="00A11104">
        <w:rPr>
          <w:sz w:val="28"/>
          <w:szCs w:val="28"/>
          <w:lang w:val="en-US"/>
        </w:rPr>
        <w:t xml:space="preserve">ERwin has several chart display levels: level entities, attribute level, the level determinations, the level of primary keys, and level icons. To switch between the first three levels you can use the toolbar buttons. Switch to another display levels can use the context menu that appears when you "click" on any place of the chart, not a busy model objects. In the context menu, select Display Level (Figure 23.6.), </w:t>
      </w:r>
      <w:proofErr w:type="gramStart"/>
      <w:r w:rsidRPr="00A11104">
        <w:rPr>
          <w:sz w:val="28"/>
          <w:szCs w:val="28"/>
          <w:lang w:val="en-US"/>
        </w:rPr>
        <w:t>And</w:t>
      </w:r>
      <w:proofErr w:type="gramEnd"/>
      <w:r w:rsidRPr="00A11104">
        <w:rPr>
          <w:sz w:val="28"/>
          <w:szCs w:val="28"/>
          <w:lang w:val="en-US"/>
        </w:rPr>
        <w:t xml:space="preserve"> then - the required level of display.</w:t>
      </w:r>
    </w:p>
    <w:p w:rsidR="00884BBA" w:rsidRPr="005B7C67" w:rsidRDefault="00884BBA" w:rsidP="008002E8">
      <w:pPr>
        <w:spacing w:after="0" w:line="240" w:lineRule="auto"/>
        <w:ind w:firstLine="709"/>
        <w:jc w:val="center"/>
        <w:rPr>
          <w:rFonts w:ascii="Times New Roman" w:hAnsi="Times New Roman" w:cs="Times New Roman"/>
          <w:sz w:val="28"/>
          <w:szCs w:val="28"/>
        </w:rPr>
      </w:pPr>
      <w:bookmarkStart w:id="314" w:name="image.10.6"/>
      <w:bookmarkEnd w:id="314"/>
      <w:r w:rsidRPr="005B7C67">
        <w:rPr>
          <w:rFonts w:ascii="Times New Roman" w:hAnsi="Times New Roman" w:cs="Times New Roman"/>
          <w:noProof/>
          <w:sz w:val="28"/>
          <w:szCs w:val="28"/>
          <w:lang w:eastAsia="ru-RU"/>
        </w:rPr>
        <w:drawing>
          <wp:inline distT="0" distB="0" distL="0" distR="0">
            <wp:extent cx="3983607" cy="1932317"/>
            <wp:effectExtent l="19050" t="0" r="0" b="0"/>
            <wp:docPr id="200" name="Рисунок 200" descr="Выбор уровней отображения диа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Выбор уровней отображения диаграммы"/>
                    <pic:cNvPicPr>
                      <a:picLocks noChangeAspect="1" noChangeArrowheads="1"/>
                    </pic:cNvPicPr>
                  </pic:nvPicPr>
                  <pic:blipFill>
                    <a:blip r:embed="rId99" cstate="print"/>
                    <a:srcRect/>
                    <a:stretch>
                      <a:fillRect/>
                    </a:stretch>
                  </pic:blipFill>
                  <pic:spPr bwMode="auto">
                    <a:xfrm>
                      <a:off x="0" y="0"/>
                      <a:ext cx="3983355" cy="1932195"/>
                    </a:xfrm>
                    <a:prstGeom prst="rect">
                      <a:avLst/>
                    </a:prstGeom>
                    <a:noFill/>
                    <a:ln w="9525">
                      <a:noFill/>
                      <a:miter lim="800000"/>
                      <a:headEnd/>
                      <a:tailEnd/>
                    </a:ln>
                  </pic:spPr>
                </pic:pic>
              </a:graphicData>
            </a:graphic>
          </wp:inline>
        </w:drawing>
      </w:r>
    </w:p>
    <w:p w:rsidR="00884BBA" w:rsidRPr="00A11104" w:rsidRDefault="00884BBA"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23.6.</w:t>
      </w:r>
      <w:r w:rsidRPr="00A11104">
        <w:rPr>
          <w:rFonts w:ascii="Times New Roman" w:hAnsi="Times New Roman" w:cs="Times New Roman"/>
          <w:sz w:val="28"/>
          <w:szCs w:val="28"/>
          <w:lang w:val="en-US"/>
        </w:rPr>
        <w:t>Selection levels display diagram</w:t>
      </w:r>
    </w:p>
    <w:p w:rsidR="009A13DE" w:rsidRPr="00A11104" w:rsidRDefault="009A13DE" w:rsidP="00281DDA">
      <w:pPr>
        <w:spacing w:after="0" w:line="240" w:lineRule="auto"/>
        <w:ind w:firstLine="709"/>
        <w:rPr>
          <w:rFonts w:ascii="Times New Roman" w:hAnsi="Times New Roman" w:cs="Times New Roman"/>
          <w:sz w:val="28"/>
          <w:szCs w:val="28"/>
          <w:lang w:val="en-US"/>
        </w:rPr>
      </w:pPr>
    </w:p>
    <w:p w:rsidR="00281DDA" w:rsidRPr="00A11104" w:rsidRDefault="003425AE" w:rsidP="00281DDA">
      <w:pPr>
        <w:spacing w:after="0" w:line="240" w:lineRule="auto"/>
        <w:ind w:firstLine="709"/>
        <w:rPr>
          <w:rFonts w:ascii="Times New Roman" w:hAnsi="Times New Roman" w:cs="Times New Roman"/>
          <w:b/>
          <w:sz w:val="28"/>
          <w:szCs w:val="28"/>
          <w:lang w:val="en-US"/>
        </w:rPr>
      </w:pPr>
      <w:r>
        <w:rPr>
          <w:rFonts w:ascii="Times New Roman" w:hAnsi="Times New Roman" w:cs="Times New Roman"/>
          <w:b/>
          <w:sz w:val="28"/>
          <w:szCs w:val="28"/>
          <w:lang w:val="en-US"/>
        </w:rPr>
        <w:t>Test questions</w:t>
      </w:r>
    </w:p>
    <w:p w:rsidR="00281DDA" w:rsidRPr="00A11104" w:rsidRDefault="00281DDA" w:rsidP="00281DDA">
      <w:pPr>
        <w:spacing w:after="0" w:line="240" w:lineRule="auto"/>
        <w:ind w:firstLine="709"/>
        <w:rPr>
          <w:rFonts w:ascii="Times New Roman" w:hAnsi="Times New Roman" w:cs="Times New Roman"/>
          <w:sz w:val="28"/>
          <w:szCs w:val="28"/>
          <w:lang w:val="en-US"/>
        </w:rPr>
      </w:pPr>
    </w:p>
    <w:p w:rsidR="00281DDA" w:rsidRPr="00A11104" w:rsidRDefault="00281DDA" w:rsidP="00281DDA">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 xml:space="preserve">What is data </w:t>
      </w:r>
      <w:proofErr w:type="gramStart"/>
      <w:r w:rsidRPr="00A11104">
        <w:rPr>
          <w:rFonts w:ascii="Times New Roman" w:hAnsi="Times New Roman" w:cs="Times New Roman"/>
          <w:sz w:val="28"/>
          <w:szCs w:val="28"/>
          <w:lang w:val="en-US"/>
        </w:rPr>
        <w:t>modeling.</w:t>
      </w:r>
      <w:proofErr w:type="gramEnd"/>
      <w:r w:rsidRPr="00A11104">
        <w:rPr>
          <w:rFonts w:ascii="Times New Roman" w:hAnsi="Times New Roman" w:cs="Times New Roman"/>
          <w:sz w:val="28"/>
          <w:szCs w:val="28"/>
          <w:lang w:val="en-US"/>
        </w:rPr>
        <w:t xml:space="preserve"> </w:t>
      </w:r>
      <w:proofErr w:type="gramStart"/>
      <w:r w:rsidRPr="00A11104">
        <w:rPr>
          <w:rFonts w:ascii="Times New Roman" w:hAnsi="Times New Roman" w:cs="Times New Roman"/>
          <w:sz w:val="28"/>
          <w:szCs w:val="28"/>
          <w:lang w:val="en-US"/>
        </w:rPr>
        <w:t>The purpose of data modeling.</w:t>
      </w:r>
      <w:proofErr w:type="gramEnd"/>
      <w:r w:rsidRPr="00A11104">
        <w:rPr>
          <w:rFonts w:ascii="Times New Roman" w:hAnsi="Times New Roman" w:cs="Times New Roman"/>
          <w:sz w:val="28"/>
          <w:szCs w:val="28"/>
          <w:lang w:val="en-US"/>
        </w:rPr>
        <w:t xml:space="preserve"> </w:t>
      </w:r>
      <w:proofErr w:type="gramStart"/>
      <w:r w:rsidRPr="00A11104">
        <w:rPr>
          <w:rFonts w:ascii="Times New Roman" w:hAnsi="Times New Roman" w:cs="Times New Roman"/>
          <w:sz w:val="28"/>
          <w:szCs w:val="28"/>
          <w:lang w:val="en-US"/>
        </w:rPr>
        <w:t>Data modeling tool.</w:t>
      </w:r>
      <w:proofErr w:type="gramEnd"/>
    </w:p>
    <w:p w:rsidR="00281DDA" w:rsidRPr="00A11104" w:rsidRDefault="00281DDA" w:rsidP="00281DDA">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 xml:space="preserve">Give an explanation of the basic concepts of ERD: Essence </w:t>
      </w:r>
      <w:proofErr w:type="gramStart"/>
      <w:r w:rsidRPr="00A11104">
        <w:rPr>
          <w:rFonts w:ascii="Times New Roman" w:hAnsi="Times New Roman" w:cs="Times New Roman"/>
          <w:sz w:val="28"/>
          <w:szCs w:val="28"/>
          <w:lang w:val="en-US"/>
        </w:rPr>
        <w:t>Communications,</w:t>
      </w:r>
      <w:proofErr w:type="gramEnd"/>
      <w:r w:rsidRPr="00A11104">
        <w:rPr>
          <w:rFonts w:ascii="Times New Roman" w:hAnsi="Times New Roman" w:cs="Times New Roman"/>
          <w:sz w:val="28"/>
          <w:szCs w:val="28"/>
          <w:lang w:val="en-US"/>
        </w:rPr>
        <w:t xml:space="preserve"> Attribute.</w:t>
      </w:r>
    </w:p>
    <w:p w:rsidR="00281DDA" w:rsidRPr="00A11104" w:rsidRDefault="00281DDA" w:rsidP="00281DDA">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Give the analysis method and the method of Barker IDEFI to build ERD-diagrams</w:t>
      </w:r>
    </w:p>
    <w:p w:rsidR="00281DDA" w:rsidRPr="00A11104" w:rsidRDefault="00281DDA" w:rsidP="00281DDA">
      <w:pPr>
        <w:spacing w:after="0" w:line="240" w:lineRule="auto"/>
        <w:ind w:firstLine="709"/>
        <w:rPr>
          <w:rFonts w:ascii="Times New Roman" w:hAnsi="Times New Roman" w:cs="Times New Roman"/>
          <w:sz w:val="28"/>
          <w:szCs w:val="28"/>
          <w:lang w:val="en-US"/>
        </w:rPr>
      </w:pPr>
    </w:p>
    <w:p w:rsidR="00281DDA" w:rsidRPr="00A11104" w:rsidRDefault="00281DDA">
      <w:pPr>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Cs/>
          <w:sz w:val="28"/>
          <w:szCs w:val="28"/>
          <w:lang w:val="en-US" w:eastAsia="ru-RU"/>
        </w:rPr>
        <w:br w:type="page"/>
      </w:r>
    </w:p>
    <w:p w:rsidR="002919C8" w:rsidRPr="00A11104" w:rsidRDefault="002919C8" w:rsidP="008002E8">
      <w:pPr>
        <w:pStyle w:val="3"/>
        <w:spacing w:before="0" w:line="240" w:lineRule="auto"/>
        <w:ind w:firstLine="709"/>
        <w:jc w:val="both"/>
        <w:rPr>
          <w:rFonts w:ascii="Times New Roman" w:eastAsia="Times New Roman" w:hAnsi="Times New Roman" w:cs="Times New Roman"/>
          <w:bCs w:val="0"/>
          <w:color w:val="auto"/>
          <w:sz w:val="28"/>
          <w:szCs w:val="28"/>
          <w:lang w:val="en-US" w:eastAsia="ru-RU"/>
        </w:rPr>
      </w:pPr>
      <w:r w:rsidRPr="00A11104">
        <w:rPr>
          <w:rFonts w:ascii="Times New Roman" w:eastAsia="Times New Roman" w:hAnsi="Times New Roman" w:cs="Times New Roman"/>
          <w:bCs w:val="0"/>
          <w:color w:val="auto"/>
          <w:sz w:val="28"/>
          <w:szCs w:val="28"/>
          <w:lang w:val="en-US" w:eastAsia="ru-RU"/>
        </w:rPr>
        <w:lastRenderedPageBreak/>
        <w:t>Lecture 25-26.</w:t>
      </w:r>
    </w:p>
    <w:p w:rsidR="002919C8" w:rsidRPr="00A11104" w:rsidRDefault="002919C8" w:rsidP="008002E8">
      <w:pPr>
        <w:pStyle w:val="3"/>
        <w:spacing w:before="0" w:line="240" w:lineRule="auto"/>
        <w:ind w:firstLine="709"/>
        <w:jc w:val="both"/>
        <w:rPr>
          <w:rFonts w:ascii="Times New Roman" w:hAnsi="Times New Roman" w:cs="Times New Roman"/>
          <w:color w:val="auto"/>
          <w:sz w:val="28"/>
          <w:szCs w:val="28"/>
          <w:lang w:val="en-US"/>
        </w:rPr>
      </w:pPr>
      <w:r w:rsidRPr="00A11104">
        <w:rPr>
          <w:rStyle w:val="spelling-content-entity"/>
          <w:rFonts w:ascii="Times New Roman" w:hAnsi="Times New Roman" w:cs="Times New Roman"/>
          <w:color w:val="auto"/>
          <w:sz w:val="28"/>
          <w:szCs w:val="28"/>
          <w:lang w:val="en-US"/>
        </w:rPr>
        <w:t xml:space="preserve">Creation of logical and </w:t>
      </w:r>
      <w:r w:rsidR="008B05AB" w:rsidRPr="008B05AB">
        <w:rPr>
          <w:rStyle w:val="spelling-content-entity"/>
          <w:rFonts w:ascii="Times New Roman" w:hAnsi="Times New Roman" w:cs="Times New Roman"/>
          <w:color w:val="auto"/>
          <w:sz w:val="28"/>
          <w:szCs w:val="28"/>
          <w:lang w:val="en-US"/>
        </w:rPr>
        <w:t>physical</w:t>
      </w:r>
      <w:r w:rsidRPr="00A11104">
        <w:rPr>
          <w:rStyle w:val="spelling-content-entity"/>
          <w:rFonts w:ascii="Times New Roman" w:hAnsi="Times New Roman" w:cs="Times New Roman"/>
          <w:color w:val="auto"/>
          <w:sz w:val="28"/>
          <w:szCs w:val="28"/>
          <w:lang w:val="en-US"/>
        </w:rPr>
        <w:t xml:space="preserve"> MODEL DATA</w:t>
      </w:r>
      <w:r w:rsidRPr="00A11104">
        <w:rPr>
          <w:rFonts w:ascii="Times New Roman" w:hAnsi="Times New Roman" w:cs="Times New Roman"/>
          <w:color w:val="auto"/>
          <w:sz w:val="28"/>
          <w:szCs w:val="28"/>
          <w:lang w:val="en-US"/>
        </w:rPr>
        <w:t xml:space="preserve"> </w:t>
      </w:r>
    </w:p>
    <w:p w:rsidR="002919C8" w:rsidRPr="00A11104" w:rsidRDefault="002919C8" w:rsidP="008002E8">
      <w:pPr>
        <w:spacing w:after="0" w:line="240" w:lineRule="auto"/>
        <w:ind w:firstLine="709"/>
        <w:jc w:val="both"/>
        <w:rPr>
          <w:rStyle w:val="spelling-content-entity"/>
          <w:rFonts w:ascii="Times New Roman" w:hAnsi="Times New Roman" w:cs="Times New Roman"/>
          <w:sz w:val="28"/>
          <w:szCs w:val="28"/>
          <w:lang w:val="en-US"/>
        </w:rPr>
      </w:pPr>
      <w:proofErr w:type="gramStart"/>
      <w:r w:rsidRPr="00A11104">
        <w:rPr>
          <w:rStyle w:val="spelling-content-entity"/>
          <w:rFonts w:ascii="Times New Roman" w:hAnsi="Times New Roman" w:cs="Times New Roman"/>
          <w:b/>
          <w:sz w:val="28"/>
          <w:szCs w:val="28"/>
          <w:lang w:val="en-US"/>
        </w:rPr>
        <w:t>Creating a logical data model</w:t>
      </w:r>
      <w:r w:rsidRPr="00A11104">
        <w:rPr>
          <w:rStyle w:val="spelling-content-entity"/>
          <w:rFonts w:ascii="Times New Roman" w:hAnsi="Times New Roman" w:cs="Times New Roman"/>
          <w:sz w:val="28"/>
          <w:szCs w:val="28"/>
          <w:lang w:val="en-US"/>
        </w:rPr>
        <w:t>: The levels of the logical model; entities and attributes; communication; entity types, and the inheritance hierarchy; keys, data normalization; domains.</w:t>
      </w:r>
      <w:proofErr w:type="gramEnd"/>
    </w:p>
    <w:p w:rsidR="002919C8" w:rsidRPr="008B05AB" w:rsidRDefault="002919C8" w:rsidP="008002E8">
      <w:pPr>
        <w:pStyle w:val="3"/>
        <w:spacing w:before="0" w:line="240" w:lineRule="auto"/>
        <w:ind w:firstLine="709"/>
        <w:jc w:val="both"/>
        <w:rPr>
          <w:rStyle w:val="spelling-content-entity"/>
          <w:rFonts w:ascii="Times New Roman" w:hAnsi="Times New Roman" w:cs="Times New Roman"/>
          <w:b w:val="0"/>
          <w:color w:val="auto"/>
          <w:sz w:val="28"/>
          <w:szCs w:val="28"/>
          <w:lang w:val="en-US"/>
        </w:rPr>
      </w:pPr>
      <w:r w:rsidRPr="008B05AB">
        <w:rPr>
          <w:rStyle w:val="spelling-content-entity"/>
          <w:rFonts w:ascii="Times New Roman" w:hAnsi="Times New Roman" w:cs="Times New Roman"/>
          <w:b w:val="0"/>
          <w:color w:val="auto"/>
          <w:sz w:val="28"/>
          <w:szCs w:val="28"/>
          <w:lang w:val="en-US"/>
        </w:rPr>
        <w:t>Creating a physical model: a model database; validation rules and default; indices; triggers or stored procedures; designing data storage; the calculation of the size of the database; forward and reverse engineering.</w:t>
      </w:r>
    </w:p>
    <w:p w:rsidR="00993680" w:rsidRPr="00A11104" w:rsidRDefault="00993680" w:rsidP="008002E8">
      <w:pPr>
        <w:spacing w:after="0" w:line="240" w:lineRule="auto"/>
        <w:ind w:firstLine="709"/>
        <w:jc w:val="both"/>
        <w:rPr>
          <w:rFonts w:ascii="Times New Roman" w:hAnsi="Times New Roman" w:cs="Times New Roman"/>
          <w:sz w:val="28"/>
          <w:szCs w:val="28"/>
          <w:lang w:val="en-US"/>
        </w:rPr>
      </w:pPr>
      <w:proofErr w:type="gramStart"/>
      <w:r w:rsidRPr="00A11104">
        <w:rPr>
          <w:rStyle w:val="spelling-content-entity"/>
          <w:rFonts w:ascii="Times New Roman" w:hAnsi="Times New Roman" w:cs="Times New Roman"/>
          <w:b/>
          <w:sz w:val="28"/>
          <w:szCs w:val="28"/>
          <w:lang w:val="en-US"/>
        </w:rPr>
        <w:t>Generating client-side code using ERwin</w:t>
      </w:r>
      <w:r w:rsidRPr="00A11104">
        <w:rPr>
          <w:rStyle w:val="spelling-content-entity"/>
          <w:rFonts w:ascii="Times New Roman" w:hAnsi="Times New Roman" w:cs="Times New Roman"/>
          <w:sz w:val="28"/>
          <w:szCs w:val="28"/>
          <w:lang w:val="en-US"/>
        </w:rPr>
        <w:t>: Extended attributes; code generation in Visual Basic.</w:t>
      </w:r>
      <w:proofErr w:type="gramEnd"/>
      <w:r w:rsidRPr="00A11104">
        <w:rPr>
          <w:rStyle w:val="spelling-content-entity"/>
          <w:rFonts w:ascii="Times New Roman" w:hAnsi="Times New Roman" w:cs="Times New Roman"/>
          <w:sz w:val="28"/>
          <w:szCs w:val="28"/>
          <w:lang w:val="en-US"/>
        </w:rPr>
        <w:t xml:space="preserve"> Create reports. </w:t>
      </w:r>
      <w:proofErr w:type="gramStart"/>
      <w:r w:rsidRPr="00A11104">
        <w:rPr>
          <w:rStyle w:val="spelling-content-entity"/>
          <w:rFonts w:ascii="Times New Roman" w:hAnsi="Times New Roman" w:cs="Times New Roman"/>
          <w:sz w:val="28"/>
          <w:szCs w:val="28"/>
          <w:lang w:val="en-US"/>
        </w:rPr>
        <w:t>Generation of dictionaries.</w:t>
      </w:r>
      <w:proofErr w:type="gramEnd"/>
    </w:p>
    <w:p w:rsidR="002919C8" w:rsidRPr="00A11104" w:rsidRDefault="002919C8" w:rsidP="008002E8">
      <w:pPr>
        <w:pStyle w:val="3"/>
        <w:spacing w:before="0" w:line="240" w:lineRule="auto"/>
        <w:ind w:firstLine="709"/>
        <w:jc w:val="both"/>
        <w:rPr>
          <w:rStyle w:val="spelling-content-entity"/>
          <w:rFonts w:ascii="Times New Roman" w:hAnsi="Times New Roman" w:cs="Times New Roman"/>
          <w:b w:val="0"/>
          <w:color w:val="auto"/>
          <w:sz w:val="28"/>
          <w:szCs w:val="28"/>
          <w:lang w:val="en-US"/>
        </w:rPr>
      </w:pPr>
    </w:p>
    <w:p w:rsidR="008D3262" w:rsidRPr="00A11104" w:rsidRDefault="008D3262"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Creating a logical data model</w:t>
      </w: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Levels logical model</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There are three levels of logical models that differ in the depth of reporting data:</w:t>
      </w:r>
    </w:p>
    <w:p w:rsidR="008D3262" w:rsidRPr="005B7C67" w:rsidRDefault="008D3262" w:rsidP="008002E8">
      <w:pPr>
        <w:numPr>
          <w:ilvl w:val="0"/>
          <w:numId w:val="150"/>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entity-relationship diagram</w:t>
      </w:r>
      <w:r w:rsidR="00AF21C0" w:rsidRPr="005B7C67">
        <w:rPr>
          <w:rFonts w:ascii="Times New Roman" w:hAnsi="Times New Roman" w:cs="Times New Roman"/>
          <w:sz w:val="28"/>
          <w:szCs w:val="28"/>
          <w:lang w:val="en-US"/>
        </w:rPr>
        <w:t xml:space="preserve"> (Entity Relationship Diagram, ERD);</w:t>
      </w:r>
    </w:p>
    <w:p w:rsidR="008D3262" w:rsidRPr="00A11104" w:rsidRDefault="008D3262" w:rsidP="008002E8">
      <w:pPr>
        <w:numPr>
          <w:ilvl w:val="0"/>
          <w:numId w:val="150"/>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data model</w:t>
      </w:r>
      <w:r w:rsidR="008B05AB" w:rsidRPr="008B05AB">
        <w:rPr>
          <w:rStyle w:val="keyword"/>
          <w:rFonts w:ascii="Times New Roman" w:hAnsi="Times New Roman" w:cs="Times New Roman"/>
          <w:sz w:val="28"/>
          <w:szCs w:val="28"/>
          <w:lang w:val="en-US"/>
        </w:rPr>
        <w:t xml:space="preserve"> </w:t>
      </w:r>
      <w:r w:rsidRPr="00A11104">
        <w:rPr>
          <w:rFonts w:ascii="Times New Roman" w:hAnsi="Times New Roman" w:cs="Times New Roman"/>
          <w:sz w:val="28"/>
          <w:szCs w:val="28"/>
          <w:lang w:val="en-US"/>
        </w:rPr>
        <w:t>Based on the keys (Key Based model, KB);</w:t>
      </w:r>
    </w:p>
    <w:p w:rsidR="008D3262" w:rsidRPr="005B7C67" w:rsidRDefault="008D3262" w:rsidP="008002E8">
      <w:pPr>
        <w:numPr>
          <w:ilvl w:val="0"/>
          <w:numId w:val="150"/>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Style w:val="keyword"/>
          <w:rFonts w:ascii="Times New Roman" w:hAnsi="Times New Roman" w:cs="Times New Roman"/>
          <w:sz w:val="28"/>
          <w:szCs w:val="28"/>
          <w:lang w:val="en-US"/>
        </w:rPr>
        <w:t>full</w:t>
      </w:r>
      <w:proofErr w:type="gramEnd"/>
      <w:r w:rsidRPr="00A11104">
        <w:rPr>
          <w:rStyle w:val="keyword"/>
          <w:rFonts w:ascii="Times New Roman" w:hAnsi="Times New Roman" w:cs="Times New Roman"/>
          <w:sz w:val="28"/>
          <w:szCs w:val="28"/>
          <w:lang w:val="en-US"/>
        </w:rPr>
        <w:t xml:space="preserve"> attribute model</w:t>
      </w:r>
      <w:r w:rsidR="00AF21C0" w:rsidRPr="005B7C67">
        <w:rPr>
          <w:rFonts w:ascii="Times New Roman" w:hAnsi="Times New Roman" w:cs="Times New Roman"/>
          <w:sz w:val="28"/>
          <w:szCs w:val="28"/>
          <w:lang w:val="en-US"/>
        </w:rPr>
        <w:t xml:space="preserve"> (Fully Attributed model, FA).</w:t>
      </w:r>
    </w:p>
    <w:p w:rsidR="008D3262" w:rsidRPr="00A11104" w:rsidRDefault="008D3262" w:rsidP="008002E8">
      <w:pPr>
        <w:pStyle w:val="a4"/>
        <w:spacing w:before="0" w:beforeAutospacing="0" w:after="0" w:afterAutospacing="0"/>
        <w:ind w:firstLine="709"/>
        <w:jc w:val="both"/>
        <w:rPr>
          <w:sz w:val="28"/>
          <w:szCs w:val="28"/>
          <w:lang w:val="en-US"/>
        </w:rPr>
      </w:pPr>
      <w:r w:rsidRPr="00A11104">
        <w:rPr>
          <w:rStyle w:val="keyword"/>
          <w:sz w:val="28"/>
          <w:szCs w:val="28"/>
          <w:lang w:val="en-US"/>
        </w:rPr>
        <w:t>Entity-relationship diagram</w:t>
      </w:r>
      <w:r w:rsidR="00AF21C0" w:rsidRPr="00A11104">
        <w:rPr>
          <w:sz w:val="28"/>
          <w:szCs w:val="28"/>
          <w:lang w:val="en-US"/>
        </w:rPr>
        <w:t>It represents a model of the upper layer data. It includes nature and relationships, reflecting the main business rules subject area. Entity-relationship diagram can include links "many-to-many" and does not include the key description.</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data</w:t>
      </w:r>
      <w:proofErr w:type="gramEnd"/>
      <w:r w:rsidRPr="00A11104">
        <w:rPr>
          <w:rStyle w:val="keyword"/>
          <w:sz w:val="28"/>
          <w:szCs w:val="28"/>
          <w:lang w:val="en-US"/>
        </w:rPr>
        <w:t xml:space="preserve"> model</w:t>
      </w:r>
      <w:r w:rsidR="008B05AB" w:rsidRPr="008B05AB">
        <w:rPr>
          <w:rStyle w:val="keyword"/>
          <w:sz w:val="28"/>
          <w:szCs w:val="28"/>
          <w:lang w:val="en-US"/>
        </w:rPr>
        <w:t xml:space="preserve"> </w:t>
      </w:r>
      <w:r w:rsidRPr="00A11104">
        <w:rPr>
          <w:sz w:val="28"/>
          <w:szCs w:val="28"/>
          <w:lang w:val="en-US"/>
        </w:rPr>
        <w:t>Based on the keys, - a more detailed view of the data. It includes a description of all the entity and the primary key and is intended to represent data structures and keys that correspond to the domain.</w:t>
      </w:r>
    </w:p>
    <w:p w:rsidR="008D3262" w:rsidRPr="00A11104" w:rsidRDefault="008D3262" w:rsidP="008002E8">
      <w:pPr>
        <w:pStyle w:val="a4"/>
        <w:spacing w:before="0" w:beforeAutospacing="0" w:after="0" w:afterAutospacing="0"/>
        <w:ind w:firstLine="709"/>
        <w:jc w:val="both"/>
        <w:rPr>
          <w:sz w:val="28"/>
          <w:szCs w:val="28"/>
          <w:lang w:val="en-US"/>
        </w:rPr>
      </w:pPr>
      <w:r w:rsidRPr="00A11104">
        <w:rPr>
          <w:rStyle w:val="keyword"/>
          <w:sz w:val="28"/>
          <w:szCs w:val="28"/>
          <w:lang w:val="en-US"/>
        </w:rPr>
        <w:t>Full attribute model</w:t>
      </w:r>
      <w:r w:rsidR="00AF21C0" w:rsidRPr="00A11104">
        <w:rPr>
          <w:sz w:val="28"/>
          <w:szCs w:val="28"/>
          <w:lang w:val="en-US"/>
        </w:rPr>
        <w:t xml:space="preserve"> - more detailed representation of the data structure: represents the data in the third normal form, and includes all entities, attributes and relationships.</w:t>
      </w: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Entities and attributes</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Main ERwin diagram components - it is the essence, attributes and relationships. Each entity is a set of such individual objects called instances. Each instance is unique and must be different from all the other copies. Attribute expresses a certain property of the object. From the viewpoint of the database (physical model) essentially corresponds to table instance entity - a string in the table, an attribute - the table column.</w:t>
      </w: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315" w:name="sect10"/>
      <w:bookmarkEnd w:id="315"/>
      <w:proofErr w:type="gramStart"/>
      <w:r w:rsidRPr="00A11104">
        <w:rPr>
          <w:rFonts w:ascii="Times New Roman" w:hAnsi="Times New Roman" w:cs="Times New Roman"/>
          <w:color w:val="auto"/>
          <w:sz w:val="28"/>
          <w:szCs w:val="28"/>
          <w:lang w:val="en-US"/>
        </w:rPr>
        <w:t>communication</w:t>
      </w:r>
      <w:proofErr w:type="gramEnd"/>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link</w:t>
      </w:r>
      <w:proofErr w:type="gramEnd"/>
      <w:r w:rsidR="008B05AB" w:rsidRPr="008B05AB">
        <w:rPr>
          <w:rStyle w:val="keyword"/>
          <w:sz w:val="28"/>
          <w:szCs w:val="28"/>
          <w:lang w:val="en-US"/>
        </w:rPr>
        <w:t xml:space="preserve"> </w:t>
      </w:r>
      <w:r w:rsidR="00AF21C0" w:rsidRPr="00A11104">
        <w:rPr>
          <w:sz w:val="28"/>
          <w:szCs w:val="28"/>
          <w:lang w:val="en-US"/>
        </w:rPr>
        <w:t>is a logical relationship between entities. Each link has to be called a verb or verb phrase. Name context, expresses a limitation or a business rule and easier to read charts. By default, the name of the communication on the chart is not shown. On a logical level can be set identifying relationship "one-to-many" relationship "many-to-many" relationship, and non-identifying "one-to-many".</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 xml:space="preserve">In IDEFIX distinguish between dependent and independent entity. </w:t>
      </w:r>
      <w:proofErr w:type="gramStart"/>
      <w:r w:rsidRPr="00A11104">
        <w:rPr>
          <w:sz w:val="28"/>
          <w:szCs w:val="28"/>
          <w:lang w:val="en-US"/>
        </w:rPr>
        <w:t>entity</w:t>
      </w:r>
      <w:proofErr w:type="gramEnd"/>
      <w:r w:rsidRPr="00A11104">
        <w:rPr>
          <w:sz w:val="28"/>
          <w:szCs w:val="28"/>
          <w:lang w:val="en-US"/>
        </w:rPr>
        <w:t xml:space="preserve"> type is determined by its association with other entities. Identifying communication is established between the independent (parent end of communication) and dependent (child connection end) entities. When drawn identifying the connection, ERwin </w:t>
      </w:r>
      <w:r w:rsidRPr="00A11104">
        <w:rPr>
          <w:sz w:val="28"/>
          <w:szCs w:val="28"/>
          <w:lang w:val="en-US"/>
        </w:rPr>
        <w:lastRenderedPageBreak/>
        <w:t>automatically converts into a dependent child entity. Dependent entity represented a rectangle with rounded corners. Instance dependent essentially only determined by the ratio of the parent entity. In establishing communication the identity of the primary key attributes of the parent entity are automatically transferred into the primary key of the child entity. This operation is the child entity attributes supplements when creating communication attributes called migration. In the child entity new attributes are marked as a foreign key - FK.</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When establishing the non-identifying communication entity remains independent subsidiary, and the primary key attributes of the parent entity migrate into the non-core components of the parent entity. Non-identifying relationship serves to bind independent entities.</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Identifying the connection diagram shown in the solid line with fatty point on the child end communication nonidentifying - dotted (.</w:t>
      </w:r>
      <w:proofErr w:type="gramEnd"/>
      <w:r w:rsidRPr="00A11104">
        <w:rPr>
          <w:sz w:val="28"/>
          <w:szCs w:val="28"/>
          <w:lang w:val="en-US"/>
        </w:rPr>
        <w:t xml:space="preserve"> </w:t>
      </w:r>
      <w:proofErr w:type="gramStart"/>
      <w:r w:rsidRPr="00A11104">
        <w:rPr>
          <w:sz w:val="28"/>
          <w:szCs w:val="28"/>
          <w:lang w:val="en-US"/>
        </w:rPr>
        <w:t>See Figure 23.6.).</w:t>
      </w:r>
      <w:proofErr w:type="gramEnd"/>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rStyle w:val="keyword"/>
          <w:b/>
          <w:sz w:val="28"/>
          <w:szCs w:val="28"/>
          <w:lang w:val="en-US"/>
        </w:rPr>
        <w:t>power</w:t>
      </w:r>
      <w:proofErr w:type="gramEnd"/>
      <w:r w:rsidRPr="00A11104">
        <w:rPr>
          <w:rStyle w:val="keyword"/>
          <w:b/>
          <w:sz w:val="28"/>
          <w:szCs w:val="28"/>
          <w:lang w:val="en-US"/>
        </w:rPr>
        <w:t xml:space="preserve"> connections</w:t>
      </w:r>
      <w:r w:rsidR="00AF21C0" w:rsidRPr="00A11104">
        <w:rPr>
          <w:b/>
          <w:sz w:val="28"/>
          <w:szCs w:val="28"/>
          <w:lang w:val="en-US"/>
        </w:rPr>
        <w:t xml:space="preserve"> (</w:t>
      </w:r>
      <w:r w:rsidRPr="00A11104">
        <w:rPr>
          <w:rStyle w:val="keyword"/>
          <w:sz w:val="28"/>
          <w:szCs w:val="28"/>
          <w:lang w:val="en-US"/>
        </w:rPr>
        <w:t>Cardinality</w:t>
      </w:r>
      <w:r w:rsidRPr="00A11104">
        <w:rPr>
          <w:sz w:val="28"/>
          <w:szCs w:val="28"/>
          <w:lang w:val="en-US"/>
        </w:rPr>
        <w:t>) - is used to denote the ratio of the number of copies of the parent entity to the number of copies of a subsidiary.</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There are four types of entities:</w:t>
      </w:r>
    </w:p>
    <w:p w:rsidR="008D3262" w:rsidRPr="00A11104" w:rsidRDefault="008D3262" w:rsidP="008002E8">
      <w:pPr>
        <w:numPr>
          <w:ilvl w:val="0"/>
          <w:numId w:val="151"/>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general case, when one copy of the parent entity are 0, 1 or many copies of the child entity; It is not marked by a symbol;</w:t>
      </w:r>
    </w:p>
    <w:p w:rsidR="008D3262" w:rsidRPr="00A11104" w:rsidRDefault="008D3262" w:rsidP="008002E8">
      <w:pPr>
        <w:numPr>
          <w:ilvl w:val="0"/>
          <w:numId w:val="151"/>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symbol R marked with a case where one copy of the parent entity correspond to one or many copies of the child entity (excluded zero value);</w:t>
      </w:r>
    </w:p>
    <w:p w:rsidR="008D3262" w:rsidRPr="00A11104" w:rsidRDefault="008D3262" w:rsidP="008002E8">
      <w:pPr>
        <w:numPr>
          <w:ilvl w:val="0"/>
          <w:numId w:val="151"/>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It marked with the symbol Z a case where one copy of the parent entity are 0 or 1 copy of the child entity (multiple values ​​excluded);</w:t>
      </w:r>
    </w:p>
    <w:p w:rsidR="008D3262" w:rsidRPr="00A11104" w:rsidRDefault="008D3262" w:rsidP="008002E8">
      <w:pPr>
        <w:numPr>
          <w:ilvl w:val="0"/>
          <w:numId w:val="151"/>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figure</w:t>
      </w:r>
      <w:proofErr w:type="gramEnd"/>
      <w:r w:rsidRPr="00A11104">
        <w:rPr>
          <w:rFonts w:ascii="Times New Roman" w:hAnsi="Times New Roman" w:cs="Times New Roman"/>
          <w:sz w:val="28"/>
          <w:szCs w:val="28"/>
          <w:lang w:val="en-US"/>
        </w:rPr>
        <w:t xml:space="preserve"> marked exact match case, when one copy of the parent entity corresponds to a predetermined number of instances of the child entity.</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name</w:t>
      </w:r>
      <w:proofErr w:type="gramEnd"/>
      <w:r w:rsidRPr="00A11104">
        <w:rPr>
          <w:rStyle w:val="keyword"/>
          <w:sz w:val="28"/>
          <w:szCs w:val="28"/>
          <w:lang w:val="en-US"/>
        </w:rPr>
        <w:t xml:space="preserve"> Service</w:t>
      </w:r>
      <w:r w:rsidR="00AF21C0" w:rsidRPr="00A11104">
        <w:rPr>
          <w:sz w:val="28"/>
          <w:szCs w:val="28"/>
          <w:lang w:val="en-US"/>
        </w:rPr>
        <w:t xml:space="preserve">(Verb Phrase) - terms characterizing the relationship between parent and child entities. To contact "one-to-many" identifying or non-identifying, sufficient to indicate the name, </w:t>
      </w:r>
      <w:proofErr w:type="gramStart"/>
      <w:r w:rsidR="00AF21C0" w:rsidRPr="00A11104">
        <w:rPr>
          <w:sz w:val="28"/>
          <w:szCs w:val="28"/>
          <w:lang w:val="en-US"/>
        </w:rPr>
        <w:t>which characterizes the attitude of the parent to the child entity (Parent-to-Child).</w:t>
      </w:r>
      <w:proofErr w:type="gramEnd"/>
      <w:r w:rsidR="00AF21C0" w:rsidRPr="00A11104">
        <w:rPr>
          <w:sz w:val="28"/>
          <w:szCs w:val="28"/>
          <w:lang w:val="en-US"/>
        </w:rPr>
        <w:t xml:space="preserve"> For a many-to-many relationship should specify the names as the Parent-to-Child, and Child-to-Parent.</w:t>
      </w: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Entity types and inheritance hierarchy</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As indicated above, communication is determined whether independent or dependent entity. There are several types of dependent entities.</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characteristic</w:t>
      </w:r>
      <w:proofErr w:type="gramEnd"/>
      <w:r w:rsidR="00AF21C0" w:rsidRPr="00A11104">
        <w:rPr>
          <w:sz w:val="28"/>
          <w:szCs w:val="28"/>
          <w:lang w:val="en-US"/>
        </w:rPr>
        <w:t xml:space="preserve"> - dependent child entity that is associated with only one parent, and within the meaning of stores information about the characteristics of the parent entity (see Figure 25.1.).</w:t>
      </w:r>
    </w:p>
    <w:p w:rsidR="008D3262" w:rsidRPr="005B7C67" w:rsidRDefault="008D3262" w:rsidP="008002E8">
      <w:pPr>
        <w:spacing w:after="0" w:line="240" w:lineRule="auto"/>
        <w:ind w:firstLine="709"/>
        <w:jc w:val="center"/>
        <w:rPr>
          <w:rFonts w:ascii="Times New Roman" w:hAnsi="Times New Roman" w:cs="Times New Roman"/>
          <w:sz w:val="28"/>
          <w:szCs w:val="28"/>
        </w:rPr>
      </w:pPr>
      <w:bookmarkStart w:id="316" w:name="image.10.7"/>
      <w:bookmarkEnd w:id="316"/>
      <w:r w:rsidRPr="005B7C67">
        <w:rPr>
          <w:rFonts w:ascii="Times New Roman" w:hAnsi="Times New Roman" w:cs="Times New Roman"/>
          <w:noProof/>
          <w:sz w:val="28"/>
          <w:szCs w:val="28"/>
          <w:lang w:eastAsia="ru-RU"/>
        </w:rPr>
        <w:drawing>
          <wp:inline distT="0" distB="0" distL="0" distR="0">
            <wp:extent cx="4039235" cy="445135"/>
            <wp:effectExtent l="19050" t="0" r="0" b="0"/>
            <wp:docPr id="203" name="Рисунок 203" descr="Пример характеристической сущности &quot;Хобб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Пример характеристической сущности &quot;Хобби&quot;"/>
                    <pic:cNvPicPr>
                      <a:picLocks noChangeAspect="1" noChangeArrowheads="1"/>
                    </pic:cNvPicPr>
                  </pic:nvPicPr>
                  <pic:blipFill>
                    <a:blip r:embed="rId100" cstate="print"/>
                    <a:srcRect/>
                    <a:stretch>
                      <a:fillRect/>
                    </a:stretch>
                  </pic:blipFill>
                  <pic:spPr bwMode="auto">
                    <a:xfrm>
                      <a:off x="0" y="0"/>
                      <a:ext cx="4039235" cy="445135"/>
                    </a:xfrm>
                    <a:prstGeom prst="rect">
                      <a:avLst/>
                    </a:prstGeom>
                    <a:noFill/>
                    <a:ln w="9525">
                      <a:noFill/>
                      <a:miter lim="800000"/>
                      <a:headEnd/>
                      <a:tailEnd/>
                    </a:ln>
                  </pic:spPr>
                </pic:pic>
              </a:graphicData>
            </a:graphic>
          </wp:inline>
        </w:drawing>
      </w:r>
    </w:p>
    <w:p w:rsidR="008D3262" w:rsidRPr="00A11104" w:rsidRDefault="008D3262"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25.1.</w:t>
      </w:r>
      <w:r w:rsidRPr="00A11104">
        <w:rPr>
          <w:rFonts w:ascii="Times New Roman" w:hAnsi="Times New Roman" w:cs="Times New Roman"/>
          <w:sz w:val="28"/>
          <w:szCs w:val="28"/>
          <w:lang w:val="en-US"/>
        </w:rPr>
        <w:t>EXAMPLE characteristic essence "Hobby"</w:t>
      </w:r>
    </w:p>
    <w:p w:rsidR="009A13DE" w:rsidRPr="00A11104" w:rsidRDefault="009A13DE" w:rsidP="008002E8">
      <w:pPr>
        <w:spacing w:after="0" w:line="240" w:lineRule="auto"/>
        <w:ind w:firstLine="709"/>
        <w:jc w:val="center"/>
        <w:rPr>
          <w:rFonts w:ascii="Times New Roman" w:hAnsi="Times New Roman" w:cs="Times New Roman"/>
          <w:sz w:val="28"/>
          <w:szCs w:val="28"/>
          <w:lang w:val="en-US"/>
        </w:rPr>
      </w:pP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associative</w:t>
      </w:r>
      <w:proofErr w:type="gramEnd"/>
      <w:r w:rsidR="00AF21C0" w:rsidRPr="00A11104">
        <w:rPr>
          <w:sz w:val="28"/>
          <w:szCs w:val="28"/>
          <w:lang w:val="en-US"/>
        </w:rPr>
        <w:t>- an entity associated with a number of the parent entity. This entity contains information about the entity relationships.</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namely</w:t>
      </w:r>
      <w:proofErr w:type="gramEnd"/>
      <w:r w:rsidR="00AF21C0" w:rsidRPr="00A11104">
        <w:rPr>
          <w:sz w:val="28"/>
          <w:szCs w:val="28"/>
          <w:lang w:val="en-US"/>
        </w:rPr>
        <w:t xml:space="preserve"> - a special case of associative entity that does not have its own attributes (parent entity attributes only, migrated as a foreign key).</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categorical</w:t>
      </w:r>
      <w:proofErr w:type="gramEnd"/>
      <w:r w:rsidR="00AF21C0" w:rsidRPr="00A11104">
        <w:rPr>
          <w:sz w:val="28"/>
          <w:szCs w:val="28"/>
          <w:lang w:val="en-US"/>
        </w:rPr>
        <w:t xml:space="preserve"> - a subsidiary entity in the inheritance hierarchy.</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lastRenderedPageBreak/>
        <w:t>inheritance</w:t>
      </w:r>
      <w:proofErr w:type="gramEnd"/>
      <w:r w:rsidRPr="00A11104">
        <w:rPr>
          <w:rStyle w:val="keyword"/>
          <w:sz w:val="28"/>
          <w:szCs w:val="28"/>
          <w:lang w:val="en-US"/>
        </w:rPr>
        <w:t xml:space="preserve"> hierarchy</w:t>
      </w:r>
      <w:r w:rsidR="00AF21C0" w:rsidRPr="00A11104">
        <w:rPr>
          <w:sz w:val="28"/>
          <w:szCs w:val="28"/>
          <w:lang w:val="en-US"/>
        </w:rPr>
        <w:t xml:space="preserve">(Or hierarchy of categories) is a special type of association of entities that share common characteristics. </w:t>
      </w:r>
      <w:proofErr w:type="gramStart"/>
      <w:r w:rsidR="00AF21C0" w:rsidRPr="00A11104">
        <w:rPr>
          <w:sz w:val="28"/>
          <w:szCs w:val="28"/>
          <w:lang w:val="en-US"/>
        </w:rPr>
        <w:t>For example, in the organization of work employees, full-time (permanent employees), and pluralists.</w:t>
      </w:r>
      <w:proofErr w:type="gramEnd"/>
      <w:r w:rsidR="00AF21C0" w:rsidRPr="00A11104">
        <w:rPr>
          <w:sz w:val="28"/>
          <w:szCs w:val="28"/>
          <w:lang w:val="en-US"/>
        </w:rPr>
        <w:t xml:space="preserve"> From their common properties, you can create a generalized entity (generic ancestor) Employee (Fig. 25.2), to provide information that is common to all types of employees. Specific to each type of information can be located </w:t>
      </w:r>
      <w:proofErr w:type="gramStart"/>
      <w:r w:rsidR="00AF21C0" w:rsidRPr="00A11104">
        <w:rPr>
          <w:sz w:val="28"/>
          <w:szCs w:val="28"/>
          <w:lang w:val="en-US"/>
        </w:rPr>
        <w:t>in a categorical entities (descendants) permanent employees</w:t>
      </w:r>
      <w:proofErr w:type="gramEnd"/>
      <w:r w:rsidR="00AF21C0" w:rsidRPr="00A11104">
        <w:rPr>
          <w:sz w:val="28"/>
          <w:szCs w:val="28"/>
          <w:lang w:val="en-US"/>
        </w:rPr>
        <w:t xml:space="preserve"> and part-time.</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You can specify a discriminator for each category - attribute tribal ancestor, that shows how to distinguish one from another entity categorical (attribute type in Figure 25.2.).</w:t>
      </w:r>
    </w:p>
    <w:p w:rsidR="008D3262" w:rsidRPr="005B7C67" w:rsidRDefault="008D3262" w:rsidP="008002E8">
      <w:pPr>
        <w:spacing w:after="0" w:line="240" w:lineRule="auto"/>
        <w:ind w:firstLine="709"/>
        <w:jc w:val="center"/>
        <w:rPr>
          <w:rFonts w:ascii="Times New Roman" w:hAnsi="Times New Roman" w:cs="Times New Roman"/>
          <w:sz w:val="28"/>
          <w:szCs w:val="28"/>
        </w:rPr>
      </w:pPr>
      <w:bookmarkStart w:id="317" w:name="image.10.8"/>
      <w:bookmarkEnd w:id="317"/>
      <w:r w:rsidRPr="005B7C67">
        <w:rPr>
          <w:rFonts w:ascii="Times New Roman" w:hAnsi="Times New Roman" w:cs="Times New Roman"/>
          <w:noProof/>
          <w:sz w:val="28"/>
          <w:szCs w:val="28"/>
          <w:lang w:eastAsia="ru-RU"/>
        </w:rPr>
        <w:drawing>
          <wp:inline distT="0" distB="0" distL="0" distR="0">
            <wp:extent cx="4030285" cy="1673524"/>
            <wp:effectExtent l="19050" t="0" r="8315" b="0"/>
            <wp:docPr id="204" name="Рисунок 204" descr="Иерархия наследования. Неполная категор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Иерархия наследования. Неполная категория"/>
                    <pic:cNvPicPr>
                      <a:picLocks noChangeAspect="1" noChangeArrowheads="1"/>
                    </pic:cNvPicPr>
                  </pic:nvPicPr>
                  <pic:blipFill>
                    <a:blip r:embed="rId101" cstate="print"/>
                    <a:srcRect/>
                    <a:stretch>
                      <a:fillRect/>
                    </a:stretch>
                  </pic:blipFill>
                  <pic:spPr bwMode="auto">
                    <a:xfrm>
                      <a:off x="0" y="0"/>
                      <a:ext cx="4039235" cy="1677240"/>
                    </a:xfrm>
                    <a:prstGeom prst="rect">
                      <a:avLst/>
                    </a:prstGeom>
                    <a:noFill/>
                    <a:ln w="9525">
                      <a:noFill/>
                      <a:miter lim="800000"/>
                      <a:headEnd/>
                      <a:tailEnd/>
                    </a:ln>
                  </pic:spPr>
                </pic:pic>
              </a:graphicData>
            </a:graphic>
          </wp:inline>
        </w:drawing>
      </w:r>
    </w:p>
    <w:p w:rsidR="008D3262" w:rsidRPr="00A11104" w:rsidRDefault="008D3262" w:rsidP="008002E8">
      <w:pPr>
        <w:spacing w:after="0" w:line="240" w:lineRule="auto"/>
        <w:ind w:firstLine="709"/>
        <w:jc w:val="center"/>
        <w:rPr>
          <w:rFonts w:ascii="Times New Roman" w:hAnsi="Times New Roman" w:cs="Times New Roman"/>
          <w:sz w:val="28"/>
          <w:szCs w:val="28"/>
          <w:lang w:val="en-US"/>
        </w:rPr>
      </w:pPr>
      <w:proofErr w:type="gramStart"/>
      <w:r w:rsidRPr="00A11104">
        <w:rPr>
          <w:rFonts w:ascii="Times New Roman" w:hAnsi="Times New Roman" w:cs="Times New Roman"/>
          <w:b/>
          <w:bCs/>
          <w:sz w:val="28"/>
          <w:szCs w:val="28"/>
          <w:lang w:val="en-US"/>
        </w:rPr>
        <w:t>Fig. 25.2.</w:t>
      </w:r>
      <w:r w:rsidRPr="00A11104">
        <w:rPr>
          <w:rFonts w:ascii="Times New Roman" w:hAnsi="Times New Roman" w:cs="Times New Roman"/>
          <w:sz w:val="28"/>
          <w:szCs w:val="28"/>
          <w:lang w:val="en-US"/>
        </w:rPr>
        <w:t>Inheritance hierarchy.</w:t>
      </w:r>
      <w:proofErr w:type="gramEnd"/>
      <w:r w:rsidRPr="00A11104">
        <w:rPr>
          <w:rFonts w:ascii="Times New Roman" w:hAnsi="Times New Roman" w:cs="Times New Roman"/>
          <w:sz w:val="28"/>
          <w:szCs w:val="28"/>
          <w:lang w:val="en-US"/>
        </w:rPr>
        <w:t xml:space="preserve"> </w:t>
      </w:r>
      <w:proofErr w:type="gramStart"/>
      <w:r w:rsidRPr="00A11104">
        <w:rPr>
          <w:rFonts w:ascii="Times New Roman" w:hAnsi="Times New Roman" w:cs="Times New Roman"/>
          <w:sz w:val="28"/>
          <w:szCs w:val="28"/>
          <w:lang w:val="en-US"/>
        </w:rPr>
        <w:t>incomplete</w:t>
      </w:r>
      <w:proofErr w:type="gramEnd"/>
      <w:r w:rsidRPr="00A11104">
        <w:rPr>
          <w:rFonts w:ascii="Times New Roman" w:hAnsi="Times New Roman" w:cs="Times New Roman"/>
          <w:sz w:val="28"/>
          <w:szCs w:val="28"/>
          <w:lang w:val="en-US"/>
        </w:rPr>
        <w:t xml:space="preserve"> category</w:t>
      </w:r>
    </w:p>
    <w:p w:rsidR="009A13DE" w:rsidRPr="00A11104" w:rsidRDefault="009A13DE" w:rsidP="008002E8">
      <w:pPr>
        <w:spacing w:after="0" w:line="240" w:lineRule="auto"/>
        <w:ind w:firstLine="709"/>
        <w:jc w:val="center"/>
        <w:rPr>
          <w:rFonts w:ascii="Times New Roman" w:hAnsi="Times New Roman" w:cs="Times New Roman"/>
          <w:sz w:val="28"/>
          <w:szCs w:val="28"/>
          <w:lang w:val="en-US"/>
        </w:rPr>
      </w:pP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 xml:space="preserve">The </w:t>
      </w:r>
      <w:proofErr w:type="gramStart"/>
      <w:r w:rsidRPr="00A11104">
        <w:rPr>
          <w:sz w:val="28"/>
          <w:szCs w:val="28"/>
          <w:lang w:val="en-US"/>
        </w:rPr>
        <w:t>hierarchy of categories are</w:t>
      </w:r>
      <w:proofErr w:type="gramEnd"/>
      <w:r w:rsidRPr="00A11104">
        <w:rPr>
          <w:sz w:val="28"/>
          <w:szCs w:val="28"/>
          <w:lang w:val="en-US"/>
        </w:rPr>
        <w:t xml:space="preserve"> divided into two types - complete and incomplete. In one instance a complete category of generic ancestor (CJN essence, Fig. 25.3) necessarily correspond to an instance in which a descendant, t. E. In the example of an employee is necessarily a pluralist or consultant, or a permanent employee.</w:t>
      </w:r>
    </w:p>
    <w:p w:rsidR="009A13DE" w:rsidRPr="005B7C67" w:rsidRDefault="008D3262" w:rsidP="008002E8">
      <w:pPr>
        <w:spacing w:after="0" w:line="240" w:lineRule="auto"/>
        <w:ind w:firstLine="709"/>
        <w:jc w:val="center"/>
        <w:rPr>
          <w:rFonts w:ascii="Times New Roman" w:hAnsi="Times New Roman" w:cs="Times New Roman"/>
          <w:b/>
          <w:bCs/>
          <w:sz w:val="28"/>
          <w:szCs w:val="28"/>
          <w:lang w:val="en-US"/>
        </w:rPr>
      </w:pPr>
      <w:bookmarkStart w:id="318" w:name="image.10.9"/>
      <w:bookmarkEnd w:id="318"/>
      <w:r w:rsidRPr="005B7C67">
        <w:rPr>
          <w:rFonts w:ascii="Times New Roman" w:hAnsi="Times New Roman" w:cs="Times New Roman"/>
          <w:noProof/>
          <w:sz w:val="28"/>
          <w:szCs w:val="28"/>
          <w:lang w:eastAsia="ru-RU"/>
        </w:rPr>
        <w:drawing>
          <wp:inline distT="0" distB="0" distL="0" distR="0">
            <wp:extent cx="4035365" cy="1630393"/>
            <wp:effectExtent l="19050" t="0" r="3235" b="0"/>
            <wp:docPr id="205" name="Рисунок 205" descr="Иерархия наследования. Полная категор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Иерархия наследования. Полная категория"/>
                    <pic:cNvPicPr>
                      <a:picLocks noChangeAspect="1" noChangeArrowheads="1"/>
                    </pic:cNvPicPr>
                  </pic:nvPicPr>
                  <pic:blipFill>
                    <a:blip r:embed="rId102" cstate="print"/>
                    <a:srcRect/>
                    <a:stretch>
                      <a:fillRect/>
                    </a:stretch>
                  </pic:blipFill>
                  <pic:spPr bwMode="auto">
                    <a:xfrm>
                      <a:off x="0" y="0"/>
                      <a:ext cx="4039235" cy="1631957"/>
                    </a:xfrm>
                    <a:prstGeom prst="rect">
                      <a:avLst/>
                    </a:prstGeom>
                    <a:noFill/>
                    <a:ln w="9525">
                      <a:noFill/>
                      <a:miter lim="800000"/>
                      <a:headEnd/>
                      <a:tailEnd/>
                    </a:ln>
                  </pic:spPr>
                </pic:pic>
              </a:graphicData>
            </a:graphic>
          </wp:inline>
        </w:drawing>
      </w:r>
    </w:p>
    <w:p w:rsidR="008D3262" w:rsidRPr="00A11104" w:rsidRDefault="008D3262" w:rsidP="008002E8">
      <w:pPr>
        <w:spacing w:after="0" w:line="240" w:lineRule="auto"/>
        <w:ind w:firstLine="709"/>
        <w:jc w:val="center"/>
        <w:rPr>
          <w:rFonts w:ascii="Times New Roman" w:hAnsi="Times New Roman" w:cs="Times New Roman"/>
          <w:sz w:val="28"/>
          <w:szCs w:val="28"/>
          <w:lang w:val="en-US"/>
        </w:rPr>
      </w:pPr>
      <w:proofErr w:type="gramStart"/>
      <w:r w:rsidRPr="00A11104">
        <w:rPr>
          <w:rFonts w:ascii="Times New Roman" w:hAnsi="Times New Roman" w:cs="Times New Roman"/>
          <w:b/>
          <w:bCs/>
          <w:sz w:val="28"/>
          <w:szCs w:val="28"/>
          <w:lang w:val="en-US"/>
        </w:rPr>
        <w:t>Fig. 25.3.</w:t>
      </w:r>
      <w:r w:rsidRPr="00A11104">
        <w:rPr>
          <w:rFonts w:ascii="Times New Roman" w:hAnsi="Times New Roman" w:cs="Times New Roman"/>
          <w:sz w:val="28"/>
          <w:szCs w:val="28"/>
          <w:lang w:val="en-US"/>
        </w:rPr>
        <w:t>Inheritance hierarchy.</w:t>
      </w:r>
      <w:proofErr w:type="gramEnd"/>
      <w:r w:rsidRPr="00A11104">
        <w:rPr>
          <w:rFonts w:ascii="Times New Roman" w:hAnsi="Times New Roman" w:cs="Times New Roman"/>
          <w:sz w:val="28"/>
          <w:szCs w:val="28"/>
          <w:lang w:val="en-US"/>
        </w:rPr>
        <w:t xml:space="preserve"> Full category</w:t>
      </w:r>
    </w:p>
    <w:p w:rsidR="009A13DE" w:rsidRPr="00A11104" w:rsidRDefault="009A13DE" w:rsidP="008002E8">
      <w:pPr>
        <w:spacing w:after="0" w:line="240" w:lineRule="auto"/>
        <w:ind w:firstLine="709"/>
        <w:jc w:val="center"/>
        <w:rPr>
          <w:rFonts w:ascii="Times New Roman" w:hAnsi="Times New Roman" w:cs="Times New Roman"/>
          <w:sz w:val="28"/>
          <w:szCs w:val="28"/>
          <w:lang w:val="en-US"/>
        </w:rPr>
      </w:pP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319" w:name="sect12"/>
      <w:bookmarkEnd w:id="319"/>
      <w:proofErr w:type="gramStart"/>
      <w:r w:rsidRPr="00A11104">
        <w:rPr>
          <w:rFonts w:ascii="Times New Roman" w:hAnsi="Times New Roman" w:cs="Times New Roman"/>
          <w:color w:val="auto"/>
          <w:sz w:val="28"/>
          <w:szCs w:val="28"/>
          <w:lang w:val="en-US"/>
        </w:rPr>
        <w:t>the</w:t>
      </w:r>
      <w:proofErr w:type="gramEnd"/>
      <w:r w:rsidRPr="00A11104">
        <w:rPr>
          <w:rFonts w:ascii="Times New Roman" w:hAnsi="Times New Roman" w:cs="Times New Roman"/>
          <w:color w:val="auto"/>
          <w:sz w:val="28"/>
          <w:szCs w:val="28"/>
          <w:lang w:val="en-US"/>
        </w:rPr>
        <w:t xml:space="preserve"> keys</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As mentioned above, each instance of the entity must be unique and should be distinguished from the other attributes.</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primary</w:t>
      </w:r>
      <w:proofErr w:type="gramEnd"/>
      <w:r w:rsidRPr="00A11104">
        <w:rPr>
          <w:rStyle w:val="keyword"/>
          <w:sz w:val="28"/>
          <w:szCs w:val="28"/>
          <w:lang w:val="en-US"/>
        </w:rPr>
        <w:t xml:space="preserve"> key</w:t>
      </w:r>
      <w:r w:rsidR="00AF21C0" w:rsidRPr="00A11104">
        <w:rPr>
          <w:sz w:val="28"/>
          <w:szCs w:val="28"/>
          <w:lang w:val="en-US"/>
        </w:rPr>
        <w:t xml:space="preserve">(Primary key) - an attribute or group of attributes that uniquely identifies an entity instance. </w:t>
      </w:r>
      <w:proofErr w:type="gramStart"/>
      <w:r w:rsidR="00AF21C0" w:rsidRPr="00A11104">
        <w:rPr>
          <w:sz w:val="28"/>
          <w:szCs w:val="28"/>
          <w:lang w:val="en-US"/>
        </w:rPr>
        <w:t>the</w:t>
      </w:r>
      <w:proofErr w:type="gramEnd"/>
      <w:r w:rsidR="00AF21C0" w:rsidRPr="00A11104">
        <w:rPr>
          <w:sz w:val="28"/>
          <w:szCs w:val="28"/>
          <w:lang w:val="en-US"/>
        </w:rPr>
        <w:t xml:space="preserve"> diagram of the primary key attribute not require special symbols - these are the attributes that are in the list of attributes above the horizontal line (see, e.g., Figure 25.3..).</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Keys can be complex, i</w:t>
      </w:r>
      <w:r w:rsidR="008B05AB" w:rsidRPr="008B05AB">
        <w:rPr>
          <w:sz w:val="28"/>
          <w:szCs w:val="28"/>
          <w:lang w:val="en-US"/>
        </w:rPr>
        <w:t>.</w:t>
      </w:r>
      <w:r w:rsidRPr="00A11104">
        <w:rPr>
          <w:sz w:val="28"/>
          <w:szCs w:val="28"/>
          <w:lang w:val="en-US"/>
        </w:rPr>
        <w:t xml:space="preserve">e. E. </w:t>
      </w:r>
      <w:proofErr w:type="gramStart"/>
      <w:r w:rsidRPr="00A11104">
        <w:rPr>
          <w:sz w:val="28"/>
          <w:szCs w:val="28"/>
          <w:lang w:val="en-US"/>
        </w:rPr>
        <w:t>Comprising</w:t>
      </w:r>
      <w:proofErr w:type="gramEnd"/>
      <w:r w:rsidRPr="00A11104">
        <w:rPr>
          <w:sz w:val="28"/>
          <w:szCs w:val="28"/>
          <w:lang w:val="en-US"/>
        </w:rPr>
        <w:t xml:space="preserve"> multiple attributes. Sophisticated primary keys require no special designation - is a list of attributes that are located above the horizontal line.</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Consider the candidates for the role of the primary key entities Employee (Fig. 25.4).</w:t>
      </w:r>
    </w:p>
    <w:p w:rsidR="008D3262" w:rsidRPr="005B7C67" w:rsidRDefault="008D3262" w:rsidP="008002E8">
      <w:pPr>
        <w:spacing w:after="0" w:line="240" w:lineRule="auto"/>
        <w:ind w:firstLine="709"/>
        <w:jc w:val="center"/>
        <w:rPr>
          <w:rFonts w:ascii="Times New Roman" w:hAnsi="Times New Roman" w:cs="Times New Roman"/>
          <w:sz w:val="28"/>
          <w:szCs w:val="28"/>
        </w:rPr>
      </w:pPr>
      <w:bookmarkStart w:id="320" w:name="image.10.10"/>
      <w:bookmarkEnd w:id="320"/>
      <w:r w:rsidRPr="005B7C67">
        <w:rPr>
          <w:rFonts w:ascii="Times New Roman" w:hAnsi="Times New Roman" w:cs="Times New Roman"/>
          <w:noProof/>
          <w:sz w:val="28"/>
          <w:szCs w:val="28"/>
          <w:lang w:eastAsia="ru-RU"/>
        </w:rPr>
        <w:drawing>
          <wp:inline distT="0" distB="0" distL="0" distR="0">
            <wp:extent cx="4035365" cy="1276710"/>
            <wp:effectExtent l="19050" t="0" r="3235" b="0"/>
            <wp:docPr id="206" name="Рисунок 206" descr="Определение первичного ключа для сущности &quot;Сотрудник&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Определение первичного ключа для сущности &quot;Сотрудник&quot;"/>
                    <pic:cNvPicPr>
                      <a:picLocks noChangeAspect="1" noChangeArrowheads="1"/>
                    </pic:cNvPicPr>
                  </pic:nvPicPr>
                  <pic:blipFill>
                    <a:blip r:embed="rId103" cstate="print"/>
                    <a:srcRect/>
                    <a:stretch>
                      <a:fillRect/>
                    </a:stretch>
                  </pic:blipFill>
                  <pic:spPr bwMode="auto">
                    <a:xfrm>
                      <a:off x="0" y="0"/>
                      <a:ext cx="4039235" cy="1277934"/>
                    </a:xfrm>
                    <a:prstGeom prst="rect">
                      <a:avLst/>
                    </a:prstGeom>
                    <a:noFill/>
                    <a:ln w="9525">
                      <a:noFill/>
                      <a:miter lim="800000"/>
                      <a:headEnd/>
                      <a:tailEnd/>
                    </a:ln>
                  </pic:spPr>
                </pic:pic>
              </a:graphicData>
            </a:graphic>
          </wp:inline>
        </w:drawing>
      </w:r>
    </w:p>
    <w:p w:rsidR="008D3262" w:rsidRPr="00A11104" w:rsidRDefault="008D3262"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25.4.</w:t>
      </w:r>
      <w:r w:rsidRPr="00A11104">
        <w:rPr>
          <w:rFonts w:ascii="Times New Roman" w:hAnsi="Times New Roman" w:cs="Times New Roman"/>
          <w:sz w:val="28"/>
          <w:szCs w:val="28"/>
          <w:lang w:val="en-US"/>
        </w:rPr>
        <w:t>Defining a primary key for the entity "Employee"</w:t>
      </w:r>
    </w:p>
    <w:p w:rsidR="009A13DE" w:rsidRPr="00A11104" w:rsidRDefault="009A13DE" w:rsidP="008002E8">
      <w:pPr>
        <w:spacing w:after="0" w:line="240" w:lineRule="auto"/>
        <w:ind w:firstLine="709"/>
        <w:jc w:val="center"/>
        <w:rPr>
          <w:rFonts w:ascii="Times New Roman" w:hAnsi="Times New Roman" w:cs="Times New Roman"/>
          <w:sz w:val="28"/>
          <w:szCs w:val="28"/>
          <w:lang w:val="en-US"/>
        </w:rPr>
      </w:pP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To become a primary, a potential key must meet certain requirements:</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Uniqueness</w:t>
      </w:r>
      <w:r w:rsidRPr="00A11104">
        <w:rPr>
          <w:sz w:val="28"/>
          <w:szCs w:val="28"/>
          <w:lang w:val="en-US"/>
        </w:rPr>
        <w:t>.</w:t>
      </w:r>
      <w:proofErr w:type="gramEnd"/>
      <w:r w:rsidRPr="00A11104">
        <w:rPr>
          <w:sz w:val="28"/>
          <w:szCs w:val="28"/>
          <w:lang w:val="en-US"/>
        </w:rPr>
        <w:t xml:space="preserve"> Two copies must not be possible identical key values. </w:t>
      </w:r>
      <w:proofErr w:type="gramStart"/>
      <w:r w:rsidRPr="00A11104">
        <w:rPr>
          <w:sz w:val="28"/>
          <w:szCs w:val="28"/>
          <w:lang w:val="en-US"/>
        </w:rPr>
        <w:t>potential</w:t>
      </w:r>
      <w:proofErr w:type="gramEnd"/>
      <w:r w:rsidRPr="00A11104">
        <w:rPr>
          <w:sz w:val="28"/>
          <w:szCs w:val="28"/>
          <w:lang w:val="en-US"/>
        </w:rPr>
        <w:t xml:space="preserve"> key number 3 (Surname + Name + Patronymic) is a poor candidate because the organization can work full namesake.</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density</w:t>
      </w:r>
      <w:proofErr w:type="gramEnd"/>
      <w:r w:rsidRPr="00A11104">
        <w:rPr>
          <w:sz w:val="28"/>
          <w:szCs w:val="28"/>
          <w:lang w:val="en-US"/>
        </w:rPr>
        <w:t>. Sophisticated possible key must not contain a single attribute, whose removal would not lead to loss of uniqueness. In order to ensure uniqueness of the key number 3 supplement its attributes Born and hair color. If the business rules say that a combination of attributes Surname + Name + Middle + date of birth is sufficient to uniquely identify the employee, the color of your hair is superfluous, ie. E. Key Surname + Name + Middle + Born + hair color is not compact.</w:t>
      </w: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t>data</w:t>
      </w:r>
      <w:proofErr w:type="gramEnd"/>
      <w:r w:rsidRPr="00A11104">
        <w:rPr>
          <w:rFonts w:ascii="Times New Roman" w:hAnsi="Times New Roman" w:cs="Times New Roman"/>
          <w:color w:val="auto"/>
          <w:sz w:val="28"/>
          <w:szCs w:val="28"/>
          <w:lang w:val="en-US"/>
        </w:rPr>
        <w:t xml:space="preserve"> normalization</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Data Normalization - the process of checking and reorganization of entities and attributes to meet the requirements of the relational data model.</w:t>
      </w:r>
      <w:proofErr w:type="gramEnd"/>
      <w:r w:rsidRPr="00A11104">
        <w:rPr>
          <w:sz w:val="28"/>
          <w:szCs w:val="28"/>
          <w:lang w:val="en-US"/>
        </w:rPr>
        <w:t xml:space="preserve"> Normalization allows you to be sure that every attribute is defined for its essence, as well as significantly reduce the amount of memory for data storage and eliminate anomalies in the data storage organization. As a result of the normalization is to be created a data structure in which information about every fact is stored in only one place. The normalization process is reduced, to align the data structure to the normal forms - formalized requirements to organize the data. </w:t>
      </w:r>
      <w:proofErr w:type="gramStart"/>
      <w:r w:rsidRPr="00A11104">
        <w:rPr>
          <w:sz w:val="28"/>
          <w:szCs w:val="28"/>
          <w:lang w:val="en-US"/>
        </w:rPr>
        <w:t>Known six normal forms.</w:t>
      </w:r>
      <w:bookmarkStart w:id="321" w:name="keyword373"/>
      <w:bookmarkStart w:id="322" w:name="keyword374"/>
      <w:bookmarkEnd w:id="321"/>
      <w:bookmarkEnd w:id="322"/>
      <w:proofErr w:type="gramEnd"/>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In practice, usually limited to the data given to the third normal form.</w:t>
      </w:r>
      <w:proofErr w:type="gramEnd"/>
      <w:r w:rsidRPr="00A11104">
        <w:rPr>
          <w:sz w:val="28"/>
          <w:szCs w:val="28"/>
          <w:lang w:val="en-US"/>
        </w:rPr>
        <w:t xml:space="preserve"> For in-depth study of the normalization of recommended book CJ Date's "An Introduction to Database Systems" (Kiev, </w:t>
      </w:r>
      <w:proofErr w:type="gramStart"/>
      <w:r w:rsidRPr="00A11104">
        <w:rPr>
          <w:sz w:val="28"/>
          <w:szCs w:val="28"/>
          <w:lang w:val="en-US"/>
        </w:rPr>
        <w:t>M .</w:t>
      </w:r>
      <w:proofErr w:type="gramEnd"/>
      <w:r w:rsidRPr="00A11104">
        <w:rPr>
          <w:sz w:val="28"/>
          <w:szCs w:val="28"/>
          <w:lang w:val="en-US"/>
        </w:rPr>
        <w:t>: Dialectics, 1998)..</w:t>
      </w:r>
      <w:bookmarkStart w:id="323" w:name="keyword375"/>
      <w:bookmarkStart w:id="324" w:name="keyword376"/>
      <w:bookmarkEnd w:id="323"/>
      <w:bookmarkEnd w:id="324"/>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ERwin does not contain the full normalization algorithm and can not carry out normalization automatically, but its ability to facilitate the creation of a normalized data model. The ban on the appropriation of non-unique attribute names in the model (in a particular installation Unique Name option) facilitates compliance with the rules of "one fact - in one place." The names of foreign key attributes of roles and unification of attributes also make it easier to build a normalized model.</w:t>
      </w:r>
      <w:bookmarkStart w:id="325" w:name="keyword377"/>
      <w:bookmarkStart w:id="326" w:name="keyword378"/>
      <w:bookmarkStart w:id="327" w:name="keyword379"/>
      <w:bookmarkStart w:id="328" w:name="keyword380"/>
      <w:bookmarkEnd w:id="325"/>
      <w:bookmarkEnd w:id="326"/>
      <w:bookmarkEnd w:id="327"/>
      <w:bookmarkEnd w:id="328"/>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329" w:name="sect14"/>
      <w:bookmarkEnd w:id="329"/>
      <w:proofErr w:type="gramStart"/>
      <w:r w:rsidRPr="00A11104">
        <w:rPr>
          <w:rFonts w:ascii="Times New Roman" w:hAnsi="Times New Roman" w:cs="Times New Roman"/>
          <w:color w:val="auto"/>
          <w:sz w:val="28"/>
          <w:szCs w:val="28"/>
          <w:lang w:val="en-US"/>
        </w:rPr>
        <w:t>domains</w:t>
      </w:r>
      <w:proofErr w:type="gramEnd"/>
    </w:p>
    <w:p w:rsidR="008D3262" w:rsidRPr="00A11104" w:rsidRDefault="008D3262" w:rsidP="008002E8">
      <w:pPr>
        <w:pStyle w:val="a4"/>
        <w:spacing w:before="0" w:beforeAutospacing="0" w:after="0" w:afterAutospacing="0"/>
        <w:ind w:firstLine="709"/>
        <w:jc w:val="both"/>
        <w:rPr>
          <w:sz w:val="28"/>
          <w:szCs w:val="28"/>
          <w:lang w:val="en-US"/>
        </w:rPr>
      </w:pPr>
      <w:bookmarkStart w:id="330" w:name="keyword381"/>
      <w:bookmarkEnd w:id="330"/>
      <w:proofErr w:type="gramStart"/>
      <w:r w:rsidRPr="00A11104">
        <w:rPr>
          <w:rStyle w:val="keyword"/>
          <w:sz w:val="28"/>
          <w:szCs w:val="28"/>
          <w:lang w:val="en-US"/>
        </w:rPr>
        <w:t>domain</w:t>
      </w:r>
      <w:proofErr w:type="gramEnd"/>
      <w:r w:rsidR="008B05AB" w:rsidRPr="008B05AB">
        <w:rPr>
          <w:rStyle w:val="keyword"/>
          <w:sz w:val="28"/>
          <w:szCs w:val="28"/>
          <w:lang w:val="en-US"/>
        </w:rPr>
        <w:t xml:space="preserve"> </w:t>
      </w:r>
      <w:r w:rsidR="00AF21C0" w:rsidRPr="00A11104">
        <w:rPr>
          <w:sz w:val="28"/>
          <w:szCs w:val="28"/>
          <w:lang w:val="en-US"/>
        </w:rPr>
        <w:t>It can be defined as the set of values ​​from which the attribute values ​​are taken. Each attribute may be defined only on one domain, but each domain can be determined by many attributes. The domain concept includes not only the type of data, but also the data area values. For example, you can determine the domain "Age" as a positive integer and define an attribute age of employees as belonging to that domain.</w:t>
      </w:r>
      <w:bookmarkStart w:id="331" w:name="keyword382"/>
      <w:bookmarkStart w:id="332" w:name="keyword383"/>
      <w:bookmarkStart w:id="333" w:name="keyword384"/>
      <w:bookmarkStart w:id="334" w:name="keyword385"/>
      <w:bookmarkStart w:id="335" w:name="keyword386"/>
      <w:bookmarkStart w:id="336" w:name="keyword387"/>
      <w:bookmarkStart w:id="337" w:name="keyword388"/>
      <w:bookmarkStart w:id="338" w:name="keyword389"/>
      <w:bookmarkStart w:id="339" w:name="keyword390"/>
      <w:bookmarkEnd w:id="331"/>
      <w:bookmarkEnd w:id="332"/>
      <w:bookmarkEnd w:id="333"/>
      <w:bookmarkEnd w:id="334"/>
      <w:bookmarkEnd w:id="335"/>
      <w:bookmarkEnd w:id="336"/>
      <w:bookmarkEnd w:id="337"/>
      <w:bookmarkEnd w:id="338"/>
      <w:bookmarkEnd w:id="339"/>
    </w:p>
    <w:p w:rsidR="008D3262" w:rsidRPr="00A11104" w:rsidRDefault="008D3262" w:rsidP="008002E8">
      <w:pPr>
        <w:pStyle w:val="4"/>
        <w:spacing w:before="0" w:line="240" w:lineRule="auto"/>
        <w:ind w:firstLine="709"/>
        <w:jc w:val="both"/>
        <w:rPr>
          <w:rFonts w:ascii="Times New Roman" w:hAnsi="Times New Roman" w:cs="Times New Roman"/>
          <w:i w:val="0"/>
          <w:color w:val="auto"/>
          <w:sz w:val="28"/>
          <w:szCs w:val="28"/>
          <w:lang w:val="en-US"/>
        </w:rPr>
      </w:pPr>
      <w:bookmarkStart w:id="340" w:name="sect15"/>
      <w:bookmarkEnd w:id="340"/>
      <w:r w:rsidRPr="00A11104">
        <w:rPr>
          <w:rFonts w:ascii="Times New Roman" w:hAnsi="Times New Roman" w:cs="Times New Roman"/>
          <w:i w:val="0"/>
          <w:color w:val="auto"/>
          <w:sz w:val="28"/>
          <w:szCs w:val="28"/>
          <w:lang w:val="en-US"/>
        </w:rPr>
        <w:lastRenderedPageBreak/>
        <w:t>Creating a physical data model</w:t>
      </w:r>
    </w:p>
    <w:p w:rsidR="008D3262" w:rsidRPr="008B05AB" w:rsidRDefault="008D3262" w:rsidP="008002E8">
      <w:pPr>
        <w:pStyle w:val="a4"/>
        <w:spacing w:before="0" w:beforeAutospacing="0" w:after="0" w:afterAutospacing="0"/>
        <w:ind w:firstLine="709"/>
        <w:jc w:val="both"/>
        <w:rPr>
          <w:sz w:val="28"/>
          <w:szCs w:val="28"/>
          <w:lang w:val="en-US"/>
        </w:rPr>
      </w:pPr>
      <w:bookmarkStart w:id="341" w:name="keyword398"/>
      <w:bookmarkEnd w:id="341"/>
      <w:proofErr w:type="gramStart"/>
      <w:r w:rsidRPr="00A11104">
        <w:rPr>
          <w:rStyle w:val="keyword"/>
          <w:sz w:val="28"/>
          <w:szCs w:val="28"/>
          <w:lang w:val="en-US"/>
        </w:rPr>
        <w:t>physical</w:t>
      </w:r>
      <w:proofErr w:type="gramEnd"/>
      <w:r w:rsidRPr="00A11104">
        <w:rPr>
          <w:rStyle w:val="keyword"/>
          <w:sz w:val="28"/>
          <w:szCs w:val="28"/>
          <w:lang w:val="en-US"/>
        </w:rPr>
        <w:t xml:space="preserve"> model</w:t>
      </w:r>
      <w:r w:rsidR="008B05AB" w:rsidRPr="008B05AB">
        <w:rPr>
          <w:rStyle w:val="keyword"/>
          <w:sz w:val="28"/>
          <w:szCs w:val="28"/>
          <w:lang w:val="en-US"/>
        </w:rPr>
        <w:t xml:space="preserve"> </w:t>
      </w:r>
      <w:r w:rsidR="00AF21C0" w:rsidRPr="00A11104">
        <w:rPr>
          <w:sz w:val="28"/>
          <w:szCs w:val="28"/>
          <w:lang w:val="en-US"/>
        </w:rPr>
        <w:t xml:space="preserve">It contains all the information necessary for the implementation of a specific database. </w:t>
      </w:r>
      <w:r w:rsidR="00AF21C0" w:rsidRPr="008B05AB">
        <w:rPr>
          <w:sz w:val="28"/>
          <w:szCs w:val="28"/>
          <w:lang w:val="en-US"/>
        </w:rPr>
        <w:t>There are two levels of physical models:</w:t>
      </w:r>
      <w:bookmarkStart w:id="342" w:name="keyword399"/>
      <w:bookmarkEnd w:id="342"/>
    </w:p>
    <w:p w:rsidR="008D3262" w:rsidRPr="005B7C67" w:rsidRDefault="008D3262" w:rsidP="008002E8">
      <w:pPr>
        <w:numPr>
          <w:ilvl w:val="0"/>
          <w:numId w:val="15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transformational model;</w:t>
      </w:r>
    </w:p>
    <w:p w:rsidR="008D3262" w:rsidRPr="005B7C67" w:rsidRDefault="008D3262" w:rsidP="008002E8">
      <w:pPr>
        <w:numPr>
          <w:ilvl w:val="0"/>
          <w:numId w:val="15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model database.</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Transformational model contains information for individual projects, which may be part of an overall IP and describe a subset of the domain. This model enables designers and database administrators a better idea of ​​what the database objects are stored in the data dictionary to check how the physical model satisfies the requirements of the IP.</w:t>
      </w:r>
      <w:bookmarkStart w:id="343" w:name="keyword400"/>
      <w:bookmarkEnd w:id="343"/>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database</w:t>
      </w:r>
      <w:proofErr w:type="gramEnd"/>
      <w:r w:rsidRPr="00A11104">
        <w:rPr>
          <w:b/>
          <w:bCs/>
          <w:sz w:val="28"/>
          <w:szCs w:val="28"/>
          <w:lang w:val="en-US"/>
        </w:rPr>
        <w:t xml:space="preserve"> model</w:t>
      </w:r>
      <w:r w:rsidR="00AF21C0" w:rsidRPr="00A11104">
        <w:rPr>
          <w:sz w:val="28"/>
          <w:szCs w:val="28"/>
          <w:lang w:val="en-US"/>
        </w:rPr>
        <w:t xml:space="preserve"> automatically generated from the transformation model is an accurate reflection of the system catalog database.</w:t>
      </w:r>
    </w:p>
    <w:p w:rsidR="008D3262" w:rsidRPr="00A11104" w:rsidRDefault="008D3262" w:rsidP="008002E8">
      <w:pPr>
        <w:pStyle w:val="a4"/>
        <w:spacing w:before="0" w:beforeAutospacing="0" w:after="0" w:afterAutospacing="0"/>
        <w:ind w:firstLine="709"/>
        <w:jc w:val="both"/>
        <w:rPr>
          <w:sz w:val="28"/>
          <w:szCs w:val="28"/>
          <w:lang w:val="en-US"/>
        </w:rPr>
      </w:pPr>
      <w:bookmarkStart w:id="344" w:name="keyword401"/>
      <w:bookmarkEnd w:id="344"/>
      <w:proofErr w:type="gramStart"/>
      <w:r w:rsidRPr="00A11104">
        <w:rPr>
          <w:rStyle w:val="keyword"/>
          <w:sz w:val="28"/>
          <w:szCs w:val="28"/>
          <w:lang w:val="en-US"/>
        </w:rPr>
        <w:t>physical</w:t>
      </w:r>
      <w:proofErr w:type="gramEnd"/>
      <w:r w:rsidRPr="00A11104">
        <w:rPr>
          <w:rStyle w:val="keyword"/>
          <w:sz w:val="28"/>
          <w:szCs w:val="28"/>
          <w:lang w:val="en-US"/>
        </w:rPr>
        <w:t xml:space="preserve"> layer</w:t>
      </w:r>
      <w:r w:rsidR="008B05AB" w:rsidRPr="008B05AB">
        <w:rPr>
          <w:rStyle w:val="keyword"/>
          <w:sz w:val="28"/>
          <w:szCs w:val="28"/>
          <w:lang w:val="en-US"/>
        </w:rPr>
        <w:t xml:space="preserve"> </w:t>
      </w:r>
      <w:r w:rsidR="00AF21C0" w:rsidRPr="00A11104">
        <w:rPr>
          <w:sz w:val="28"/>
          <w:szCs w:val="28"/>
          <w:lang w:val="en-US"/>
        </w:rPr>
        <w:t xml:space="preserve">presentation of the model depends on the selected server. ERwin supports more than 20 relational and non-relational </w:t>
      </w:r>
      <w:proofErr w:type="gramStart"/>
      <w:r w:rsidR="00AF21C0" w:rsidRPr="00A11104">
        <w:rPr>
          <w:sz w:val="28"/>
          <w:szCs w:val="28"/>
          <w:lang w:val="en-US"/>
        </w:rPr>
        <w:t>database</w:t>
      </w:r>
      <w:proofErr w:type="gramEnd"/>
      <w:r w:rsidR="00AF21C0" w:rsidRPr="00A11104">
        <w:rPr>
          <w:sz w:val="28"/>
          <w:szCs w:val="28"/>
          <w:lang w:val="en-US"/>
        </w:rPr>
        <w:t>.</w:t>
      </w:r>
      <w:bookmarkStart w:id="345" w:name="keyword402"/>
      <w:bookmarkEnd w:id="345"/>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346" w:name="sect16"/>
      <w:bookmarkEnd w:id="346"/>
      <w:proofErr w:type="gramStart"/>
      <w:r w:rsidRPr="00A11104">
        <w:rPr>
          <w:rFonts w:ascii="Times New Roman" w:hAnsi="Times New Roman" w:cs="Times New Roman"/>
          <w:color w:val="auto"/>
          <w:sz w:val="28"/>
          <w:szCs w:val="28"/>
          <w:lang w:val="en-US"/>
        </w:rPr>
        <w:t>validation</w:t>
      </w:r>
      <w:proofErr w:type="gramEnd"/>
      <w:r w:rsidRPr="00A11104">
        <w:rPr>
          <w:rFonts w:ascii="Times New Roman" w:hAnsi="Times New Roman" w:cs="Times New Roman"/>
          <w:color w:val="auto"/>
          <w:sz w:val="28"/>
          <w:szCs w:val="28"/>
          <w:lang w:val="en-US"/>
        </w:rPr>
        <w:t xml:space="preserve"> rules and default values</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ERwin supports the validation rules for the columns, as well as the value assigned to columns by default.</w:t>
      </w:r>
      <w:bookmarkStart w:id="347" w:name="keyword409"/>
      <w:bookmarkEnd w:id="347"/>
    </w:p>
    <w:p w:rsidR="008D3262" w:rsidRPr="00A11104" w:rsidRDefault="008D3262" w:rsidP="008002E8">
      <w:pPr>
        <w:pStyle w:val="a4"/>
        <w:spacing w:before="0" w:beforeAutospacing="0" w:after="0" w:afterAutospacing="0"/>
        <w:ind w:firstLine="709"/>
        <w:jc w:val="both"/>
        <w:rPr>
          <w:sz w:val="28"/>
          <w:szCs w:val="28"/>
          <w:lang w:val="en-US"/>
        </w:rPr>
      </w:pPr>
      <w:bookmarkStart w:id="348" w:name="keyword410"/>
      <w:bookmarkEnd w:id="348"/>
      <w:proofErr w:type="gramStart"/>
      <w:r w:rsidRPr="00A11104">
        <w:rPr>
          <w:rStyle w:val="keyword"/>
          <w:sz w:val="28"/>
          <w:szCs w:val="28"/>
          <w:lang w:val="en-US"/>
        </w:rPr>
        <w:t>validation</w:t>
      </w:r>
      <w:proofErr w:type="gramEnd"/>
      <w:r w:rsidRPr="00A11104">
        <w:rPr>
          <w:rStyle w:val="keyword"/>
          <w:sz w:val="28"/>
          <w:szCs w:val="28"/>
          <w:lang w:val="en-US"/>
        </w:rPr>
        <w:t xml:space="preserve"> rule</w:t>
      </w:r>
      <w:r w:rsidR="00AF21C0" w:rsidRPr="00A11104">
        <w:rPr>
          <w:sz w:val="28"/>
          <w:szCs w:val="28"/>
          <w:lang w:val="en-US"/>
        </w:rPr>
        <w:t>It specifies a list of valid values ​​for a particular column and / or allowable values ​​validation rules. The list of valid values ​​can be made to the new values. ERwin allows you to generate validation rules according to the syntax of the selected database, taking into account the range boundaries or list of values.</w:t>
      </w:r>
      <w:bookmarkStart w:id="349" w:name="keyword411"/>
      <w:bookmarkStart w:id="350" w:name="keyword412"/>
      <w:bookmarkEnd w:id="349"/>
      <w:bookmarkEnd w:id="350"/>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b/>
          <w:bCs/>
          <w:sz w:val="28"/>
          <w:szCs w:val="28"/>
          <w:lang w:val="en-US"/>
        </w:rPr>
        <w:t>default</w:t>
      </w:r>
      <w:proofErr w:type="gramEnd"/>
      <w:r w:rsidRPr="00A11104">
        <w:rPr>
          <w:b/>
          <w:bCs/>
          <w:sz w:val="28"/>
          <w:szCs w:val="28"/>
          <w:lang w:val="en-US"/>
        </w:rPr>
        <w:t xml:space="preserve"> value</w:t>
      </w:r>
      <w:r w:rsidR="00AF21C0" w:rsidRPr="00A11104">
        <w:rPr>
          <w:sz w:val="28"/>
          <w:szCs w:val="28"/>
          <w:lang w:val="en-US"/>
        </w:rPr>
        <w:t>- a value that must be entered into a column if no other value is specified explicitly during data entry. Each column or domain can associate a default value. The list of values ​​can be edited.</w:t>
      </w:r>
      <w:bookmarkStart w:id="351" w:name="keyword413"/>
      <w:bookmarkEnd w:id="351"/>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After you create validation rules and default values ​​can be assigned to one or more columns or domains.</w:t>
      </w:r>
      <w:bookmarkStart w:id="352" w:name="keyword414"/>
      <w:bookmarkStart w:id="353" w:name="keyword415"/>
      <w:bookmarkEnd w:id="352"/>
      <w:bookmarkEnd w:id="353"/>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354" w:name="sect17"/>
      <w:bookmarkEnd w:id="354"/>
      <w:proofErr w:type="gramStart"/>
      <w:r w:rsidRPr="00A11104">
        <w:rPr>
          <w:rFonts w:ascii="Times New Roman" w:hAnsi="Times New Roman" w:cs="Times New Roman"/>
          <w:color w:val="auto"/>
          <w:sz w:val="28"/>
          <w:szCs w:val="28"/>
          <w:lang w:val="en-US"/>
        </w:rPr>
        <w:t>indices</w:t>
      </w:r>
      <w:proofErr w:type="gramEnd"/>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The database data is usually stored in the order in which they were entered into the table. Many relational DBMSs have paging, in which the table can be stored in fragments in different areas of the disk, and the rows of the table are placed randomly on the page. This method allows you to quickly enter new data, but makes it difficult to search for data.</w:t>
      </w:r>
      <w:bookmarkStart w:id="355" w:name="keyword416"/>
      <w:bookmarkEnd w:id="355"/>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To solve the problem of search, database use objects called indexes. The index contains sorted by column, or several columns of information and indicates a line in which a specific value column stored. Since the values ​​in the index are stored in a specific order, the search view you need a much smaller amount of data, which significantly reduces the execution time of the request. The index is recommended to create for those columns, which are often searched.</w:t>
      </w:r>
      <w:bookmarkStart w:id="356" w:name="keyword417"/>
      <w:bookmarkStart w:id="357" w:name="keyword418"/>
      <w:bookmarkStart w:id="358" w:name="keyword419"/>
      <w:bookmarkStart w:id="359" w:name="keyword420"/>
      <w:bookmarkEnd w:id="356"/>
      <w:bookmarkEnd w:id="357"/>
      <w:bookmarkEnd w:id="358"/>
      <w:bookmarkEnd w:id="359"/>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When generating a physical database schema ERwin automatically creates an index on the basis of the primary key of each table, and, based on all alternate keys and foreign keys, since these columns are most commonly used for data retrieval. You can refuse to generate the default indexes and create your own indexes. To increase the efficiency of the search database administrator must analyze the frequently executed queries, and based on the analysis to create custom indexes.</w:t>
      </w:r>
      <w:bookmarkStart w:id="360" w:name="keyword421"/>
      <w:bookmarkStart w:id="361" w:name="keyword422"/>
      <w:bookmarkStart w:id="362" w:name="keyword423"/>
      <w:bookmarkStart w:id="363" w:name="keyword424"/>
      <w:bookmarkStart w:id="364" w:name="keyword425"/>
      <w:bookmarkStart w:id="365" w:name="keyword426"/>
      <w:bookmarkStart w:id="366" w:name="keyword427"/>
      <w:bookmarkEnd w:id="360"/>
      <w:bookmarkEnd w:id="361"/>
      <w:bookmarkEnd w:id="362"/>
      <w:bookmarkEnd w:id="363"/>
      <w:bookmarkEnd w:id="364"/>
      <w:bookmarkEnd w:id="365"/>
      <w:bookmarkEnd w:id="366"/>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367" w:name="sect18"/>
      <w:bookmarkEnd w:id="367"/>
      <w:r w:rsidRPr="00A11104">
        <w:rPr>
          <w:rFonts w:ascii="Times New Roman" w:hAnsi="Times New Roman" w:cs="Times New Roman"/>
          <w:color w:val="auto"/>
          <w:sz w:val="28"/>
          <w:szCs w:val="28"/>
          <w:lang w:val="en-US"/>
        </w:rPr>
        <w:lastRenderedPageBreak/>
        <w:t>Triggers or stored procedures</w:t>
      </w:r>
    </w:p>
    <w:p w:rsidR="008D3262" w:rsidRPr="00A11104" w:rsidRDefault="008D3262" w:rsidP="008002E8">
      <w:pPr>
        <w:pStyle w:val="a4"/>
        <w:spacing w:before="0" w:beforeAutospacing="0" w:after="0" w:afterAutospacing="0"/>
        <w:ind w:firstLine="709"/>
        <w:jc w:val="both"/>
        <w:rPr>
          <w:sz w:val="28"/>
          <w:szCs w:val="28"/>
          <w:lang w:val="en-US"/>
        </w:rPr>
      </w:pPr>
      <w:bookmarkStart w:id="368" w:name="keyword428"/>
      <w:bookmarkEnd w:id="368"/>
      <w:r w:rsidRPr="00A11104">
        <w:rPr>
          <w:rStyle w:val="keyword"/>
          <w:sz w:val="28"/>
          <w:szCs w:val="28"/>
          <w:lang w:val="en-US"/>
        </w:rPr>
        <w:t>triggers</w:t>
      </w:r>
      <w:r w:rsidR="00AF21C0" w:rsidRPr="00A11104">
        <w:rPr>
          <w:sz w:val="28"/>
          <w:szCs w:val="28"/>
          <w:lang w:val="en-US"/>
        </w:rPr>
        <w:t>and stored procedures - are named SQL code blocks that are pre-compiled and stored on the server in order to quickly produce a query processing, data validation and other commonly performed functions. Storage and code execution on the server allows you to create the code only once, not every application that is running the database. This saves time when writing and maintaining software. This ensures that the integrity of the data and the business rules are maintained no matter what kind of client application accesses the data. Triggers and stored procedures are not to be sent over the network from a client application, which greatly reduces the network traffic.</w:t>
      </w:r>
      <w:bookmarkStart w:id="369" w:name="keyword429"/>
      <w:bookmarkStart w:id="370" w:name="keyword430"/>
      <w:bookmarkStart w:id="371" w:name="keyword431"/>
      <w:bookmarkEnd w:id="369"/>
      <w:bookmarkEnd w:id="370"/>
      <w:bookmarkEnd w:id="371"/>
    </w:p>
    <w:p w:rsidR="008D3262" w:rsidRPr="00A11104" w:rsidRDefault="008D3262" w:rsidP="008002E8">
      <w:pPr>
        <w:pStyle w:val="a4"/>
        <w:spacing w:before="0" w:beforeAutospacing="0" w:after="0" w:afterAutospacing="0"/>
        <w:ind w:firstLine="709"/>
        <w:jc w:val="both"/>
        <w:rPr>
          <w:sz w:val="28"/>
          <w:szCs w:val="28"/>
          <w:lang w:val="en-US"/>
        </w:rPr>
      </w:pPr>
      <w:bookmarkStart w:id="372" w:name="keyword432"/>
      <w:bookmarkEnd w:id="372"/>
      <w:proofErr w:type="gramStart"/>
      <w:r w:rsidRPr="00A11104">
        <w:rPr>
          <w:rStyle w:val="keyword"/>
          <w:b/>
          <w:sz w:val="28"/>
          <w:szCs w:val="28"/>
          <w:lang w:val="en-US"/>
        </w:rPr>
        <w:t>stored</w:t>
      </w:r>
      <w:proofErr w:type="gramEnd"/>
      <w:r w:rsidRPr="00A11104">
        <w:rPr>
          <w:rStyle w:val="keyword"/>
          <w:b/>
          <w:sz w:val="28"/>
          <w:szCs w:val="28"/>
          <w:lang w:val="en-US"/>
        </w:rPr>
        <w:t xml:space="preserve"> procedures</w:t>
      </w:r>
      <w:r w:rsidR="00AF21C0" w:rsidRPr="00A11104">
        <w:rPr>
          <w:sz w:val="28"/>
          <w:szCs w:val="28"/>
          <w:lang w:val="en-US"/>
        </w:rPr>
        <w:t xml:space="preserve"> It is a named set of pre-compiled SQL commands that can be invoked from the client application or another stored procedure.</w:t>
      </w:r>
      <w:bookmarkStart w:id="373" w:name="keyword433"/>
      <w:bookmarkEnd w:id="373"/>
    </w:p>
    <w:p w:rsidR="008D3262" w:rsidRPr="00A11104" w:rsidRDefault="008B05AB" w:rsidP="008002E8">
      <w:pPr>
        <w:pStyle w:val="a4"/>
        <w:spacing w:before="0" w:beforeAutospacing="0" w:after="0" w:afterAutospacing="0"/>
        <w:ind w:firstLine="709"/>
        <w:jc w:val="both"/>
        <w:rPr>
          <w:sz w:val="28"/>
          <w:szCs w:val="28"/>
          <w:lang w:val="en-US"/>
        </w:rPr>
      </w:pPr>
      <w:bookmarkStart w:id="374" w:name="keyword-context18"/>
      <w:bookmarkStart w:id="375" w:name="keyword434"/>
      <w:bookmarkEnd w:id="374"/>
      <w:bookmarkEnd w:id="375"/>
      <w:r w:rsidRPr="00A11104">
        <w:rPr>
          <w:rStyle w:val="keyword"/>
          <w:sz w:val="28"/>
          <w:szCs w:val="28"/>
          <w:lang w:val="en-US"/>
        </w:rPr>
        <w:t>T</w:t>
      </w:r>
      <w:r w:rsidR="008D3262" w:rsidRPr="00A11104">
        <w:rPr>
          <w:rStyle w:val="keyword"/>
          <w:sz w:val="28"/>
          <w:szCs w:val="28"/>
          <w:lang w:val="en-US"/>
        </w:rPr>
        <w:t>rigger</w:t>
      </w:r>
      <w:r w:rsidRPr="008B05AB">
        <w:rPr>
          <w:rStyle w:val="keyword"/>
          <w:sz w:val="28"/>
          <w:szCs w:val="28"/>
          <w:lang w:val="en-US"/>
        </w:rPr>
        <w:t xml:space="preserve"> </w:t>
      </w:r>
      <w:proofErr w:type="gramStart"/>
      <w:r w:rsidR="00AF21C0" w:rsidRPr="00A11104">
        <w:rPr>
          <w:sz w:val="28"/>
          <w:szCs w:val="28"/>
          <w:lang w:val="en-US"/>
        </w:rPr>
        <w:t>It</w:t>
      </w:r>
      <w:proofErr w:type="gramEnd"/>
      <w:r w:rsidR="00AF21C0" w:rsidRPr="00A11104">
        <w:rPr>
          <w:sz w:val="28"/>
          <w:szCs w:val="28"/>
          <w:lang w:val="en-US"/>
        </w:rPr>
        <w:t xml:space="preserve"> is a procedure that is performed automatically in response to the event. Such events may include insertion, change, or delete an existing row in the table. Trigger according to the database, which actions to run on SQL INSERT, UPDATE, or DELETE statement to provide additional functionality that runs on the server.</w:t>
      </w:r>
      <w:bookmarkStart w:id="376" w:name="keyword435"/>
      <w:bookmarkEnd w:id="376"/>
    </w:p>
    <w:p w:rsidR="008D3262" w:rsidRPr="00A11104" w:rsidRDefault="008D3262" w:rsidP="008002E8">
      <w:pPr>
        <w:pStyle w:val="3"/>
        <w:spacing w:before="0" w:line="240" w:lineRule="auto"/>
        <w:ind w:firstLine="709"/>
        <w:jc w:val="both"/>
        <w:rPr>
          <w:rFonts w:ascii="Times New Roman" w:hAnsi="Times New Roman" w:cs="Times New Roman"/>
          <w:color w:val="auto"/>
          <w:sz w:val="28"/>
          <w:szCs w:val="28"/>
          <w:lang w:val="en-US"/>
        </w:rPr>
      </w:pPr>
      <w:bookmarkStart w:id="377" w:name="keyword436"/>
      <w:bookmarkEnd w:id="377"/>
      <w:r w:rsidRPr="00A11104">
        <w:rPr>
          <w:rFonts w:ascii="Times New Roman" w:hAnsi="Times New Roman" w:cs="Times New Roman"/>
          <w:color w:val="auto"/>
          <w:sz w:val="28"/>
          <w:szCs w:val="28"/>
          <w:lang w:val="en-US"/>
        </w:rPr>
        <w:t>Designing the Data Warehouse</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The data warehouse placed data that is rarely changed. Storage focused on the performance of analytic queries, providing decision support for executives and managers. When designing a data warehouse is necessary to fulfill the following requirements:</w:t>
      </w:r>
      <w:bookmarkStart w:id="378" w:name="keyword454"/>
      <w:bookmarkEnd w:id="378"/>
    </w:p>
    <w:p w:rsidR="008D3262" w:rsidRPr="00A11104" w:rsidRDefault="008D3262" w:rsidP="008002E8">
      <w:pPr>
        <w:numPr>
          <w:ilvl w:val="0"/>
          <w:numId w:val="15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storage should be clear to users the data structure;</w:t>
      </w:r>
    </w:p>
    <w:p w:rsidR="008D3262" w:rsidRPr="00A11104" w:rsidRDefault="008D3262" w:rsidP="008002E8">
      <w:pPr>
        <w:numPr>
          <w:ilvl w:val="0"/>
          <w:numId w:val="15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You should be allocated to static data, which are updated on a schedule (daily, weekly, quarterly);</w:t>
      </w:r>
    </w:p>
    <w:p w:rsidR="008D3262" w:rsidRPr="00A11104" w:rsidRDefault="008D3262" w:rsidP="008002E8">
      <w:pPr>
        <w:numPr>
          <w:ilvl w:val="0"/>
          <w:numId w:val="15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You should be simplified requirements for requests for exclusion requests that require multiple SQL statements in a traditional relational database management systems;</w:t>
      </w:r>
    </w:p>
    <w:p w:rsidR="008D3262" w:rsidRPr="00A11104" w:rsidRDefault="008D3262" w:rsidP="008002E8">
      <w:pPr>
        <w:numPr>
          <w:ilvl w:val="0"/>
          <w:numId w:val="15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It should provide support for complex SQL queries that require the processing of millions of records.</w:t>
      </w: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379" w:name="sect20"/>
      <w:bookmarkEnd w:id="379"/>
      <w:r w:rsidRPr="00A11104">
        <w:rPr>
          <w:rFonts w:ascii="Times New Roman" w:hAnsi="Times New Roman" w:cs="Times New Roman"/>
          <w:color w:val="auto"/>
          <w:sz w:val="28"/>
          <w:szCs w:val="28"/>
          <w:lang w:val="en-US"/>
        </w:rPr>
        <w:t>Calculating the size of the database</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ERwin allows you to calculate the approximate size of the database as a whole, as well as tables, indexes, and other objects through a certain period of time after the start of operation of ICs. The calculation is based on the following parameters: the initial number of lines; maximum number of lines; increase the number of lines per month. The calculation results are summarized in the report.</w:t>
      </w:r>
      <w:bookmarkStart w:id="380" w:name="keyword474"/>
      <w:bookmarkEnd w:id="380"/>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381" w:name="sect21"/>
      <w:bookmarkEnd w:id="381"/>
      <w:r w:rsidRPr="00A11104">
        <w:rPr>
          <w:rFonts w:ascii="Times New Roman" w:hAnsi="Times New Roman" w:cs="Times New Roman"/>
          <w:color w:val="auto"/>
          <w:sz w:val="28"/>
          <w:szCs w:val="28"/>
          <w:lang w:val="en-US"/>
        </w:rPr>
        <w:t>Forward and reverse engineering</w:t>
      </w:r>
    </w:p>
    <w:p w:rsidR="008D3262" w:rsidRPr="00A11104" w:rsidRDefault="008D3262" w:rsidP="008002E8">
      <w:pPr>
        <w:pStyle w:val="a4"/>
        <w:spacing w:before="0" w:beforeAutospacing="0" w:after="0" w:afterAutospacing="0"/>
        <w:ind w:firstLine="709"/>
        <w:jc w:val="both"/>
        <w:rPr>
          <w:sz w:val="28"/>
          <w:szCs w:val="28"/>
          <w:lang w:val="en-US"/>
        </w:rPr>
      </w:pPr>
      <w:bookmarkStart w:id="382" w:name="keyword-context19"/>
      <w:bookmarkStart w:id="383" w:name="keyword475"/>
      <w:bookmarkEnd w:id="382"/>
      <w:bookmarkEnd w:id="383"/>
      <w:proofErr w:type="gramStart"/>
      <w:r w:rsidRPr="00A11104">
        <w:rPr>
          <w:rStyle w:val="keyword"/>
          <w:sz w:val="28"/>
          <w:szCs w:val="28"/>
          <w:lang w:val="en-US"/>
        </w:rPr>
        <w:t>direct</w:t>
      </w:r>
      <w:proofErr w:type="gramEnd"/>
      <w:r w:rsidRPr="00A11104">
        <w:rPr>
          <w:rStyle w:val="keyword"/>
          <w:sz w:val="28"/>
          <w:szCs w:val="28"/>
          <w:lang w:val="en-US"/>
        </w:rPr>
        <w:t xml:space="preserve"> design</w:t>
      </w:r>
      <w:r w:rsidR="008B05AB" w:rsidRPr="008B05AB">
        <w:rPr>
          <w:rStyle w:val="keyword"/>
          <w:sz w:val="28"/>
          <w:szCs w:val="28"/>
          <w:lang w:val="en-US"/>
        </w:rPr>
        <w:t xml:space="preserve"> </w:t>
      </w:r>
      <w:r w:rsidR="00AF21C0" w:rsidRPr="00A11104">
        <w:rPr>
          <w:sz w:val="28"/>
          <w:szCs w:val="28"/>
          <w:lang w:val="en-US"/>
        </w:rPr>
        <w:t>It is the process of generating a physical database schema of the logical model. When generating physical scheme includes ERwin triggers referential integrity, stored procedures, codes, restrictions, and other features that are available in the determination table in the selected database.</w:t>
      </w:r>
      <w:bookmarkStart w:id="384" w:name="keyword476"/>
      <w:bookmarkStart w:id="385" w:name="keyword477"/>
      <w:bookmarkStart w:id="386" w:name="keyword478"/>
      <w:bookmarkStart w:id="387" w:name="keyword479"/>
      <w:bookmarkStart w:id="388" w:name="keyword480"/>
      <w:bookmarkEnd w:id="384"/>
      <w:bookmarkEnd w:id="385"/>
      <w:bookmarkEnd w:id="386"/>
      <w:bookmarkEnd w:id="387"/>
      <w:bookmarkEnd w:id="388"/>
    </w:p>
    <w:p w:rsidR="008D3262" w:rsidRPr="00A11104" w:rsidRDefault="008D3262" w:rsidP="008002E8">
      <w:pPr>
        <w:pStyle w:val="a4"/>
        <w:spacing w:before="0" w:beforeAutospacing="0" w:after="0" w:afterAutospacing="0"/>
        <w:ind w:firstLine="709"/>
        <w:jc w:val="both"/>
        <w:rPr>
          <w:sz w:val="28"/>
          <w:szCs w:val="28"/>
          <w:lang w:val="en-US"/>
        </w:rPr>
      </w:pPr>
      <w:bookmarkStart w:id="389" w:name="keyword-context20"/>
      <w:bookmarkStart w:id="390" w:name="keyword481"/>
      <w:bookmarkEnd w:id="389"/>
      <w:bookmarkEnd w:id="390"/>
      <w:proofErr w:type="gramStart"/>
      <w:r w:rsidRPr="00A11104">
        <w:rPr>
          <w:rStyle w:val="keyword"/>
          <w:sz w:val="28"/>
          <w:szCs w:val="28"/>
          <w:lang w:val="en-US"/>
        </w:rPr>
        <w:t>reverse</w:t>
      </w:r>
      <w:proofErr w:type="gramEnd"/>
      <w:r w:rsidRPr="00A11104">
        <w:rPr>
          <w:rStyle w:val="keyword"/>
          <w:sz w:val="28"/>
          <w:szCs w:val="28"/>
          <w:lang w:val="en-US"/>
        </w:rPr>
        <w:t xml:space="preserve"> engineering</w:t>
      </w:r>
      <w:r w:rsidR="008B05AB" w:rsidRPr="008B05AB">
        <w:rPr>
          <w:rStyle w:val="keyword"/>
          <w:sz w:val="28"/>
          <w:szCs w:val="28"/>
          <w:lang w:val="en-US"/>
        </w:rPr>
        <w:t xml:space="preserve"> </w:t>
      </w:r>
      <w:r w:rsidR="00AF21C0" w:rsidRPr="00A11104">
        <w:rPr>
          <w:sz w:val="28"/>
          <w:szCs w:val="28"/>
          <w:lang w:val="en-US"/>
        </w:rPr>
        <w:t>It is the process of generating a logical model of physical databases. Reverse engineering allows you to convert databases from one database to another. After you create a logical database model by reverse engineering, you can switch to another server and make a direct projection.</w:t>
      </w:r>
      <w:bookmarkStart w:id="391" w:name="keyword482"/>
      <w:bookmarkStart w:id="392" w:name="keyword483"/>
      <w:bookmarkStart w:id="393" w:name="keyword484"/>
      <w:bookmarkStart w:id="394" w:name="keyword485"/>
      <w:bookmarkStart w:id="395" w:name="keyword486"/>
      <w:bookmarkEnd w:id="391"/>
      <w:bookmarkEnd w:id="392"/>
      <w:bookmarkEnd w:id="393"/>
      <w:bookmarkEnd w:id="394"/>
      <w:bookmarkEnd w:id="395"/>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In addition to normal and reverse engineering software provides a logical synchronization between the model and the system database directory for all the creation of IP lifecycle.]</w:t>
      </w:r>
      <w:bookmarkStart w:id="396" w:name="keyword487"/>
      <w:bookmarkEnd w:id="396"/>
    </w:p>
    <w:p w:rsidR="000504E5" w:rsidRPr="00A11104" w:rsidRDefault="000504E5" w:rsidP="008002E8">
      <w:pPr>
        <w:pStyle w:val="a4"/>
        <w:spacing w:before="0" w:beforeAutospacing="0" w:after="0" w:afterAutospacing="0"/>
        <w:ind w:firstLine="709"/>
        <w:jc w:val="both"/>
        <w:rPr>
          <w:sz w:val="28"/>
          <w:szCs w:val="28"/>
          <w:lang w:val="en-US"/>
        </w:rPr>
      </w:pPr>
    </w:p>
    <w:p w:rsidR="008D3262" w:rsidRPr="00A11104" w:rsidRDefault="008D3262" w:rsidP="008002E8">
      <w:pPr>
        <w:pStyle w:val="3"/>
        <w:spacing w:before="0" w:line="240" w:lineRule="auto"/>
        <w:ind w:firstLine="709"/>
        <w:jc w:val="both"/>
        <w:rPr>
          <w:rFonts w:ascii="Times New Roman" w:hAnsi="Times New Roman" w:cs="Times New Roman"/>
          <w:color w:val="auto"/>
          <w:sz w:val="28"/>
          <w:szCs w:val="28"/>
          <w:lang w:val="en-US"/>
        </w:rPr>
      </w:pPr>
      <w:bookmarkStart w:id="397" w:name="sect22"/>
      <w:bookmarkEnd w:id="397"/>
      <w:r w:rsidRPr="00A11104">
        <w:rPr>
          <w:rFonts w:ascii="Times New Roman" w:hAnsi="Times New Roman" w:cs="Times New Roman"/>
          <w:color w:val="auto"/>
          <w:sz w:val="28"/>
          <w:szCs w:val="28"/>
          <w:lang w:val="en-US"/>
        </w:rPr>
        <w:t>Generating client-side code using ERwin</w:t>
      </w: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398" w:name="sect23"/>
      <w:bookmarkEnd w:id="398"/>
      <w:proofErr w:type="gramStart"/>
      <w:r w:rsidRPr="00A11104">
        <w:rPr>
          <w:rFonts w:ascii="Times New Roman" w:hAnsi="Times New Roman" w:cs="Times New Roman"/>
          <w:color w:val="auto"/>
          <w:sz w:val="28"/>
          <w:szCs w:val="28"/>
          <w:lang w:val="en-US"/>
        </w:rPr>
        <w:t>extended</w:t>
      </w:r>
      <w:proofErr w:type="gramEnd"/>
      <w:r w:rsidRPr="00A11104">
        <w:rPr>
          <w:rFonts w:ascii="Times New Roman" w:hAnsi="Times New Roman" w:cs="Times New Roman"/>
          <w:color w:val="auto"/>
          <w:sz w:val="28"/>
          <w:szCs w:val="28"/>
          <w:lang w:val="en-US"/>
        </w:rPr>
        <w:t xml:space="preserve"> attributes</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 xml:space="preserve">ERwin supports not only the design of the database server, but also the automatic generation of client applications in environments MS Visual Basic and Power Builder development. </w:t>
      </w:r>
      <w:r w:rsidR="008B05AB">
        <w:rPr>
          <w:sz w:val="28"/>
          <w:szCs w:val="28"/>
          <w:lang w:val="en-US"/>
        </w:rPr>
        <w:t>G</w:t>
      </w:r>
      <w:r w:rsidRPr="00A11104">
        <w:rPr>
          <w:sz w:val="28"/>
          <w:szCs w:val="28"/>
          <w:lang w:val="en-US"/>
        </w:rPr>
        <w:t>eneration technology consists in the fact that during the development of physical models are given data of each column extended attributes that contain information about the properties of the client application objects (including visual) that will display information stored in the corresponding column. This information is stored in the model file. Based on the information contained in the extended attributes are generated screen forms. The resultant code can be compiled and executed without additional manual coding.</w:t>
      </w:r>
      <w:bookmarkStart w:id="399" w:name="keyword488"/>
      <w:bookmarkStart w:id="400" w:name="keyword489"/>
      <w:bookmarkStart w:id="401" w:name="keyword490"/>
      <w:bookmarkEnd w:id="399"/>
      <w:bookmarkEnd w:id="400"/>
      <w:bookmarkEnd w:id="401"/>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Each column in the ERwin model can be set previously described and named properties:</w:t>
      </w:r>
    </w:p>
    <w:p w:rsidR="008D3262" w:rsidRPr="005B7C67" w:rsidRDefault="008D3262" w:rsidP="008002E8">
      <w:pPr>
        <w:numPr>
          <w:ilvl w:val="0"/>
          <w:numId w:val="155"/>
        </w:numPr>
        <w:tabs>
          <w:tab w:val="clear" w:pos="720"/>
          <w:tab w:val="num" w:pos="993"/>
        </w:tabs>
        <w:spacing w:after="0" w:line="240" w:lineRule="auto"/>
        <w:ind w:left="0" w:firstLine="709"/>
        <w:jc w:val="both"/>
        <w:rPr>
          <w:rFonts w:ascii="Times New Roman" w:hAnsi="Times New Roman" w:cs="Times New Roman"/>
          <w:sz w:val="28"/>
          <w:szCs w:val="28"/>
        </w:rPr>
      </w:pPr>
      <w:bookmarkStart w:id="402" w:name="keyword491"/>
      <w:bookmarkEnd w:id="402"/>
      <w:r w:rsidRPr="005B7C67">
        <w:rPr>
          <w:rStyle w:val="keyword"/>
          <w:rFonts w:ascii="Times New Roman" w:hAnsi="Times New Roman" w:cs="Times New Roman"/>
          <w:sz w:val="28"/>
          <w:szCs w:val="28"/>
        </w:rPr>
        <w:t>validation rules</w:t>
      </w:r>
      <w:r w:rsidR="00AF21C0" w:rsidRPr="005B7C67">
        <w:rPr>
          <w:rFonts w:ascii="Times New Roman" w:hAnsi="Times New Roman" w:cs="Times New Roman"/>
          <w:sz w:val="28"/>
          <w:szCs w:val="28"/>
        </w:rPr>
        <w:t xml:space="preserve"> (Verification values);</w:t>
      </w:r>
    </w:p>
    <w:p w:rsidR="008D3262" w:rsidRPr="00A11104" w:rsidRDefault="008D3262" w:rsidP="008002E8">
      <w:pPr>
        <w:numPr>
          <w:ilvl w:val="0"/>
          <w:numId w:val="155"/>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the initial value set by default;</w:t>
      </w:r>
    </w:p>
    <w:p w:rsidR="008D3262" w:rsidRPr="00A11104" w:rsidRDefault="008D3262" w:rsidP="008002E8">
      <w:pPr>
        <w:numPr>
          <w:ilvl w:val="0"/>
          <w:numId w:val="155"/>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style</w:t>
      </w:r>
      <w:proofErr w:type="gramEnd"/>
      <w:r w:rsidRPr="00A11104">
        <w:rPr>
          <w:rFonts w:ascii="Times New Roman" w:hAnsi="Times New Roman" w:cs="Times New Roman"/>
          <w:sz w:val="28"/>
          <w:szCs w:val="28"/>
          <w:lang w:val="en-US"/>
        </w:rPr>
        <w:t xml:space="preserve"> visual object (e.g., radio button, input field, etc..);</w:t>
      </w:r>
    </w:p>
    <w:p w:rsidR="008D3262" w:rsidRPr="005B7C67" w:rsidRDefault="008D3262" w:rsidP="008002E8">
      <w:pPr>
        <w:numPr>
          <w:ilvl w:val="0"/>
          <w:numId w:val="155"/>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image format.</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For the description of each property ERwin contains appropriate editors.</w:t>
      </w: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403" w:name="sect24"/>
      <w:bookmarkEnd w:id="403"/>
      <w:r w:rsidRPr="00A11104">
        <w:rPr>
          <w:rFonts w:ascii="Times New Roman" w:hAnsi="Times New Roman" w:cs="Times New Roman"/>
          <w:color w:val="auto"/>
          <w:sz w:val="28"/>
          <w:szCs w:val="28"/>
          <w:lang w:val="en-US"/>
        </w:rPr>
        <w:t>Code generation in Visual Basic</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ERwin supports generating code in Visual Basic versions 4.0 and 5.0. As a source of information used in the generation of forms ERwin model. With ERwin can be simultaneously described as a client part (objects that display data on the screen) and DB server (procedures and triggers), thereby optimally distributing IP functionality between the client and server. ERwin Form Wizard automatically designs the component form with the child objects -</w:t>
      </w:r>
      <w:proofErr w:type="gramStart"/>
      <w:r w:rsidRPr="00A11104">
        <w:rPr>
          <w:sz w:val="28"/>
          <w:szCs w:val="28"/>
          <w:lang w:val="en-US"/>
        </w:rPr>
        <w:t>..</w:t>
      </w:r>
      <w:proofErr w:type="gramEnd"/>
      <w:r w:rsidRPr="00A11104">
        <w:rPr>
          <w:sz w:val="28"/>
          <w:szCs w:val="28"/>
          <w:lang w:val="en-US"/>
        </w:rPr>
        <w:t xml:space="preserve"> </w:t>
      </w:r>
      <w:proofErr w:type="gramStart"/>
      <w:r w:rsidRPr="00A11104">
        <w:rPr>
          <w:sz w:val="28"/>
          <w:szCs w:val="28"/>
          <w:lang w:val="en-US"/>
        </w:rPr>
        <w:t>Buttons, lists, fields, radio buttons, etc., using extended attributes.</w:t>
      </w:r>
      <w:proofErr w:type="gramEnd"/>
      <w:r w:rsidRPr="00A11104">
        <w:rPr>
          <w:sz w:val="28"/>
          <w:szCs w:val="28"/>
          <w:lang w:val="en-US"/>
        </w:rPr>
        <w:t xml:space="preserve"> Sharing ERwin and Visual Basic reduces the development lifecycle through the use of IP for each task, the most effective tool. Visual Basic can be used for designing the visual interface, and ERwin - for the development of physical and logical data model with the subsequent generation of the system directory on the server. If the database already exists, using ERwin can be carried out reverse engineering, </w:t>
      </w:r>
      <w:proofErr w:type="gramStart"/>
      <w:r w:rsidRPr="00A11104">
        <w:rPr>
          <w:sz w:val="28"/>
          <w:szCs w:val="28"/>
          <w:lang w:val="en-US"/>
        </w:rPr>
        <w:t>resulting</w:t>
      </w:r>
      <w:proofErr w:type="gramEnd"/>
      <w:r w:rsidRPr="00A11104">
        <w:rPr>
          <w:sz w:val="28"/>
          <w:szCs w:val="28"/>
          <w:lang w:val="en-US"/>
        </w:rPr>
        <w:t xml:space="preserve"> model to complement extended attributes and generate a client application.</w:t>
      </w:r>
      <w:bookmarkStart w:id="404" w:name="keyword492"/>
      <w:bookmarkStart w:id="405" w:name="keyword493"/>
      <w:bookmarkStart w:id="406" w:name="keyword494"/>
      <w:bookmarkStart w:id="407" w:name="keyword495"/>
      <w:bookmarkStart w:id="408" w:name="keyword496"/>
      <w:bookmarkEnd w:id="404"/>
      <w:bookmarkEnd w:id="405"/>
      <w:bookmarkEnd w:id="406"/>
      <w:bookmarkEnd w:id="407"/>
      <w:bookmarkEnd w:id="408"/>
    </w:p>
    <w:p w:rsidR="009A13DE" w:rsidRPr="00A11104" w:rsidRDefault="009A13DE" w:rsidP="008002E8">
      <w:pPr>
        <w:pStyle w:val="a4"/>
        <w:spacing w:before="0" w:beforeAutospacing="0" w:after="0" w:afterAutospacing="0"/>
        <w:ind w:firstLine="709"/>
        <w:jc w:val="both"/>
        <w:rPr>
          <w:sz w:val="28"/>
          <w:szCs w:val="28"/>
          <w:lang w:val="en-US"/>
        </w:rPr>
      </w:pP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409" w:name="sect25"/>
      <w:bookmarkEnd w:id="409"/>
      <w:r w:rsidRPr="00A11104">
        <w:rPr>
          <w:rFonts w:ascii="Times New Roman" w:hAnsi="Times New Roman" w:cs="Times New Roman"/>
          <w:color w:val="auto"/>
          <w:sz w:val="28"/>
          <w:szCs w:val="28"/>
          <w:lang w:val="en-US"/>
        </w:rPr>
        <w:t>Creating reports</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 xml:space="preserve">To generate reports in ERwin has a simple and effective tool - Report Browser. Default Report Browser contains predefined reports that allow </w:t>
      </w:r>
      <w:proofErr w:type="gramStart"/>
      <w:r w:rsidRPr="00A11104">
        <w:rPr>
          <w:sz w:val="28"/>
          <w:szCs w:val="28"/>
          <w:lang w:val="en-US"/>
        </w:rPr>
        <w:t>to visualize</w:t>
      </w:r>
      <w:proofErr w:type="gramEnd"/>
      <w:r w:rsidRPr="00A11104">
        <w:rPr>
          <w:sz w:val="28"/>
          <w:szCs w:val="28"/>
          <w:lang w:val="en-US"/>
        </w:rPr>
        <w:t xml:space="preserve"> the information about the basic objects of data models - both logical and physical. With the help of a special editor you can edit existing reports or create your own report. Each report can be configured </w:t>
      </w:r>
      <w:proofErr w:type="gramStart"/>
      <w:r w:rsidRPr="00A11104">
        <w:rPr>
          <w:sz w:val="28"/>
          <w:szCs w:val="28"/>
          <w:lang w:val="en-US"/>
        </w:rPr>
        <w:t>individually,</w:t>
      </w:r>
      <w:proofErr w:type="gramEnd"/>
      <w:r w:rsidRPr="00A11104">
        <w:rPr>
          <w:sz w:val="28"/>
          <w:szCs w:val="28"/>
          <w:lang w:val="en-US"/>
        </w:rPr>
        <w:t xml:space="preserve"> the data in it can be sorted and filtered. Browser Report allows you to store the results of the reports, print, and export them to popular formats.</w:t>
      </w:r>
      <w:bookmarkStart w:id="410" w:name="keyword497"/>
      <w:bookmarkEnd w:id="410"/>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bookmarkStart w:id="411" w:name="sect26"/>
      <w:bookmarkEnd w:id="411"/>
      <w:proofErr w:type="gramStart"/>
      <w:r w:rsidRPr="00A11104">
        <w:rPr>
          <w:rFonts w:ascii="Times New Roman" w:hAnsi="Times New Roman" w:cs="Times New Roman"/>
          <w:color w:val="auto"/>
          <w:sz w:val="28"/>
          <w:szCs w:val="28"/>
          <w:lang w:val="en-US"/>
        </w:rPr>
        <w:lastRenderedPageBreak/>
        <w:t>generation</w:t>
      </w:r>
      <w:proofErr w:type="gramEnd"/>
      <w:r w:rsidRPr="00A11104">
        <w:rPr>
          <w:rFonts w:ascii="Times New Roman" w:hAnsi="Times New Roman" w:cs="Times New Roman"/>
          <w:color w:val="auto"/>
          <w:sz w:val="28"/>
          <w:szCs w:val="28"/>
          <w:lang w:val="en-US"/>
        </w:rPr>
        <w:t xml:space="preserve"> dictionaries</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To manage large projects ERwin has a special tool - ERwin Dictionary, which provides a collective work on the charts and allows you to save and document the various versions of these models. ERwin Dictionary is a special database, which allows us to solve the problem of documentation and storage models, but does not fully meet the requirements of multi-user operation.</w:t>
      </w:r>
      <w:bookmarkStart w:id="412" w:name="keyword498"/>
      <w:bookmarkEnd w:id="412"/>
    </w:p>
    <w:p w:rsidR="000504E5" w:rsidRPr="00A11104" w:rsidRDefault="000504E5" w:rsidP="008002E8">
      <w:pPr>
        <w:pStyle w:val="a4"/>
        <w:spacing w:before="0" w:beforeAutospacing="0" w:after="0" w:afterAutospacing="0"/>
        <w:ind w:firstLine="709"/>
        <w:jc w:val="both"/>
        <w:rPr>
          <w:sz w:val="28"/>
          <w:szCs w:val="28"/>
          <w:lang w:val="en-US"/>
        </w:rPr>
      </w:pPr>
    </w:p>
    <w:p w:rsidR="000504E5" w:rsidRPr="00A11104" w:rsidRDefault="003425AE" w:rsidP="008002E8">
      <w:pPr>
        <w:pStyle w:val="a4"/>
        <w:spacing w:before="0" w:beforeAutospacing="0" w:after="0" w:afterAutospacing="0"/>
        <w:ind w:firstLine="709"/>
        <w:jc w:val="both"/>
        <w:rPr>
          <w:b/>
          <w:sz w:val="28"/>
          <w:szCs w:val="28"/>
          <w:lang w:val="en-US"/>
        </w:rPr>
      </w:pPr>
      <w:r>
        <w:rPr>
          <w:b/>
          <w:sz w:val="28"/>
          <w:szCs w:val="28"/>
          <w:lang w:val="en-US"/>
        </w:rPr>
        <w:t>Test questions</w:t>
      </w:r>
    </w:p>
    <w:p w:rsidR="000504E5" w:rsidRPr="00A11104" w:rsidRDefault="000504E5" w:rsidP="00281DDA">
      <w:pPr>
        <w:pStyle w:val="a4"/>
        <w:spacing w:before="0" w:beforeAutospacing="0" w:after="0" w:afterAutospacing="0"/>
        <w:ind w:firstLine="709"/>
        <w:jc w:val="both"/>
        <w:rPr>
          <w:sz w:val="28"/>
          <w:szCs w:val="28"/>
          <w:lang w:val="en-US"/>
        </w:rPr>
      </w:pPr>
    </w:p>
    <w:p w:rsidR="00281DDA" w:rsidRPr="00A11104" w:rsidRDefault="00281DDA" w:rsidP="00281DDA">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Give analyzes the logical and physical levels of representation model in ERwin.</w:t>
      </w:r>
    </w:p>
    <w:p w:rsidR="00281DDA" w:rsidRPr="00A11104" w:rsidRDefault="00281DDA" w:rsidP="00281DDA">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List the levels of the logical data model</w:t>
      </w:r>
    </w:p>
    <w:p w:rsidR="000504E5" w:rsidRPr="00A11104" w:rsidRDefault="000504E5" w:rsidP="00281DDA">
      <w:pPr>
        <w:pStyle w:val="a4"/>
        <w:spacing w:before="0" w:beforeAutospacing="0" w:after="0" w:afterAutospacing="0"/>
        <w:ind w:firstLine="709"/>
        <w:jc w:val="both"/>
        <w:rPr>
          <w:sz w:val="28"/>
          <w:szCs w:val="28"/>
          <w:lang w:val="en-US"/>
        </w:rPr>
      </w:pPr>
    </w:p>
    <w:p w:rsidR="000504E5" w:rsidRPr="00A11104" w:rsidRDefault="000504E5" w:rsidP="00281DDA">
      <w:pPr>
        <w:pStyle w:val="a4"/>
        <w:spacing w:before="0" w:beforeAutospacing="0" w:after="0" w:afterAutospacing="0"/>
        <w:ind w:firstLine="709"/>
        <w:jc w:val="both"/>
        <w:rPr>
          <w:sz w:val="28"/>
          <w:szCs w:val="28"/>
          <w:lang w:val="en-US"/>
        </w:rPr>
      </w:pP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br w:type="page"/>
      </w:r>
    </w:p>
    <w:p w:rsidR="008D3262" w:rsidRPr="00A11104" w:rsidRDefault="00C90CC9"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lastRenderedPageBreak/>
        <w:t>LECTURE 27-28</w:t>
      </w:r>
    </w:p>
    <w:p w:rsidR="008D3262" w:rsidRPr="00A11104" w:rsidRDefault="00C90CC9" w:rsidP="008002E8">
      <w:pPr>
        <w:spacing w:after="0" w:line="240" w:lineRule="auto"/>
        <w:ind w:firstLine="709"/>
        <w:jc w:val="both"/>
        <w:outlineLvl w:val="0"/>
        <w:rPr>
          <w:rFonts w:ascii="Times New Roman" w:eastAsia="Times New Roman" w:hAnsi="Times New Roman" w:cs="Times New Roman"/>
          <w:b/>
          <w:bCs/>
          <w:kern w:val="36"/>
          <w:sz w:val="28"/>
          <w:szCs w:val="28"/>
          <w:lang w:val="en-US" w:eastAsia="ru-RU"/>
        </w:rPr>
      </w:pPr>
      <w:proofErr w:type="gramStart"/>
      <w:r w:rsidRPr="00A11104">
        <w:rPr>
          <w:rFonts w:ascii="Times New Roman" w:eastAsia="Times New Roman" w:hAnsi="Times New Roman" w:cs="Times New Roman"/>
          <w:b/>
          <w:bCs/>
          <w:kern w:val="36"/>
          <w:sz w:val="28"/>
          <w:szCs w:val="28"/>
          <w:lang w:val="en-US" w:eastAsia="ru-RU"/>
        </w:rPr>
        <w:t>UNIFIED LANGUAGE visual modeling UML.</w:t>
      </w:r>
      <w:proofErr w:type="gramEnd"/>
      <w:r w:rsidRPr="00A11104">
        <w:rPr>
          <w:rFonts w:ascii="Times New Roman" w:eastAsia="Times New Roman" w:hAnsi="Times New Roman" w:cs="Times New Roman"/>
          <w:b/>
          <w:sz w:val="28"/>
          <w:szCs w:val="28"/>
          <w:lang w:val="en-US" w:eastAsia="ru-RU"/>
        </w:rPr>
        <w:t xml:space="preserve"> </w:t>
      </w:r>
      <w:proofErr w:type="gramStart"/>
      <w:r w:rsidRPr="00A11104">
        <w:rPr>
          <w:rFonts w:ascii="Times New Roman" w:eastAsia="Times New Roman" w:hAnsi="Times New Roman" w:cs="Times New Roman"/>
          <w:b/>
          <w:sz w:val="28"/>
          <w:szCs w:val="28"/>
          <w:lang w:val="en-US" w:eastAsia="ru-RU"/>
        </w:rPr>
        <w:t>Diagrams in UML.</w:t>
      </w:r>
      <w:proofErr w:type="gramEnd"/>
    </w:p>
    <w:p w:rsidR="00326EE2" w:rsidRPr="00A11104" w:rsidRDefault="00F3693D"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The unified language.</w:t>
      </w:r>
      <w:proofErr w:type="gramEnd"/>
      <w:r w:rsidRPr="00A11104">
        <w:rPr>
          <w:rFonts w:ascii="Times New Roman" w:eastAsia="Times New Roman" w:hAnsi="Times New Roman" w:cs="Times New Roman"/>
          <w:sz w:val="28"/>
          <w:szCs w:val="28"/>
          <w:lang w:val="en-US" w:eastAsia="ru-RU"/>
        </w:rPr>
        <w:t xml:space="preserve"> </w:t>
      </w:r>
    </w:p>
    <w:p w:rsidR="00326EE2" w:rsidRPr="00A11104" w:rsidRDefault="00F3693D"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hAnsi="Times New Roman" w:cs="Times New Roman"/>
          <w:sz w:val="28"/>
          <w:szCs w:val="28"/>
          <w:lang w:val="en-US"/>
        </w:rPr>
        <w:t>The syntax and semantics of UML basic facilities.</w:t>
      </w:r>
      <w:proofErr w:type="gramEnd"/>
      <w:r w:rsidRPr="00A11104">
        <w:rPr>
          <w:rFonts w:ascii="Times New Roman" w:eastAsia="Times New Roman" w:hAnsi="Times New Roman" w:cs="Times New Roman"/>
          <w:sz w:val="28"/>
          <w:szCs w:val="28"/>
          <w:lang w:val="en-US" w:eastAsia="ru-RU"/>
        </w:rPr>
        <w:t xml:space="preserve"> </w:t>
      </w:r>
    </w:p>
    <w:p w:rsidR="00AD0C21" w:rsidRPr="00A11104" w:rsidRDefault="00AD0C21" w:rsidP="008002E8">
      <w:pPr>
        <w:pStyle w:val="4"/>
        <w:tabs>
          <w:tab w:val="num" w:pos="993"/>
        </w:tabs>
        <w:spacing w:before="0" w:line="240" w:lineRule="auto"/>
        <w:ind w:firstLine="709"/>
        <w:jc w:val="both"/>
        <w:rPr>
          <w:rFonts w:ascii="Times New Roman" w:hAnsi="Times New Roman" w:cs="Times New Roman"/>
          <w:b w:val="0"/>
          <w:i w:val="0"/>
          <w:color w:val="auto"/>
          <w:sz w:val="28"/>
          <w:szCs w:val="28"/>
          <w:lang w:val="en-US"/>
        </w:rPr>
      </w:pPr>
      <w:r w:rsidRPr="00A11104">
        <w:rPr>
          <w:rFonts w:ascii="Times New Roman" w:hAnsi="Times New Roman" w:cs="Times New Roman"/>
          <w:b w:val="0"/>
          <w:i w:val="0"/>
          <w:color w:val="auto"/>
          <w:sz w:val="28"/>
          <w:szCs w:val="28"/>
          <w:lang w:val="en-US"/>
        </w:rPr>
        <w:t>Class diagrams. Use the diagram.</w:t>
      </w:r>
    </w:p>
    <w:p w:rsidR="00AD0C21" w:rsidRPr="00A11104" w:rsidRDefault="00AD0C21" w:rsidP="008002E8">
      <w:pPr>
        <w:pStyle w:val="4"/>
        <w:spacing w:before="0" w:line="240" w:lineRule="auto"/>
        <w:ind w:firstLine="709"/>
        <w:jc w:val="both"/>
        <w:rPr>
          <w:rFonts w:ascii="Times New Roman" w:hAnsi="Times New Roman" w:cs="Times New Roman"/>
          <w:b w:val="0"/>
          <w:i w:val="0"/>
          <w:color w:val="auto"/>
          <w:sz w:val="28"/>
          <w:szCs w:val="28"/>
          <w:lang w:val="en-US"/>
        </w:rPr>
      </w:pPr>
      <w:r w:rsidRPr="00A11104">
        <w:rPr>
          <w:rFonts w:ascii="Times New Roman" w:hAnsi="Times New Roman" w:cs="Times New Roman"/>
          <w:b w:val="0"/>
          <w:i w:val="0"/>
          <w:color w:val="auto"/>
          <w:sz w:val="28"/>
          <w:szCs w:val="28"/>
          <w:lang w:val="en-US"/>
        </w:rPr>
        <w:t xml:space="preserve">Sequence Diagrams. </w:t>
      </w:r>
      <w:proofErr w:type="gramStart"/>
      <w:r w:rsidRPr="00A11104">
        <w:rPr>
          <w:rFonts w:ascii="Times New Roman" w:hAnsi="Times New Roman" w:cs="Times New Roman"/>
          <w:b w:val="0"/>
          <w:i w:val="0"/>
          <w:color w:val="auto"/>
          <w:sz w:val="28"/>
          <w:szCs w:val="28"/>
          <w:lang w:val="en-US"/>
        </w:rPr>
        <w:t>statecharts</w:t>
      </w:r>
      <w:proofErr w:type="gramEnd"/>
    </w:p>
    <w:p w:rsidR="00AD0C21" w:rsidRPr="00A11104" w:rsidRDefault="00AD0C21" w:rsidP="008002E8">
      <w:pPr>
        <w:pStyle w:val="4"/>
        <w:spacing w:before="0" w:line="240" w:lineRule="auto"/>
        <w:ind w:firstLine="709"/>
        <w:jc w:val="both"/>
        <w:rPr>
          <w:rFonts w:ascii="Times New Roman" w:hAnsi="Times New Roman" w:cs="Times New Roman"/>
          <w:b w:val="0"/>
          <w:i w:val="0"/>
          <w:color w:val="auto"/>
          <w:sz w:val="28"/>
          <w:szCs w:val="28"/>
          <w:lang w:val="en-US"/>
        </w:rPr>
      </w:pPr>
      <w:r w:rsidRPr="00A11104">
        <w:rPr>
          <w:rFonts w:ascii="Times New Roman" w:hAnsi="Times New Roman" w:cs="Times New Roman"/>
          <w:b w:val="0"/>
          <w:i w:val="0"/>
          <w:color w:val="auto"/>
          <w:sz w:val="28"/>
          <w:szCs w:val="28"/>
          <w:lang w:val="en-US"/>
        </w:rPr>
        <w:t xml:space="preserve">Activity diagrams. </w:t>
      </w:r>
      <w:proofErr w:type="gramStart"/>
      <w:r w:rsidRPr="00A11104">
        <w:rPr>
          <w:rFonts w:ascii="Times New Roman" w:hAnsi="Times New Roman" w:cs="Times New Roman"/>
          <w:b w:val="0"/>
          <w:i w:val="0"/>
          <w:color w:val="auto"/>
          <w:sz w:val="28"/>
          <w:szCs w:val="28"/>
          <w:lang w:val="en-US"/>
        </w:rPr>
        <w:t>component</w:t>
      </w:r>
      <w:proofErr w:type="gramEnd"/>
      <w:r w:rsidRPr="00A11104">
        <w:rPr>
          <w:rFonts w:ascii="Times New Roman" w:hAnsi="Times New Roman" w:cs="Times New Roman"/>
          <w:b w:val="0"/>
          <w:i w:val="0"/>
          <w:color w:val="auto"/>
          <w:sz w:val="28"/>
          <w:szCs w:val="28"/>
          <w:lang w:val="en-US"/>
        </w:rPr>
        <w:t xml:space="preserve"> diagram. UML packages</w:t>
      </w:r>
    </w:p>
    <w:p w:rsidR="009A13DE" w:rsidRPr="00A11104" w:rsidRDefault="009A13DE" w:rsidP="008002E8">
      <w:pPr>
        <w:spacing w:after="0" w:line="240" w:lineRule="auto"/>
        <w:ind w:firstLine="709"/>
        <w:jc w:val="both"/>
        <w:rPr>
          <w:rFonts w:ascii="Times New Roman" w:eastAsia="Times New Roman" w:hAnsi="Times New Roman" w:cs="Times New Roman"/>
          <w:sz w:val="28"/>
          <w:szCs w:val="28"/>
          <w:lang w:val="en-US" w:eastAsia="ru-RU"/>
        </w:rPr>
      </w:pPr>
    </w:p>
    <w:p w:rsidR="008D3262" w:rsidRPr="00A11104" w:rsidRDefault="008D3262"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sz w:val="28"/>
          <w:szCs w:val="28"/>
          <w:lang w:val="en-US" w:eastAsia="ru-RU"/>
        </w:rPr>
        <w:t>The unified language</w:t>
      </w:r>
      <w:r w:rsidR="008B05AB">
        <w:rPr>
          <w:rFonts w:ascii="Times New Roman" w:eastAsia="Times New Roman" w:hAnsi="Times New Roman" w:cs="Times New Roman"/>
          <w:b/>
          <w:sz w:val="28"/>
          <w:szCs w:val="28"/>
          <w:lang w:val="en-US" w:eastAsia="ru-RU"/>
        </w:rPr>
        <w:t xml:space="preserve"> </w:t>
      </w:r>
      <w:r w:rsidR="00AF21C0" w:rsidRPr="00A11104">
        <w:rPr>
          <w:rFonts w:ascii="Times New Roman" w:eastAsia="Times New Roman" w:hAnsi="Times New Roman" w:cs="Times New Roman"/>
          <w:sz w:val="28"/>
          <w:szCs w:val="28"/>
          <w:lang w:val="en-US" w:eastAsia="ru-RU"/>
        </w:rPr>
        <w:t>object-oriented modeling Unified Modeling Language (UML) was a means of achieving a compromise between these two approaches. There are quite a number of tools that support using UML life cycle of information systems, and, at the same time, UML is flexible enough to configure and maintain the specifics of the various development teams.</w:t>
      </w:r>
    </w:p>
    <w:p w:rsidR="008D3262" w:rsidRPr="00A11104" w:rsidRDefault="008D3262"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Creating UML began in October 1994, when Jim </w:t>
      </w:r>
      <w:proofErr w:type="gramStart"/>
      <w:r w:rsidRPr="00A11104">
        <w:rPr>
          <w:rFonts w:ascii="Times New Roman" w:eastAsia="Times New Roman" w:hAnsi="Times New Roman" w:cs="Times New Roman"/>
          <w:sz w:val="28"/>
          <w:szCs w:val="28"/>
          <w:lang w:val="en-US" w:eastAsia="ru-RU"/>
        </w:rPr>
        <w:t>Rumbaugh,</w:t>
      </w:r>
      <w:proofErr w:type="gramEnd"/>
      <w:r w:rsidRPr="00A11104">
        <w:rPr>
          <w:rFonts w:ascii="Times New Roman" w:eastAsia="Times New Roman" w:hAnsi="Times New Roman" w:cs="Times New Roman"/>
          <w:sz w:val="28"/>
          <w:szCs w:val="28"/>
          <w:lang w:val="en-US" w:eastAsia="ru-RU"/>
        </w:rPr>
        <w:t xml:space="preserve"> and Grady Booch of Rational Software Corporation began work on combining its methods OMT and Booch. In the autumn of 1995 saw the first draft version of a unified methodology, which they called the Unified Method 0.8. After joining at the end of 1995 to the Rational Software Corporation Ivar Jacobson and his company Objectory, efforts of the three creators of the most common object-oriented methodologies have been combined and are aimed at the creation of UML. Currently, the UML Partners Consortium members include representatives of the giants of information technology as Rational Software, Microsoft, IBM, Hewlett-Packard, Oracle, DEC, Unisys, IntelliCorp, Platinum Technology.</w:t>
      </w:r>
    </w:p>
    <w:p w:rsidR="008D3262" w:rsidRPr="00A11104" w:rsidRDefault="008D3262"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sz w:val="28"/>
          <w:szCs w:val="28"/>
          <w:lang w:val="en-US" w:eastAsia="ru-RU"/>
        </w:rPr>
        <w:t>UML</w:t>
      </w:r>
      <w:r w:rsidR="00AF21C0" w:rsidRPr="00A11104">
        <w:rPr>
          <w:rFonts w:ascii="Times New Roman" w:eastAsia="Times New Roman" w:hAnsi="Times New Roman" w:cs="Times New Roman"/>
          <w:sz w:val="28"/>
          <w:szCs w:val="28"/>
          <w:lang w:val="en-US" w:eastAsia="ru-RU"/>
        </w:rPr>
        <w:t xml:space="preserve"> is an object-oriented modeling language, with the following main characteristics:</w:t>
      </w:r>
    </w:p>
    <w:p w:rsidR="008D3262" w:rsidRPr="00A11104" w:rsidRDefault="008D3262" w:rsidP="008002E8">
      <w:pPr>
        <w:numPr>
          <w:ilvl w:val="0"/>
          <w:numId w:val="156"/>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is a visual modeling language, which allows the development of representative models for the organization of interaction between the customer and IP developer, various groups of IP development;</w:t>
      </w:r>
    </w:p>
    <w:p w:rsidR="008D3262" w:rsidRPr="00A11104" w:rsidRDefault="008D3262" w:rsidP="008002E8">
      <w:pPr>
        <w:numPr>
          <w:ilvl w:val="0"/>
          <w:numId w:val="156"/>
        </w:numPr>
        <w:tabs>
          <w:tab w:val="clear" w:pos="720"/>
          <w:tab w:val="num"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It contains mechanisms of expansion and specialization of the basic concepts of the language.</w:t>
      </w:r>
    </w:p>
    <w:p w:rsidR="008D3262" w:rsidRPr="00A11104" w:rsidRDefault="008D3262"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UML - is a standard notation is a visual modeling software systems adopted by the consortium Object Managing Group (OMG) in the autumn of 1997, and today it is supported by many object-oriented CASE-products.</w:t>
      </w:r>
    </w:p>
    <w:p w:rsidR="008D3262" w:rsidRPr="005B7C67" w:rsidRDefault="008D3262" w:rsidP="008002E8">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11104">
        <w:rPr>
          <w:rFonts w:ascii="Times New Roman" w:eastAsia="Times New Roman" w:hAnsi="Times New Roman" w:cs="Times New Roman"/>
          <w:sz w:val="28"/>
          <w:szCs w:val="28"/>
          <w:lang w:val="en-US" w:eastAsia="ru-RU"/>
        </w:rPr>
        <w:t xml:space="preserve">UML includes an inner set of modeling tools (modules?) </w:t>
      </w:r>
      <w:proofErr w:type="gramStart"/>
      <w:r w:rsidRPr="00A11104">
        <w:rPr>
          <w:rFonts w:ascii="Times New Roman" w:eastAsia="Times New Roman" w:hAnsi="Times New Roman" w:cs="Times New Roman"/>
          <w:sz w:val="28"/>
          <w:szCs w:val="28"/>
          <w:lang w:val="en-US" w:eastAsia="ru-RU"/>
        </w:rPr>
        <w:t>( "</w:t>
      </w:r>
      <w:proofErr w:type="gramEnd"/>
      <w:r w:rsidRPr="00A11104">
        <w:rPr>
          <w:rFonts w:ascii="Times New Roman" w:eastAsia="Times New Roman" w:hAnsi="Times New Roman" w:cs="Times New Roman"/>
          <w:sz w:val="28"/>
          <w:szCs w:val="28"/>
          <w:lang w:val="en-US" w:eastAsia="ru-RU"/>
        </w:rPr>
        <w:t xml:space="preserve">Core"), which is now accepted in many ways and means of simulation. These concepts are needed in most applications, although not every concept is required in each part of each application. </w:t>
      </w:r>
      <w:r w:rsidRPr="005B7C67">
        <w:rPr>
          <w:rFonts w:ascii="Times New Roman" w:eastAsia="Times New Roman" w:hAnsi="Times New Roman" w:cs="Times New Roman"/>
          <w:sz w:val="28"/>
          <w:szCs w:val="28"/>
          <w:lang w:eastAsia="ru-RU"/>
        </w:rPr>
        <w:t>Language users have the opportunity:</w:t>
      </w:r>
    </w:p>
    <w:p w:rsidR="008D3262" w:rsidRPr="00A11104" w:rsidRDefault="008D3262" w:rsidP="008002E8">
      <w:pPr>
        <w:numPr>
          <w:ilvl w:val="0"/>
          <w:numId w:val="157"/>
        </w:numPr>
        <w:tabs>
          <w:tab w:val="left" w:pos="993"/>
        </w:tabs>
        <w:spacing w:after="0" w:line="240" w:lineRule="auto"/>
        <w:ind w:left="0"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to build a model based on core assets, without the use of extension mechanisms for most typical applications;</w:t>
      </w:r>
    </w:p>
    <w:p w:rsidR="008D3262" w:rsidRPr="00A11104" w:rsidRDefault="008D3262" w:rsidP="008002E8">
      <w:pPr>
        <w:numPr>
          <w:ilvl w:val="0"/>
          <w:numId w:val="157"/>
        </w:numPr>
        <w:tabs>
          <w:tab w:val="left" w:pos="993"/>
        </w:tabs>
        <w:spacing w:after="0" w:line="240" w:lineRule="auto"/>
        <w:ind w:left="0"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if</w:t>
      </w:r>
      <w:proofErr w:type="gramEnd"/>
      <w:r w:rsidRPr="00A11104">
        <w:rPr>
          <w:rFonts w:ascii="Times New Roman" w:eastAsia="Times New Roman" w:hAnsi="Times New Roman" w:cs="Times New Roman"/>
          <w:sz w:val="28"/>
          <w:szCs w:val="28"/>
          <w:lang w:val="en-US" w:eastAsia="ru-RU"/>
        </w:rPr>
        <w:t xml:space="preserve"> necessary, add new elements and symbols, if they are not included in the kernel, or specialized components, a system of symbols (notation) and restrictions for specific subject areas.</w:t>
      </w:r>
    </w:p>
    <w:p w:rsidR="008D3262" w:rsidRPr="00A11104" w:rsidRDefault="008D3262"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lastRenderedPageBreak/>
        <w:t>The syntax and semantics of UML basic facilities</w:t>
      </w:r>
    </w:p>
    <w:p w:rsidR="008D3262" w:rsidRPr="00A11104" w:rsidRDefault="008D3262" w:rsidP="008002E8">
      <w:pPr>
        <w:pStyle w:val="a4"/>
        <w:spacing w:before="0" w:beforeAutospacing="0" w:after="0" w:afterAutospacing="0"/>
        <w:ind w:firstLine="709"/>
        <w:jc w:val="both"/>
        <w:rPr>
          <w:sz w:val="28"/>
          <w:szCs w:val="28"/>
          <w:lang w:val="en-US"/>
        </w:rPr>
      </w:pPr>
      <w:proofErr w:type="gramStart"/>
      <w:r w:rsidRPr="00A11104">
        <w:rPr>
          <w:rStyle w:val="keyword"/>
          <w:b/>
          <w:sz w:val="28"/>
          <w:szCs w:val="28"/>
          <w:lang w:val="en-US"/>
        </w:rPr>
        <w:t>classes</w:t>
      </w:r>
      <w:r w:rsidR="00AF21C0" w:rsidRPr="00A11104">
        <w:rPr>
          <w:sz w:val="28"/>
          <w:szCs w:val="28"/>
          <w:lang w:val="en-US"/>
        </w:rPr>
        <w:t>-</w:t>
      </w:r>
      <w:proofErr w:type="gramEnd"/>
      <w:r w:rsidR="00AF21C0" w:rsidRPr="00A11104">
        <w:rPr>
          <w:sz w:val="28"/>
          <w:szCs w:val="28"/>
          <w:lang w:val="en-US"/>
        </w:rPr>
        <w:t xml:space="preserve"> this is the basic elements of any object-oriented system. Classes represent description sets of homogeneous objects with their inherent properties - attributes, operations, relationships, and semantics.</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In terms of the model each class has a unique name that distinguishes it from other classes. If you use a distinguished name (in the beginning of the name is added to the package name, which includes a class), the class name must be unique within a package.</w:t>
      </w:r>
    </w:p>
    <w:p w:rsidR="008D3262" w:rsidRPr="00A11104" w:rsidRDefault="008D3262" w:rsidP="008002E8">
      <w:pPr>
        <w:pStyle w:val="a4"/>
        <w:spacing w:before="0" w:beforeAutospacing="0" w:after="0" w:afterAutospacing="0"/>
        <w:ind w:firstLine="709"/>
        <w:jc w:val="both"/>
        <w:rPr>
          <w:sz w:val="28"/>
          <w:szCs w:val="28"/>
          <w:lang w:val="en-US"/>
        </w:rPr>
      </w:pPr>
      <w:r w:rsidRPr="00A11104">
        <w:rPr>
          <w:b/>
          <w:sz w:val="28"/>
          <w:szCs w:val="28"/>
          <w:lang w:val="en-US"/>
        </w:rPr>
        <w:t>Attribute</w:t>
      </w:r>
      <w:r w:rsidR="00AF21C0" w:rsidRPr="00A11104">
        <w:rPr>
          <w:sz w:val="28"/>
          <w:szCs w:val="28"/>
          <w:lang w:val="en-US"/>
        </w:rPr>
        <w:t>- a class of property, which can take many values. The set of allowable attribute value defines the domain. An attribute has a name and a property reflects the simulated nature common to all objects of this class. A class can have any number of attributes.</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Operation - implementation of the function, which can be requested from any object class. The operation shows what can be done with the object. Execution operations are often connected to the processing object and a change of attribute values, and change the object state.</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Fig. 27.1 shows a graphical representation of a class "Order" in UML notation.</w:t>
      </w:r>
    </w:p>
    <w:p w:rsidR="008D3262" w:rsidRPr="005B7C67" w:rsidRDefault="008D3262" w:rsidP="008002E8">
      <w:pPr>
        <w:spacing w:after="0" w:line="240" w:lineRule="auto"/>
        <w:ind w:firstLine="709"/>
        <w:jc w:val="center"/>
        <w:rPr>
          <w:rFonts w:ascii="Times New Roman" w:hAnsi="Times New Roman" w:cs="Times New Roman"/>
          <w:sz w:val="28"/>
          <w:szCs w:val="28"/>
        </w:rPr>
      </w:pPr>
      <w:bookmarkStart w:id="413" w:name="image.11.1"/>
      <w:bookmarkEnd w:id="413"/>
      <w:r w:rsidRPr="005B7C67">
        <w:rPr>
          <w:rFonts w:ascii="Times New Roman" w:hAnsi="Times New Roman" w:cs="Times New Roman"/>
          <w:noProof/>
          <w:sz w:val="28"/>
          <w:szCs w:val="28"/>
          <w:lang w:eastAsia="ru-RU"/>
        </w:rPr>
        <w:drawing>
          <wp:inline distT="0" distB="0" distL="0" distR="0">
            <wp:extent cx="4363592" cy="1009650"/>
            <wp:effectExtent l="19050" t="0" r="0" b="0"/>
            <wp:docPr id="211" name="Рисунок 211" descr="Изображение класса в 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Изображение класса в UML"/>
                    <pic:cNvPicPr>
                      <a:picLocks noChangeAspect="1" noChangeArrowheads="1"/>
                    </pic:cNvPicPr>
                  </pic:nvPicPr>
                  <pic:blipFill>
                    <a:blip r:embed="rId104" cstate="print"/>
                    <a:srcRect/>
                    <a:stretch>
                      <a:fillRect/>
                    </a:stretch>
                  </pic:blipFill>
                  <pic:spPr bwMode="auto">
                    <a:xfrm>
                      <a:off x="0" y="0"/>
                      <a:ext cx="4389120" cy="1015557"/>
                    </a:xfrm>
                    <a:prstGeom prst="rect">
                      <a:avLst/>
                    </a:prstGeom>
                    <a:noFill/>
                    <a:ln w="9525">
                      <a:noFill/>
                      <a:miter lim="800000"/>
                      <a:headEnd/>
                      <a:tailEnd/>
                    </a:ln>
                  </pic:spPr>
                </pic:pic>
              </a:graphicData>
            </a:graphic>
          </wp:inline>
        </w:drawing>
      </w:r>
    </w:p>
    <w:p w:rsidR="008D3262" w:rsidRPr="00A11104" w:rsidRDefault="008D3262"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27.1.</w:t>
      </w:r>
      <w:r w:rsidRPr="00A11104">
        <w:rPr>
          <w:rFonts w:ascii="Times New Roman" w:hAnsi="Times New Roman" w:cs="Times New Roman"/>
          <w:sz w:val="28"/>
          <w:szCs w:val="28"/>
          <w:lang w:val="en-US"/>
        </w:rPr>
        <w:t>Image class in UML</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The syntax for UML class properties (in particular software, for example, in IBM UML Modeler, the order of recording parameters can be different):</w:t>
      </w:r>
    </w:p>
    <w:p w:rsidR="008D3262" w:rsidRPr="00A11104" w:rsidRDefault="008D3262" w:rsidP="008002E8">
      <w:pPr>
        <w:pStyle w:val="HTML"/>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&lt;Attribute visibility&gt; &lt;attribute name</w:t>
      </w:r>
      <w:proofErr w:type="gramStart"/>
      <w:r w:rsidRPr="00A11104">
        <w:rPr>
          <w:rFonts w:ascii="Times New Roman" w:hAnsi="Times New Roman" w:cs="Times New Roman"/>
          <w:sz w:val="28"/>
          <w:szCs w:val="28"/>
          <w:lang w:val="en-US"/>
        </w:rPr>
        <w:t>&gt;:</w:t>
      </w:r>
      <w:proofErr w:type="gramEnd"/>
      <w:r w:rsidRPr="00A11104">
        <w:rPr>
          <w:rFonts w:ascii="Times New Roman" w:hAnsi="Times New Roman" w:cs="Times New Roman"/>
          <w:sz w:val="28"/>
          <w:szCs w:val="28"/>
          <w:lang w:val="en-US"/>
        </w:rPr>
        <w:t xml:space="preserve"> &lt;data type&gt;</w:t>
      </w:r>
    </w:p>
    <w:p w:rsidR="008D3262" w:rsidRPr="00A11104" w:rsidRDefault="008D3262" w:rsidP="008002E8">
      <w:pPr>
        <w:pStyle w:val="HTML"/>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 &lt;Default&gt;</w:t>
      </w:r>
    </w:p>
    <w:p w:rsidR="008D3262" w:rsidRPr="00A11104" w:rsidRDefault="008D3262" w:rsidP="008002E8">
      <w:pPr>
        <w:pStyle w:val="HTML"/>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 xml:space="preserve">&lt;Attribute visibility&gt; &lt;operation name&gt; </w:t>
      </w:r>
      <w:proofErr w:type="gramStart"/>
      <w:r w:rsidRPr="00A11104">
        <w:rPr>
          <w:rFonts w:ascii="Times New Roman" w:hAnsi="Times New Roman" w:cs="Times New Roman"/>
          <w:sz w:val="28"/>
          <w:szCs w:val="28"/>
          <w:lang w:val="en-US"/>
        </w:rPr>
        <w:t>&lt;(</w:t>
      </w:r>
      <w:proofErr w:type="gramEnd"/>
      <w:r w:rsidRPr="00A11104">
        <w:rPr>
          <w:rFonts w:ascii="Times New Roman" w:hAnsi="Times New Roman" w:cs="Times New Roman"/>
          <w:sz w:val="28"/>
          <w:szCs w:val="28"/>
          <w:lang w:val="en-US"/>
        </w:rPr>
        <w:t>list of arguments)&gt;</w:t>
      </w:r>
    </w:p>
    <w:p w:rsidR="008D3262" w:rsidRPr="005B7C67" w:rsidRDefault="008D3262" w:rsidP="008002E8">
      <w:pPr>
        <w:pStyle w:val="a4"/>
        <w:spacing w:before="0" w:beforeAutospacing="0" w:after="0" w:afterAutospacing="0"/>
        <w:ind w:firstLine="709"/>
        <w:jc w:val="both"/>
        <w:rPr>
          <w:sz w:val="28"/>
          <w:szCs w:val="28"/>
        </w:rPr>
      </w:pPr>
      <w:proofErr w:type="gramStart"/>
      <w:r w:rsidRPr="00A11104">
        <w:rPr>
          <w:sz w:val="28"/>
          <w:szCs w:val="28"/>
          <w:lang w:val="en-US"/>
        </w:rPr>
        <w:t>Visibility properties indicates</w:t>
      </w:r>
      <w:proofErr w:type="gramEnd"/>
      <w:r w:rsidRPr="00A11104">
        <w:rPr>
          <w:sz w:val="28"/>
          <w:szCs w:val="28"/>
          <w:lang w:val="en-US"/>
        </w:rPr>
        <w:t xml:space="preserve"> the possibility of its use in other classes. One class can "see" the other, if it is within the scope of the first, and there is an explicit or implicit relationship between them. </w:t>
      </w:r>
      <w:r w:rsidRPr="005B7C67">
        <w:rPr>
          <w:sz w:val="28"/>
          <w:szCs w:val="28"/>
        </w:rPr>
        <w:t>The UML defines three levels of visibility:</w:t>
      </w:r>
    </w:p>
    <w:p w:rsidR="008D3262" w:rsidRPr="00A11104" w:rsidRDefault="008D3262" w:rsidP="008002E8">
      <w:pPr>
        <w:numPr>
          <w:ilvl w:val="0"/>
          <w:numId w:val="158"/>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Style w:val="texample"/>
          <w:rFonts w:ascii="Times New Roman" w:hAnsi="Times New Roman" w:cs="Times New Roman"/>
          <w:sz w:val="28"/>
          <w:szCs w:val="28"/>
          <w:lang w:val="en-US"/>
        </w:rPr>
        <w:t>public</w:t>
      </w:r>
      <w:r w:rsidR="00AF21C0" w:rsidRPr="00A11104">
        <w:rPr>
          <w:rFonts w:ascii="Times New Roman" w:hAnsi="Times New Roman" w:cs="Times New Roman"/>
          <w:sz w:val="28"/>
          <w:szCs w:val="28"/>
          <w:lang w:val="en-US"/>
        </w:rPr>
        <w:t>(</w:t>
      </w:r>
      <w:proofErr w:type="gramEnd"/>
      <w:r w:rsidR="00AF21C0" w:rsidRPr="00A11104">
        <w:rPr>
          <w:rFonts w:ascii="Times New Roman" w:hAnsi="Times New Roman" w:cs="Times New Roman"/>
          <w:sz w:val="28"/>
          <w:szCs w:val="28"/>
          <w:lang w:val="en-US"/>
        </w:rPr>
        <w:t>Total) - any external class that "sees" this may use its general properties. Denoted by a "+" before the name of the attribute or operation;</w:t>
      </w:r>
    </w:p>
    <w:p w:rsidR="008D3262" w:rsidRPr="005B7C67" w:rsidRDefault="008D3262" w:rsidP="008002E8">
      <w:pPr>
        <w:numPr>
          <w:ilvl w:val="0"/>
          <w:numId w:val="158"/>
        </w:numPr>
        <w:tabs>
          <w:tab w:val="clear" w:pos="720"/>
          <w:tab w:val="num" w:pos="993"/>
        </w:tabs>
        <w:spacing w:after="0" w:line="240" w:lineRule="auto"/>
        <w:ind w:left="0" w:firstLine="709"/>
        <w:jc w:val="both"/>
        <w:rPr>
          <w:rFonts w:ascii="Times New Roman" w:hAnsi="Times New Roman" w:cs="Times New Roman"/>
          <w:sz w:val="28"/>
          <w:szCs w:val="28"/>
        </w:rPr>
      </w:pPr>
      <w:proofErr w:type="gramStart"/>
      <w:r w:rsidRPr="00A11104">
        <w:rPr>
          <w:rStyle w:val="texample"/>
          <w:rFonts w:ascii="Times New Roman" w:hAnsi="Times New Roman" w:cs="Times New Roman"/>
          <w:sz w:val="28"/>
          <w:szCs w:val="28"/>
          <w:lang w:val="en-US"/>
        </w:rPr>
        <w:t>protected</w:t>
      </w:r>
      <w:r w:rsidR="00AF21C0" w:rsidRPr="00A11104">
        <w:rPr>
          <w:rFonts w:ascii="Times New Roman" w:hAnsi="Times New Roman" w:cs="Times New Roman"/>
          <w:sz w:val="28"/>
          <w:szCs w:val="28"/>
          <w:lang w:val="en-US"/>
        </w:rPr>
        <w:t>(</w:t>
      </w:r>
      <w:proofErr w:type="gramEnd"/>
      <w:r w:rsidR="00AF21C0" w:rsidRPr="00A11104">
        <w:rPr>
          <w:rFonts w:ascii="Times New Roman" w:hAnsi="Times New Roman" w:cs="Times New Roman"/>
          <w:sz w:val="28"/>
          <w:szCs w:val="28"/>
          <w:lang w:val="en-US"/>
        </w:rPr>
        <w:t xml:space="preserve">Secure) - just any descendant of the class can use its protected properties. </w:t>
      </w:r>
      <w:r w:rsidR="00AF21C0" w:rsidRPr="005B7C67">
        <w:rPr>
          <w:rFonts w:ascii="Times New Roman" w:hAnsi="Times New Roman" w:cs="Times New Roman"/>
          <w:sz w:val="28"/>
          <w:szCs w:val="28"/>
        </w:rPr>
        <w:t>Denoted by "#" sign;</w:t>
      </w:r>
    </w:p>
    <w:p w:rsidR="008D3262" w:rsidRPr="005B7C67" w:rsidRDefault="008D3262" w:rsidP="008002E8">
      <w:pPr>
        <w:numPr>
          <w:ilvl w:val="0"/>
          <w:numId w:val="158"/>
        </w:numPr>
        <w:tabs>
          <w:tab w:val="clear" w:pos="720"/>
          <w:tab w:val="num" w:pos="993"/>
        </w:tabs>
        <w:spacing w:after="0" w:line="240" w:lineRule="auto"/>
        <w:ind w:left="0" w:firstLine="709"/>
        <w:jc w:val="both"/>
        <w:rPr>
          <w:rFonts w:ascii="Times New Roman" w:hAnsi="Times New Roman" w:cs="Times New Roman"/>
          <w:sz w:val="28"/>
          <w:szCs w:val="28"/>
        </w:rPr>
      </w:pPr>
      <w:proofErr w:type="gramStart"/>
      <w:r w:rsidRPr="00A11104">
        <w:rPr>
          <w:rStyle w:val="texample"/>
          <w:rFonts w:ascii="Times New Roman" w:hAnsi="Times New Roman" w:cs="Times New Roman"/>
          <w:sz w:val="28"/>
          <w:szCs w:val="28"/>
          <w:lang w:val="en-US"/>
        </w:rPr>
        <w:t>private</w:t>
      </w:r>
      <w:r w:rsidR="00AF21C0" w:rsidRPr="00A11104">
        <w:rPr>
          <w:rFonts w:ascii="Times New Roman" w:hAnsi="Times New Roman" w:cs="Times New Roman"/>
          <w:sz w:val="28"/>
          <w:szCs w:val="28"/>
          <w:lang w:val="en-US"/>
        </w:rPr>
        <w:t>(</w:t>
      </w:r>
      <w:proofErr w:type="gramEnd"/>
      <w:r w:rsidR="00AF21C0" w:rsidRPr="00A11104">
        <w:rPr>
          <w:rFonts w:ascii="Times New Roman" w:hAnsi="Times New Roman" w:cs="Times New Roman"/>
          <w:sz w:val="28"/>
          <w:szCs w:val="28"/>
          <w:lang w:val="en-US"/>
        </w:rPr>
        <w:t xml:space="preserve">Closed) - only this class can use these properties. </w:t>
      </w:r>
      <w:r w:rsidR="00AF21C0" w:rsidRPr="005B7C67">
        <w:rPr>
          <w:rFonts w:ascii="Times New Roman" w:hAnsi="Times New Roman" w:cs="Times New Roman"/>
          <w:sz w:val="28"/>
          <w:szCs w:val="28"/>
        </w:rPr>
        <w:t>Indicated by "-".</w:t>
      </w:r>
    </w:p>
    <w:p w:rsidR="008D3262" w:rsidRPr="00A11104" w:rsidRDefault="008D3262" w:rsidP="008002E8">
      <w:pPr>
        <w:pStyle w:val="a4"/>
        <w:tabs>
          <w:tab w:val="num" w:pos="993"/>
        </w:tabs>
        <w:spacing w:before="0" w:beforeAutospacing="0" w:after="0" w:afterAutospacing="0"/>
        <w:ind w:firstLine="709"/>
        <w:jc w:val="both"/>
        <w:rPr>
          <w:sz w:val="28"/>
          <w:szCs w:val="28"/>
          <w:lang w:val="en-US"/>
        </w:rPr>
      </w:pPr>
      <w:r w:rsidRPr="00A11104">
        <w:rPr>
          <w:sz w:val="28"/>
          <w:szCs w:val="28"/>
          <w:lang w:val="en-US"/>
        </w:rPr>
        <w:t>Another important characteristic of the attributes and operations of classes is the scope. Scope property indicates whether it will manifest itself differently in each instance of the class, or the same value of the property would be shared by all instances:</w:t>
      </w:r>
    </w:p>
    <w:p w:rsidR="008D3262" w:rsidRPr="00A11104" w:rsidRDefault="008D3262" w:rsidP="008002E8">
      <w:pPr>
        <w:numPr>
          <w:ilvl w:val="0"/>
          <w:numId w:val="159"/>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Style w:val="texample"/>
          <w:rFonts w:ascii="Times New Roman" w:hAnsi="Times New Roman" w:cs="Times New Roman"/>
          <w:sz w:val="28"/>
          <w:szCs w:val="28"/>
          <w:lang w:val="en-US"/>
        </w:rPr>
        <w:t>instance</w:t>
      </w:r>
      <w:r w:rsidR="00AF21C0" w:rsidRPr="00A11104">
        <w:rPr>
          <w:rFonts w:ascii="Times New Roman" w:hAnsi="Times New Roman" w:cs="Times New Roman"/>
          <w:sz w:val="28"/>
          <w:szCs w:val="28"/>
          <w:lang w:val="en-US"/>
        </w:rPr>
        <w:t xml:space="preserve"> (Copy) - for each instance of a class has its own value of this property;</w:t>
      </w:r>
    </w:p>
    <w:p w:rsidR="008D3262" w:rsidRPr="00A11104" w:rsidRDefault="008D3262" w:rsidP="008002E8">
      <w:pPr>
        <w:numPr>
          <w:ilvl w:val="0"/>
          <w:numId w:val="159"/>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Style w:val="keyword"/>
          <w:rFonts w:ascii="Times New Roman" w:hAnsi="Times New Roman" w:cs="Times New Roman"/>
          <w:sz w:val="28"/>
          <w:szCs w:val="28"/>
          <w:lang w:val="en-US"/>
        </w:rPr>
        <w:t>classifier</w:t>
      </w:r>
      <w:proofErr w:type="gramEnd"/>
      <w:r w:rsidR="00AF21C0" w:rsidRPr="00A11104">
        <w:rPr>
          <w:rFonts w:ascii="Times New Roman" w:hAnsi="Times New Roman" w:cs="Times New Roman"/>
          <w:sz w:val="28"/>
          <w:szCs w:val="28"/>
          <w:lang w:val="en-US"/>
        </w:rPr>
        <w:t xml:space="preserve"> (Classifier) ​​- all instances share the common value of this property (indicated by underlining in the diagrams).</w:t>
      </w:r>
    </w:p>
    <w:p w:rsidR="008D3262" w:rsidRPr="00A11104" w:rsidRDefault="008D3262" w:rsidP="008002E8">
      <w:pPr>
        <w:pStyle w:val="a4"/>
        <w:tabs>
          <w:tab w:val="num" w:pos="993"/>
        </w:tabs>
        <w:spacing w:before="0" w:beforeAutospacing="0" w:after="0" w:afterAutospacing="0"/>
        <w:ind w:firstLine="709"/>
        <w:jc w:val="both"/>
        <w:rPr>
          <w:sz w:val="28"/>
          <w:szCs w:val="28"/>
          <w:lang w:val="en-US"/>
        </w:rPr>
      </w:pPr>
      <w:r w:rsidRPr="00A11104">
        <w:rPr>
          <w:sz w:val="28"/>
          <w:szCs w:val="28"/>
          <w:lang w:val="en-US"/>
        </w:rPr>
        <w:lastRenderedPageBreak/>
        <w:t>The possible number of instances of the class is called its multiplicity. In the UML, you can define the following types of classes:</w:t>
      </w:r>
    </w:p>
    <w:p w:rsidR="008D3262" w:rsidRPr="00A11104" w:rsidRDefault="008D3262" w:rsidP="008002E8">
      <w:pPr>
        <w:numPr>
          <w:ilvl w:val="0"/>
          <w:numId w:val="160"/>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It does not contain a single copy - then class becomes official (Abstract);</w:t>
      </w:r>
    </w:p>
    <w:p w:rsidR="008D3262" w:rsidRPr="00A11104" w:rsidRDefault="008D3262" w:rsidP="008002E8">
      <w:pPr>
        <w:numPr>
          <w:ilvl w:val="0"/>
          <w:numId w:val="160"/>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comprising exactly one instance (Singleton);</w:t>
      </w:r>
    </w:p>
    <w:p w:rsidR="008D3262" w:rsidRPr="00A11104" w:rsidRDefault="008D3262" w:rsidP="008002E8">
      <w:pPr>
        <w:numPr>
          <w:ilvl w:val="0"/>
          <w:numId w:val="160"/>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containing the specified number of copies;</w:t>
      </w:r>
    </w:p>
    <w:p w:rsidR="008D3262" w:rsidRPr="00A11104" w:rsidRDefault="008D3262" w:rsidP="008002E8">
      <w:pPr>
        <w:numPr>
          <w:ilvl w:val="0"/>
          <w:numId w:val="160"/>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containing</w:t>
      </w:r>
      <w:proofErr w:type="gramEnd"/>
      <w:r w:rsidRPr="00A11104">
        <w:rPr>
          <w:rFonts w:ascii="Times New Roman" w:hAnsi="Times New Roman" w:cs="Times New Roman"/>
          <w:sz w:val="28"/>
          <w:szCs w:val="28"/>
          <w:lang w:val="en-US"/>
        </w:rPr>
        <w:t xml:space="preserve"> an arbitrary number of copies.</w:t>
      </w:r>
    </w:p>
    <w:p w:rsidR="008D3262" w:rsidRPr="00A11104" w:rsidRDefault="008D3262" w:rsidP="008002E8">
      <w:pPr>
        <w:pStyle w:val="a4"/>
        <w:tabs>
          <w:tab w:val="num" w:pos="993"/>
        </w:tabs>
        <w:spacing w:before="0" w:beforeAutospacing="0" w:after="0" w:afterAutospacing="0"/>
        <w:ind w:firstLine="709"/>
        <w:jc w:val="both"/>
        <w:rPr>
          <w:sz w:val="28"/>
          <w:szCs w:val="28"/>
          <w:lang w:val="en-US"/>
        </w:rPr>
      </w:pPr>
      <w:r w:rsidRPr="00A11104">
        <w:rPr>
          <w:sz w:val="28"/>
          <w:szCs w:val="28"/>
          <w:lang w:val="en-US"/>
        </w:rPr>
        <w:t xml:space="preserve">The principal purpose of the classes is characterized by stereotypes. It is, in fact, the classification of objects at a high level, which allows </w:t>
      </w:r>
      <w:proofErr w:type="gramStart"/>
      <w:r w:rsidRPr="00A11104">
        <w:rPr>
          <w:sz w:val="28"/>
          <w:szCs w:val="28"/>
          <w:lang w:val="en-US"/>
        </w:rPr>
        <w:t>to determine</w:t>
      </w:r>
      <w:proofErr w:type="gramEnd"/>
      <w:r w:rsidRPr="00A11104">
        <w:rPr>
          <w:sz w:val="28"/>
          <w:szCs w:val="28"/>
          <w:lang w:val="en-US"/>
        </w:rPr>
        <w:t xml:space="preserve"> some of the basic properties of an object (an example of a stereotype - a class of "actor"). </w:t>
      </w:r>
      <w:proofErr w:type="gramStart"/>
      <w:r w:rsidRPr="00A11104">
        <w:rPr>
          <w:sz w:val="28"/>
          <w:szCs w:val="28"/>
          <w:lang w:val="en-US"/>
        </w:rPr>
        <w:t>stereotypes</w:t>
      </w:r>
      <w:proofErr w:type="gramEnd"/>
      <w:r w:rsidRPr="00A11104">
        <w:rPr>
          <w:sz w:val="28"/>
          <w:szCs w:val="28"/>
          <w:lang w:val="en-US"/>
        </w:rPr>
        <w:t xml:space="preserve"> mechanism is also a means of extending vocabulary by creating UML based on the existing language of blocks of new, specific solutions to specific problems.</w:t>
      </w:r>
    </w:p>
    <w:p w:rsidR="008D3262" w:rsidRPr="00A11104" w:rsidRDefault="008D3262" w:rsidP="008002E8">
      <w:pPr>
        <w:pStyle w:val="4"/>
        <w:tabs>
          <w:tab w:val="num" w:pos="993"/>
        </w:tabs>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t>class</w:t>
      </w:r>
      <w:proofErr w:type="gramEnd"/>
      <w:r w:rsidRPr="00A11104">
        <w:rPr>
          <w:rFonts w:ascii="Times New Roman" w:hAnsi="Times New Roman" w:cs="Times New Roman"/>
          <w:color w:val="auto"/>
          <w:sz w:val="28"/>
          <w:szCs w:val="28"/>
          <w:lang w:val="en-US"/>
        </w:rPr>
        <w:t xml:space="preserve"> diagrams</w:t>
      </w:r>
    </w:p>
    <w:p w:rsidR="008D3262" w:rsidRPr="00A11104" w:rsidRDefault="008D3262" w:rsidP="008002E8">
      <w:pPr>
        <w:pStyle w:val="a4"/>
        <w:tabs>
          <w:tab w:val="num" w:pos="993"/>
        </w:tabs>
        <w:spacing w:before="0" w:beforeAutospacing="0" w:after="0" w:afterAutospacing="0"/>
        <w:ind w:firstLine="709"/>
        <w:jc w:val="both"/>
        <w:rPr>
          <w:sz w:val="28"/>
          <w:szCs w:val="28"/>
          <w:lang w:val="en-US"/>
        </w:rPr>
      </w:pPr>
      <w:proofErr w:type="gramStart"/>
      <w:r w:rsidRPr="00A11104">
        <w:rPr>
          <w:rStyle w:val="keyword"/>
          <w:sz w:val="28"/>
          <w:szCs w:val="28"/>
          <w:lang w:val="en-US"/>
        </w:rPr>
        <w:t>classes</w:t>
      </w:r>
      <w:proofErr w:type="gramEnd"/>
      <w:r w:rsidR="00AF21C0" w:rsidRPr="00A11104">
        <w:rPr>
          <w:sz w:val="28"/>
          <w:szCs w:val="28"/>
          <w:lang w:val="en-US"/>
        </w:rPr>
        <w:t xml:space="preserve"> in UML are represented in class diagrams that allow you to describe the system in a static condition - identify the types of objects in the system and various kinds of static relationships between them.</w:t>
      </w:r>
    </w:p>
    <w:p w:rsidR="008D3262" w:rsidRPr="00A11104" w:rsidRDefault="008B05AB" w:rsidP="008002E8">
      <w:pPr>
        <w:pStyle w:val="a4"/>
        <w:tabs>
          <w:tab w:val="num" w:pos="993"/>
        </w:tabs>
        <w:spacing w:before="0" w:beforeAutospacing="0" w:after="0" w:afterAutospacing="0"/>
        <w:ind w:firstLine="709"/>
        <w:jc w:val="both"/>
        <w:rPr>
          <w:sz w:val="28"/>
          <w:szCs w:val="28"/>
          <w:lang w:val="en-US"/>
        </w:rPr>
      </w:pPr>
      <w:r w:rsidRPr="00A11104">
        <w:rPr>
          <w:rStyle w:val="keyword"/>
          <w:sz w:val="28"/>
          <w:szCs w:val="28"/>
          <w:lang w:val="en-US"/>
        </w:rPr>
        <w:t>C</w:t>
      </w:r>
      <w:r w:rsidR="008D3262" w:rsidRPr="00A11104">
        <w:rPr>
          <w:rStyle w:val="keyword"/>
          <w:sz w:val="28"/>
          <w:szCs w:val="28"/>
          <w:lang w:val="en-US"/>
        </w:rPr>
        <w:t>lasses</w:t>
      </w:r>
      <w:r>
        <w:rPr>
          <w:rStyle w:val="keyword"/>
          <w:sz w:val="28"/>
          <w:szCs w:val="28"/>
          <w:lang w:val="en-US"/>
        </w:rPr>
        <w:t xml:space="preserve"> </w:t>
      </w:r>
      <w:proofErr w:type="gramStart"/>
      <w:r w:rsidR="00AF21C0" w:rsidRPr="00A11104">
        <w:rPr>
          <w:sz w:val="28"/>
          <w:szCs w:val="28"/>
          <w:lang w:val="en-US"/>
        </w:rPr>
        <w:t>The</w:t>
      </w:r>
      <w:proofErr w:type="gramEnd"/>
      <w:r w:rsidR="00AF21C0" w:rsidRPr="00A11104">
        <w:rPr>
          <w:sz w:val="28"/>
          <w:szCs w:val="28"/>
          <w:lang w:val="en-US"/>
        </w:rPr>
        <w:t xml:space="preserve"> types of system objects. Between classes of different possible relationships shown in Fig. 27.2:</w:t>
      </w:r>
    </w:p>
    <w:p w:rsidR="008D3262" w:rsidRPr="00A11104" w:rsidRDefault="008D3262" w:rsidP="008002E8">
      <w:pPr>
        <w:numPr>
          <w:ilvl w:val="0"/>
          <w:numId w:val="161"/>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Depending which describe the existing relationship between the classes of use;</w:t>
      </w:r>
    </w:p>
    <w:p w:rsidR="008D3262" w:rsidRPr="00A11104" w:rsidRDefault="008D3262" w:rsidP="008002E8">
      <w:pPr>
        <w:numPr>
          <w:ilvl w:val="0"/>
          <w:numId w:val="161"/>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generalization linking generic classes with specialized;</w:t>
      </w:r>
    </w:p>
    <w:p w:rsidR="008D3262" w:rsidRPr="00A11104" w:rsidRDefault="008D3262" w:rsidP="008002E8">
      <w:pPr>
        <w:numPr>
          <w:ilvl w:val="0"/>
          <w:numId w:val="161"/>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Association, reflecting the structural relationships between classes of objects.</w:t>
      </w:r>
    </w:p>
    <w:p w:rsidR="00702A40" w:rsidRPr="005B7C67" w:rsidRDefault="00702A40" w:rsidP="008002E8">
      <w:pPr>
        <w:spacing w:after="0" w:line="240" w:lineRule="auto"/>
        <w:ind w:firstLine="709"/>
        <w:jc w:val="center"/>
        <w:rPr>
          <w:rFonts w:ascii="Times New Roman" w:hAnsi="Times New Roman" w:cs="Times New Roman"/>
          <w:sz w:val="28"/>
          <w:szCs w:val="28"/>
        </w:rPr>
      </w:pPr>
      <w:bookmarkStart w:id="414" w:name="image.11.2"/>
      <w:bookmarkEnd w:id="414"/>
      <w:r w:rsidRPr="005B7C67">
        <w:rPr>
          <w:rFonts w:ascii="Times New Roman" w:hAnsi="Times New Roman" w:cs="Times New Roman"/>
          <w:noProof/>
          <w:sz w:val="28"/>
          <w:szCs w:val="28"/>
          <w:lang w:eastAsia="ru-RU"/>
        </w:rPr>
        <w:drawing>
          <wp:inline distT="0" distB="0" distL="0" distR="0">
            <wp:extent cx="5253990" cy="2066925"/>
            <wp:effectExtent l="19050" t="0" r="3810" b="0"/>
            <wp:docPr id="8" name="Рисунок 212" descr="Отображение связей между класс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Отображение связей между классами"/>
                    <pic:cNvPicPr>
                      <a:picLocks noChangeAspect="1" noChangeArrowheads="1"/>
                    </pic:cNvPicPr>
                  </pic:nvPicPr>
                  <pic:blipFill>
                    <a:blip r:embed="rId105" cstate="print"/>
                    <a:srcRect/>
                    <a:stretch>
                      <a:fillRect/>
                    </a:stretch>
                  </pic:blipFill>
                  <pic:spPr bwMode="auto">
                    <a:xfrm>
                      <a:off x="0" y="0"/>
                      <a:ext cx="5314950" cy="2090907"/>
                    </a:xfrm>
                    <a:prstGeom prst="rect">
                      <a:avLst/>
                    </a:prstGeom>
                    <a:noFill/>
                    <a:ln w="9525">
                      <a:noFill/>
                      <a:miter lim="800000"/>
                      <a:headEnd/>
                      <a:tailEnd/>
                    </a:ln>
                  </pic:spPr>
                </pic:pic>
              </a:graphicData>
            </a:graphic>
          </wp:inline>
        </w:drawing>
      </w:r>
    </w:p>
    <w:p w:rsidR="00702A40" w:rsidRPr="00A11104" w:rsidRDefault="00702A40"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27.2.</w:t>
      </w:r>
      <w:r w:rsidRPr="00A11104">
        <w:rPr>
          <w:rFonts w:ascii="Times New Roman" w:hAnsi="Times New Roman" w:cs="Times New Roman"/>
          <w:sz w:val="28"/>
          <w:szCs w:val="28"/>
          <w:lang w:val="en-US"/>
        </w:rPr>
        <w:t>Showing relations between classes</w:t>
      </w:r>
    </w:p>
    <w:p w:rsidR="00702A40" w:rsidRPr="00A11104" w:rsidRDefault="00702A40" w:rsidP="008002E8">
      <w:pPr>
        <w:spacing w:after="0" w:line="240" w:lineRule="auto"/>
        <w:ind w:firstLine="709"/>
        <w:jc w:val="center"/>
        <w:rPr>
          <w:rFonts w:ascii="Times New Roman" w:hAnsi="Times New Roman" w:cs="Times New Roman"/>
          <w:sz w:val="28"/>
          <w:szCs w:val="28"/>
          <w:lang w:val="en-US"/>
        </w:rPr>
      </w:pPr>
    </w:p>
    <w:p w:rsidR="00702A40" w:rsidRPr="00A11104" w:rsidRDefault="00702A40" w:rsidP="008002E8">
      <w:pPr>
        <w:pStyle w:val="a4"/>
        <w:spacing w:before="0" w:beforeAutospacing="0" w:after="0" w:afterAutospacing="0"/>
        <w:ind w:firstLine="709"/>
        <w:jc w:val="both"/>
        <w:rPr>
          <w:sz w:val="28"/>
          <w:szCs w:val="28"/>
          <w:lang w:val="en-US"/>
        </w:rPr>
      </w:pPr>
      <w:r w:rsidRPr="00A11104">
        <w:rPr>
          <w:b/>
          <w:sz w:val="28"/>
          <w:szCs w:val="28"/>
          <w:lang w:val="en-US"/>
        </w:rPr>
        <w:t>Association</w:t>
      </w:r>
      <w:r w:rsidRPr="00A11104">
        <w:rPr>
          <w:sz w:val="28"/>
          <w:szCs w:val="28"/>
          <w:lang w:val="en-US"/>
        </w:rPr>
        <w:t xml:space="preserve">- the ratio, indicating that the objects of the same type in some way connected with the objects of another type </w:t>
      </w:r>
      <w:proofErr w:type="gramStart"/>
      <w:r w:rsidRPr="00A11104">
        <w:rPr>
          <w:sz w:val="28"/>
          <w:szCs w:val="28"/>
          <w:lang w:val="en-US"/>
        </w:rPr>
        <w:t>( "</w:t>
      </w:r>
      <w:proofErr w:type="gramEnd"/>
      <w:r w:rsidRPr="00A11104">
        <w:rPr>
          <w:sz w:val="28"/>
          <w:szCs w:val="28"/>
          <w:lang w:val="en-US"/>
        </w:rPr>
        <w:t xml:space="preserve">client" can do "order"). If two classes defined by the Association, it is possible to navigate from objects of one class to the other objects. If necessary, the navigation direction can be specified by an arrow. It allowed the task of associations in a class. In this case, both ends of the association belong to the same class. This means that an object of a certain class can be related to other objects of the same class. Association can be assigned a name that describes the semantics of the relationship. Each association has two roles, which can be reflected in the diagram (Fig. 27.3). The role of the association has multiple properties, that </w:t>
      </w:r>
      <w:proofErr w:type="gramStart"/>
      <w:r w:rsidRPr="00A11104">
        <w:rPr>
          <w:sz w:val="28"/>
          <w:szCs w:val="28"/>
          <w:lang w:val="en-US"/>
        </w:rPr>
        <w:t>shows</w:t>
      </w:r>
      <w:proofErr w:type="gramEnd"/>
      <w:r w:rsidRPr="00A11104">
        <w:rPr>
          <w:sz w:val="28"/>
          <w:szCs w:val="28"/>
          <w:lang w:val="en-US"/>
        </w:rPr>
        <w:t xml:space="preserve"> how many relevant sites can participate in this connection.</w:t>
      </w:r>
    </w:p>
    <w:p w:rsidR="00702A40" w:rsidRPr="005B7C67" w:rsidRDefault="00702A40" w:rsidP="008002E8">
      <w:pPr>
        <w:spacing w:after="0" w:line="240" w:lineRule="auto"/>
        <w:ind w:firstLine="709"/>
        <w:jc w:val="center"/>
        <w:rPr>
          <w:rFonts w:ascii="Times New Roman" w:hAnsi="Times New Roman" w:cs="Times New Roman"/>
          <w:sz w:val="28"/>
          <w:szCs w:val="28"/>
        </w:rPr>
      </w:pPr>
      <w:bookmarkStart w:id="415" w:name="image.11.3"/>
      <w:bookmarkEnd w:id="415"/>
      <w:r w:rsidRPr="005B7C67">
        <w:rPr>
          <w:rFonts w:ascii="Times New Roman" w:hAnsi="Times New Roman" w:cs="Times New Roman"/>
          <w:noProof/>
          <w:sz w:val="28"/>
          <w:szCs w:val="28"/>
          <w:lang w:eastAsia="ru-RU"/>
        </w:rPr>
        <w:lastRenderedPageBreak/>
        <w:drawing>
          <wp:inline distT="0" distB="0" distL="0" distR="0">
            <wp:extent cx="4243236" cy="1518249"/>
            <wp:effectExtent l="19050" t="0" r="4914" b="0"/>
            <wp:docPr id="12" name="Рисунок 213" descr="Свойства ассоци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Свойства ассоциации"/>
                    <pic:cNvPicPr>
                      <a:picLocks noChangeAspect="1" noChangeArrowheads="1"/>
                    </pic:cNvPicPr>
                  </pic:nvPicPr>
                  <pic:blipFill>
                    <a:blip r:embed="rId106" cstate="print"/>
                    <a:srcRect/>
                    <a:stretch>
                      <a:fillRect/>
                    </a:stretch>
                  </pic:blipFill>
                  <pic:spPr bwMode="auto">
                    <a:xfrm>
                      <a:off x="0" y="0"/>
                      <a:ext cx="4225052" cy="1511743"/>
                    </a:xfrm>
                    <a:prstGeom prst="rect">
                      <a:avLst/>
                    </a:prstGeom>
                    <a:noFill/>
                    <a:ln w="9525">
                      <a:noFill/>
                      <a:miter lim="800000"/>
                      <a:headEnd/>
                      <a:tailEnd/>
                    </a:ln>
                  </pic:spPr>
                </pic:pic>
              </a:graphicData>
            </a:graphic>
          </wp:inline>
        </w:drawing>
      </w:r>
    </w:p>
    <w:p w:rsidR="00702A40" w:rsidRPr="00A11104" w:rsidRDefault="00702A40"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27.3.</w:t>
      </w:r>
      <w:r w:rsidRPr="00A11104">
        <w:rPr>
          <w:rFonts w:ascii="Times New Roman" w:hAnsi="Times New Roman" w:cs="Times New Roman"/>
          <w:sz w:val="28"/>
          <w:szCs w:val="28"/>
          <w:lang w:val="en-US"/>
        </w:rPr>
        <w:t>Association properties</w:t>
      </w:r>
    </w:p>
    <w:p w:rsidR="00702A40" w:rsidRPr="00A11104" w:rsidRDefault="00702A40" w:rsidP="008002E8">
      <w:pPr>
        <w:spacing w:after="0" w:line="240" w:lineRule="auto"/>
        <w:ind w:firstLine="709"/>
        <w:jc w:val="center"/>
        <w:rPr>
          <w:rFonts w:ascii="Times New Roman" w:hAnsi="Times New Roman" w:cs="Times New Roman"/>
          <w:sz w:val="28"/>
          <w:szCs w:val="28"/>
          <w:lang w:val="en-US"/>
        </w:rPr>
      </w:pPr>
    </w:p>
    <w:p w:rsidR="00702A40" w:rsidRPr="00A11104" w:rsidRDefault="00702A40" w:rsidP="008002E8">
      <w:pPr>
        <w:pStyle w:val="a4"/>
        <w:spacing w:before="0" w:beforeAutospacing="0" w:after="0" w:afterAutospacing="0"/>
        <w:ind w:firstLine="709"/>
        <w:jc w:val="both"/>
        <w:rPr>
          <w:sz w:val="28"/>
          <w:szCs w:val="28"/>
          <w:lang w:val="en-US"/>
        </w:rPr>
      </w:pPr>
      <w:r w:rsidRPr="00A11104">
        <w:rPr>
          <w:sz w:val="28"/>
          <w:szCs w:val="28"/>
          <w:lang w:val="en-US"/>
        </w:rPr>
        <w:t xml:space="preserve">Figure 27.3 shows a model of order. Each order can be created only by the client (the multiplicity of roles ... </w:t>
      </w:r>
      <w:r w:rsidRPr="005B7C67">
        <w:rPr>
          <w:sz w:val="28"/>
          <w:szCs w:val="28"/>
        </w:rPr>
        <w:t xml:space="preserve">1 1). </w:t>
      </w:r>
      <w:r w:rsidRPr="00A11104">
        <w:rPr>
          <w:sz w:val="28"/>
          <w:szCs w:val="28"/>
          <w:lang w:val="en-US"/>
        </w:rPr>
        <w:t>Each customer can create one or more orders (multiple roles 1</w:t>
      </w:r>
      <w:proofErr w:type="gramStart"/>
      <w:r w:rsidRPr="00A11104">
        <w:rPr>
          <w:sz w:val="28"/>
          <w:szCs w:val="28"/>
          <w:lang w:val="en-US"/>
        </w:rPr>
        <w:t>..n</w:t>
      </w:r>
      <w:proofErr w:type="gramEnd"/>
      <w:r w:rsidRPr="00A11104">
        <w:rPr>
          <w:sz w:val="28"/>
          <w:szCs w:val="28"/>
          <w:lang w:val="en-US"/>
        </w:rPr>
        <w:t xml:space="preserve">). </w:t>
      </w:r>
      <w:proofErr w:type="gramStart"/>
      <w:r w:rsidRPr="00A11104">
        <w:rPr>
          <w:sz w:val="28"/>
          <w:szCs w:val="28"/>
          <w:lang w:val="en-US"/>
        </w:rPr>
        <w:t>navigation</w:t>
      </w:r>
      <w:proofErr w:type="gramEnd"/>
      <w:r w:rsidRPr="00A11104">
        <w:rPr>
          <w:sz w:val="28"/>
          <w:szCs w:val="28"/>
          <w:lang w:val="en-US"/>
        </w:rPr>
        <w:t xml:space="preserve"> direction indicates that each order must be "tied" to a particular client.</w:t>
      </w:r>
    </w:p>
    <w:p w:rsidR="000F29A5" w:rsidRPr="00A11104" w:rsidRDefault="000F29A5" w:rsidP="008002E8">
      <w:pPr>
        <w:spacing w:after="0" w:line="240" w:lineRule="auto"/>
        <w:ind w:firstLine="709"/>
        <w:jc w:val="both"/>
        <w:rPr>
          <w:rFonts w:ascii="Times New Roman" w:hAnsi="Times New Roman" w:cs="Times New Roman"/>
          <w:sz w:val="28"/>
          <w:szCs w:val="28"/>
          <w:lang w:val="en-US"/>
        </w:rPr>
      </w:pP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t>use</w:t>
      </w:r>
      <w:proofErr w:type="gramEnd"/>
      <w:r w:rsidRPr="00A11104">
        <w:rPr>
          <w:rFonts w:ascii="Times New Roman" w:hAnsi="Times New Roman" w:cs="Times New Roman"/>
          <w:color w:val="auto"/>
          <w:sz w:val="28"/>
          <w:szCs w:val="28"/>
          <w:lang w:val="en-US"/>
        </w:rPr>
        <w:t xml:space="preserve"> the chart</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Use diagrams describe the functionality of the IC, which will be visible to users of the system. "Each functionality" is depicted as "use cases" (use case) or simply unprecedented. A precedent - it is a typical user interaction with the system, which in this case:</w:t>
      </w:r>
    </w:p>
    <w:p w:rsidR="008D3262" w:rsidRPr="005B7C67" w:rsidRDefault="008D3262" w:rsidP="008002E8">
      <w:pPr>
        <w:numPr>
          <w:ilvl w:val="0"/>
          <w:numId w:val="162"/>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describes the user-visible function</w:t>
      </w:r>
    </w:p>
    <w:p w:rsidR="008D3262" w:rsidRPr="00A11104" w:rsidRDefault="008D3262" w:rsidP="008002E8">
      <w:pPr>
        <w:numPr>
          <w:ilvl w:val="0"/>
          <w:numId w:val="162"/>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may represent different levels of detail,</w:t>
      </w:r>
    </w:p>
    <w:p w:rsidR="008D3262" w:rsidRPr="00A11104" w:rsidRDefault="008D3262" w:rsidP="008002E8">
      <w:pPr>
        <w:numPr>
          <w:ilvl w:val="0"/>
          <w:numId w:val="162"/>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It ensures the achievement of a specific goal that is important to the user.</w:t>
      </w:r>
    </w:p>
    <w:p w:rsidR="008D3262" w:rsidRPr="00A11104" w:rsidRDefault="008D3262" w:rsidP="008002E8">
      <w:pPr>
        <w:pStyle w:val="a4"/>
        <w:spacing w:before="0" w:beforeAutospacing="0" w:after="0" w:afterAutospacing="0"/>
        <w:ind w:firstLine="709"/>
        <w:jc w:val="both"/>
        <w:rPr>
          <w:sz w:val="28"/>
          <w:szCs w:val="28"/>
          <w:lang w:val="en-US"/>
        </w:rPr>
      </w:pPr>
      <w:r w:rsidRPr="00A11104">
        <w:rPr>
          <w:rStyle w:val="keyword"/>
          <w:sz w:val="28"/>
          <w:szCs w:val="28"/>
          <w:lang w:val="en-US"/>
        </w:rPr>
        <w:t>Precedent</w:t>
      </w:r>
      <w:r w:rsidR="008B05AB">
        <w:rPr>
          <w:rStyle w:val="keyword"/>
          <w:sz w:val="28"/>
          <w:szCs w:val="28"/>
          <w:lang w:val="en-US"/>
        </w:rPr>
        <w:t xml:space="preserve"> </w:t>
      </w:r>
      <w:r w:rsidR="00AF21C0" w:rsidRPr="00A11104">
        <w:rPr>
          <w:sz w:val="28"/>
          <w:szCs w:val="28"/>
          <w:lang w:val="en-US"/>
        </w:rPr>
        <w:t>indicated in the diagram oval associated with users who are called actors (actors, actors). Characters using the system (or system are used) in this use case. An actor performs a role in this precedent. The diagram is displayed only one character, but real people are acting in this role in relation to IP, can be many. List of all precedents actually defines the functional requirements for the EC, which underlie the development of specifications for creation of the system.</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 xml:space="preserve">On the use case diagram, except the links between actors and use cases, you can use two more kinds of relationships between use cases, "use" and "extension" (Figure 27.4.). Communication type "expansion" is used when one use case is similar to another, but it has several large functional </w:t>
      </w:r>
      <w:proofErr w:type="gramStart"/>
      <w:r w:rsidRPr="00A11104">
        <w:rPr>
          <w:sz w:val="28"/>
          <w:szCs w:val="28"/>
          <w:lang w:val="en-US"/>
        </w:rPr>
        <w:t>load</w:t>
      </w:r>
      <w:proofErr w:type="gramEnd"/>
      <w:r w:rsidRPr="00A11104">
        <w:rPr>
          <w:sz w:val="28"/>
          <w:szCs w:val="28"/>
          <w:lang w:val="en-US"/>
        </w:rPr>
        <w:t xml:space="preserve">. It should be used when describing the changes in the normal behavior of the system. Communication type "use" </w:t>
      </w:r>
      <w:proofErr w:type="gramStart"/>
      <w:r w:rsidRPr="00A11104">
        <w:rPr>
          <w:sz w:val="28"/>
          <w:szCs w:val="28"/>
          <w:lang w:val="en-US"/>
        </w:rPr>
        <w:t>allows</w:t>
      </w:r>
      <w:proofErr w:type="gramEnd"/>
      <w:r w:rsidRPr="00A11104">
        <w:rPr>
          <w:sz w:val="28"/>
          <w:szCs w:val="28"/>
          <w:lang w:val="en-US"/>
        </w:rPr>
        <w:t xml:space="preserve"> you to select a certain fragment of the system behavior and to include it in a variety of use cases without re-description.</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Fig. 27.4 shows that the performance of a precedent, "the formation of the order" is possible to use information from a previous order, which will not enter all the required data. And the performance of case law "to evaluate the risk of the transaction" and "agree on the price," it is necessary to perform the same action - to calculate the cost of the order.</w:t>
      </w:r>
    </w:p>
    <w:p w:rsidR="008D3262" w:rsidRPr="005B7C67" w:rsidRDefault="008D3262" w:rsidP="008002E8">
      <w:pPr>
        <w:spacing w:after="0" w:line="240" w:lineRule="auto"/>
        <w:ind w:firstLine="709"/>
        <w:jc w:val="center"/>
        <w:rPr>
          <w:rFonts w:ascii="Times New Roman" w:hAnsi="Times New Roman" w:cs="Times New Roman"/>
          <w:sz w:val="28"/>
          <w:szCs w:val="28"/>
        </w:rPr>
      </w:pPr>
      <w:bookmarkStart w:id="416" w:name="image.11.4"/>
      <w:bookmarkEnd w:id="416"/>
      <w:r w:rsidRPr="005B7C67">
        <w:rPr>
          <w:rFonts w:ascii="Times New Roman" w:hAnsi="Times New Roman" w:cs="Times New Roman"/>
          <w:noProof/>
          <w:sz w:val="28"/>
          <w:szCs w:val="28"/>
          <w:lang w:eastAsia="ru-RU"/>
        </w:rPr>
        <w:lastRenderedPageBreak/>
        <w:drawing>
          <wp:inline distT="0" distB="0" distL="0" distR="0">
            <wp:extent cx="4873681" cy="1152525"/>
            <wp:effectExtent l="19050" t="0" r="3119" b="0"/>
            <wp:docPr id="217" name="Рисунок 217" descr="Связи на диаграммах прецед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Связи на диаграммах прецедентов"/>
                    <pic:cNvPicPr>
                      <a:picLocks noChangeAspect="1" noChangeArrowheads="1"/>
                    </pic:cNvPicPr>
                  </pic:nvPicPr>
                  <pic:blipFill>
                    <a:blip r:embed="rId107" cstate="print"/>
                    <a:srcRect/>
                    <a:stretch>
                      <a:fillRect/>
                    </a:stretch>
                  </pic:blipFill>
                  <pic:spPr bwMode="auto">
                    <a:xfrm>
                      <a:off x="0" y="0"/>
                      <a:ext cx="4888790" cy="1156098"/>
                    </a:xfrm>
                    <a:prstGeom prst="rect">
                      <a:avLst/>
                    </a:prstGeom>
                    <a:noFill/>
                    <a:ln w="9525">
                      <a:noFill/>
                      <a:miter lim="800000"/>
                      <a:headEnd/>
                      <a:tailEnd/>
                    </a:ln>
                  </pic:spPr>
                </pic:pic>
              </a:graphicData>
            </a:graphic>
          </wp:inline>
        </w:drawing>
      </w:r>
    </w:p>
    <w:p w:rsidR="008D3262" w:rsidRPr="00A11104" w:rsidRDefault="008D3262"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27.4.</w:t>
      </w:r>
      <w:r w:rsidRPr="00A11104">
        <w:rPr>
          <w:rFonts w:ascii="Times New Roman" w:hAnsi="Times New Roman" w:cs="Times New Roman"/>
          <w:sz w:val="28"/>
          <w:szCs w:val="28"/>
          <w:lang w:val="en-US"/>
        </w:rPr>
        <w:t>Communication on the use case diagram</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There are two types of interaction diagrams: cooperative sequence diagrams and charts.</w:t>
      </w: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t>sequence</w:t>
      </w:r>
      <w:proofErr w:type="gramEnd"/>
      <w:r w:rsidRPr="00A11104">
        <w:rPr>
          <w:rFonts w:ascii="Times New Roman" w:hAnsi="Times New Roman" w:cs="Times New Roman"/>
          <w:color w:val="auto"/>
          <w:sz w:val="28"/>
          <w:szCs w:val="28"/>
          <w:lang w:val="en-US"/>
        </w:rPr>
        <w:t xml:space="preserve"> diagrams</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This type of chart is used to accurately determine the logic script execution precedent. Sequence diagrams show the types of objects that interact in the performance of precedents, the messages that they send to each other, and any return values ​​associated with those messages. The boxes on the vertical lines show the "lifetime" of the object. Lines with arrows and inscriptions indicate the names of the methods call a method on an object.</w:t>
      </w:r>
    </w:p>
    <w:p w:rsidR="008D3262" w:rsidRPr="005B7C67" w:rsidRDefault="008D3262" w:rsidP="008002E8">
      <w:pPr>
        <w:spacing w:after="0" w:line="240" w:lineRule="auto"/>
        <w:ind w:firstLine="709"/>
        <w:jc w:val="center"/>
        <w:rPr>
          <w:rFonts w:ascii="Times New Roman" w:hAnsi="Times New Roman" w:cs="Times New Roman"/>
          <w:sz w:val="28"/>
          <w:szCs w:val="28"/>
        </w:rPr>
      </w:pPr>
      <w:bookmarkStart w:id="417" w:name="image.11.5"/>
      <w:bookmarkEnd w:id="417"/>
      <w:r w:rsidRPr="005B7C67">
        <w:rPr>
          <w:rFonts w:ascii="Times New Roman" w:hAnsi="Times New Roman" w:cs="Times New Roman"/>
          <w:noProof/>
          <w:sz w:val="28"/>
          <w:szCs w:val="28"/>
          <w:lang w:eastAsia="ru-RU"/>
        </w:rPr>
        <w:drawing>
          <wp:inline distT="0" distB="0" distL="0" distR="0">
            <wp:extent cx="4803116" cy="1733909"/>
            <wp:effectExtent l="19050" t="0" r="0" b="0"/>
            <wp:docPr id="218" name="Рисунок 218" descr="Диаграмма последовательности обработки зака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Диаграмма последовательности обработки заказа"/>
                    <pic:cNvPicPr>
                      <a:picLocks noChangeAspect="1" noChangeArrowheads="1"/>
                    </pic:cNvPicPr>
                  </pic:nvPicPr>
                  <pic:blipFill>
                    <a:blip r:embed="rId108" cstate="print"/>
                    <a:srcRect/>
                    <a:stretch>
                      <a:fillRect/>
                    </a:stretch>
                  </pic:blipFill>
                  <pic:spPr bwMode="auto">
                    <a:xfrm>
                      <a:off x="0" y="0"/>
                      <a:ext cx="4805201" cy="1734662"/>
                    </a:xfrm>
                    <a:prstGeom prst="rect">
                      <a:avLst/>
                    </a:prstGeom>
                    <a:noFill/>
                    <a:ln w="9525">
                      <a:noFill/>
                      <a:miter lim="800000"/>
                      <a:headEnd/>
                      <a:tailEnd/>
                    </a:ln>
                  </pic:spPr>
                </pic:pic>
              </a:graphicData>
            </a:graphic>
          </wp:inline>
        </w:drawing>
      </w:r>
    </w:p>
    <w:p w:rsidR="008D3262" w:rsidRPr="00A11104" w:rsidRDefault="008D3262"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27.5.</w:t>
      </w:r>
      <w:r w:rsidRPr="00A11104">
        <w:rPr>
          <w:rFonts w:ascii="Times New Roman" w:hAnsi="Times New Roman" w:cs="Times New Roman"/>
          <w:sz w:val="28"/>
          <w:szCs w:val="28"/>
          <w:lang w:val="en-US"/>
        </w:rPr>
        <w:t>The diagram order processing sequence</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8D3262" w:rsidRPr="005B7C67" w:rsidRDefault="008D3262" w:rsidP="008002E8">
      <w:pPr>
        <w:numPr>
          <w:ilvl w:val="0"/>
          <w:numId w:val="16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entered order line;</w:t>
      </w:r>
    </w:p>
    <w:p w:rsidR="008D3262" w:rsidRPr="00A11104" w:rsidRDefault="008D3262" w:rsidP="008002E8">
      <w:pPr>
        <w:numPr>
          <w:ilvl w:val="0"/>
          <w:numId w:val="16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for each line checks for goods;</w:t>
      </w:r>
    </w:p>
    <w:p w:rsidR="008D3262" w:rsidRPr="00A11104" w:rsidRDefault="008D3262" w:rsidP="008002E8">
      <w:pPr>
        <w:numPr>
          <w:ilvl w:val="0"/>
          <w:numId w:val="16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if the stock is enough - triggered delivery;</w:t>
      </w:r>
    </w:p>
    <w:p w:rsidR="008D3262" w:rsidRPr="00A11104" w:rsidRDefault="008D3262" w:rsidP="008002E8">
      <w:pPr>
        <w:numPr>
          <w:ilvl w:val="0"/>
          <w:numId w:val="163"/>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if</w:t>
      </w:r>
      <w:proofErr w:type="gramEnd"/>
      <w:r w:rsidRPr="00A11104">
        <w:rPr>
          <w:rFonts w:ascii="Times New Roman" w:hAnsi="Times New Roman" w:cs="Times New Roman"/>
          <w:sz w:val="28"/>
          <w:szCs w:val="28"/>
          <w:lang w:val="en-US"/>
        </w:rPr>
        <w:t xml:space="preserve"> the stock is insufficient - re-ordering is initiated (second order).</w:t>
      </w:r>
    </w:p>
    <w:p w:rsidR="008D3262" w:rsidRPr="005B7C67" w:rsidRDefault="008D3262" w:rsidP="008002E8">
      <w:pPr>
        <w:spacing w:after="0" w:line="240" w:lineRule="auto"/>
        <w:ind w:firstLine="709"/>
        <w:jc w:val="center"/>
        <w:rPr>
          <w:rFonts w:ascii="Times New Roman" w:hAnsi="Times New Roman" w:cs="Times New Roman"/>
          <w:sz w:val="28"/>
          <w:szCs w:val="28"/>
        </w:rPr>
      </w:pPr>
      <w:bookmarkStart w:id="418" w:name="image.11.6"/>
      <w:bookmarkEnd w:id="418"/>
      <w:r w:rsidRPr="005B7C67">
        <w:rPr>
          <w:rFonts w:ascii="Times New Roman" w:hAnsi="Times New Roman" w:cs="Times New Roman"/>
          <w:noProof/>
          <w:sz w:val="28"/>
          <w:szCs w:val="28"/>
          <w:lang w:eastAsia="ru-RU"/>
        </w:rPr>
        <w:drawing>
          <wp:inline distT="0" distB="0" distL="0" distR="0">
            <wp:extent cx="4734076" cy="1609725"/>
            <wp:effectExtent l="19050" t="0" r="9374" b="0"/>
            <wp:docPr id="219" name="Рисунок 219" descr="Кооперативная диаграмма прохождения зака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Кооперативная диаграмма прохождения заказа"/>
                    <pic:cNvPicPr>
                      <a:picLocks noChangeAspect="1" noChangeArrowheads="1"/>
                    </pic:cNvPicPr>
                  </pic:nvPicPr>
                  <pic:blipFill>
                    <a:blip r:embed="rId109" cstate="print"/>
                    <a:srcRect/>
                    <a:stretch>
                      <a:fillRect/>
                    </a:stretch>
                  </pic:blipFill>
                  <pic:spPr bwMode="auto">
                    <a:xfrm>
                      <a:off x="0" y="0"/>
                      <a:ext cx="4743450" cy="1612912"/>
                    </a:xfrm>
                    <a:prstGeom prst="rect">
                      <a:avLst/>
                    </a:prstGeom>
                    <a:noFill/>
                    <a:ln w="9525">
                      <a:noFill/>
                      <a:miter lim="800000"/>
                      <a:headEnd/>
                      <a:tailEnd/>
                    </a:ln>
                  </pic:spPr>
                </pic:pic>
              </a:graphicData>
            </a:graphic>
          </wp:inline>
        </w:drawing>
      </w:r>
    </w:p>
    <w:p w:rsidR="008D3262" w:rsidRPr="00A11104" w:rsidRDefault="008D3262"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27.6.</w:t>
      </w:r>
      <w:r w:rsidRPr="00A11104">
        <w:rPr>
          <w:rFonts w:ascii="Times New Roman" w:hAnsi="Times New Roman" w:cs="Times New Roman"/>
          <w:sz w:val="28"/>
          <w:szCs w:val="28"/>
          <w:lang w:val="en-US"/>
        </w:rPr>
        <w:t>Cooperative diagram of passage order</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8D3262" w:rsidRPr="00A11104" w:rsidRDefault="008D3262" w:rsidP="008002E8">
      <w:pPr>
        <w:pStyle w:val="4"/>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t>cooperative</w:t>
      </w:r>
      <w:proofErr w:type="gramEnd"/>
      <w:r w:rsidRPr="00A11104">
        <w:rPr>
          <w:rFonts w:ascii="Times New Roman" w:hAnsi="Times New Roman" w:cs="Times New Roman"/>
          <w:color w:val="auto"/>
          <w:sz w:val="28"/>
          <w:szCs w:val="28"/>
          <w:lang w:val="en-US"/>
        </w:rPr>
        <w:t xml:space="preserve"> chart</w:t>
      </w:r>
    </w:p>
    <w:p w:rsidR="008D3262" w:rsidRPr="00A11104" w:rsidRDefault="008D3262" w:rsidP="008002E8">
      <w:pPr>
        <w:pStyle w:val="a4"/>
        <w:spacing w:before="0" w:beforeAutospacing="0" w:after="0" w:afterAutospacing="0"/>
        <w:ind w:firstLine="709"/>
        <w:jc w:val="both"/>
        <w:rPr>
          <w:sz w:val="28"/>
          <w:szCs w:val="28"/>
          <w:lang w:val="en-US"/>
        </w:rPr>
      </w:pPr>
      <w:r w:rsidRPr="00A11104">
        <w:rPr>
          <w:sz w:val="28"/>
          <w:szCs w:val="28"/>
          <w:lang w:val="en-US"/>
        </w:rPr>
        <w:t xml:space="preserve">On cooperative charts objects (or classes) are shown as rectangles and arrows denote the messages that are exchanged within a single use case. </w:t>
      </w:r>
      <w:proofErr w:type="gramStart"/>
      <w:r w:rsidRPr="00A11104">
        <w:rPr>
          <w:sz w:val="28"/>
          <w:szCs w:val="28"/>
          <w:lang w:val="en-US"/>
        </w:rPr>
        <w:t>The time sequence of their numbering recorded messages.</w:t>
      </w:r>
      <w:proofErr w:type="gramEnd"/>
    </w:p>
    <w:p w:rsidR="005C7561" w:rsidRPr="00A11104" w:rsidRDefault="005C7561" w:rsidP="008002E8">
      <w:pPr>
        <w:pStyle w:val="4"/>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lastRenderedPageBreak/>
        <w:t>statecharts</w:t>
      </w:r>
      <w:proofErr w:type="gramEnd"/>
    </w:p>
    <w:p w:rsidR="005C7561" w:rsidRPr="00A11104" w:rsidRDefault="005C7561" w:rsidP="008002E8">
      <w:pPr>
        <w:pStyle w:val="a4"/>
        <w:spacing w:before="0" w:beforeAutospacing="0" w:after="0" w:afterAutospacing="0"/>
        <w:ind w:firstLine="709"/>
        <w:jc w:val="both"/>
        <w:rPr>
          <w:sz w:val="28"/>
          <w:szCs w:val="28"/>
          <w:lang w:val="en-US"/>
        </w:rPr>
      </w:pPr>
      <w:proofErr w:type="gramStart"/>
      <w:r w:rsidRPr="00A11104">
        <w:rPr>
          <w:rStyle w:val="keyword"/>
          <w:b/>
          <w:sz w:val="28"/>
          <w:szCs w:val="28"/>
          <w:lang w:val="en-US"/>
        </w:rPr>
        <w:t>statecharts</w:t>
      </w:r>
      <w:proofErr w:type="gramEnd"/>
      <w:r w:rsidR="008B05AB">
        <w:rPr>
          <w:rStyle w:val="keyword"/>
          <w:b/>
          <w:sz w:val="28"/>
          <w:szCs w:val="28"/>
          <w:lang w:val="en-US"/>
        </w:rPr>
        <w:t xml:space="preserve"> </w:t>
      </w:r>
      <w:r w:rsidR="00AF21C0" w:rsidRPr="00A11104">
        <w:rPr>
          <w:sz w:val="28"/>
          <w:szCs w:val="28"/>
          <w:lang w:val="en-US"/>
        </w:rPr>
        <w:t>It is used to describe the behavior of complex systems. They determine all the possible states, which may be an object, as well as the process of changing the state of the object as a result of certain events. These diagrams are commonly used to describe the behavior of the object in several precedents.</w:t>
      </w:r>
    </w:p>
    <w:p w:rsidR="005C7561" w:rsidRPr="00A11104" w:rsidRDefault="005C7561" w:rsidP="008002E8">
      <w:pPr>
        <w:pStyle w:val="a4"/>
        <w:spacing w:before="0" w:beforeAutospacing="0" w:after="0" w:afterAutospacing="0"/>
        <w:ind w:firstLine="709"/>
        <w:jc w:val="both"/>
        <w:rPr>
          <w:sz w:val="28"/>
          <w:szCs w:val="28"/>
          <w:lang w:val="en-US"/>
        </w:rPr>
      </w:pPr>
      <w:r w:rsidRPr="00A11104">
        <w:rPr>
          <w:sz w:val="28"/>
          <w:szCs w:val="28"/>
          <w:lang w:val="en-US"/>
        </w:rPr>
        <w:t>Transitions have labels that are syntactically composed of three optional pieces (see Figure 27.7</w:t>
      </w:r>
      <w:proofErr w:type="gramStart"/>
      <w:r w:rsidRPr="00A11104">
        <w:rPr>
          <w:sz w:val="28"/>
          <w:szCs w:val="28"/>
          <w:lang w:val="en-US"/>
        </w:rPr>
        <w:t>..)</w:t>
      </w:r>
      <w:proofErr w:type="gramEnd"/>
      <w:r w:rsidRPr="00A11104">
        <w:rPr>
          <w:sz w:val="28"/>
          <w:szCs w:val="28"/>
          <w:lang w:val="en-US"/>
        </w:rPr>
        <w:t>:</w:t>
      </w:r>
    </w:p>
    <w:p w:rsidR="005C7561" w:rsidRPr="005B7C67" w:rsidRDefault="005C7561" w:rsidP="008002E8">
      <w:pPr>
        <w:spacing w:after="0" w:line="240" w:lineRule="auto"/>
        <w:ind w:firstLine="709"/>
        <w:jc w:val="center"/>
        <w:rPr>
          <w:rFonts w:ascii="Times New Roman" w:hAnsi="Times New Roman" w:cs="Times New Roman"/>
          <w:sz w:val="28"/>
          <w:szCs w:val="28"/>
        </w:rPr>
      </w:pPr>
      <w:bookmarkStart w:id="419" w:name="image.11.7"/>
      <w:bookmarkEnd w:id="419"/>
      <w:r w:rsidRPr="005B7C67">
        <w:rPr>
          <w:rFonts w:ascii="Times New Roman" w:hAnsi="Times New Roman" w:cs="Times New Roman"/>
          <w:noProof/>
          <w:sz w:val="28"/>
          <w:szCs w:val="28"/>
          <w:lang w:eastAsia="ru-RU"/>
        </w:rPr>
        <w:drawing>
          <wp:inline distT="0" distB="0" distL="0" distR="0">
            <wp:extent cx="5731510" cy="3390900"/>
            <wp:effectExtent l="19050" t="0" r="2540" b="0"/>
            <wp:docPr id="229" name="Рисунок 229" descr="Диаграмма состояний объекта «зак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Диаграмма состояний объекта «заказ»"/>
                    <pic:cNvPicPr>
                      <a:picLocks noChangeAspect="1" noChangeArrowheads="1"/>
                    </pic:cNvPicPr>
                  </pic:nvPicPr>
                  <pic:blipFill>
                    <a:blip r:embed="rId110" cstate="print"/>
                    <a:srcRect/>
                    <a:stretch>
                      <a:fillRect/>
                    </a:stretch>
                  </pic:blipFill>
                  <pic:spPr bwMode="auto">
                    <a:xfrm>
                      <a:off x="0" y="0"/>
                      <a:ext cx="5740098" cy="3395981"/>
                    </a:xfrm>
                    <a:prstGeom prst="rect">
                      <a:avLst/>
                    </a:prstGeom>
                    <a:noFill/>
                    <a:ln w="9525">
                      <a:noFill/>
                      <a:miter lim="800000"/>
                      <a:headEnd/>
                      <a:tailEnd/>
                    </a:ln>
                  </pic:spPr>
                </pic:pic>
              </a:graphicData>
            </a:graphic>
          </wp:inline>
        </w:drawing>
      </w:r>
    </w:p>
    <w:p w:rsidR="005C7561" w:rsidRPr="00A11104" w:rsidRDefault="005C7561"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27.7.</w:t>
      </w:r>
      <w:r w:rsidRPr="00A11104">
        <w:rPr>
          <w:rFonts w:ascii="Times New Roman" w:hAnsi="Times New Roman" w:cs="Times New Roman"/>
          <w:sz w:val="28"/>
          <w:szCs w:val="28"/>
          <w:lang w:val="en-US"/>
        </w:rPr>
        <w:t>The state diagram of the object "order"</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5C7561" w:rsidRPr="00A11104" w:rsidRDefault="005C7561" w:rsidP="008002E8">
      <w:pPr>
        <w:pStyle w:val="HTML"/>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 xml:space="preserve">&lt;Event&gt; </w:t>
      </w:r>
      <w:proofErr w:type="gramStart"/>
      <w:r w:rsidRPr="00A11104">
        <w:rPr>
          <w:rFonts w:ascii="Times New Roman" w:hAnsi="Times New Roman" w:cs="Times New Roman"/>
          <w:sz w:val="28"/>
          <w:szCs w:val="28"/>
          <w:lang w:val="en-US"/>
        </w:rPr>
        <w:t>&lt;[</w:t>
      </w:r>
      <w:proofErr w:type="gramEnd"/>
      <w:r w:rsidRPr="00A11104">
        <w:rPr>
          <w:rFonts w:ascii="Times New Roman" w:hAnsi="Times New Roman" w:cs="Times New Roman"/>
          <w:sz w:val="28"/>
          <w:szCs w:val="28"/>
          <w:lang w:val="en-US"/>
        </w:rPr>
        <w:t>Condition]&gt; &lt;/ action&gt;.</w:t>
      </w:r>
    </w:p>
    <w:p w:rsidR="005C7561" w:rsidRPr="00A11104" w:rsidRDefault="005C7561" w:rsidP="008002E8">
      <w:pPr>
        <w:pStyle w:val="a4"/>
        <w:spacing w:before="0" w:beforeAutospacing="0" w:after="0" w:afterAutospacing="0"/>
        <w:ind w:firstLine="709"/>
        <w:jc w:val="both"/>
        <w:rPr>
          <w:sz w:val="28"/>
          <w:szCs w:val="28"/>
          <w:lang w:val="en-US"/>
        </w:rPr>
      </w:pPr>
      <w:r w:rsidRPr="00A11104">
        <w:rPr>
          <w:sz w:val="28"/>
          <w:szCs w:val="28"/>
          <w:lang w:val="en-US"/>
        </w:rPr>
        <w:t>The chart also displays the functions that are performed by an object in a specific state. Syntax label activity:</w:t>
      </w:r>
    </w:p>
    <w:p w:rsidR="005C7561" w:rsidRPr="00A11104" w:rsidRDefault="005C7561" w:rsidP="008002E8">
      <w:pPr>
        <w:pStyle w:val="HTML"/>
        <w:ind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run</w:t>
      </w:r>
      <w:proofErr w:type="gramEnd"/>
      <w:r w:rsidRPr="00A11104">
        <w:rPr>
          <w:rFonts w:ascii="Times New Roman" w:hAnsi="Times New Roman" w:cs="Times New Roman"/>
          <w:sz w:val="28"/>
          <w:szCs w:val="28"/>
          <w:lang w:val="en-US"/>
        </w:rPr>
        <w:t xml:space="preserve"> / &lt;operation&gt;.</w:t>
      </w:r>
    </w:p>
    <w:p w:rsidR="003D71D3" w:rsidRPr="00A11104" w:rsidRDefault="003D71D3" w:rsidP="008002E8">
      <w:pPr>
        <w:pStyle w:val="HTML"/>
        <w:ind w:firstLine="709"/>
        <w:jc w:val="both"/>
        <w:rPr>
          <w:rFonts w:ascii="Times New Roman" w:hAnsi="Times New Roman" w:cs="Times New Roman"/>
          <w:sz w:val="28"/>
          <w:szCs w:val="28"/>
          <w:lang w:val="en-US"/>
        </w:rPr>
      </w:pPr>
    </w:p>
    <w:p w:rsidR="005C7561" w:rsidRPr="00A11104" w:rsidRDefault="005C7561" w:rsidP="008002E8">
      <w:pPr>
        <w:pStyle w:val="4"/>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t>activity</w:t>
      </w:r>
      <w:proofErr w:type="gramEnd"/>
      <w:r w:rsidRPr="00A11104">
        <w:rPr>
          <w:rFonts w:ascii="Times New Roman" w:hAnsi="Times New Roman" w:cs="Times New Roman"/>
          <w:color w:val="auto"/>
          <w:sz w:val="28"/>
          <w:szCs w:val="28"/>
          <w:lang w:val="en-US"/>
        </w:rPr>
        <w:t xml:space="preserve"> diagrams</w:t>
      </w:r>
    </w:p>
    <w:p w:rsidR="005C7561" w:rsidRPr="00A11104" w:rsidRDefault="005C7561" w:rsidP="008002E8">
      <w:pPr>
        <w:pStyle w:val="a4"/>
        <w:spacing w:before="0" w:beforeAutospacing="0" w:after="0" w:afterAutospacing="0"/>
        <w:ind w:firstLine="709"/>
        <w:jc w:val="both"/>
        <w:rPr>
          <w:sz w:val="28"/>
          <w:szCs w:val="28"/>
          <w:lang w:val="en-US"/>
        </w:rPr>
      </w:pPr>
      <w:r w:rsidRPr="00A11104">
        <w:rPr>
          <w:sz w:val="28"/>
          <w:szCs w:val="28"/>
          <w:lang w:val="en-US"/>
        </w:rPr>
        <w:t>Activity diagram - this is a special case of state diagrams. The chart presents the activity of a control flow transitions from one activity to another within the system. This type of chart is commonly used to describe the behavior comprising a plurality of parallel processes.</w:t>
      </w:r>
    </w:p>
    <w:p w:rsidR="005C7561" w:rsidRPr="00A11104" w:rsidRDefault="005C7561" w:rsidP="008002E8">
      <w:pPr>
        <w:pStyle w:val="a4"/>
        <w:spacing w:before="0" w:beforeAutospacing="0" w:after="0" w:afterAutospacing="0"/>
        <w:ind w:firstLine="709"/>
        <w:jc w:val="both"/>
        <w:rPr>
          <w:sz w:val="28"/>
          <w:szCs w:val="28"/>
          <w:lang w:val="en-US"/>
        </w:rPr>
      </w:pPr>
      <w:r w:rsidRPr="00A11104">
        <w:rPr>
          <w:sz w:val="28"/>
          <w:szCs w:val="28"/>
          <w:lang w:val="en-US"/>
        </w:rPr>
        <w:t>The main elements of activity diagrams are (Figure 27.8.):</w:t>
      </w:r>
    </w:p>
    <w:p w:rsidR="005C7561" w:rsidRPr="005B7C67" w:rsidRDefault="005C7561" w:rsidP="008002E8">
      <w:pPr>
        <w:spacing w:after="0" w:line="240" w:lineRule="auto"/>
        <w:ind w:firstLine="709"/>
        <w:jc w:val="center"/>
        <w:rPr>
          <w:rFonts w:ascii="Times New Roman" w:hAnsi="Times New Roman" w:cs="Times New Roman"/>
          <w:sz w:val="28"/>
          <w:szCs w:val="28"/>
        </w:rPr>
      </w:pPr>
      <w:bookmarkStart w:id="420" w:name="image.11.8"/>
      <w:bookmarkEnd w:id="420"/>
      <w:r w:rsidRPr="005B7C67">
        <w:rPr>
          <w:rFonts w:ascii="Times New Roman" w:hAnsi="Times New Roman" w:cs="Times New Roman"/>
          <w:noProof/>
          <w:sz w:val="28"/>
          <w:szCs w:val="28"/>
          <w:lang w:eastAsia="ru-RU"/>
        </w:rPr>
        <w:lastRenderedPageBreak/>
        <w:drawing>
          <wp:inline distT="0" distB="0" distL="0" distR="0">
            <wp:extent cx="5735707" cy="2554356"/>
            <wp:effectExtent l="19050" t="0" r="0" b="0"/>
            <wp:docPr id="230" name="Рисунок 230" descr="Диаграмма деятельности — обработка зака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Диаграмма деятельности — обработка заказа"/>
                    <pic:cNvPicPr>
                      <a:picLocks noChangeAspect="1" noChangeArrowheads="1"/>
                    </pic:cNvPicPr>
                  </pic:nvPicPr>
                  <pic:blipFill>
                    <a:blip r:embed="rId111" cstate="print"/>
                    <a:srcRect/>
                    <a:stretch>
                      <a:fillRect/>
                    </a:stretch>
                  </pic:blipFill>
                  <pic:spPr bwMode="auto">
                    <a:xfrm>
                      <a:off x="0" y="0"/>
                      <a:ext cx="5747694" cy="2559694"/>
                    </a:xfrm>
                    <a:prstGeom prst="rect">
                      <a:avLst/>
                    </a:prstGeom>
                    <a:noFill/>
                    <a:ln w="9525">
                      <a:noFill/>
                      <a:miter lim="800000"/>
                      <a:headEnd/>
                      <a:tailEnd/>
                    </a:ln>
                  </pic:spPr>
                </pic:pic>
              </a:graphicData>
            </a:graphic>
          </wp:inline>
        </w:drawing>
      </w:r>
    </w:p>
    <w:p w:rsidR="005C7561" w:rsidRPr="005B7C67" w:rsidRDefault="005C7561" w:rsidP="008002E8">
      <w:pPr>
        <w:spacing w:after="0" w:line="240" w:lineRule="auto"/>
        <w:ind w:firstLine="709"/>
        <w:jc w:val="center"/>
        <w:rPr>
          <w:rFonts w:ascii="Times New Roman" w:hAnsi="Times New Roman" w:cs="Times New Roman"/>
          <w:sz w:val="28"/>
          <w:szCs w:val="28"/>
        </w:rPr>
      </w:pPr>
      <w:r w:rsidRPr="005B7C67">
        <w:rPr>
          <w:rFonts w:ascii="Times New Roman" w:hAnsi="Times New Roman" w:cs="Times New Roman"/>
          <w:b/>
          <w:bCs/>
          <w:sz w:val="28"/>
          <w:szCs w:val="28"/>
        </w:rPr>
        <w:t>Fig. 27.8.</w:t>
      </w:r>
      <w:r w:rsidRPr="005B7C67">
        <w:rPr>
          <w:rFonts w:ascii="Times New Roman" w:hAnsi="Times New Roman" w:cs="Times New Roman"/>
          <w:sz w:val="28"/>
          <w:szCs w:val="28"/>
        </w:rPr>
        <w:t>Activity Diagram - Order Processing</w:t>
      </w:r>
    </w:p>
    <w:p w:rsidR="003D71D3" w:rsidRPr="005B7C67" w:rsidRDefault="003D71D3" w:rsidP="008002E8">
      <w:pPr>
        <w:spacing w:after="0" w:line="240" w:lineRule="auto"/>
        <w:ind w:firstLine="709"/>
        <w:jc w:val="center"/>
        <w:rPr>
          <w:rFonts w:ascii="Times New Roman" w:hAnsi="Times New Roman" w:cs="Times New Roman"/>
          <w:sz w:val="28"/>
          <w:szCs w:val="28"/>
        </w:rPr>
      </w:pPr>
    </w:p>
    <w:p w:rsidR="005C7561" w:rsidRPr="00A11104" w:rsidRDefault="005C7561" w:rsidP="008002E8">
      <w:pPr>
        <w:numPr>
          <w:ilvl w:val="0"/>
          <w:numId w:val="16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ovals depicting the action of the object;</w:t>
      </w:r>
    </w:p>
    <w:p w:rsidR="005C7561" w:rsidRPr="00A11104" w:rsidRDefault="005C7561" w:rsidP="008002E8">
      <w:pPr>
        <w:numPr>
          <w:ilvl w:val="0"/>
          <w:numId w:val="16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synchronization line, indicating the need to complete or initiate multiple actions (model logical condition "AND");</w:t>
      </w:r>
    </w:p>
    <w:p w:rsidR="005C7561" w:rsidRPr="00A11104" w:rsidRDefault="005C7561" w:rsidP="008002E8">
      <w:pPr>
        <w:numPr>
          <w:ilvl w:val="0"/>
          <w:numId w:val="16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diamonds, reflecting the decisions on the choice of one of the execution process routes (model logical condition "OR");</w:t>
      </w:r>
    </w:p>
    <w:p w:rsidR="005C7561" w:rsidRPr="00A11104" w:rsidRDefault="005C7561" w:rsidP="008002E8">
      <w:pPr>
        <w:numPr>
          <w:ilvl w:val="0"/>
          <w:numId w:val="166"/>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arrows</w:t>
      </w:r>
      <w:proofErr w:type="gramEnd"/>
      <w:r w:rsidRPr="00A11104">
        <w:rPr>
          <w:rFonts w:ascii="Times New Roman" w:hAnsi="Times New Roman" w:cs="Times New Roman"/>
          <w:sz w:val="28"/>
          <w:szCs w:val="28"/>
          <w:lang w:val="en-US"/>
        </w:rPr>
        <w:t xml:space="preserve"> - represent a sequence of actions can have conditions labels.</w:t>
      </w:r>
    </w:p>
    <w:p w:rsidR="003D71D3" w:rsidRPr="00A11104" w:rsidRDefault="003D71D3" w:rsidP="008002E8">
      <w:pPr>
        <w:pStyle w:val="a4"/>
        <w:spacing w:before="0" w:beforeAutospacing="0" w:after="0" w:afterAutospacing="0"/>
        <w:ind w:firstLine="709"/>
        <w:jc w:val="both"/>
        <w:rPr>
          <w:sz w:val="28"/>
          <w:szCs w:val="28"/>
          <w:lang w:val="en-US"/>
        </w:rPr>
      </w:pPr>
    </w:p>
    <w:p w:rsidR="005C7561" w:rsidRPr="00A11104" w:rsidRDefault="005C7561" w:rsidP="008002E8">
      <w:pPr>
        <w:pStyle w:val="4"/>
        <w:spacing w:before="0" w:line="240" w:lineRule="auto"/>
        <w:ind w:firstLine="709"/>
        <w:jc w:val="both"/>
        <w:rPr>
          <w:rFonts w:ascii="Times New Roman" w:hAnsi="Times New Roman" w:cs="Times New Roman"/>
          <w:color w:val="auto"/>
          <w:sz w:val="28"/>
          <w:szCs w:val="28"/>
          <w:lang w:val="en-US"/>
        </w:rPr>
      </w:pPr>
      <w:proofErr w:type="gramStart"/>
      <w:r w:rsidRPr="00A11104">
        <w:rPr>
          <w:rFonts w:ascii="Times New Roman" w:hAnsi="Times New Roman" w:cs="Times New Roman"/>
          <w:color w:val="auto"/>
          <w:sz w:val="28"/>
          <w:szCs w:val="28"/>
          <w:lang w:val="en-US"/>
        </w:rPr>
        <w:t>component</w:t>
      </w:r>
      <w:proofErr w:type="gramEnd"/>
      <w:r w:rsidRPr="00A11104">
        <w:rPr>
          <w:rFonts w:ascii="Times New Roman" w:hAnsi="Times New Roman" w:cs="Times New Roman"/>
          <w:color w:val="auto"/>
          <w:sz w:val="28"/>
          <w:szCs w:val="28"/>
          <w:lang w:val="en-US"/>
        </w:rPr>
        <w:t xml:space="preserve"> diagram</w:t>
      </w:r>
    </w:p>
    <w:p w:rsidR="005C7561" w:rsidRPr="005B7C67" w:rsidRDefault="005C7561" w:rsidP="008002E8">
      <w:pPr>
        <w:pStyle w:val="a4"/>
        <w:spacing w:before="0" w:beforeAutospacing="0" w:after="0" w:afterAutospacing="0"/>
        <w:ind w:firstLine="709"/>
        <w:jc w:val="both"/>
        <w:rPr>
          <w:sz w:val="28"/>
          <w:szCs w:val="28"/>
        </w:rPr>
      </w:pPr>
      <w:proofErr w:type="gramStart"/>
      <w:r w:rsidRPr="00A11104">
        <w:rPr>
          <w:rStyle w:val="keyword"/>
          <w:b/>
          <w:sz w:val="28"/>
          <w:szCs w:val="28"/>
          <w:lang w:val="en-US"/>
        </w:rPr>
        <w:t>component</w:t>
      </w:r>
      <w:proofErr w:type="gramEnd"/>
      <w:r w:rsidRPr="00A11104">
        <w:rPr>
          <w:rStyle w:val="keyword"/>
          <w:b/>
          <w:sz w:val="28"/>
          <w:szCs w:val="28"/>
          <w:lang w:val="en-US"/>
        </w:rPr>
        <w:t xml:space="preserve"> diagram</w:t>
      </w:r>
      <w:r w:rsidR="008B05AB">
        <w:rPr>
          <w:rStyle w:val="keyword"/>
          <w:b/>
          <w:sz w:val="28"/>
          <w:szCs w:val="28"/>
          <w:lang w:val="en-US"/>
        </w:rPr>
        <w:t xml:space="preserve"> </w:t>
      </w:r>
      <w:r w:rsidR="00AF21C0" w:rsidRPr="00A11104">
        <w:rPr>
          <w:sz w:val="28"/>
          <w:szCs w:val="28"/>
          <w:lang w:val="en-US"/>
        </w:rPr>
        <w:t xml:space="preserve">allow to represent a model system on a physical level. The elements of the chart are the components - physical exchangeable modules of the system. Each component is fully independent of the system. A variety of components are the nodes. Node - is an element of real (physical) system that exists during operation of the software package and is a computational resource typically has at least some memory, and often also the processing capacity. </w:t>
      </w:r>
      <w:r w:rsidR="00AF21C0" w:rsidRPr="005B7C67">
        <w:rPr>
          <w:sz w:val="28"/>
          <w:szCs w:val="28"/>
        </w:rPr>
        <w:t>The nodes are divided into two types:</w:t>
      </w:r>
    </w:p>
    <w:p w:rsidR="005C7561" w:rsidRPr="00A11104" w:rsidRDefault="005C7561" w:rsidP="008002E8">
      <w:pPr>
        <w:numPr>
          <w:ilvl w:val="0"/>
          <w:numId w:val="167"/>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device</w:t>
      </w:r>
      <w:proofErr w:type="gramEnd"/>
      <w:r w:rsidRPr="00A11104">
        <w:rPr>
          <w:rFonts w:ascii="Times New Roman" w:hAnsi="Times New Roman" w:cs="Times New Roman"/>
          <w:sz w:val="28"/>
          <w:szCs w:val="28"/>
          <w:lang w:val="en-US"/>
        </w:rPr>
        <w:t xml:space="preserve"> - System nodes in which data are processed.</w:t>
      </w:r>
    </w:p>
    <w:p w:rsidR="005C7561" w:rsidRPr="00A11104" w:rsidRDefault="005C7561" w:rsidP="008002E8">
      <w:pPr>
        <w:numPr>
          <w:ilvl w:val="0"/>
          <w:numId w:val="167"/>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processors</w:t>
      </w:r>
      <w:proofErr w:type="gramEnd"/>
      <w:r w:rsidRPr="00A11104">
        <w:rPr>
          <w:rFonts w:ascii="Times New Roman" w:hAnsi="Times New Roman" w:cs="Times New Roman"/>
          <w:sz w:val="28"/>
          <w:szCs w:val="28"/>
          <w:lang w:val="en-US"/>
        </w:rPr>
        <w:t xml:space="preserve"> - units of the system, performing data processing.</w:t>
      </w:r>
    </w:p>
    <w:p w:rsidR="005C7561" w:rsidRPr="00A11104" w:rsidRDefault="005C7561"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The main purpose of the components of diagrams - the separation system to the elements that have a stable interface and form a whole.</w:t>
      </w:r>
      <w:proofErr w:type="gramEnd"/>
      <w:r w:rsidRPr="00A11104">
        <w:rPr>
          <w:sz w:val="28"/>
          <w:szCs w:val="28"/>
          <w:lang w:val="en-US"/>
        </w:rPr>
        <w:t xml:space="preserve"> It allows you to create the core of the system, which will not change in response to changes in the level of subsystems.</w:t>
      </w:r>
    </w:p>
    <w:p w:rsidR="005C7561" w:rsidRPr="00A11104" w:rsidRDefault="005C7561" w:rsidP="008002E8">
      <w:pPr>
        <w:pStyle w:val="a4"/>
        <w:spacing w:before="0" w:beforeAutospacing="0" w:after="0" w:afterAutospacing="0"/>
        <w:ind w:firstLine="709"/>
        <w:jc w:val="both"/>
        <w:rPr>
          <w:sz w:val="28"/>
          <w:szCs w:val="28"/>
          <w:lang w:val="en-US"/>
        </w:rPr>
      </w:pPr>
      <w:r w:rsidRPr="00A11104">
        <w:rPr>
          <w:sz w:val="28"/>
          <w:szCs w:val="28"/>
          <w:lang w:val="en-US"/>
        </w:rPr>
        <w:t>Fig. 27.9 shows a simplified diagram of elements fragment corporate system. "Boxes" represent components - the application or internal subsystems. Dotted lines represent dependencies between components.</w:t>
      </w:r>
    </w:p>
    <w:p w:rsidR="005C7561" w:rsidRPr="005B7C67" w:rsidRDefault="005C7561" w:rsidP="008002E8">
      <w:pPr>
        <w:spacing w:after="0" w:line="240" w:lineRule="auto"/>
        <w:ind w:firstLine="709"/>
        <w:jc w:val="center"/>
        <w:rPr>
          <w:rFonts w:ascii="Times New Roman" w:hAnsi="Times New Roman" w:cs="Times New Roman"/>
          <w:sz w:val="28"/>
          <w:szCs w:val="28"/>
        </w:rPr>
      </w:pPr>
      <w:bookmarkStart w:id="421" w:name="image.11.9"/>
      <w:bookmarkEnd w:id="421"/>
      <w:r w:rsidRPr="005B7C67">
        <w:rPr>
          <w:rFonts w:ascii="Times New Roman" w:hAnsi="Times New Roman" w:cs="Times New Roman"/>
          <w:noProof/>
          <w:sz w:val="28"/>
          <w:szCs w:val="28"/>
          <w:lang w:eastAsia="ru-RU"/>
        </w:rPr>
        <w:lastRenderedPageBreak/>
        <w:drawing>
          <wp:inline distT="0" distB="0" distL="0" distR="0">
            <wp:extent cx="4360385" cy="1475117"/>
            <wp:effectExtent l="19050" t="0" r="2065" b="0"/>
            <wp:docPr id="231" name="Рисунок 231" descr="Диаграмма компонентов фрагмента К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Диаграмма компонентов фрагмента КИС"/>
                    <pic:cNvPicPr>
                      <a:picLocks noChangeAspect="1" noChangeArrowheads="1"/>
                    </pic:cNvPicPr>
                  </pic:nvPicPr>
                  <pic:blipFill>
                    <a:blip r:embed="rId112" cstate="print"/>
                    <a:srcRect/>
                    <a:stretch>
                      <a:fillRect/>
                    </a:stretch>
                  </pic:blipFill>
                  <pic:spPr bwMode="auto">
                    <a:xfrm>
                      <a:off x="0" y="0"/>
                      <a:ext cx="4364990" cy="1476675"/>
                    </a:xfrm>
                    <a:prstGeom prst="rect">
                      <a:avLst/>
                    </a:prstGeom>
                    <a:noFill/>
                    <a:ln w="9525">
                      <a:noFill/>
                      <a:miter lim="800000"/>
                      <a:headEnd/>
                      <a:tailEnd/>
                    </a:ln>
                  </pic:spPr>
                </pic:pic>
              </a:graphicData>
            </a:graphic>
          </wp:inline>
        </w:drawing>
      </w:r>
    </w:p>
    <w:p w:rsidR="005C7561" w:rsidRPr="00A11104" w:rsidRDefault="005C7561"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27.9.</w:t>
      </w:r>
      <w:r w:rsidRPr="00A11104">
        <w:rPr>
          <w:rFonts w:ascii="Times New Roman" w:hAnsi="Times New Roman" w:cs="Times New Roman"/>
          <w:sz w:val="28"/>
          <w:szCs w:val="28"/>
          <w:lang w:val="en-US"/>
        </w:rPr>
        <w:t>Figure CDS fragment components</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5C7561" w:rsidRPr="00A11104" w:rsidRDefault="005C7561" w:rsidP="008002E8">
      <w:pPr>
        <w:pStyle w:val="a4"/>
        <w:spacing w:before="0" w:beforeAutospacing="0" w:after="0" w:afterAutospacing="0"/>
        <w:ind w:firstLine="709"/>
        <w:jc w:val="both"/>
        <w:rPr>
          <w:sz w:val="28"/>
          <w:szCs w:val="28"/>
          <w:lang w:val="en-US"/>
        </w:rPr>
      </w:pPr>
      <w:r w:rsidRPr="00A11104">
        <w:rPr>
          <w:sz w:val="28"/>
          <w:szCs w:val="28"/>
          <w:lang w:val="en-US"/>
        </w:rPr>
        <w:t>Each chart component if necessary documented by a more detailed diagram of components, scripts or classes chart diagram.</w:t>
      </w:r>
    </w:p>
    <w:p w:rsidR="00EF4BD5" w:rsidRPr="00A11104" w:rsidRDefault="00EF4BD5" w:rsidP="008002E8">
      <w:pPr>
        <w:pStyle w:val="a4"/>
        <w:spacing w:before="0" w:beforeAutospacing="0" w:after="0" w:afterAutospacing="0"/>
        <w:ind w:firstLine="709"/>
        <w:jc w:val="both"/>
        <w:rPr>
          <w:sz w:val="28"/>
          <w:szCs w:val="28"/>
          <w:lang w:val="en-US"/>
        </w:rPr>
      </w:pPr>
    </w:p>
    <w:p w:rsidR="005C7561" w:rsidRPr="00A11104" w:rsidRDefault="005C7561" w:rsidP="008002E8">
      <w:pPr>
        <w:pStyle w:val="4"/>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UML packages</w:t>
      </w:r>
    </w:p>
    <w:p w:rsidR="005C7561" w:rsidRPr="00A11104" w:rsidRDefault="005C7561" w:rsidP="008002E8">
      <w:pPr>
        <w:pStyle w:val="a4"/>
        <w:spacing w:before="0" w:beforeAutospacing="0" w:after="0" w:afterAutospacing="0"/>
        <w:ind w:firstLine="709"/>
        <w:jc w:val="both"/>
        <w:rPr>
          <w:sz w:val="28"/>
          <w:szCs w:val="28"/>
          <w:lang w:val="en-US"/>
        </w:rPr>
      </w:pPr>
      <w:r w:rsidRPr="00A11104">
        <w:rPr>
          <w:sz w:val="28"/>
          <w:szCs w:val="28"/>
          <w:lang w:val="en-US"/>
        </w:rPr>
        <w:t xml:space="preserve">Packages represent a universal mechanism for organizing elements into groups. The package can be put diagrams of various types and purposes. In contrast to the components that exist at run time, packages are merely conceptual in nature, that is, there are only at design time. </w:t>
      </w:r>
      <w:proofErr w:type="gramStart"/>
      <w:r w:rsidRPr="00A11104">
        <w:rPr>
          <w:sz w:val="28"/>
          <w:szCs w:val="28"/>
          <w:lang w:val="en-US"/>
        </w:rPr>
        <w:t>Portrayed package in the form of a bookmark folder containing, as a rule, only the name and sometimes - a description of the contents.</w:t>
      </w:r>
      <w:proofErr w:type="gramEnd"/>
    </w:p>
    <w:p w:rsidR="005C7561" w:rsidRPr="00A11104" w:rsidRDefault="005C7561"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Figure packets comprises</w:t>
      </w:r>
      <w:proofErr w:type="gramEnd"/>
      <w:r w:rsidRPr="00A11104">
        <w:rPr>
          <w:sz w:val="28"/>
          <w:szCs w:val="28"/>
          <w:lang w:val="en-US"/>
        </w:rPr>
        <w:t xml:space="preserve"> packets of classes and relations between them. The relationship between two packets occurs in the event that changes to one element determining entail changes in the other. In relation to the package can be used summarize the mechanism (see. Above section, "Class diagrams").</w:t>
      </w:r>
    </w:p>
    <w:p w:rsidR="00AD0C21" w:rsidRPr="00A11104" w:rsidRDefault="00AD0C21" w:rsidP="008002E8">
      <w:pPr>
        <w:pStyle w:val="a4"/>
        <w:spacing w:before="0" w:beforeAutospacing="0" w:after="0" w:afterAutospacing="0"/>
        <w:ind w:firstLine="709"/>
        <w:jc w:val="both"/>
        <w:rPr>
          <w:sz w:val="28"/>
          <w:szCs w:val="28"/>
          <w:lang w:val="en-US"/>
        </w:rPr>
      </w:pPr>
    </w:p>
    <w:p w:rsidR="008D3262" w:rsidRPr="00A11104" w:rsidRDefault="003425AE" w:rsidP="008002E8">
      <w:pPr>
        <w:spacing w:after="0" w:line="240" w:lineRule="auto"/>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Test questions</w:t>
      </w:r>
    </w:p>
    <w:p w:rsidR="00AD0C21" w:rsidRPr="00A11104" w:rsidRDefault="00AD0C21" w:rsidP="00281DDA">
      <w:pPr>
        <w:spacing w:after="0" w:line="240" w:lineRule="auto"/>
        <w:ind w:firstLine="709"/>
        <w:jc w:val="both"/>
        <w:rPr>
          <w:rFonts w:ascii="Times New Roman" w:hAnsi="Times New Roman" w:cs="Times New Roman"/>
          <w:sz w:val="28"/>
          <w:szCs w:val="28"/>
          <w:lang w:val="en-US"/>
        </w:rPr>
      </w:pPr>
    </w:p>
    <w:p w:rsidR="00281DDA" w:rsidRPr="00A11104" w:rsidRDefault="00281DDA" w:rsidP="00281DDA">
      <w:pPr>
        <w:spacing w:after="0" w:line="240" w:lineRule="auto"/>
        <w:ind w:firstLine="709"/>
        <w:rPr>
          <w:rFonts w:ascii="Times New Roman" w:eastAsia="Times New Roman" w:hAnsi="Times New Roman" w:cs="Times New Roman"/>
          <w:sz w:val="28"/>
          <w:szCs w:val="28"/>
          <w:lang w:val="en-US"/>
        </w:rPr>
      </w:pPr>
      <w:r w:rsidRPr="00A11104">
        <w:rPr>
          <w:rFonts w:ascii="Times New Roman" w:eastAsia="Times New Roman" w:hAnsi="Times New Roman" w:cs="Times New Roman"/>
          <w:sz w:val="28"/>
          <w:szCs w:val="28"/>
          <w:lang w:val="en-US"/>
        </w:rPr>
        <w:t xml:space="preserve">What are the main characteristics of </w:t>
      </w:r>
      <w:proofErr w:type="gramStart"/>
      <w:r w:rsidRPr="00A11104">
        <w:rPr>
          <w:rFonts w:ascii="Times New Roman" w:eastAsia="Times New Roman" w:hAnsi="Times New Roman" w:cs="Times New Roman"/>
          <w:sz w:val="28"/>
          <w:szCs w:val="28"/>
          <w:lang w:val="en-US"/>
        </w:rPr>
        <w:t>UML</w:t>
      </w:r>
      <w:proofErr w:type="gramEnd"/>
    </w:p>
    <w:p w:rsidR="00281DDA" w:rsidRPr="00A11104" w:rsidRDefault="00281DDA" w:rsidP="00281DDA">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Describe the basic UML objects: classes, attributes, operations.</w:t>
      </w:r>
    </w:p>
    <w:p w:rsidR="00281DDA" w:rsidRPr="00A11104" w:rsidRDefault="00281DDA" w:rsidP="00281DDA">
      <w:pPr>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t>Describe the use of diagrams - use case.</w:t>
      </w:r>
    </w:p>
    <w:p w:rsidR="00281DDA" w:rsidRPr="00A11104" w:rsidRDefault="00281DDA" w:rsidP="00281DDA">
      <w:pPr>
        <w:spacing w:after="0" w:line="240" w:lineRule="auto"/>
        <w:ind w:firstLine="709"/>
        <w:jc w:val="both"/>
        <w:rPr>
          <w:rFonts w:ascii="Times New Roman" w:hAnsi="Times New Roman" w:cs="Times New Roman"/>
          <w:sz w:val="28"/>
          <w:szCs w:val="28"/>
          <w:lang w:val="en-US"/>
        </w:rPr>
      </w:pPr>
    </w:p>
    <w:p w:rsidR="00C76D29" w:rsidRPr="00A11104" w:rsidRDefault="00C76D29" w:rsidP="008002E8">
      <w:pPr>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br w:type="page"/>
      </w:r>
    </w:p>
    <w:p w:rsidR="00C76D29" w:rsidRPr="00A11104" w:rsidRDefault="00C90CC9"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lastRenderedPageBreak/>
        <w:t>LECTURE 29-30</w:t>
      </w:r>
    </w:p>
    <w:p w:rsidR="00C76D29" w:rsidRPr="00A11104" w:rsidRDefault="00C90CC9" w:rsidP="008002E8">
      <w:pPr>
        <w:spacing w:after="0" w:line="240" w:lineRule="auto"/>
        <w:ind w:firstLine="709"/>
        <w:jc w:val="both"/>
        <w:outlineLvl w:val="0"/>
        <w:rPr>
          <w:rFonts w:ascii="Times New Roman" w:eastAsia="Times New Roman" w:hAnsi="Times New Roman" w:cs="Times New Roman"/>
          <w:b/>
          <w:bCs/>
          <w:kern w:val="36"/>
          <w:sz w:val="28"/>
          <w:szCs w:val="28"/>
          <w:lang w:val="en-US" w:eastAsia="ru-RU"/>
        </w:rPr>
      </w:pPr>
      <w:r w:rsidRPr="00A11104">
        <w:rPr>
          <w:rFonts w:ascii="Times New Roman" w:eastAsia="Times New Roman" w:hAnsi="Times New Roman" w:cs="Times New Roman"/>
          <w:b/>
          <w:bCs/>
          <w:kern w:val="36"/>
          <w:sz w:val="28"/>
          <w:szCs w:val="28"/>
          <w:lang w:val="en-US" w:eastAsia="ru-RU"/>
        </w:rPr>
        <w:t>STAGES OF DESIGN IS USING UML</w:t>
      </w:r>
    </w:p>
    <w:p w:rsidR="008002E8"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main types of UML-diagrams used in IC design.</w:t>
      </w:r>
    </w:p>
    <w:p w:rsidR="008002E8"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The relationship between the patterns.</w:t>
      </w:r>
      <w:proofErr w:type="gramEnd"/>
    </w:p>
    <w:p w:rsidR="008002E8"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IC design stages: modeling business use cases, develop a model business objects, the development of a conceptual data model, the development of system requirements,</w:t>
      </w:r>
    </w:p>
    <w:p w:rsidR="008002E8"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analysis</w:t>
      </w:r>
      <w:proofErr w:type="gramEnd"/>
      <w:r w:rsidRPr="00A11104">
        <w:rPr>
          <w:rFonts w:ascii="Times New Roman" w:eastAsia="Times New Roman" w:hAnsi="Times New Roman" w:cs="Times New Roman"/>
          <w:sz w:val="28"/>
          <w:szCs w:val="28"/>
          <w:lang w:val="en-US" w:eastAsia="ru-RU"/>
        </w:rPr>
        <w:t xml:space="preserve"> of requirements and preliminary design of the system,</w:t>
      </w:r>
    </w:p>
    <w:p w:rsidR="008002E8"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development</w:t>
      </w:r>
      <w:proofErr w:type="gramEnd"/>
      <w:r w:rsidRPr="00A11104">
        <w:rPr>
          <w:rFonts w:ascii="Times New Roman" w:eastAsia="Times New Roman" w:hAnsi="Times New Roman" w:cs="Times New Roman"/>
          <w:sz w:val="28"/>
          <w:szCs w:val="28"/>
          <w:lang w:val="en-US" w:eastAsia="ru-RU"/>
        </w:rPr>
        <w:t xml:space="preserve"> of a database of models and applications,</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designing</w:t>
      </w:r>
      <w:proofErr w:type="gramEnd"/>
      <w:r w:rsidRPr="00A11104">
        <w:rPr>
          <w:rFonts w:ascii="Times New Roman" w:eastAsia="Times New Roman" w:hAnsi="Times New Roman" w:cs="Times New Roman"/>
          <w:sz w:val="28"/>
          <w:szCs w:val="28"/>
          <w:lang w:val="en-US" w:eastAsia="ru-RU"/>
        </w:rPr>
        <w:t xml:space="preserve"> the physical implementation of the system.</w:t>
      </w:r>
    </w:p>
    <w:p w:rsidR="003D71D3" w:rsidRPr="00A11104" w:rsidRDefault="003D71D3" w:rsidP="008002E8">
      <w:pPr>
        <w:spacing w:after="0" w:line="240" w:lineRule="auto"/>
        <w:ind w:firstLine="709"/>
        <w:jc w:val="both"/>
        <w:rPr>
          <w:rFonts w:ascii="Times New Roman" w:eastAsia="Times New Roman" w:hAnsi="Times New Roman" w:cs="Times New Roman"/>
          <w:sz w:val="28"/>
          <w:szCs w:val="28"/>
          <w:lang w:val="en-US" w:eastAsia="ru-RU"/>
        </w:rPr>
      </w:pPr>
    </w:p>
    <w:p w:rsidR="00BA38F3" w:rsidRPr="00A11104" w:rsidRDefault="00BA38F3"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t xml:space="preserve">The main types of UML-diagrams used in the design of information systems. </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UML provides support for all phases of IS lifecycle, and provides for this purpose a number of graphical tools - diagrams. When creating a conceptual model to describe the business activities using the model business use cases and activity diagram to describe the business objects - model business objects and sequence diagrams.</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In step creating logical IP model description of the system requirements is specified as a system model and descriptions precedents and preliminary design is carried out using a class diagrams, sequence diagrams and diagrams of states.</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When creating a physical model of the detailed design is performed with the use of class diagrams, component diagrams, deployment diagrams.</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The following are definitions and describes the functions of the above diagrams and models with respect to the IC design tasks (in parentheses are alternative names diagrams that are used in modern literature).</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Use case diagram (use case diagrams, use case diagrams) - a generalized model of the functioning of the system in the environment.</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Activity diagram (Activity diagrams, activity diagrams) - a model of a business process or system behavior within the use case.</w:t>
      </w:r>
      <w:proofErr w:type="gramEnd"/>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interaction</w:t>
      </w:r>
      <w:proofErr w:type="gramEnd"/>
      <w:r w:rsidRPr="00A11104">
        <w:rPr>
          <w:rFonts w:ascii="Times New Roman" w:eastAsia="Times New Roman" w:hAnsi="Times New Roman" w:cs="Times New Roman"/>
          <w:sz w:val="28"/>
          <w:szCs w:val="28"/>
          <w:lang w:val="en-US" w:eastAsia="ru-RU"/>
        </w:rPr>
        <w:t xml:space="preserve"> diagrams (interaction diagrams) - process model messaging between objects, appear as a series of diagrams (sequence diagrams) or cooperative diagrams (collaboration diagrams).</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State diagrams (statechart diagrams) - model of the dynamic behavior of the system and its components during the transition from one state to another.</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Class diagrams (class diagrams) - a logical model of the base structure of the system reflects a static structure of the system and communication between its elements.</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proofErr w:type="gramStart"/>
      <w:r w:rsidRPr="00A11104">
        <w:rPr>
          <w:rFonts w:ascii="Times New Roman" w:eastAsia="Times New Roman" w:hAnsi="Times New Roman" w:cs="Times New Roman"/>
          <w:sz w:val="28"/>
          <w:szCs w:val="28"/>
          <w:lang w:val="en-US" w:eastAsia="ru-RU"/>
        </w:rPr>
        <w:t>database</w:t>
      </w:r>
      <w:proofErr w:type="gramEnd"/>
      <w:r w:rsidRPr="00A11104">
        <w:rPr>
          <w:rFonts w:ascii="Times New Roman" w:eastAsia="Times New Roman" w:hAnsi="Times New Roman" w:cs="Times New Roman"/>
          <w:sz w:val="28"/>
          <w:szCs w:val="28"/>
          <w:lang w:val="en-US" w:eastAsia="ru-RU"/>
        </w:rPr>
        <w:t xml:space="preserve"> diagram (database diagrams) - model database structure displays tables, columns, limitations, etc.</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Chart Component (component diagrams) - a model of the hierarchy of subsystems, reflects the physical placement of databases, applications and IP interfaces.</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Deployment diagrams (placement diagram, deployment diagrams) - model of a physical system architecture, hardware displays IP configuration.</w:t>
      </w:r>
    </w:p>
    <w:p w:rsidR="00BA38F3" w:rsidRPr="00A11104" w:rsidRDefault="00BA38F3" w:rsidP="008002E8">
      <w:pPr>
        <w:spacing w:after="0" w:line="240" w:lineRule="auto"/>
        <w:ind w:firstLine="709"/>
        <w:jc w:val="both"/>
        <w:rPr>
          <w:rFonts w:ascii="Times New Roman" w:eastAsia="Times New Roman" w:hAnsi="Times New Roman" w:cs="Times New Roman"/>
          <w:b/>
          <w:sz w:val="28"/>
          <w:szCs w:val="28"/>
          <w:lang w:val="en-US" w:eastAsia="ru-RU"/>
        </w:rPr>
      </w:pPr>
      <w:proofErr w:type="gramStart"/>
      <w:r w:rsidRPr="00A11104">
        <w:rPr>
          <w:rFonts w:ascii="Times New Roman" w:eastAsia="Times New Roman" w:hAnsi="Times New Roman" w:cs="Times New Roman"/>
          <w:b/>
          <w:sz w:val="28"/>
          <w:szCs w:val="28"/>
          <w:lang w:val="en-US" w:eastAsia="ru-RU"/>
        </w:rPr>
        <w:lastRenderedPageBreak/>
        <w:t>The relationship between the patterns.</w:t>
      </w:r>
      <w:proofErr w:type="gramEnd"/>
      <w:r w:rsidRPr="00A11104">
        <w:rPr>
          <w:rFonts w:ascii="Times New Roman" w:eastAsia="Times New Roman" w:hAnsi="Times New Roman" w:cs="Times New Roman"/>
          <w:b/>
          <w:sz w:val="28"/>
          <w:szCs w:val="28"/>
          <w:lang w:val="en-US" w:eastAsia="ru-RU"/>
        </w:rPr>
        <w:t xml:space="preserve"> </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Fig. 29.1 shows the relationship between various types of UML diagrams. Pointers arrows can be interpreted as the ratio "is the source of input data for ..." (for example, case diagram is the data source for charts of activities and the sequence). This scheme is a clear illustration of the iterative nature of modeling using UML.</w:t>
      </w:r>
    </w:p>
    <w:p w:rsidR="00C76D29" w:rsidRPr="005B7C67" w:rsidRDefault="00C76D29" w:rsidP="008002E8">
      <w:pPr>
        <w:spacing w:after="0" w:line="240" w:lineRule="auto"/>
        <w:ind w:firstLine="709"/>
        <w:jc w:val="center"/>
        <w:rPr>
          <w:rFonts w:ascii="Times New Roman" w:eastAsia="Times New Roman" w:hAnsi="Times New Roman" w:cs="Times New Roman"/>
          <w:sz w:val="28"/>
          <w:szCs w:val="28"/>
          <w:lang w:eastAsia="ru-RU"/>
        </w:rPr>
      </w:pPr>
      <w:bookmarkStart w:id="422" w:name="image.12.1"/>
      <w:bookmarkEnd w:id="422"/>
      <w:r w:rsidRPr="005B7C67">
        <w:rPr>
          <w:rFonts w:ascii="Times New Roman" w:eastAsia="Times New Roman" w:hAnsi="Times New Roman" w:cs="Times New Roman"/>
          <w:noProof/>
          <w:sz w:val="28"/>
          <w:szCs w:val="28"/>
          <w:lang w:eastAsia="ru-RU"/>
        </w:rPr>
        <w:drawing>
          <wp:inline distT="0" distB="0" distL="0" distR="0">
            <wp:extent cx="4431282" cy="1414732"/>
            <wp:effectExtent l="19050" t="0" r="7368" b="0"/>
            <wp:docPr id="235" name="Рисунок 235" descr="Взаимосвязи между диаграммами 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Взаимосвязи между диаграммами UML"/>
                    <pic:cNvPicPr>
                      <a:picLocks noChangeAspect="1" noChangeArrowheads="1"/>
                    </pic:cNvPicPr>
                  </pic:nvPicPr>
                  <pic:blipFill>
                    <a:blip r:embed="rId113" cstate="print"/>
                    <a:srcRect/>
                    <a:stretch>
                      <a:fillRect/>
                    </a:stretch>
                  </pic:blipFill>
                  <pic:spPr bwMode="auto">
                    <a:xfrm>
                      <a:off x="0" y="0"/>
                      <a:ext cx="4429125" cy="1414043"/>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b/>
          <w:bCs/>
          <w:sz w:val="28"/>
          <w:szCs w:val="28"/>
          <w:lang w:val="en-US" w:eastAsia="ru-RU"/>
        </w:rPr>
        <w:t>Fig. 29.1.</w:t>
      </w:r>
      <w:r w:rsidRPr="00A11104">
        <w:rPr>
          <w:rFonts w:ascii="Times New Roman" w:eastAsia="Times New Roman" w:hAnsi="Times New Roman" w:cs="Times New Roman"/>
          <w:sz w:val="28"/>
          <w:szCs w:val="28"/>
          <w:lang w:val="en-US" w:eastAsia="ru-RU"/>
        </w:rPr>
        <w:t>The relationship between the UML diagrams</w:t>
      </w:r>
    </w:p>
    <w:p w:rsidR="003D71D3" w:rsidRPr="00A11104" w:rsidRDefault="003D71D3" w:rsidP="008002E8">
      <w:pPr>
        <w:spacing w:after="0" w:line="240" w:lineRule="auto"/>
        <w:ind w:firstLine="709"/>
        <w:jc w:val="center"/>
        <w:rPr>
          <w:rFonts w:ascii="Times New Roman" w:eastAsia="Times New Roman" w:hAnsi="Times New Roman" w:cs="Times New Roman"/>
          <w:sz w:val="28"/>
          <w:szCs w:val="28"/>
          <w:lang w:val="en-US" w:eastAsia="ru-RU"/>
        </w:rPr>
      </w:pPr>
    </w:p>
    <w:p w:rsidR="00BA38F3" w:rsidRPr="00A11104" w:rsidRDefault="00BA38F3" w:rsidP="008002E8">
      <w:pPr>
        <w:spacing w:after="0" w:line="240" w:lineRule="auto"/>
        <w:ind w:firstLine="709"/>
        <w:jc w:val="both"/>
        <w:rPr>
          <w:rFonts w:ascii="Times New Roman" w:eastAsia="Times New Roman" w:hAnsi="Times New Roman" w:cs="Times New Roman"/>
          <w:b/>
          <w:sz w:val="28"/>
          <w:szCs w:val="28"/>
          <w:lang w:val="en-US" w:eastAsia="ru-RU"/>
        </w:rPr>
      </w:pPr>
      <w:r w:rsidRPr="00A11104">
        <w:rPr>
          <w:rFonts w:ascii="Times New Roman" w:eastAsia="Times New Roman" w:hAnsi="Times New Roman" w:cs="Times New Roman"/>
          <w:b/>
          <w:sz w:val="28"/>
          <w:szCs w:val="28"/>
          <w:lang w:val="en-US" w:eastAsia="ru-RU"/>
        </w:rPr>
        <w:t>IC design stages</w:t>
      </w:r>
    </w:p>
    <w:p w:rsidR="00C76D29" w:rsidRPr="00A11104" w:rsidRDefault="00C76D29" w:rsidP="008002E8">
      <w:pPr>
        <w:spacing w:after="0" w:line="240" w:lineRule="auto"/>
        <w:ind w:firstLine="709"/>
        <w:jc w:val="both"/>
        <w:rPr>
          <w:rFonts w:ascii="Times New Roman" w:eastAsia="Times New Roman" w:hAnsi="Times New Roman" w:cs="Times New Roman"/>
          <w:sz w:val="28"/>
          <w:szCs w:val="28"/>
          <w:lang w:val="en-US" w:eastAsia="ru-RU"/>
        </w:rPr>
      </w:pPr>
      <w:r w:rsidRPr="00A11104">
        <w:rPr>
          <w:rFonts w:ascii="Times New Roman" w:eastAsia="Times New Roman" w:hAnsi="Times New Roman" w:cs="Times New Roman"/>
          <w:sz w:val="28"/>
          <w:szCs w:val="28"/>
          <w:lang w:val="en-US" w:eastAsia="ru-RU"/>
        </w:rPr>
        <w:t xml:space="preserve">Below are descriptions of the successive stages of IC design using </w:t>
      </w:r>
      <w:proofErr w:type="gramStart"/>
      <w:r w:rsidRPr="00A11104">
        <w:rPr>
          <w:rFonts w:ascii="Times New Roman" w:eastAsia="Times New Roman" w:hAnsi="Times New Roman" w:cs="Times New Roman"/>
          <w:sz w:val="28"/>
          <w:szCs w:val="28"/>
          <w:lang w:val="en-US" w:eastAsia="ru-RU"/>
        </w:rPr>
        <w:t>UML.</w:t>
      </w:r>
      <w:proofErr w:type="gramEnd"/>
    </w:p>
    <w:p w:rsidR="00C76D29" w:rsidRPr="00A11104" w:rsidRDefault="00C76D29" w:rsidP="008002E8">
      <w:pPr>
        <w:pStyle w:val="a4"/>
        <w:spacing w:before="0" w:beforeAutospacing="0" w:after="0" w:afterAutospacing="0"/>
        <w:ind w:firstLine="709"/>
        <w:jc w:val="both"/>
        <w:rPr>
          <w:sz w:val="28"/>
          <w:szCs w:val="28"/>
          <w:lang w:val="en-US"/>
        </w:rPr>
      </w:pPr>
      <w:r w:rsidRPr="00A11104">
        <w:rPr>
          <w:rStyle w:val="keyword"/>
          <w:b/>
          <w:i/>
          <w:sz w:val="28"/>
          <w:szCs w:val="28"/>
          <w:lang w:val="en-US"/>
        </w:rPr>
        <w:t>Model business use cases</w:t>
      </w:r>
      <w:r w:rsidR="008B05AB">
        <w:rPr>
          <w:rStyle w:val="keyword"/>
          <w:b/>
          <w:i/>
          <w:sz w:val="28"/>
          <w:szCs w:val="28"/>
          <w:lang w:val="en-US"/>
        </w:rPr>
        <w:t xml:space="preserve"> </w:t>
      </w:r>
      <w:r w:rsidR="00AF21C0" w:rsidRPr="00A11104">
        <w:rPr>
          <w:sz w:val="28"/>
          <w:szCs w:val="28"/>
          <w:lang w:val="en-US"/>
        </w:rPr>
        <w:t xml:space="preserve">It describes the business processes from the point of view of an external user, ie, </w:t>
      </w:r>
      <w:proofErr w:type="gramStart"/>
      <w:r w:rsidR="00AF21C0" w:rsidRPr="00A11104">
        <w:rPr>
          <w:sz w:val="28"/>
          <w:szCs w:val="28"/>
          <w:lang w:val="en-US"/>
        </w:rPr>
        <w:t>It</w:t>
      </w:r>
      <w:proofErr w:type="gramEnd"/>
      <w:r w:rsidR="00AF21C0" w:rsidRPr="00A11104">
        <w:rPr>
          <w:sz w:val="28"/>
          <w:szCs w:val="28"/>
          <w:lang w:val="en-US"/>
        </w:rPr>
        <w:t xml:space="preserve"> reflects the outlook on the organization from outside.</w:t>
      </w:r>
    </w:p>
    <w:p w:rsidR="00C76D29" w:rsidRPr="00A11104" w:rsidRDefault="00C76D29"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Executor</w:t>
      </w:r>
      <w:r w:rsidR="00AF21C0" w:rsidRPr="00A11104">
        <w:rPr>
          <w:sz w:val="28"/>
          <w:szCs w:val="28"/>
          <w:lang w:val="en-US"/>
        </w:rPr>
        <w:t>(</w:t>
      </w:r>
      <w:proofErr w:type="gramEnd"/>
      <w:r w:rsidR="00AF21C0" w:rsidRPr="00A11104">
        <w:rPr>
          <w:sz w:val="28"/>
          <w:szCs w:val="28"/>
          <w:lang w:val="en-US"/>
        </w:rPr>
        <w:t>Actor, Actor) - a person, an organization or a system that interacts with the EC; distinguish external artist (that uses or used by the system, i.e. produces precedents activity) and internal performer (which provides the implementation precedents activity within the system). The diagram shall submit a stylized figure of a man.</w:t>
      </w:r>
    </w:p>
    <w:p w:rsidR="00C76D29" w:rsidRPr="00A11104" w:rsidRDefault="00C76D29" w:rsidP="008002E8">
      <w:pPr>
        <w:pStyle w:val="a4"/>
        <w:spacing w:before="0" w:beforeAutospacing="0" w:after="0" w:afterAutospacing="0"/>
        <w:ind w:firstLine="709"/>
        <w:jc w:val="both"/>
        <w:rPr>
          <w:sz w:val="28"/>
          <w:szCs w:val="28"/>
          <w:lang w:val="en-US"/>
        </w:rPr>
      </w:pPr>
      <w:r w:rsidRPr="00A11104">
        <w:rPr>
          <w:rStyle w:val="keyword"/>
          <w:sz w:val="28"/>
          <w:szCs w:val="28"/>
          <w:lang w:val="en-US"/>
        </w:rPr>
        <w:t>Precedent</w:t>
      </w:r>
      <w:r w:rsidR="00AF21C0" w:rsidRPr="00A11104">
        <w:rPr>
          <w:sz w:val="28"/>
          <w:szCs w:val="28"/>
          <w:lang w:val="en-US"/>
        </w:rPr>
        <w:t>- a complete sequence of actions initiated by an external object (person or system) that interacts with the IP and receives a result of a message from the IC. The chart appears oval with the inscription, reflecting the content of the action.</w:t>
      </w:r>
    </w:p>
    <w:p w:rsidR="00C76D29" w:rsidRPr="00A11104" w:rsidRDefault="00C76D29"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class</w:t>
      </w:r>
      <w:r w:rsidR="00AF21C0" w:rsidRPr="00A11104">
        <w:rPr>
          <w:sz w:val="28"/>
          <w:szCs w:val="28"/>
          <w:lang w:val="en-US"/>
        </w:rPr>
        <w:t>-</w:t>
      </w:r>
      <w:proofErr w:type="gramEnd"/>
      <w:r w:rsidR="00AF21C0" w:rsidRPr="00A11104">
        <w:rPr>
          <w:sz w:val="28"/>
          <w:szCs w:val="28"/>
          <w:lang w:val="en-US"/>
        </w:rPr>
        <w:t xml:space="preserve"> description of a set of similar objects with their attributes, operations, relationships, and semantics. The diagram represented by a rectangle containing the description of attributes and class operations.</w:t>
      </w:r>
    </w:p>
    <w:p w:rsidR="00C76D29" w:rsidRPr="00A11104" w:rsidRDefault="00C76D29"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Association</w:t>
      </w:r>
      <w:r w:rsidR="00AF21C0" w:rsidRPr="00A11104">
        <w:rPr>
          <w:sz w:val="28"/>
          <w:szCs w:val="28"/>
          <w:lang w:val="en-US"/>
        </w:rPr>
        <w:t>- the connection between the two elements of the model.</w:t>
      </w:r>
      <w:proofErr w:type="gramEnd"/>
      <w:r w:rsidR="00AF21C0" w:rsidRPr="00A11104">
        <w:rPr>
          <w:sz w:val="28"/>
          <w:szCs w:val="28"/>
          <w:lang w:val="en-US"/>
        </w:rPr>
        <w:t xml:space="preserve"> The diagram line appears.</w:t>
      </w:r>
    </w:p>
    <w:p w:rsidR="00C76D29" w:rsidRPr="00A11104" w:rsidRDefault="00C76D29"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generalization</w:t>
      </w:r>
      <w:r w:rsidR="00AF21C0" w:rsidRPr="00A11104">
        <w:rPr>
          <w:sz w:val="28"/>
          <w:szCs w:val="28"/>
          <w:lang w:val="en-US"/>
        </w:rPr>
        <w:t>-</w:t>
      </w:r>
      <w:proofErr w:type="gramEnd"/>
      <w:r w:rsidR="00AF21C0" w:rsidRPr="00A11104">
        <w:rPr>
          <w:sz w:val="28"/>
          <w:szCs w:val="28"/>
          <w:lang w:val="en-US"/>
        </w:rPr>
        <w:t xml:space="preserve"> the connection between the two elements of the model, when one element (subclass) is a special case of the other element (the superclass). </w:t>
      </w:r>
      <w:proofErr w:type="gramStart"/>
      <w:r w:rsidR="00AF21C0" w:rsidRPr="00A11104">
        <w:rPr>
          <w:sz w:val="28"/>
          <w:szCs w:val="28"/>
          <w:lang w:val="en-US"/>
        </w:rPr>
        <w:t>In the diagram represented by an arrow.</w:t>
      </w:r>
      <w:proofErr w:type="gramEnd"/>
    </w:p>
    <w:p w:rsidR="00C76D29" w:rsidRPr="00A11104" w:rsidRDefault="00C76D29"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Aggregation</w:t>
      </w:r>
      <w:r w:rsidR="00AF21C0" w:rsidRPr="00A11104">
        <w:rPr>
          <w:sz w:val="28"/>
          <w:szCs w:val="28"/>
          <w:lang w:val="en-US"/>
        </w:rPr>
        <w:t>- the ratio between the elements of the model, when one element is part of another element (the unit).</w:t>
      </w:r>
      <w:proofErr w:type="gramEnd"/>
      <w:r w:rsidR="00AF21C0" w:rsidRPr="00A11104">
        <w:rPr>
          <w:sz w:val="28"/>
          <w:szCs w:val="28"/>
          <w:lang w:val="en-US"/>
        </w:rPr>
        <w:t xml:space="preserve"> The diagram is represented by an arrow with a diamond tip.</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To illustrate the project development stages used customized ICs medical center project materials (Fig. 29.2). Purpose IC - automation of maintenance and use of clinical records of patients. Currently this work is done manually center staff. On ris.29.2 is a general model of the center's activities in the form of a use case diagram. Precedent "patient service" is implemented through a variety of other, more limited use cases (Fig. 29.3), reflecting the details of the operation of the center.</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23" w:name="image.12.2"/>
      <w:bookmarkEnd w:id="423"/>
      <w:r w:rsidRPr="005B7C67">
        <w:rPr>
          <w:rFonts w:ascii="Times New Roman" w:hAnsi="Times New Roman" w:cs="Times New Roman"/>
          <w:noProof/>
          <w:sz w:val="28"/>
          <w:szCs w:val="28"/>
          <w:lang w:eastAsia="ru-RU"/>
        </w:rPr>
        <w:lastRenderedPageBreak/>
        <w:drawing>
          <wp:inline distT="0" distB="0" distL="0" distR="0">
            <wp:extent cx="5277569" cy="2027208"/>
            <wp:effectExtent l="19050" t="0" r="0" b="0"/>
            <wp:docPr id="237" name="Рисунок 237" descr="Общая диаграмма деятельности медицинского центра по обслуживанию паци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Общая диаграмма деятельности медицинского центра по обслуживанию пациента"/>
                    <pic:cNvPicPr>
                      <a:picLocks noChangeAspect="1" noChangeArrowheads="1"/>
                    </pic:cNvPicPr>
                  </pic:nvPicPr>
                  <pic:blipFill>
                    <a:blip r:embed="rId114" cstate="print"/>
                    <a:srcRect/>
                    <a:stretch>
                      <a:fillRect/>
                    </a:stretch>
                  </pic:blipFill>
                  <pic:spPr bwMode="auto">
                    <a:xfrm>
                      <a:off x="0" y="0"/>
                      <a:ext cx="5276850" cy="2026932"/>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29.2.</w:t>
      </w:r>
      <w:r w:rsidRPr="00A11104">
        <w:rPr>
          <w:rFonts w:ascii="Times New Roman" w:hAnsi="Times New Roman" w:cs="Times New Roman"/>
          <w:sz w:val="28"/>
          <w:szCs w:val="28"/>
          <w:lang w:val="en-US"/>
        </w:rPr>
        <w:t>General diagram of the medical center for patient care</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24" w:name="image.12.3"/>
      <w:bookmarkEnd w:id="424"/>
      <w:r w:rsidRPr="005B7C67">
        <w:rPr>
          <w:rFonts w:ascii="Times New Roman" w:hAnsi="Times New Roman" w:cs="Times New Roman"/>
          <w:noProof/>
          <w:sz w:val="28"/>
          <w:szCs w:val="28"/>
          <w:lang w:eastAsia="ru-RU"/>
        </w:rPr>
        <w:drawing>
          <wp:inline distT="0" distB="0" distL="0" distR="0">
            <wp:extent cx="5287668" cy="1914525"/>
            <wp:effectExtent l="19050" t="0" r="8232" b="0"/>
            <wp:docPr id="238" name="Рисунок 238" descr="Модель бизнес-прецедентов, составляющих обслуживание паци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Модель бизнес-прецедентов, составляющих обслуживание пациента"/>
                    <pic:cNvPicPr>
                      <a:picLocks noChangeAspect="1" noChangeArrowheads="1"/>
                    </pic:cNvPicPr>
                  </pic:nvPicPr>
                  <pic:blipFill>
                    <a:blip r:embed="rId115" cstate="print"/>
                    <a:srcRect/>
                    <a:stretch>
                      <a:fillRect/>
                    </a:stretch>
                  </pic:blipFill>
                  <pic:spPr bwMode="auto">
                    <a:xfrm>
                      <a:off x="0" y="0"/>
                      <a:ext cx="5298984" cy="1918622"/>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29.3.</w:t>
      </w:r>
      <w:r w:rsidRPr="00A11104">
        <w:rPr>
          <w:rFonts w:ascii="Times New Roman" w:hAnsi="Times New Roman" w:cs="Times New Roman"/>
          <w:sz w:val="28"/>
          <w:szCs w:val="28"/>
          <w:lang w:val="en-US"/>
        </w:rPr>
        <w:t>Model business use cases, components of patient care</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To be included in the chart selected precedents must meet the following criteria:</w:t>
      </w:r>
    </w:p>
    <w:p w:rsidR="00C76D29" w:rsidRPr="00A11104" w:rsidRDefault="00C76D29" w:rsidP="008002E8">
      <w:pPr>
        <w:numPr>
          <w:ilvl w:val="0"/>
          <w:numId w:val="168"/>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precedent</w:t>
      </w:r>
      <w:r w:rsidR="00AF21C0" w:rsidRPr="00A11104">
        <w:rPr>
          <w:rFonts w:ascii="Times New Roman" w:hAnsi="Times New Roman" w:cs="Times New Roman"/>
          <w:sz w:val="28"/>
          <w:szCs w:val="28"/>
          <w:lang w:val="en-US"/>
        </w:rPr>
        <w:t xml:space="preserve"> It should describe what to do, and not as;</w:t>
      </w:r>
    </w:p>
    <w:p w:rsidR="00C76D29" w:rsidRPr="00A11104" w:rsidRDefault="00C76D29" w:rsidP="008002E8">
      <w:pPr>
        <w:numPr>
          <w:ilvl w:val="0"/>
          <w:numId w:val="168"/>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precedent</w:t>
      </w:r>
      <w:r w:rsidR="00AF21C0" w:rsidRPr="00A11104">
        <w:rPr>
          <w:rFonts w:ascii="Times New Roman" w:hAnsi="Times New Roman" w:cs="Times New Roman"/>
          <w:sz w:val="28"/>
          <w:szCs w:val="28"/>
          <w:lang w:val="en-US"/>
        </w:rPr>
        <w:t xml:space="preserve"> It should describe the action from the perspective of the performer;</w:t>
      </w:r>
    </w:p>
    <w:p w:rsidR="00C76D29" w:rsidRPr="00A11104" w:rsidRDefault="00C76D29" w:rsidP="008002E8">
      <w:pPr>
        <w:numPr>
          <w:ilvl w:val="0"/>
          <w:numId w:val="168"/>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Style w:val="keyword"/>
          <w:rFonts w:ascii="Times New Roman" w:hAnsi="Times New Roman" w:cs="Times New Roman"/>
          <w:sz w:val="28"/>
          <w:szCs w:val="28"/>
          <w:lang w:val="en-US"/>
        </w:rPr>
        <w:t>precedent</w:t>
      </w:r>
      <w:r w:rsidR="00AF21C0" w:rsidRPr="00A11104">
        <w:rPr>
          <w:rFonts w:ascii="Times New Roman" w:hAnsi="Times New Roman" w:cs="Times New Roman"/>
          <w:sz w:val="28"/>
          <w:szCs w:val="28"/>
          <w:lang w:val="en-US"/>
        </w:rPr>
        <w:t xml:space="preserve"> Executive must return a message;</w:t>
      </w:r>
    </w:p>
    <w:p w:rsidR="00C76D29" w:rsidRPr="00A11104" w:rsidRDefault="00C76D29" w:rsidP="008002E8">
      <w:pPr>
        <w:numPr>
          <w:ilvl w:val="0"/>
          <w:numId w:val="168"/>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sequence</w:t>
      </w:r>
      <w:proofErr w:type="gramEnd"/>
      <w:r w:rsidRPr="00A11104">
        <w:rPr>
          <w:rFonts w:ascii="Times New Roman" w:hAnsi="Times New Roman" w:cs="Times New Roman"/>
          <w:sz w:val="28"/>
          <w:szCs w:val="28"/>
          <w:lang w:val="en-US"/>
        </w:rPr>
        <w:t xml:space="preserve"> within the precedent should be a single indivisible chain.</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Performing precedent described using activity diagram, which represent the artists and the sequence of the relevant business processes (Fig. 29.4).</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25" w:name="image.12.4"/>
      <w:bookmarkEnd w:id="425"/>
      <w:r w:rsidRPr="005B7C67">
        <w:rPr>
          <w:rFonts w:ascii="Times New Roman" w:hAnsi="Times New Roman" w:cs="Times New Roman"/>
          <w:noProof/>
          <w:sz w:val="28"/>
          <w:szCs w:val="28"/>
          <w:lang w:eastAsia="ru-RU"/>
        </w:rPr>
        <w:drawing>
          <wp:inline distT="0" distB="0" distL="0" distR="0">
            <wp:extent cx="4391960" cy="1915064"/>
            <wp:effectExtent l="19050" t="0" r="8590" b="0"/>
            <wp:docPr id="239" name="Рисунок 239" descr="Диаграмма видов деятельности для прецедента &quot;Оказание медицинской помощ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Диаграмма видов деятельности для прецедента &quot;Оказание медицинской помощи&quot;"/>
                    <pic:cNvPicPr>
                      <a:picLocks noChangeAspect="1" noChangeArrowheads="1"/>
                    </pic:cNvPicPr>
                  </pic:nvPicPr>
                  <pic:blipFill>
                    <a:blip r:embed="rId116" cstate="print"/>
                    <a:srcRect/>
                    <a:stretch>
                      <a:fillRect/>
                    </a:stretch>
                  </pic:blipFill>
                  <pic:spPr bwMode="auto">
                    <a:xfrm>
                      <a:off x="0" y="0"/>
                      <a:ext cx="4397375" cy="1917425"/>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29.4.</w:t>
      </w:r>
      <w:r w:rsidRPr="00A11104">
        <w:rPr>
          <w:rFonts w:ascii="Times New Roman" w:hAnsi="Times New Roman" w:cs="Times New Roman"/>
          <w:sz w:val="28"/>
          <w:szCs w:val="28"/>
          <w:lang w:val="en-US"/>
        </w:rPr>
        <w:t>Diagram of activities for precedent, "Medical care"</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The next step is the development of IC design model business objects, which shows the performance of the business processes of the organization of its domestic performers. The main components of the business object models are external and domestic performers, as well as business entities, showing all that use domestic performers for the implementation of business processes. An example of a model business objects for precedent "Response" is shown in Fig. 29.5.</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26" w:name="image.12.5"/>
      <w:bookmarkEnd w:id="426"/>
      <w:r w:rsidRPr="005B7C67">
        <w:rPr>
          <w:rFonts w:ascii="Times New Roman" w:hAnsi="Times New Roman" w:cs="Times New Roman"/>
          <w:noProof/>
          <w:sz w:val="28"/>
          <w:szCs w:val="28"/>
          <w:lang w:eastAsia="ru-RU"/>
        </w:rPr>
        <w:drawing>
          <wp:inline distT="0" distB="0" distL="0" distR="0">
            <wp:extent cx="4400204" cy="1009650"/>
            <wp:effectExtent l="19050" t="0" r="346" b="0"/>
            <wp:docPr id="243" name="Рисунок 243" descr="Модель бизнес-объектов прецедента &quot;Ответ на запрос&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Модель бизнес-объектов прецедента &quot;Ответ на запрос&quot;"/>
                    <pic:cNvPicPr>
                      <a:picLocks noChangeAspect="1" noChangeArrowheads="1"/>
                    </pic:cNvPicPr>
                  </pic:nvPicPr>
                  <pic:blipFill>
                    <a:blip r:embed="rId117" cstate="print"/>
                    <a:srcRect/>
                    <a:stretch>
                      <a:fillRect/>
                    </a:stretch>
                  </pic:blipFill>
                  <pic:spPr bwMode="auto">
                    <a:xfrm>
                      <a:off x="0" y="0"/>
                      <a:ext cx="4413250" cy="1012644"/>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29.5.</w:t>
      </w:r>
      <w:r w:rsidRPr="00A11104">
        <w:rPr>
          <w:rFonts w:ascii="Times New Roman" w:hAnsi="Times New Roman" w:cs="Times New Roman"/>
          <w:sz w:val="28"/>
          <w:szCs w:val="28"/>
          <w:lang w:val="en-US"/>
        </w:rPr>
        <w:t>Business Object Model precedent "Response"</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In this diagram, a new character - the sender of the request. In fact, asking about the patient's condition can apply in many of the actors: a lawyer, an insurance company, technical staff and even the patient himself. Thus, the term "requester" is used for generalized representation of all these actors in the description of a precedent "Response" (Fig. 29.6). "The sender of the request" becomes a superclass with respect to generalizing concepts (subclass).</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27" w:name="image.12.6"/>
      <w:bookmarkEnd w:id="427"/>
      <w:r w:rsidRPr="005B7C67">
        <w:rPr>
          <w:rFonts w:ascii="Times New Roman" w:hAnsi="Times New Roman" w:cs="Times New Roman"/>
          <w:noProof/>
          <w:sz w:val="28"/>
          <w:szCs w:val="28"/>
          <w:lang w:eastAsia="ru-RU"/>
        </w:rPr>
        <w:drawing>
          <wp:inline distT="0" distB="0" distL="0" distR="0">
            <wp:extent cx="4391960" cy="992038"/>
            <wp:effectExtent l="19050" t="0" r="8590" b="0"/>
            <wp:docPr id="244" name="Рисунок 244" descr="Обобщение клас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Обобщение классов"/>
                    <pic:cNvPicPr>
                      <a:picLocks noChangeAspect="1" noChangeArrowheads="1"/>
                    </pic:cNvPicPr>
                  </pic:nvPicPr>
                  <pic:blipFill>
                    <a:blip r:embed="rId118" cstate="print"/>
                    <a:srcRect/>
                    <a:stretch>
                      <a:fillRect/>
                    </a:stretch>
                  </pic:blipFill>
                  <pic:spPr bwMode="auto">
                    <a:xfrm>
                      <a:off x="0" y="0"/>
                      <a:ext cx="4397375" cy="993261"/>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29.6.</w:t>
      </w:r>
      <w:r w:rsidRPr="00A11104">
        <w:rPr>
          <w:rFonts w:ascii="Times New Roman" w:hAnsi="Times New Roman" w:cs="Times New Roman"/>
          <w:sz w:val="28"/>
          <w:szCs w:val="28"/>
          <w:lang w:val="en-US"/>
        </w:rPr>
        <w:t>generalization of classes</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For a detailed description of business processes commonly used sequence diagram (Fig. 29.7).</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28" w:name="image.12.7"/>
      <w:bookmarkEnd w:id="428"/>
      <w:r w:rsidRPr="005B7C67">
        <w:rPr>
          <w:rFonts w:ascii="Times New Roman" w:hAnsi="Times New Roman" w:cs="Times New Roman"/>
          <w:noProof/>
          <w:sz w:val="28"/>
          <w:szCs w:val="28"/>
          <w:lang w:eastAsia="ru-RU"/>
        </w:rPr>
        <w:drawing>
          <wp:inline distT="0" distB="0" distL="0" distR="0">
            <wp:extent cx="4417205" cy="1388853"/>
            <wp:effectExtent l="19050" t="0" r="2395" b="0"/>
            <wp:docPr id="245" name="Рисунок 245" descr="Диаграмма последовательностей для прецедента &quot;Ответ на запрос&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Диаграмма последовательностей для прецедента &quot;Ответ на запрос&quot;"/>
                    <pic:cNvPicPr>
                      <a:picLocks noChangeAspect="1" noChangeArrowheads="1"/>
                    </pic:cNvPicPr>
                  </pic:nvPicPr>
                  <pic:blipFill>
                    <a:blip r:embed="rId119" cstate="print"/>
                    <a:srcRect/>
                    <a:stretch>
                      <a:fillRect/>
                    </a:stretch>
                  </pic:blipFill>
                  <pic:spPr bwMode="auto">
                    <a:xfrm>
                      <a:off x="0" y="0"/>
                      <a:ext cx="4413250" cy="1387609"/>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29.7.</w:t>
      </w:r>
      <w:r w:rsidRPr="00A11104">
        <w:rPr>
          <w:rFonts w:ascii="Times New Roman" w:hAnsi="Times New Roman" w:cs="Times New Roman"/>
          <w:sz w:val="28"/>
          <w:szCs w:val="28"/>
          <w:lang w:val="en-US"/>
        </w:rPr>
        <w:t>The sequence diagram for the use case "Response"</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proofErr w:type="gramStart"/>
      <w:r w:rsidRPr="00A11104">
        <w:rPr>
          <w:sz w:val="28"/>
          <w:szCs w:val="28"/>
          <w:lang w:val="en-US"/>
        </w:rPr>
        <w:t>Then, based on information discovered during business modeling performed to develop a conceptual data model to be used in the system being developed.</w:t>
      </w:r>
      <w:proofErr w:type="gramEnd"/>
      <w:r w:rsidRPr="00A11104">
        <w:rPr>
          <w:sz w:val="28"/>
          <w:szCs w:val="28"/>
          <w:lang w:val="en-US"/>
        </w:rPr>
        <w:t xml:space="preserve"> Fig. 29.8 shows a class diagram for a data model object "Clinical records".</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29" w:name="image.12.8"/>
      <w:bookmarkEnd w:id="429"/>
      <w:r w:rsidRPr="005B7C67">
        <w:rPr>
          <w:rFonts w:ascii="Times New Roman" w:hAnsi="Times New Roman" w:cs="Times New Roman"/>
          <w:noProof/>
          <w:sz w:val="28"/>
          <w:szCs w:val="28"/>
          <w:lang w:eastAsia="ru-RU"/>
        </w:rPr>
        <w:lastRenderedPageBreak/>
        <w:drawing>
          <wp:inline distT="0" distB="0" distL="0" distR="0">
            <wp:extent cx="5100596" cy="2415396"/>
            <wp:effectExtent l="19050" t="0" r="4804" b="0"/>
            <wp:docPr id="246" name="Рисунок 246" descr="Концептуальная модель да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Концептуальная модель данных"/>
                    <pic:cNvPicPr>
                      <a:picLocks noChangeAspect="1" noChangeArrowheads="1"/>
                    </pic:cNvPicPr>
                  </pic:nvPicPr>
                  <pic:blipFill>
                    <a:blip r:embed="rId120" cstate="print"/>
                    <a:srcRect/>
                    <a:stretch>
                      <a:fillRect/>
                    </a:stretch>
                  </pic:blipFill>
                  <pic:spPr bwMode="auto">
                    <a:xfrm>
                      <a:off x="0" y="0"/>
                      <a:ext cx="5100753" cy="2415470"/>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29.8.</w:t>
      </w:r>
      <w:r w:rsidRPr="00A11104">
        <w:rPr>
          <w:rFonts w:ascii="Times New Roman" w:hAnsi="Times New Roman" w:cs="Times New Roman"/>
          <w:sz w:val="28"/>
          <w:szCs w:val="28"/>
          <w:lang w:val="en-US"/>
        </w:rPr>
        <w:t>Conceptual Data Model</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The model shows that clinical records include (aggregate) the series of blocks. In this case, "minimum data set" and "treatment plan" may be included in each clinical record in a single copy, and blocks "test results", "doctor's orders", "course of treatment" can be repeated any number of times.</w:t>
      </w:r>
    </w:p>
    <w:p w:rsidR="00C76D29" w:rsidRPr="00A11104" w:rsidRDefault="00C76D29" w:rsidP="008002E8">
      <w:pPr>
        <w:pStyle w:val="a4"/>
        <w:spacing w:before="0" w:beforeAutospacing="0" w:after="0" w:afterAutospacing="0"/>
        <w:ind w:firstLine="709"/>
        <w:jc w:val="both"/>
        <w:rPr>
          <w:sz w:val="28"/>
          <w:szCs w:val="28"/>
          <w:lang w:val="en-US"/>
        </w:rPr>
      </w:pPr>
      <w:r w:rsidRPr="00A11104">
        <w:rPr>
          <w:rStyle w:val="keyword"/>
          <w:sz w:val="28"/>
          <w:szCs w:val="28"/>
          <w:lang w:val="en-US"/>
        </w:rPr>
        <w:t>Archive</w:t>
      </w:r>
      <w:r w:rsidR="00AF21C0" w:rsidRPr="00A11104">
        <w:rPr>
          <w:sz w:val="28"/>
          <w:szCs w:val="28"/>
          <w:lang w:val="en-US"/>
        </w:rPr>
        <w:t xml:space="preserve"> It consists of a plurality of clinical records (aggregates clinical records), but may be empty.</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Since the patient can be pre-treated in other institutions, or several times to undergo treatment at the center, there are additional species (subclasses) of clinical records: external, internal old, new interior.</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This step completes the procedures for business modeling and allows the designers to imagine a team in a common format the information that will be needed to create the system. Designed diagrams are the starting point in the database design processes and system applications that provide coherence of business analysts and developers in the course of further work on the system. These diagrams, of course, will undergo changes in the course of the subsequent design, but these changes will be recorded in a format that is already familiar to the entire team, and will automatically be reflected in subsequent models.</w:t>
      </w:r>
    </w:p>
    <w:p w:rsidR="00C76D29" w:rsidRPr="00A11104" w:rsidRDefault="00C76D29" w:rsidP="008002E8">
      <w:pPr>
        <w:pStyle w:val="3"/>
        <w:spacing w:before="0" w:line="240" w:lineRule="auto"/>
        <w:ind w:firstLine="709"/>
        <w:jc w:val="both"/>
        <w:rPr>
          <w:rFonts w:ascii="Times New Roman" w:hAnsi="Times New Roman" w:cs="Times New Roman"/>
          <w:b w:val="0"/>
          <w:color w:val="auto"/>
          <w:sz w:val="28"/>
          <w:szCs w:val="28"/>
          <w:lang w:val="en-US"/>
        </w:rPr>
      </w:pPr>
      <w:proofErr w:type="gramStart"/>
      <w:r w:rsidRPr="00A11104">
        <w:rPr>
          <w:rFonts w:ascii="Times New Roman" w:hAnsi="Times New Roman" w:cs="Times New Roman"/>
          <w:b w:val="0"/>
          <w:color w:val="auto"/>
          <w:sz w:val="28"/>
          <w:szCs w:val="28"/>
          <w:lang w:val="en-US"/>
        </w:rPr>
        <w:t>on</w:t>
      </w:r>
      <w:proofErr w:type="gramEnd"/>
      <w:r w:rsidRPr="00A11104">
        <w:rPr>
          <w:rFonts w:ascii="Times New Roman" w:hAnsi="Times New Roman" w:cs="Times New Roman"/>
          <w:b w:val="0"/>
          <w:color w:val="auto"/>
          <w:sz w:val="28"/>
          <w:szCs w:val="28"/>
          <w:lang w:val="en-US"/>
        </w:rPr>
        <w:t xml:space="preserve"> stage</w:t>
      </w:r>
      <w:r w:rsidR="008B05AB">
        <w:rPr>
          <w:rFonts w:ascii="Times New Roman" w:hAnsi="Times New Roman" w:cs="Times New Roman"/>
          <w:b w:val="0"/>
          <w:color w:val="auto"/>
          <w:sz w:val="28"/>
          <w:szCs w:val="28"/>
          <w:lang w:val="en-US"/>
        </w:rPr>
        <w:t xml:space="preserve"> </w:t>
      </w:r>
      <w:r w:rsidRPr="00A11104">
        <w:rPr>
          <w:rFonts w:ascii="Times New Roman" w:hAnsi="Times New Roman" w:cs="Times New Roman"/>
          <w:i/>
          <w:color w:val="auto"/>
          <w:sz w:val="28"/>
          <w:szCs w:val="28"/>
          <w:lang w:val="en-US"/>
        </w:rPr>
        <w:t>formation of system requirements</w:t>
      </w:r>
      <w:r w:rsidR="008B05AB">
        <w:rPr>
          <w:rFonts w:ascii="Times New Roman" w:hAnsi="Times New Roman" w:cs="Times New Roman"/>
          <w:i/>
          <w:color w:val="auto"/>
          <w:sz w:val="28"/>
          <w:szCs w:val="28"/>
          <w:lang w:val="en-US"/>
        </w:rPr>
        <w:t xml:space="preserve"> </w:t>
      </w:r>
      <w:r w:rsidRPr="00A11104">
        <w:rPr>
          <w:rFonts w:ascii="Times New Roman" w:hAnsi="Times New Roman" w:cs="Times New Roman"/>
          <w:b w:val="0"/>
          <w:color w:val="auto"/>
          <w:sz w:val="28"/>
          <w:szCs w:val="28"/>
          <w:lang w:val="en-US"/>
        </w:rPr>
        <w:t>First of all, it is necessary to determine the scope of the system being developed, and get an accurate idea about the desired possibilities of the system.</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 xml:space="preserve">The basis of the development requirements is a model system use cases, which reflects the performance of specific duties of the internal and external artists using ICs. The source of the data to create a model system use cases are developed at an early stage of the business model. </w:t>
      </w:r>
      <w:proofErr w:type="gramStart"/>
      <w:r w:rsidRPr="00A11104">
        <w:rPr>
          <w:sz w:val="28"/>
          <w:szCs w:val="28"/>
          <w:lang w:val="en-US"/>
        </w:rPr>
        <w:t>However, when creating a model useful to pre-compile detailed case descriptions, containing the definition of the data used and the exact sequence of their execution.</w:t>
      </w:r>
      <w:proofErr w:type="gramEnd"/>
    </w:p>
    <w:p w:rsidR="003D71D3"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 xml:space="preserve">In the process of creating a model system use cases, the transformation and transport of components of business models to the new chart. Typical </w:t>
      </w:r>
      <w:proofErr w:type="gramStart"/>
      <w:r w:rsidRPr="00A11104">
        <w:rPr>
          <w:sz w:val="28"/>
          <w:szCs w:val="28"/>
          <w:lang w:val="en-US"/>
        </w:rPr>
        <w:t>conversion of Rational Unified Process technology are</w:t>
      </w:r>
      <w:proofErr w:type="gramEnd"/>
      <w:r w:rsidRPr="00A11104">
        <w:rPr>
          <w:sz w:val="28"/>
          <w:szCs w:val="28"/>
          <w:lang w:val="en-US"/>
        </w:rPr>
        <w:t xml:space="preserve"> shown in Table 29.1.</w:t>
      </w:r>
    </w:p>
    <w:p w:rsidR="008B05AB" w:rsidRDefault="008B05AB" w:rsidP="008002E8">
      <w:pPr>
        <w:pStyle w:val="a4"/>
        <w:spacing w:before="0" w:beforeAutospacing="0" w:after="0" w:afterAutospacing="0"/>
        <w:ind w:firstLine="709"/>
        <w:jc w:val="both"/>
        <w:rPr>
          <w:sz w:val="28"/>
          <w:szCs w:val="28"/>
          <w:lang w:val="en-US"/>
        </w:rPr>
      </w:pPr>
    </w:p>
    <w:p w:rsidR="008B05AB" w:rsidRDefault="008B05AB" w:rsidP="008002E8">
      <w:pPr>
        <w:pStyle w:val="a4"/>
        <w:spacing w:before="0" w:beforeAutospacing="0" w:after="0" w:afterAutospacing="0"/>
        <w:ind w:firstLine="709"/>
        <w:jc w:val="both"/>
        <w:rPr>
          <w:sz w:val="28"/>
          <w:szCs w:val="28"/>
          <w:lang w:val="en-US"/>
        </w:rPr>
      </w:pPr>
    </w:p>
    <w:p w:rsidR="00C76D29" w:rsidRPr="005B7C67" w:rsidRDefault="003D71D3" w:rsidP="008002E8">
      <w:pPr>
        <w:pStyle w:val="a4"/>
        <w:spacing w:before="0" w:beforeAutospacing="0" w:after="0" w:afterAutospacing="0"/>
        <w:ind w:firstLine="709"/>
        <w:jc w:val="both"/>
        <w:rPr>
          <w:sz w:val="28"/>
          <w:szCs w:val="28"/>
        </w:rPr>
      </w:pPr>
      <w:r w:rsidRPr="005B7C67">
        <w:rPr>
          <w:sz w:val="28"/>
          <w:szCs w:val="28"/>
        </w:rPr>
        <w:lastRenderedPageBreak/>
        <w:t>Table 29.1.</w:t>
      </w:r>
    </w:p>
    <w:tbl>
      <w:tblPr>
        <w:tblW w:w="0" w:type="auto"/>
        <w:tblCellSpacing w:w="7" w:type="dxa"/>
        <w:tblCellMar>
          <w:top w:w="30" w:type="dxa"/>
          <w:left w:w="30" w:type="dxa"/>
          <w:bottom w:w="30" w:type="dxa"/>
          <w:right w:w="30" w:type="dxa"/>
        </w:tblCellMar>
        <w:tblLook w:val="04A0"/>
      </w:tblPr>
      <w:tblGrid>
        <w:gridCol w:w="4560"/>
        <w:gridCol w:w="4081"/>
      </w:tblGrid>
      <w:tr w:rsidR="00C76D29" w:rsidRPr="00504162" w:rsidTr="00C76D29">
        <w:trPr>
          <w:tblCellSpacing w:w="7" w:type="dxa"/>
        </w:trPr>
        <w:tc>
          <w:tcPr>
            <w:tcW w:w="0" w:type="auto"/>
            <w:shd w:val="clear" w:color="auto" w:fill="D8D8D8"/>
            <w:vAlign w:val="center"/>
            <w:hideMark/>
          </w:tcPr>
          <w:p w:rsidR="00C76D29" w:rsidRPr="00A11104" w:rsidRDefault="00C76D29" w:rsidP="008002E8">
            <w:pPr>
              <w:spacing w:after="0" w:line="240" w:lineRule="auto"/>
              <w:jc w:val="both"/>
              <w:rPr>
                <w:rFonts w:ascii="Times New Roman" w:hAnsi="Times New Roman" w:cs="Times New Roman"/>
                <w:b/>
                <w:bCs/>
                <w:sz w:val="24"/>
                <w:szCs w:val="24"/>
                <w:lang w:val="en-US"/>
              </w:rPr>
            </w:pPr>
            <w:bookmarkStart w:id="430" w:name="table.12.1"/>
            <w:bookmarkEnd w:id="430"/>
            <w:r w:rsidRPr="00A11104">
              <w:rPr>
                <w:rFonts w:ascii="Times New Roman" w:hAnsi="Times New Roman" w:cs="Times New Roman"/>
                <w:b/>
                <w:bCs/>
                <w:sz w:val="24"/>
                <w:szCs w:val="24"/>
                <w:lang w:val="en-US"/>
              </w:rPr>
              <w:t>Elements of the business model</w:t>
            </w:r>
          </w:p>
        </w:tc>
        <w:tc>
          <w:tcPr>
            <w:tcW w:w="0" w:type="auto"/>
            <w:shd w:val="clear" w:color="auto" w:fill="D8D8D8"/>
            <w:vAlign w:val="center"/>
            <w:hideMark/>
          </w:tcPr>
          <w:p w:rsidR="00C76D29" w:rsidRPr="00A11104" w:rsidRDefault="00C76D29" w:rsidP="008002E8">
            <w:pPr>
              <w:spacing w:after="0" w:line="240" w:lineRule="auto"/>
              <w:jc w:val="both"/>
              <w:rPr>
                <w:rFonts w:ascii="Times New Roman" w:hAnsi="Times New Roman" w:cs="Times New Roman"/>
                <w:b/>
                <w:bCs/>
                <w:sz w:val="24"/>
                <w:szCs w:val="24"/>
                <w:lang w:val="en-US"/>
              </w:rPr>
            </w:pPr>
            <w:r w:rsidRPr="00A11104">
              <w:rPr>
                <w:rFonts w:ascii="Times New Roman" w:hAnsi="Times New Roman" w:cs="Times New Roman"/>
                <w:b/>
                <w:bCs/>
                <w:sz w:val="24"/>
                <w:szCs w:val="24"/>
                <w:lang w:val="en-US"/>
              </w:rPr>
              <w:t>Elements of the model system use cases</w:t>
            </w:r>
          </w:p>
        </w:tc>
      </w:tr>
      <w:tr w:rsidR="00C76D29" w:rsidRPr="008002E8" w:rsidTr="00C76D29">
        <w:trPr>
          <w:tblCellSpacing w:w="7" w:type="dxa"/>
        </w:trPr>
        <w:tc>
          <w:tcPr>
            <w:tcW w:w="0" w:type="auto"/>
            <w:shd w:val="clear" w:color="auto" w:fill="EAEAEA"/>
            <w:hideMark/>
          </w:tcPr>
          <w:p w:rsidR="00C76D29" w:rsidRPr="008002E8" w:rsidRDefault="00C76D29" w:rsidP="008002E8">
            <w:pPr>
              <w:spacing w:after="0" w:line="240" w:lineRule="auto"/>
              <w:jc w:val="both"/>
              <w:rPr>
                <w:rFonts w:ascii="Times New Roman" w:hAnsi="Times New Roman" w:cs="Times New Roman"/>
                <w:sz w:val="24"/>
                <w:szCs w:val="24"/>
              </w:rPr>
            </w:pPr>
            <w:r w:rsidRPr="008002E8">
              <w:rPr>
                <w:rFonts w:ascii="Times New Roman" w:hAnsi="Times New Roman" w:cs="Times New Roman"/>
                <w:sz w:val="24"/>
                <w:szCs w:val="24"/>
              </w:rPr>
              <w:t>Business use cases</w:t>
            </w:r>
          </w:p>
        </w:tc>
        <w:tc>
          <w:tcPr>
            <w:tcW w:w="0" w:type="auto"/>
            <w:shd w:val="clear" w:color="auto" w:fill="EAEAEA"/>
            <w:hideMark/>
          </w:tcPr>
          <w:p w:rsidR="00C76D29" w:rsidRPr="008002E8" w:rsidRDefault="00C76D29" w:rsidP="008002E8">
            <w:pPr>
              <w:spacing w:after="0" w:line="240" w:lineRule="auto"/>
              <w:jc w:val="both"/>
              <w:rPr>
                <w:rFonts w:ascii="Times New Roman" w:hAnsi="Times New Roman" w:cs="Times New Roman"/>
                <w:sz w:val="24"/>
                <w:szCs w:val="24"/>
              </w:rPr>
            </w:pPr>
            <w:r w:rsidRPr="008002E8">
              <w:rPr>
                <w:rFonts w:ascii="Times New Roman" w:hAnsi="Times New Roman" w:cs="Times New Roman"/>
                <w:sz w:val="24"/>
                <w:szCs w:val="24"/>
              </w:rPr>
              <w:t>subsystems</w:t>
            </w:r>
          </w:p>
        </w:tc>
      </w:tr>
      <w:tr w:rsidR="00C76D29" w:rsidRPr="008002E8" w:rsidTr="00C76D29">
        <w:trPr>
          <w:tblCellSpacing w:w="7" w:type="dxa"/>
        </w:trPr>
        <w:tc>
          <w:tcPr>
            <w:tcW w:w="0" w:type="auto"/>
            <w:shd w:val="clear" w:color="auto" w:fill="EAEAEA"/>
            <w:hideMark/>
          </w:tcPr>
          <w:p w:rsidR="00C76D29" w:rsidRPr="008002E8" w:rsidRDefault="00C76D29" w:rsidP="008002E8">
            <w:pPr>
              <w:spacing w:after="0" w:line="240" w:lineRule="auto"/>
              <w:jc w:val="both"/>
              <w:rPr>
                <w:rFonts w:ascii="Times New Roman" w:hAnsi="Times New Roman" w:cs="Times New Roman"/>
                <w:sz w:val="24"/>
                <w:szCs w:val="24"/>
              </w:rPr>
            </w:pPr>
            <w:r w:rsidRPr="008002E8">
              <w:rPr>
                <w:rFonts w:ascii="Times New Roman" w:hAnsi="Times New Roman" w:cs="Times New Roman"/>
                <w:sz w:val="24"/>
                <w:szCs w:val="24"/>
              </w:rPr>
              <w:t>external artists</w:t>
            </w:r>
          </w:p>
        </w:tc>
        <w:tc>
          <w:tcPr>
            <w:tcW w:w="0" w:type="auto"/>
            <w:shd w:val="clear" w:color="auto" w:fill="EAEAEA"/>
            <w:hideMark/>
          </w:tcPr>
          <w:p w:rsidR="00C76D29" w:rsidRPr="008002E8" w:rsidRDefault="00C76D29" w:rsidP="008002E8">
            <w:pPr>
              <w:spacing w:after="0" w:line="240" w:lineRule="auto"/>
              <w:jc w:val="both"/>
              <w:rPr>
                <w:rFonts w:ascii="Times New Roman" w:hAnsi="Times New Roman" w:cs="Times New Roman"/>
                <w:sz w:val="24"/>
                <w:szCs w:val="24"/>
              </w:rPr>
            </w:pPr>
            <w:r w:rsidRPr="008002E8">
              <w:rPr>
                <w:rFonts w:ascii="Times New Roman" w:hAnsi="Times New Roman" w:cs="Times New Roman"/>
                <w:sz w:val="24"/>
                <w:szCs w:val="24"/>
              </w:rPr>
              <w:t>artists</w:t>
            </w:r>
          </w:p>
        </w:tc>
      </w:tr>
      <w:tr w:rsidR="00C76D29" w:rsidRPr="008002E8" w:rsidTr="00C76D29">
        <w:trPr>
          <w:tblCellSpacing w:w="7" w:type="dxa"/>
        </w:trPr>
        <w:tc>
          <w:tcPr>
            <w:tcW w:w="0" w:type="auto"/>
            <w:shd w:val="clear" w:color="auto" w:fill="EAEAEA"/>
            <w:hideMark/>
          </w:tcPr>
          <w:p w:rsidR="00C76D29" w:rsidRPr="008002E8" w:rsidRDefault="00C76D29" w:rsidP="008002E8">
            <w:pPr>
              <w:spacing w:after="0" w:line="240" w:lineRule="auto"/>
              <w:jc w:val="both"/>
              <w:rPr>
                <w:rFonts w:ascii="Times New Roman" w:hAnsi="Times New Roman" w:cs="Times New Roman"/>
                <w:sz w:val="24"/>
                <w:szCs w:val="24"/>
              </w:rPr>
            </w:pPr>
            <w:r w:rsidRPr="008002E8">
              <w:rPr>
                <w:rFonts w:ascii="Times New Roman" w:hAnsi="Times New Roman" w:cs="Times New Roman"/>
                <w:sz w:val="24"/>
                <w:szCs w:val="24"/>
              </w:rPr>
              <w:t>domestic performers</w:t>
            </w:r>
          </w:p>
        </w:tc>
        <w:tc>
          <w:tcPr>
            <w:tcW w:w="0" w:type="auto"/>
            <w:shd w:val="clear" w:color="auto" w:fill="EAEAEA"/>
            <w:hideMark/>
          </w:tcPr>
          <w:p w:rsidR="00C76D29" w:rsidRPr="008002E8" w:rsidRDefault="00C76D29" w:rsidP="008002E8">
            <w:pPr>
              <w:spacing w:after="0" w:line="240" w:lineRule="auto"/>
              <w:jc w:val="both"/>
              <w:rPr>
                <w:rFonts w:ascii="Times New Roman" w:hAnsi="Times New Roman" w:cs="Times New Roman"/>
                <w:sz w:val="24"/>
                <w:szCs w:val="24"/>
              </w:rPr>
            </w:pPr>
            <w:r w:rsidRPr="008002E8">
              <w:rPr>
                <w:rFonts w:ascii="Times New Roman" w:hAnsi="Times New Roman" w:cs="Times New Roman"/>
                <w:sz w:val="24"/>
                <w:szCs w:val="24"/>
              </w:rPr>
              <w:t>Artists or precedents</w:t>
            </w:r>
          </w:p>
        </w:tc>
      </w:tr>
      <w:tr w:rsidR="00C76D29" w:rsidRPr="008002E8" w:rsidTr="00C76D29">
        <w:trPr>
          <w:tblCellSpacing w:w="7" w:type="dxa"/>
        </w:trPr>
        <w:tc>
          <w:tcPr>
            <w:tcW w:w="0" w:type="auto"/>
            <w:shd w:val="clear" w:color="auto" w:fill="EAEAEA"/>
            <w:hideMark/>
          </w:tcPr>
          <w:p w:rsidR="00C76D29" w:rsidRPr="00A11104" w:rsidRDefault="00C76D29" w:rsidP="008002E8">
            <w:pPr>
              <w:spacing w:after="0" w:line="240" w:lineRule="auto"/>
              <w:jc w:val="both"/>
              <w:rPr>
                <w:rFonts w:ascii="Times New Roman" w:hAnsi="Times New Roman" w:cs="Times New Roman"/>
                <w:sz w:val="24"/>
                <w:szCs w:val="24"/>
                <w:lang w:val="en-US"/>
              </w:rPr>
            </w:pPr>
            <w:r w:rsidRPr="00A11104">
              <w:rPr>
                <w:rFonts w:ascii="Times New Roman" w:hAnsi="Times New Roman" w:cs="Times New Roman"/>
                <w:sz w:val="24"/>
                <w:szCs w:val="24"/>
                <w:lang w:val="en-US"/>
              </w:rPr>
              <w:t>Processes performed by implementing internal</w:t>
            </w:r>
          </w:p>
        </w:tc>
        <w:tc>
          <w:tcPr>
            <w:tcW w:w="0" w:type="auto"/>
            <w:shd w:val="clear" w:color="auto" w:fill="EAEAEA"/>
            <w:hideMark/>
          </w:tcPr>
          <w:p w:rsidR="00C76D29" w:rsidRPr="008002E8" w:rsidRDefault="00C76D29" w:rsidP="008002E8">
            <w:pPr>
              <w:spacing w:after="0" w:line="240" w:lineRule="auto"/>
              <w:jc w:val="both"/>
              <w:rPr>
                <w:rFonts w:ascii="Times New Roman" w:hAnsi="Times New Roman" w:cs="Times New Roman"/>
                <w:sz w:val="24"/>
                <w:szCs w:val="24"/>
              </w:rPr>
            </w:pPr>
            <w:r w:rsidRPr="008002E8">
              <w:rPr>
                <w:rStyle w:val="keyword"/>
                <w:rFonts w:ascii="Times New Roman" w:hAnsi="Times New Roman" w:cs="Times New Roman"/>
                <w:sz w:val="24"/>
                <w:szCs w:val="24"/>
              </w:rPr>
              <w:t>precedents</w:t>
            </w:r>
          </w:p>
        </w:tc>
      </w:tr>
    </w:tbl>
    <w:p w:rsidR="003D71D3" w:rsidRPr="005B7C67" w:rsidRDefault="003D71D3" w:rsidP="008002E8">
      <w:pPr>
        <w:pStyle w:val="a4"/>
        <w:spacing w:before="0" w:beforeAutospacing="0" w:after="0" w:afterAutospacing="0"/>
        <w:ind w:firstLine="709"/>
        <w:jc w:val="both"/>
        <w:rPr>
          <w:sz w:val="28"/>
          <w:szCs w:val="28"/>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Fig. 29.9 The model of system use cases for the business use case "Medical care". With the goal of creating a system to system use case model reflects only those actions performers who are connected with the provision of access and update clinical records.</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31" w:name="image.12.9"/>
      <w:bookmarkEnd w:id="431"/>
      <w:r w:rsidRPr="005B7C67">
        <w:rPr>
          <w:rFonts w:ascii="Times New Roman" w:hAnsi="Times New Roman" w:cs="Times New Roman"/>
          <w:noProof/>
          <w:sz w:val="28"/>
          <w:szCs w:val="28"/>
          <w:lang w:eastAsia="ru-RU"/>
        </w:rPr>
        <w:drawing>
          <wp:inline distT="0" distB="0" distL="0" distR="0">
            <wp:extent cx="4389048" cy="2070340"/>
            <wp:effectExtent l="19050" t="0" r="0" b="0"/>
            <wp:docPr id="251" name="Рисунок 251" descr="Модель системных прецед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Модель системных прецедентов"/>
                    <pic:cNvPicPr>
                      <a:picLocks noChangeAspect="1" noChangeArrowheads="1"/>
                    </pic:cNvPicPr>
                  </pic:nvPicPr>
                  <pic:blipFill>
                    <a:blip r:embed="rId121" cstate="print"/>
                    <a:srcRect/>
                    <a:stretch>
                      <a:fillRect/>
                    </a:stretch>
                  </pic:blipFill>
                  <pic:spPr bwMode="auto">
                    <a:xfrm>
                      <a:off x="0" y="0"/>
                      <a:ext cx="4397375" cy="2074268"/>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29.9.</w:t>
      </w:r>
      <w:r w:rsidRPr="00A11104">
        <w:rPr>
          <w:rFonts w:ascii="Times New Roman" w:hAnsi="Times New Roman" w:cs="Times New Roman"/>
          <w:sz w:val="28"/>
          <w:szCs w:val="28"/>
          <w:lang w:val="en-US"/>
        </w:rPr>
        <w:t>Model system precedents</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Describes a model function is characterized by only one kind of activity - health care, and mostly not used in other types of activities of the Center. It allows you to combine the selected functions in a certain uniform subsystem designed IC.</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Inner Artist "Staff at the center" (see. Fig. 12.4 Fig. 12.7), and a manual process performed by them converted into the systemic precedent "Providing access to clinical records."</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External artists (for example, "medical equipment manufacturer") directly interact with the projected system, ie turn into performers.</w:t>
      </w:r>
    </w:p>
    <w:p w:rsidR="00C76D29" w:rsidRPr="00A11104" w:rsidRDefault="00C76D29" w:rsidP="008002E8">
      <w:pPr>
        <w:pStyle w:val="a4"/>
        <w:spacing w:before="0" w:beforeAutospacing="0" w:after="0" w:afterAutospacing="0"/>
        <w:ind w:firstLine="709"/>
        <w:jc w:val="both"/>
        <w:rPr>
          <w:sz w:val="28"/>
          <w:szCs w:val="28"/>
          <w:lang w:val="en-US"/>
        </w:rPr>
      </w:pPr>
      <w:r w:rsidRPr="00A11104">
        <w:rPr>
          <w:rStyle w:val="keyword"/>
          <w:sz w:val="28"/>
          <w:szCs w:val="28"/>
          <w:lang w:val="en-US"/>
        </w:rPr>
        <w:t>Precedent</w:t>
      </w:r>
      <w:r w:rsidR="008B05AB">
        <w:rPr>
          <w:rStyle w:val="keyword"/>
          <w:sz w:val="28"/>
          <w:szCs w:val="28"/>
          <w:lang w:val="en-US"/>
        </w:rPr>
        <w:t xml:space="preserve"> </w:t>
      </w:r>
      <w:r w:rsidR="00AF21C0" w:rsidRPr="00A11104">
        <w:rPr>
          <w:sz w:val="28"/>
          <w:szCs w:val="28"/>
          <w:lang w:val="en-US"/>
        </w:rPr>
        <w:t>"Checking Permissions" first appeared on the charts and sold developed IP tools. Therefore it is necessary to develop a sequence diagram describing his performance (Fig. 29.10) for him. As a result, the projected IC, two new objects - a software module "Protection Manager" and information box "set of rules".</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32" w:name="image.12.10"/>
      <w:bookmarkEnd w:id="432"/>
      <w:r w:rsidRPr="005B7C67">
        <w:rPr>
          <w:rFonts w:ascii="Times New Roman" w:hAnsi="Times New Roman" w:cs="Times New Roman"/>
          <w:noProof/>
          <w:sz w:val="28"/>
          <w:szCs w:val="28"/>
          <w:lang w:eastAsia="ru-RU"/>
        </w:rPr>
        <w:drawing>
          <wp:inline distT="0" distB="0" distL="0" distR="0">
            <wp:extent cx="4363169" cy="1500996"/>
            <wp:effectExtent l="19050" t="0" r="0" b="0"/>
            <wp:docPr id="252" name="Рисунок 252" descr="Диаграмма последовательностей для прецедента &quot;Проверка прав&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Диаграмма последовательностей для прецедента &quot;Проверка прав&quot;"/>
                    <pic:cNvPicPr>
                      <a:picLocks noChangeAspect="1" noChangeArrowheads="1"/>
                    </pic:cNvPicPr>
                  </pic:nvPicPr>
                  <pic:blipFill>
                    <a:blip r:embed="rId122" cstate="print"/>
                    <a:srcRect/>
                    <a:stretch>
                      <a:fillRect/>
                    </a:stretch>
                  </pic:blipFill>
                  <pic:spPr bwMode="auto">
                    <a:xfrm>
                      <a:off x="0" y="0"/>
                      <a:ext cx="4364990" cy="1501622"/>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29.10.</w:t>
      </w:r>
      <w:r w:rsidRPr="00A11104">
        <w:rPr>
          <w:rFonts w:ascii="Times New Roman" w:hAnsi="Times New Roman" w:cs="Times New Roman"/>
          <w:sz w:val="28"/>
          <w:szCs w:val="28"/>
          <w:lang w:val="en-US"/>
        </w:rPr>
        <w:t>The sequence diagram for the use case "rights check"</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Thus, the result of the development of a model system use cases is not only a comprehensive list of functions that must be implemented in the planned system, but also a detailed description of the necessary implementation of these functions.</w:t>
      </w:r>
    </w:p>
    <w:p w:rsidR="00C76D29" w:rsidRPr="00A11104" w:rsidRDefault="00C76D29" w:rsidP="008002E8">
      <w:pPr>
        <w:pStyle w:val="4"/>
        <w:spacing w:before="0" w:line="240" w:lineRule="auto"/>
        <w:ind w:firstLine="709"/>
        <w:jc w:val="both"/>
        <w:rPr>
          <w:rFonts w:ascii="Times New Roman" w:hAnsi="Times New Roman" w:cs="Times New Roman"/>
          <w:i w:val="0"/>
          <w:color w:val="auto"/>
          <w:sz w:val="28"/>
          <w:szCs w:val="28"/>
          <w:lang w:val="en-US"/>
        </w:rPr>
      </w:pPr>
      <w:proofErr w:type="gramStart"/>
      <w:r w:rsidRPr="00A11104">
        <w:rPr>
          <w:rFonts w:ascii="Times New Roman" w:hAnsi="Times New Roman" w:cs="Times New Roman"/>
          <w:i w:val="0"/>
          <w:color w:val="auto"/>
          <w:sz w:val="28"/>
          <w:szCs w:val="28"/>
          <w:lang w:val="en-US"/>
        </w:rPr>
        <w:t>Requirements Analysis and preliminary design system.</w:t>
      </w:r>
      <w:proofErr w:type="gramEnd"/>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The main stage of the problem:</w:t>
      </w:r>
    </w:p>
    <w:p w:rsidR="00C76D29" w:rsidRPr="00A11104" w:rsidRDefault="00C76D29" w:rsidP="008002E8">
      <w:pPr>
        <w:numPr>
          <w:ilvl w:val="0"/>
          <w:numId w:val="171"/>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determine the design of the system that will meet all business requirements;</w:t>
      </w:r>
    </w:p>
    <w:p w:rsidR="00C76D29" w:rsidRPr="00A11104" w:rsidRDefault="00C76D29" w:rsidP="008002E8">
      <w:pPr>
        <w:numPr>
          <w:ilvl w:val="0"/>
          <w:numId w:val="171"/>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develop</w:t>
      </w:r>
      <w:proofErr w:type="gramEnd"/>
      <w:r w:rsidRPr="00A11104">
        <w:rPr>
          <w:rFonts w:ascii="Times New Roman" w:hAnsi="Times New Roman" w:cs="Times New Roman"/>
          <w:sz w:val="28"/>
          <w:szCs w:val="28"/>
          <w:lang w:val="en-US"/>
        </w:rPr>
        <w:t xml:space="preserve"> an overall preliminary design for all development teams (database designers, application developers, system architects, and so on.)</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 xml:space="preserve">The basic </w:t>
      </w:r>
      <w:proofErr w:type="gramStart"/>
      <w:r w:rsidRPr="00A11104">
        <w:rPr>
          <w:sz w:val="28"/>
          <w:szCs w:val="28"/>
          <w:lang w:val="en-US"/>
        </w:rPr>
        <w:t>tool for this stage are</w:t>
      </w:r>
      <w:proofErr w:type="gramEnd"/>
      <w:r w:rsidRPr="00A11104">
        <w:rPr>
          <w:sz w:val="28"/>
          <w:szCs w:val="28"/>
          <w:lang w:val="en-US"/>
        </w:rPr>
        <w:t xml:space="preserve"> a class diagram of the system that are based on the developed model system precedents. Simultaneously at this stage </w:t>
      </w:r>
      <w:proofErr w:type="gramStart"/>
      <w:r w:rsidRPr="00A11104">
        <w:rPr>
          <w:sz w:val="28"/>
          <w:szCs w:val="28"/>
          <w:lang w:val="en-US"/>
        </w:rPr>
        <w:t>are</w:t>
      </w:r>
      <w:proofErr w:type="gramEnd"/>
      <w:r w:rsidRPr="00A11104">
        <w:rPr>
          <w:sz w:val="28"/>
          <w:szCs w:val="28"/>
          <w:lang w:val="en-US"/>
        </w:rPr>
        <w:t xml:space="preserve"> specified chart sequence of individual precedents, which leads to changes in composition of objects and classes diagrams. This is a natural reflection of the UML means of an iterative process of system development.</w:t>
      </w:r>
    </w:p>
    <w:p w:rsidR="00C76D29" w:rsidRPr="00A11104" w:rsidRDefault="00C76D29" w:rsidP="008002E8">
      <w:pPr>
        <w:pStyle w:val="a4"/>
        <w:spacing w:before="0" w:beforeAutospacing="0" w:after="0" w:afterAutospacing="0"/>
        <w:ind w:firstLine="709"/>
        <w:jc w:val="both"/>
        <w:rPr>
          <w:sz w:val="28"/>
          <w:szCs w:val="28"/>
          <w:lang w:val="en-US"/>
        </w:rPr>
      </w:pPr>
      <w:proofErr w:type="gramStart"/>
      <w:r w:rsidRPr="00A11104">
        <w:rPr>
          <w:rStyle w:val="keyword"/>
          <w:sz w:val="28"/>
          <w:szCs w:val="28"/>
          <w:lang w:val="en-US"/>
        </w:rPr>
        <w:t>class</w:t>
      </w:r>
      <w:proofErr w:type="gramEnd"/>
      <w:r w:rsidRPr="00A11104">
        <w:rPr>
          <w:rStyle w:val="keyword"/>
          <w:sz w:val="28"/>
          <w:szCs w:val="28"/>
          <w:lang w:val="en-US"/>
        </w:rPr>
        <w:t xml:space="preserve"> diagrams</w:t>
      </w:r>
      <w:r w:rsidR="008B05AB">
        <w:rPr>
          <w:rStyle w:val="keyword"/>
          <w:sz w:val="28"/>
          <w:szCs w:val="28"/>
          <w:lang w:val="en-US"/>
        </w:rPr>
        <w:t xml:space="preserve"> </w:t>
      </w:r>
      <w:r w:rsidR="00AF21C0" w:rsidRPr="00A11104">
        <w:rPr>
          <w:sz w:val="28"/>
          <w:szCs w:val="28"/>
          <w:lang w:val="en-US"/>
        </w:rPr>
        <w:t>filled with objects of the system model system precedents. They contain a description of these objects in the form of classes, and the interaction between the classes.</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The class diagram that describes data access security procedure is shown in Fig. 29.11.</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33" w:name="image.12.11"/>
      <w:bookmarkEnd w:id="433"/>
      <w:r w:rsidRPr="005B7C67">
        <w:rPr>
          <w:rFonts w:ascii="Times New Roman" w:hAnsi="Times New Roman" w:cs="Times New Roman"/>
          <w:noProof/>
          <w:sz w:val="28"/>
          <w:szCs w:val="28"/>
          <w:lang w:eastAsia="ru-RU"/>
        </w:rPr>
        <w:drawing>
          <wp:inline distT="0" distB="0" distL="0" distR="0">
            <wp:extent cx="4863500" cy="2553418"/>
            <wp:effectExtent l="19050" t="0" r="0" b="0"/>
            <wp:docPr id="253" name="Рисунок 253" descr="Диаграмма классов &quot;Защита доступ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Диаграмма классов &quot;Защита доступа&quot;"/>
                    <pic:cNvPicPr>
                      <a:picLocks noChangeAspect="1" noChangeArrowheads="1"/>
                    </pic:cNvPicPr>
                  </pic:nvPicPr>
                  <pic:blipFill>
                    <a:blip r:embed="rId123" cstate="print"/>
                    <a:srcRect/>
                    <a:stretch>
                      <a:fillRect/>
                    </a:stretch>
                  </pic:blipFill>
                  <pic:spPr bwMode="auto">
                    <a:xfrm>
                      <a:off x="0" y="0"/>
                      <a:ext cx="4858523" cy="2550805"/>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29.11.</w:t>
      </w:r>
      <w:r w:rsidRPr="00A11104">
        <w:rPr>
          <w:rFonts w:ascii="Times New Roman" w:hAnsi="Times New Roman" w:cs="Times New Roman"/>
          <w:sz w:val="28"/>
          <w:szCs w:val="28"/>
          <w:lang w:val="en-US"/>
        </w:rPr>
        <w:t>Class Diagram "Access Protection"</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Thus, as a result of the design phase there is a fairly detailed description of the composition and functions of the designed system, as well as information to be used in the database and applications.</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Since class diagrams are based on the previously developed business models that have the confidence that the developed system will really meet the original requirements of the customer.</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At the same time, due to its syntax, class diagrams are a good tool for structuring and presenting to the functional requirements, interfaces and data elements of the designed system.</w:t>
      </w:r>
    </w:p>
    <w:p w:rsidR="00C76D29" w:rsidRPr="00A11104" w:rsidRDefault="00C76D29"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Development of a database of models and applications</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At this stage the display of model elements in the classes previously obtained items database models and applications:</w:t>
      </w:r>
    </w:p>
    <w:p w:rsidR="00C76D29" w:rsidRPr="00A11104" w:rsidRDefault="00C76D29" w:rsidP="008002E8">
      <w:pPr>
        <w:numPr>
          <w:ilvl w:val="0"/>
          <w:numId w:val="172"/>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lastRenderedPageBreak/>
        <w:t>classes are shown in the table;</w:t>
      </w:r>
    </w:p>
    <w:p w:rsidR="00C76D29" w:rsidRPr="005B7C67" w:rsidRDefault="00C76D29" w:rsidP="008002E8">
      <w:pPr>
        <w:numPr>
          <w:ilvl w:val="0"/>
          <w:numId w:val="172"/>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attributes - in the columns;</w:t>
      </w:r>
    </w:p>
    <w:p w:rsidR="00C76D29" w:rsidRPr="00A11104" w:rsidRDefault="00C76D29" w:rsidP="008002E8">
      <w:pPr>
        <w:numPr>
          <w:ilvl w:val="0"/>
          <w:numId w:val="172"/>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Types - data types used in the database;</w:t>
      </w:r>
    </w:p>
    <w:p w:rsidR="00C76D29" w:rsidRPr="00A11104" w:rsidRDefault="00C76D29" w:rsidP="008002E8">
      <w:pPr>
        <w:numPr>
          <w:ilvl w:val="0"/>
          <w:numId w:val="172"/>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Association - in the relationships between tables (association of "many-to-many" are converted into the association "one-to-many" through the creation of additional tables bonds);</w:t>
      </w:r>
    </w:p>
    <w:p w:rsidR="00C76D29" w:rsidRPr="00A11104" w:rsidRDefault="00C76D29" w:rsidP="008002E8">
      <w:pPr>
        <w:numPr>
          <w:ilvl w:val="0"/>
          <w:numId w:val="172"/>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applications</w:t>
      </w:r>
      <w:proofErr w:type="gramEnd"/>
      <w:r w:rsidRPr="00A11104">
        <w:rPr>
          <w:rFonts w:ascii="Times New Roman" w:hAnsi="Times New Roman" w:cs="Times New Roman"/>
          <w:sz w:val="28"/>
          <w:szCs w:val="28"/>
          <w:lang w:val="en-US"/>
        </w:rPr>
        <w:t xml:space="preserve"> - in separate classes with final determination and related data in the methods and attributes.</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Since the model of the database and applications are based on a single logical model automatically ensures the connectivity of these projects (Fig. 29.12).</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34" w:name="image.12.12"/>
      <w:bookmarkEnd w:id="434"/>
      <w:r w:rsidRPr="005B7C67">
        <w:rPr>
          <w:rFonts w:ascii="Times New Roman" w:hAnsi="Times New Roman" w:cs="Times New Roman"/>
          <w:noProof/>
          <w:sz w:val="28"/>
          <w:szCs w:val="28"/>
          <w:lang w:eastAsia="ru-RU"/>
        </w:rPr>
        <w:drawing>
          <wp:inline distT="0" distB="0" distL="0" distR="0">
            <wp:extent cx="5098040" cy="1319841"/>
            <wp:effectExtent l="19050" t="0" r="7360" b="0"/>
            <wp:docPr id="257" name="Рисунок 257" descr="Связь между проектами базы данных и при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Связь между проектами базы данных и приложений"/>
                    <pic:cNvPicPr>
                      <a:picLocks noChangeAspect="1" noChangeArrowheads="1"/>
                    </pic:cNvPicPr>
                  </pic:nvPicPr>
                  <pic:blipFill>
                    <a:blip r:embed="rId124" cstate="print"/>
                    <a:srcRect/>
                    <a:stretch>
                      <a:fillRect/>
                    </a:stretch>
                  </pic:blipFill>
                  <pic:spPr bwMode="auto">
                    <a:xfrm>
                      <a:off x="0" y="0"/>
                      <a:ext cx="5114678" cy="1324148"/>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29.12.</w:t>
      </w:r>
      <w:r w:rsidRPr="00A11104">
        <w:rPr>
          <w:rFonts w:ascii="Times New Roman" w:hAnsi="Times New Roman" w:cs="Times New Roman"/>
          <w:sz w:val="28"/>
          <w:szCs w:val="28"/>
          <w:lang w:val="en-US"/>
        </w:rPr>
        <w:t>The connection between the database and application projects</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The database model displays only permanent classes, of which the attributes are removed that are not displayed in the columns (for example, an attribute such as "total sales", which is obtained by summing up the contents of a plurality of database fields). Some attributes (e.g., the URL) may be displayed in a plurality of columns (country, city, street, house number, post code).</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For each class in a simple database model formed a separate table that includes columns corresponding to the attributes of the class.</w:t>
      </w:r>
    </w:p>
    <w:p w:rsidR="00C76D29" w:rsidRPr="00A11104" w:rsidRDefault="00C76D29" w:rsidP="008002E8">
      <w:pPr>
        <w:pStyle w:val="a4"/>
        <w:spacing w:before="0" w:beforeAutospacing="0" w:after="0" w:afterAutospacing="0"/>
        <w:ind w:firstLine="709"/>
        <w:jc w:val="both"/>
        <w:rPr>
          <w:sz w:val="28"/>
          <w:szCs w:val="28"/>
          <w:lang w:val="en-US"/>
        </w:rPr>
      </w:pPr>
      <w:r w:rsidRPr="00A11104">
        <w:rPr>
          <w:rStyle w:val="keyword"/>
          <w:sz w:val="28"/>
          <w:szCs w:val="28"/>
          <w:lang w:val="en-US"/>
        </w:rPr>
        <w:t>Display</w:t>
      </w:r>
      <w:r w:rsidR="00AF21C0" w:rsidRPr="00A11104">
        <w:rPr>
          <w:sz w:val="28"/>
          <w:szCs w:val="28"/>
          <w:lang w:val="en-US"/>
        </w:rPr>
        <w:t xml:space="preserve"> classes subtypes in the table using one of the standard methods:</w:t>
      </w:r>
    </w:p>
    <w:p w:rsidR="00C76D29" w:rsidRPr="005B7C67" w:rsidRDefault="00C76D29" w:rsidP="008002E8">
      <w:pPr>
        <w:numPr>
          <w:ilvl w:val="0"/>
          <w:numId w:val="17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one table per class;</w:t>
      </w:r>
    </w:p>
    <w:p w:rsidR="00C76D29" w:rsidRPr="00A11104" w:rsidRDefault="00C76D29" w:rsidP="008002E8">
      <w:pPr>
        <w:numPr>
          <w:ilvl w:val="0"/>
          <w:numId w:val="173"/>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one table to the superclass;</w:t>
      </w:r>
    </w:p>
    <w:p w:rsidR="00C76D29" w:rsidRPr="005B7C67" w:rsidRDefault="00C76D29" w:rsidP="008002E8">
      <w:pPr>
        <w:numPr>
          <w:ilvl w:val="0"/>
          <w:numId w:val="173"/>
        </w:numPr>
        <w:tabs>
          <w:tab w:val="clear" w:pos="720"/>
          <w:tab w:val="num" w:pos="993"/>
        </w:tabs>
        <w:spacing w:after="0" w:line="240" w:lineRule="auto"/>
        <w:ind w:left="0" w:firstLine="709"/>
        <w:jc w:val="both"/>
        <w:rPr>
          <w:rFonts w:ascii="Times New Roman" w:hAnsi="Times New Roman" w:cs="Times New Roman"/>
          <w:sz w:val="28"/>
          <w:szCs w:val="28"/>
        </w:rPr>
      </w:pPr>
      <w:r w:rsidRPr="005B7C67">
        <w:rPr>
          <w:rFonts w:ascii="Times New Roman" w:hAnsi="Times New Roman" w:cs="Times New Roman"/>
          <w:sz w:val="28"/>
          <w:szCs w:val="28"/>
        </w:rPr>
        <w:t>Table-per-hierarchy.</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 xml:space="preserve">In the first case, for each of the classes created a separate table, which is then installed between the necessary connections. In the second case, a table for the </w:t>
      </w:r>
      <w:proofErr w:type="gramStart"/>
      <w:r w:rsidRPr="00A11104">
        <w:rPr>
          <w:sz w:val="28"/>
          <w:szCs w:val="28"/>
          <w:lang w:val="en-US"/>
        </w:rPr>
        <w:t>superclass,</w:t>
      </w:r>
      <w:proofErr w:type="gramEnd"/>
      <w:r w:rsidRPr="00A11104">
        <w:rPr>
          <w:sz w:val="28"/>
          <w:szCs w:val="28"/>
          <w:lang w:val="en-US"/>
        </w:rPr>
        <w:t xml:space="preserve"> and then each table subclass includes columns for each of the attributes of the superclass. In the third - creates a single table containing attributes as the superclass and all subclasses (Figure 29.13.). Thus for the isolation of source tables into subclasses resulting table is added one or more additional columns (shown in italics).</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35" w:name="image.12.13"/>
      <w:bookmarkEnd w:id="435"/>
      <w:r w:rsidRPr="005B7C67">
        <w:rPr>
          <w:rFonts w:ascii="Times New Roman" w:hAnsi="Times New Roman" w:cs="Times New Roman"/>
          <w:noProof/>
          <w:sz w:val="28"/>
          <w:szCs w:val="28"/>
          <w:lang w:eastAsia="ru-RU"/>
        </w:rPr>
        <w:drawing>
          <wp:inline distT="0" distB="0" distL="0" distR="0">
            <wp:extent cx="3031751" cy="1465347"/>
            <wp:effectExtent l="19050" t="0" r="0" b="0"/>
            <wp:docPr id="258" name="Рисунок 258" descr="Преобразование иерархии в таблиц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Преобразование иерархии в таблицу"/>
                    <pic:cNvPicPr>
                      <a:picLocks noChangeAspect="1" noChangeArrowheads="1"/>
                    </pic:cNvPicPr>
                  </pic:nvPicPr>
                  <pic:blipFill>
                    <a:blip r:embed="rId125" cstate="print"/>
                    <a:srcRect/>
                    <a:stretch>
                      <a:fillRect/>
                    </a:stretch>
                  </pic:blipFill>
                  <pic:spPr bwMode="auto">
                    <a:xfrm>
                      <a:off x="0" y="0"/>
                      <a:ext cx="3044334" cy="1471429"/>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29.13.</w:t>
      </w:r>
      <w:r w:rsidRPr="00A11104">
        <w:rPr>
          <w:rFonts w:ascii="Times New Roman" w:hAnsi="Times New Roman" w:cs="Times New Roman"/>
          <w:sz w:val="28"/>
          <w:szCs w:val="28"/>
          <w:lang w:val="en-US"/>
        </w:rPr>
        <w:t>The transformation of the hierarchy in the table</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Development database project is done using special UML-Profile (Profile for Database Design), which comprises the following main components diagrams:</w:t>
      </w:r>
    </w:p>
    <w:p w:rsidR="00C76D29" w:rsidRPr="00A11104" w:rsidRDefault="00C76D29" w:rsidP="008002E8">
      <w:pPr>
        <w:numPr>
          <w:ilvl w:val="0"/>
          <w:numId w:val="17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table - a set of database records for a particular object;</w:t>
      </w:r>
    </w:p>
    <w:p w:rsidR="00C76D29" w:rsidRPr="00A11104" w:rsidRDefault="00C76D29" w:rsidP="008002E8">
      <w:pPr>
        <w:numPr>
          <w:ilvl w:val="0"/>
          <w:numId w:val="17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column - table entry containing the value of one attribute of the table;</w:t>
      </w:r>
    </w:p>
    <w:p w:rsidR="00C76D29" w:rsidRPr="00A11104" w:rsidRDefault="00C76D29" w:rsidP="008002E8">
      <w:pPr>
        <w:numPr>
          <w:ilvl w:val="0"/>
          <w:numId w:val="17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the primary key (PK) - an attribute that uniquely identifies a row in the table;</w:t>
      </w:r>
    </w:p>
    <w:p w:rsidR="00C76D29" w:rsidRPr="00A11104" w:rsidRDefault="00C76D29" w:rsidP="008002E8">
      <w:pPr>
        <w:numPr>
          <w:ilvl w:val="0"/>
          <w:numId w:val="17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foreign key (FK) - one or a group of attributes table that can be used as a primary key of another table;</w:t>
      </w:r>
    </w:p>
    <w:p w:rsidR="00C76D29" w:rsidRPr="00A11104" w:rsidRDefault="00C76D29" w:rsidP="008002E8">
      <w:pPr>
        <w:numPr>
          <w:ilvl w:val="0"/>
          <w:numId w:val="17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mandatory connection - a connection between two tables in which the child table exists only in conjunction with the parent;</w:t>
      </w:r>
    </w:p>
    <w:p w:rsidR="00C76D29" w:rsidRPr="00A11104" w:rsidRDefault="00C76D29" w:rsidP="008002E8">
      <w:pPr>
        <w:numPr>
          <w:ilvl w:val="0"/>
          <w:numId w:val="17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optional connection - the connection between the tables in which each of the tables may exist independently from each other;</w:t>
      </w:r>
    </w:p>
    <w:p w:rsidR="00C76D29" w:rsidRPr="00A11104" w:rsidRDefault="00C76D29" w:rsidP="008002E8">
      <w:pPr>
        <w:numPr>
          <w:ilvl w:val="0"/>
          <w:numId w:val="17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representation - virtual table that has all the features of a regular table, but not stored permanently in a database;</w:t>
      </w:r>
    </w:p>
    <w:p w:rsidR="00C76D29" w:rsidRPr="00A11104" w:rsidRDefault="00C76D29" w:rsidP="008002E8">
      <w:pPr>
        <w:numPr>
          <w:ilvl w:val="0"/>
          <w:numId w:val="17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stored procedure - the function of data processing performed by the server;</w:t>
      </w:r>
    </w:p>
    <w:p w:rsidR="00C76D29" w:rsidRPr="00A11104" w:rsidRDefault="00C76D29" w:rsidP="008002E8">
      <w:pPr>
        <w:numPr>
          <w:ilvl w:val="0"/>
          <w:numId w:val="174"/>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Domain - the set of valid values ​​for the column.</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Fig. 29.14 represented database model fragment - two tables, corresponding to the classes "patient" (Figure 29.3, Figure 29.6</w:t>
      </w:r>
      <w:proofErr w:type="gramStart"/>
      <w:r w:rsidRPr="00A11104">
        <w:rPr>
          <w:sz w:val="28"/>
          <w:szCs w:val="28"/>
          <w:lang w:val="en-US"/>
        </w:rPr>
        <w:t>..)</w:t>
      </w:r>
      <w:proofErr w:type="gramEnd"/>
      <w:r w:rsidRPr="00A11104">
        <w:rPr>
          <w:sz w:val="28"/>
          <w:szCs w:val="28"/>
          <w:lang w:val="en-US"/>
        </w:rPr>
        <w:t xml:space="preserve"> And "minimum data set" (Figure 29.8.). Communication between them is mandatory because the "minimum data set" can not exist without the "patient".</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36" w:name="image.12.14"/>
      <w:bookmarkEnd w:id="436"/>
      <w:r w:rsidRPr="005B7C67">
        <w:rPr>
          <w:rFonts w:ascii="Times New Roman" w:hAnsi="Times New Roman" w:cs="Times New Roman"/>
          <w:noProof/>
          <w:sz w:val="28"/>
          <w:szCs w:val="28"/>
          <w:lang w:eastAsia="ru-RU"/>
        </w:rPr>
        <w:drawing>
          <wp:inline distT="0" distB="0" distL="0" distR="0">
            <wp:extent cx="3632096" cy="1656272"/>
            <wp:effectExtent l="19050" t="0" r="6454" b="0"/>
            <wp:docPr id="259" name="Рисунок 259" descr="Фрагмент модели базы да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Фрагмент модели базы данных"/>
                    <pic:cNvPicPr>
                      <a:picLocks noChangeAspect="1" noChangeArrowheads="1"/>
                    </pic:cNvPicPr>
                  </pic:nvPicPr>
                  <pic:blipFill>
                    <a:blip r:embed="rId126" cstate="print"/>
                    <a:srcRect/>
                    <a:stretch>
                      <a:fillRect/>
                    </a:stretch>
                  </pic:blipFill>
                  <pic:spPr bwMode="auto">
                    <a:xfrm>
                      <a:off x="0" y="0"/>
                      <a:ext cx="3685306" cy="1680536"/>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29.14.</w:t>
      </w:r>
      <w:r w:rsidRPr="00A11104">
        <w:rPr>
          <w:rFonts w:ascii="Times New Roman" w:hAnsi="Times New Roman" w:cs="Times New Roman"/>
          <w:sz w:val="28"/>
          <w:szCs w:val="28"/>
          <w:lang w:val="en-US"/>
        </w:rPr>
        <w:t>A fragment of the database model</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The chart specifies the additional characteristics of the tables and columns:</w:t>
      </w:r>
    </w:p>
    <w:p w:rsidR="00C76D29" w:rsidRPr="00A11104" w:rsidRDefault="00C76D29" w:rsidP="008002E8">
      <w:pPr>
        <w:numPr>
          <w:ilvl w:val="0"/>
          <w:numId w:val="175"/>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limit - determining allowable data values ​​in a column or operations on data (Key (PK, FK) - constraint specifying key type and its column; check (Check) - limitation determining rule data control; uniqueness (Unique) - restriction indicating that the column contains non-repeating data);</w:t>
      </w:r>
    </w:p>
    <w:p w:rsidR="00C76D29" w:rsidRPr="00A11104" w:rsidRDefault="00C76D29" w:rsidP="008002E8">
      <w:pPr>
        <w:numPr>
          <w:ilvl w:val="0"/>
          <w:numId w:val="175"/>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trigger - program that performs under certain conditions prescribed operations with the database;</w:t>
      </w:r>
    </w:p>
    <w:p w:rsidR="00C76D29" w:rsidRPr="00A11104" w:rsidRDefault="00C76D29" w:rsidP="008002E8">
      <w:pPr>
        <w:numPr>
          <w:ilvl w:val="0"/>
          <w:numId w:val="175"/>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data</w:t>
      </w:r>
      <w:proofErr w:type="gramEnd"/>
      <w:r w:rsidRPr="00A11104">
        <w:rPr>
          <w:rFonts w:ascii="Times New Roman" w:hAnsi="Times New Roman" w:cs="Times New Roman"/>
          <w:sz w:val="28"/>
          <w:szCs w:val="28"/>
          <w:lang w:val="en-US"/>
        </w:rPr>
        <w:t xml:space="preserve"> type, and so forth.</w:t>
      </w:r>
    </w:p>
    <w:p w:rsidR="00C76D29" w:rsidRPr="00A11104" w:rsidRDefault="00C76D29" w:rsidP="008002E8">
      <w:pPr>
        <w:pStyle w:val="a4"/>
        <w:tabs>
          <w:tab w:val="num" w:pos="993"/>
        </w:tabs>
        <w:spacing w:before="0" w:beforeAutospacing="0" w:after="0" w:afterAutospacing="0"/>
        <w:ind w:firstLine="709"/>
        <w:jc w:val="both"/>
        <w:rPr>
          <w:sz w:val="28"/>
          <w:szCs w:val="28"/>
          <w:lang w:val="en-US"/>
        </w:rPr>
      </w:pPr>
      <w:r w:rsidRPr="00A11104">
        <w:rPr>
          <w:sz w:val="28"/>
          <w:szCs w:val="28"/>
          <w:lang w:val="en-US"/>
        </w:rPr>
        <w:t>The result of this stage is a detailed description of the database design and system application.</w:t>
      </w:r>
    </w:p>
    <w:p w:rsidR="00C76D29" w:rsidRPr="00A11104" w:rsidRDefault="00C76D29" w:rsidP="008002E8">
      <w:pPr>
        <w:pStyle w:val="3"/>
        <w:spacing w:before="0" w:line="240" w:lineRule="auto"/>
        <w:ind w:firstLine="709"/>
        <w:jc w:val="both"/>
        <w:rPr>
          <w:rFonts w:ascii="Times New Roman" w:hAnsi="Times New Roman" w:cs="Times New Roman"/>
          <w:color w:val="auto"/>
          <w:sz w:val="28"/>
          <w:szCs w:val="28"/>
          <w:lang w:val="en-US"/>
        </w:rPr>
      </w:pPr>
      <w:r w:rsidRPr="00A11104">
        <w:rPr>
          <w:rFonts w:ascii="Times New Roman" w:hAnsi="Times New Roman" w:cs="Times New Roman"/>
          <w:color w:val="auto"/>
          <w:sz w:val="28"/>
          <w:szCs w:val="28"/>
          <w:lang w:val="en-US"/>
        </w:rPr>
        <w:t>Designing the physical implementation of the system</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At this stage, the design model databases and applications are supplemented by symbols of their placement on the technical means of the developed system. Fig. 29.15 shows an image division table "patient" into three extents (&lt;&lt; Tablespace &gt;&gt;) in accordance with the first letter of the patient's family.</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37" w:name="image.12.15"/>
      <w:bookmarkEnd w:id="437"/>
      <w:r w:rsidRPr="005B7C67">
        <w:rPr>
          <w:rFonts w:ascii="Times New Roman" w:hAnsi="Times New Roman" w:cs="Times New Roman"/>
          <w:noProof/>
          <w:sz w:val="28"/>
          <w:szCs w:val="28"/>
          <w:lang w:eastAsia="ru-RU"/>
        </w:rPr>
        <w:lastRenderedPageBreak/>
        <w:drawing>
          <wp:inline distT="0" distB="0" distL="0" distR="0">
            <wp:extent cx="4955468" cy="2372265"/>
            <wp:effectExtent l="19050" t="0" r="0" b="0"/>
            <wp:docPr id="263" name="Рисунок 263" descr="Экстенты таблицы &quot;Пациент&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Экстенты таблицы &quot;Пациент&quot;"/>
                    <pic:cNvPicPr>
                      <a:picLocks noChangeAspect="1" noChangeArrowheads="1"/>
                    </pic:cNvPicPr>
                  </pic:nvPicPr>
                  <pic:blipFill>
                    <a:blip r:embed="rId127" cstate="print"/>
                    <a:srcRect/>
                    <a:stretch>
                      <a:fillRect/>
                    </a:stretch>
                  </pic:blipFill>
                  <pic:spPr bwMode="auto">
                    <a:xfrm>
                      <a:off x="0" y="0"/>
                      <a:ext cx="4974080" cy="2381175"/>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29.15.</w:t>
      </w:r>
      <w:r w:rsidRPr="00A11104">
        <w:rPr>
          <w:rFonts w:ascii="Times New Roman" w:hAnsi="Times New Roman" w:cs="Times New Roman"/>
          <w:sz w:val="28"/>
          <w:szCs w:val="28"/>
          <w:lang w:val="en-US"/>
        </w:rPr>
        <w:t>The extents of the table "patient"</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 xml:space="preserve">The basic concepts of UML, which are used at this </w:t>
      </w:r>
      <w:proofErr w:type="gramStart"/>
      <w:r w:rsidRPr="00A11104">
        <w:rPr>
          <w:sz w:val="28"/>
          <w:szCs w:val="28"/>
          <w:lang w:val="en-US"/>
        </w:rPr>
        <w:t>stage</w:t>
      </w:r>
      <w:proofErr w:type="gramEnd"/>
      <w:r w:rsidRPr="00A11104">
        <w:rPr>
          <w:sz w:val="28"/>
          <w:szCs w:val="28"/>
          <w:lang w:val="en-US"/>
        </w:rPr>
        <w:t xml:space="preserve"> are as follows:</w:t>
      </w:r>
    </w:p>
    <w:p w:rsidR="00C76D29" w:rsidRPr="00A11104" w:rsidRDefault="00C76D29" w:rsidP="008002E8">
      <w:pPr>
        <w:numPr>
          <w:ilvl w:val="0"/>
          <w:numId w:val="17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component - independent physical module of the system;</w:t>
      </w:r>
    </w:p>
    <w:p w:rsidR="00C76D29" w:rsidRPr="00A11104" w:rsidRDefault="00C76D29" w:rsidP="008002E8">
      <w:pPr>
        <w:numPr>
          <w:ilvl w:val="0"/>
          <w:numId w:val="17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dependency - the connection between the two elements, in which changes in one element cause changes of another element;</w:t>
      </w:r>
    </w:p>
    <w:p w:rsidR="00C76D29" w:rsidRPr="00A11104" w:rsidRDefault="00C76D29" w:rsidP="008002E8">
      <w:pPr>
        <w:numPr>
          <w:ilvl w:val="0"/>
          <w:numId w:val="17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device - node without processing the data;</w:t>
      </w:r>
    </w:p>
    <w:p w:rsidR="00C76D29" w:rsidRPr="00A11104" w:rsidRDefault="00C76D29" w:rsidP="008002E8">
      <w:pPr>
        <w:numPr>
          <w:ilvl w:val="0"/>
          <w:numId w:val="176"/>
        </w:numPr>
        <w:tabs>
          <w:tab w:val="clear" w:pos="720"/>
          <w:tab w:val="num" w:pos="993"/>
        </w:tabs>
        <w:spacing w:after="0" w:line="240" w:lineRule="auto"/>
        <w:ind w:left="0"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processor - a node that performs data processing;</w:t>
      </w:r>
    </w:p>
    <w:p w:rsidR="00C76D29" w:rsidRPr="00A11104" w:rsidRDefault="00C76D29" w:rsidP="008002E8">
      <w:pPr>
        <w:numPr>
          <w:ilvl w:val="0"/>
          <w:numId w:val="176"/>
        </w:numPr>
        <w:tabs>
          <w:tab w:val="clear" w:pos="720"/>
          <w:tab w:val="num" w:pos="993"/>
        </w:tabs>
        <w:spacing w:after="0" w:line="240" w:lineRule="auto"/>
        <w:ind w:left="0"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connection</w:t>
      </w:r>
      <w:proofErr w:type="gramEnd"/>
      <w:r w:rsidRPr="00A11104">
        <w:rPr>
          <w:rFonts w:ascii="Times New Roman" w:hAnsi="Times New Roman" w:cs="Times New Roman"/>
          <w:sz w:val="28"/>
          <w:szCs w:val="28"/>
          <w:lang w:val="en-US"/>
        </w:rPr>
        <w:t xml:space="preserve"> - the connection between the devices and processors.</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Deployment diagrams allow the display to a single scheme various system components (software and data) and their distribution on a range of technical means (Fig. 29.16).</w:t>
      </w:r>
    </w:p>
    <w:p w:rsidR="00C76D29" w:rsidRPr="005B7C67" w:rsidRDefault="00C76D29" w:rsidP="008002E8">
      <w:pPr>
        <w:spacing w:after="0" w:line="240" w:lineRule="auto"/>
        <w:ind w:firstLine="709"/>
        <w:jc w:val="center"/>
        <w:rPr>
          <w:rFonts w:ascii="Times New Roman" w:hAnsi="Times New Roman" w:cs="Times New Roman"/>
          <w:sz w:val="28"/>
          <w:szCs w:val="28"/>
        </w:rPr>
      </w:pPr>
      <w:bookmarkStart w:id="438" w:name="image.12.16"/>
      <w:bookmarkEnd w:id="438"/>
      <w:r w:rsidRPr="005B7C67">
        <w:rPr>
          <w:rFonts w:ascii="Times New Roman" w:hAnsi="Times New Roman" w:cs="Times New Roman"/>
          <w:noProof/>
          <w:sz w:val="28"/>
          <w:szCs w:val="28"/>
          <w:lang w:eastAsia="ru-RU"/>
        </w:rPr>
        <w:drawing>
          <wp:inline distT="0" distB="0" distL="0" distR="0">
            <wp:extent cx="4632385" cy="1984076"/>
            <wp:effectExtent l="19050" t="0" r="0" b="0"/>
            <wp:docPr id="264" name="Рисунок 264" descr="Фрагмент диаграммы развертывания 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Фрагмент диаграммы развертывания ИС"/>
                    <pic:cNvPicPr>
                      <a:picLocks noChangeAspect="1" noChangeArrowheads="1"/>
                    </pic:cNvPicPr>
                  </pic:nvPicPr>
                  <pic:blipFill>
                    <a:blip r:embed="rId128" cstate="print"/>
                    <a:srcRect/>
                    <a:stretch>
                      <a:fillRect/>
                    </a:stretch>
                  </pic:blipFill>
                  <pic:spPr bwMode="auto">
                    <a:xfrm>
                      <a:off x="0" y="0"/>
                      <a:ext cx="4651280" cy="1992169"/>
                    </a:xfrm>
                    <a:prstGeom prst="rect">
                      <a:avLst/>
                    </a:prstGeom>
                    <a:noFill/>
                    <a:ln w="9525">
                      <a:noFill/>
                      <a:miter lim="800000"/>
                      <a:headEnd/>
                      <a:tailEnd/>
                    </a:ln>
                  </pic:spPr>
                </pic:pic>
              </a:graphicData>
            </a:graphic>
          </wp:inline>
        </w:drawing>
      </w:r>
    </w:p>
    <w:p w:rsidR="00C76D29" w:rsidRPr="00A11104" w:rsidRDefault="00C76D29" w:rsidP="008002E8">
      <w:pPr>
        <w:spacing w:after="0" w:line="240" w:lineRule="auto"/>
        <w:ind w:firstLine="709"/>
        <w:jc w:val="center"/>
        <w:rPr>
          <w:rFonts w:ascii="Times New Roman" w:hAnsi="Times New Roman" w:cs="Times New Roman"/>
          <w:sz w:val="28"/>
          <w:szCs w:val="28"/>
          <w:lang w:val="en-US"/>
        </w:rPr>
      </w:pPr>
      <w:r w:rsidRPr="00A11104">
        <w:rPr>
          <w:rFonts w:ascii="Times New Roman" w:hAnsi="Times New Roman" w:cs="Times New Roman"/>
          <w:b/>
          <w:bCs/>
          <w:sz w:val="28"/>
          <w:szCs w:val="28"/>
          <w:lang w:val="en-US"/>
        </w:rPr>
        <w:t>Fig. 29.16.</w:t>
      </w:r>
      <w:r w:rsidRPr="00A11104">
        <w:rPr>
          <w:rFonts w:ascii="Times New Roman" w:hAnsi="Times New Roman" w:cs="Times New Roman"/>
          <w:sz w:val="28"/>
          <w:szCs w:val="28"/>
          <w:lang w:val="en-US"/>
        </w:rPr>
        <w:t>Fragment IP deployment diagrams</w:t>
      </w:r>
    </w:p>
    <w:p w:rsidR="003D71D3" w:rsidRPr="00A11104" w:rsidRDefault="003D71D3" w:rsidP="008002E8">
      <w:pPr>
        <w:spacing w:after="0" w:line="240" w:lineRule="auto"/>
        <w:ind w:firstLine="709"/>
        <w:jc w:val="center"/>
        <w:rPr>
          <w:rFonts w:ascii="Times New Roman" w:hAnsi="Times New Roman" w:cs="Times New Roman"/>
          <w:sz w:val="28"/>
          <w:szCs w:val="28"/>
          <w:lang w:val="en-US"/>
        </w:rPr>
      </w:pP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 xml:space="preserve">Thus, when designing complex ICs is divided into parts, each of them then studied and created separately. Currently there are two different ways to partition such ICs subsystems: structural (or functional) and </w:t>
      </w:r>
      <w:proofErr w:type="gramStart"/>
      <w:r w:rsidRPr="00A11104">
        <w:rPr>
          <w:sz w:val="28"/>
          <w:szCs w:val="28"/>
          <w:lang w:val="en-US"/>
        </w:rPr>
        <w:t>a partition</w:t>
      </w:r>
      <w:proofErr w:type="gramEnd"/>
      <w:r w:rsidRPr="00A11104">
        <w:rPr>
          <w:sz w:val="28"/>
          <w:szCs w:val="28"/>
          <w:lang w:val="en-US"/>
        </w:rPr>
        <w:t xml:space="preserve"> object (component) decomposition.</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 xml:space="preserve">From the standpoint of IC design </w:t>
      </w:r>
      <w:proofErr w:type="gramStart"/>
      <w:r w:rsidRPr="00A11104">
        <w:rPr>
          <w:sz w:val="28"/>
          <w:szCs w:val="28"/>
          <w:lang w:val="en-US"/>
        </w:rPr>
        <w:t>are</w:t>
      </w:r>
      <w:proofErr w:type="gramEnd"/>
      <w:r w:rsidRPr="00A11104">
        <w:rPr>
          <w:sz w:val="28"/>
          <w:szCs w:val="28"/>
          <w:lang w:val="en-US"/>
        </w:rPr>
        <w:t xml:space="preserve"> functional decomposition can be expressed in the famous formula: "= Program Data + Algorithms". In a functional decomposition of a software system, its structure is described by flowcharts which represent nodes "machining centers" (functions), and communication between the nodes described data traffic.</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lastRenderedPageBreak/>
        <w:t>When the object decomposition in the system are allocated the "active entity" - the objects (or components) that communicate with each other by exchanging messages and performing respective functions (methods) of the object.</w:t>
      </w:r>
    </w:p>
    <w:p w:rsidR="00C76D29" w:rsidRPr="00A11104" w:rsidRDefault="00C76D29" w:rsidP="008002E8">
      <w:pPr>
        <w:pStyle w:val="a4"/>
        <w:spacing w:before="0" w:beforeAutospacing="0" w:after="0" w:afterAutospacing="0"/>
        <w:ind w:firstLine="709"/>
        <w:jc w:val="both"/>
        <w:rPr>
          <w:sz w:val="28"/>
          <w:szCs w:val="28"/>
          <w:lang w:val="en-US"/>
        </w:rPr>
      </w:pPr>
      <w:r w:rsidRPr="00A11104">
        <w:rPr>
          <w:sz w:val="28"/>
          <w:szCs w:val="28"/>
          <w:lang w:val="en-US"/>
        </w:rPr>
        <w:t xml:space="preserve">If the design of ICs is divided into objects, then it should use visual </w:t>
      </w:r>
      <w:proofErr w:type="gramStart"/>
      <w:r w:rsidRPr="00A11104">
        <w:rPr>
          <w:sz w:val="28"/>
          <w:szCs w:val="28"/>
          <w:lang w:val="en-US"/>
        </w:rPr>
        <w:t>modeling</w:t>
      </w:r>
      <w:proofErr w:type="gramEnd"/>
      <w:r w:rsidRPr="00A11104">
        <w:rPr>
          <w:sz w:val="28"/>
          <w:szCs w:val="28"/>
          <w:lang w:val="en-US"/>
        </w:rPr>
        <w:t xml:space="preserve"> UML. If the basis for designing functional decomposition EC is necessary, the UML is not needed and should be used previously considered structural notation.</w:t>
      </w:r>
    </w:p>
    <w:p w:rsidR="008002E8" w:rsidRPr="00A11104" w:rsidRDefault="008002E8" w:rsidP="008002E8">
      <w:pPr>
        <w:pStyle w:val="a4"/>
        <w:spacing w:before="0" w:beforeAutospacing="0" w:after="0" w:afterAutospacing="0"/>
        <w:ind w:firstLine="709"/>
        <w:jc w:val="both"/>
        <w:rPr>
          <w:sz w:val="28"/>
          <w:szCs w:val="28"/>
          <w:lang w:val="en-US"/>
        </w:rPr>
      </w:pPr>
    </w:p>
    <w:p w:rsidR="008002E8" w:rsidRPr="00A11104" w:rsidRDefault="003425AE" w:rsidP="008002E8">
      <w:pPr>
        <w:pStyle w:val="a4"/>
        <w:spacing w:before="0" w:beforeAutospacing="0" w:after="0" w:afterAutospacing="0"/>
        <w:ind w:firstLine="709"/>
        <w:jc w:val="both"/>
        <w:rPr>
          <w:b/>
          <w:sz w:val="28"/>
          <w:szCs w:val="28"/>
          <w:lang w:val="en-US"/>
        </w:rPr>
      </w:pPr>
      <w:r>
        <w:rPr>
          <w:b/>
          <w:sz w:val="28"/>
          <w:szCs w:val="28"/>
          <w:lang w:val="en-US"/>
        </w:rPr>
        <w:t>Test questions</w:t>
      </w:r>
    </w:p>
    <w:p w:rsidR="008002E8" w:rsidRPr="00A11104" w:rsidRDefault="008002E8" w:rsidP="008002E8">
      <w:pPr>
        <w:pStyle w:val="a4"/>
        <w:spacing w:before="0" w:beforeAutospacing="0" w:after="0" w:afterAutospacing="0"/>
        <w:ind w:firstLine="709"/>
        <w:jc w:val="both"/>
        <w:rPr>
          <w:sz w:val="28"/>
          <w:szCs w:val="28"/>
          <w:lang w:val="en-US"/>
        </w:rPr>
      </w:pPr>
    </w:p>
    <w:p w:rsidR="00281DDA" w:rsidRPr="00A11104" w:rsidRDefault="002D39EB" w:rsidP="008002E8">
      <w:pPr>
        <w:pStyle w:val="a4"/>
        <w:spacing w:before="0" w:beforeAutospacing="0" w:after="0" w:afterAutospacing="0"/>
        <w:ind w:firstLine="709"/>
        <w:jc w:val="both"/>
        <w:rPr>
          <w:sz w:val="28"/>
          <w:szCs w:val="28"/>
          <w:lang w:val="en-US"/>
        </w:rPr>
      </w:pPr>
      <w:r w:rsidRPr="00A11104">
        <w:rPr>
          <w:sz w:val="28"/>
          <w:szCs w:val="28"/>
          <w:lang w:val="en-US"/>
        </w:rPr>
        <w:t>List the main types of UML-diagrams used in the design of ICs</w:t>
      </w:r>
    </w:p>
    <w:p w:rsidR="00281DDA" w:rsidRPr="00A11104" w:rsidRDefault="002D39EB" w:rsidP="008002E8">
      <w:pPr>
        <w:pStyle w:val="a4"/>
        <w:spacing w:before="0" w:beforeAutospacing="0" w:after="0" w:afterAutospacing="0"/>
        <w:ind w:firstLine="709"/>
        <w:jc w:val="both"/>
        <w:rPr>
          <w:sz w:val="28"/>
          <w:szCs w:val="28"/>
          <w:lang w:val="en-US"/>
        </w:rPr>
      </w:pPr>
      <w:r w:rsidRPr="00A11104">
        <w:rPr>
          <w:sz w:val="28"/>
          <w:szCs w:val="28"/>
          <w:lang w:val="en-US"/>
        </w:rPr>
        <w:t>Explain the relationship between diagrams</w:t>
      </w:r>
    </w:p>
    <w:p w:rsidR="00281DDA" w:rsidRPr="00A11104" w:rsidRDefault="005D08DC" w:rsidP="008002E8">
      <w:pPr>
        <w:pStyle w:val="a4"/>
        <w:spacing w:before="0" w:beforeAutospacing="0" w:after="0" w:afterAutospacing="0"/>
        <w:ind w:firstLine="709"/>
        <w:jc w:val="both"/>
        <w:rPr>
          <w:sz w:val="28"/>
          <w:szCs w:val="28"/>
          <w:lang w:val="en-US"/>
        </w:rPr>
      </w:pPr>
      <w:r w:rsidRPr="00A11104">
        <w:rPr>
          <w:sz w:val="28"/>
          <w:szCs w:val="28"/>
          <w:lang w:val="en-US"/>
        </w:rPr>
        <w:t>Describe the sequence of steps of IP design using UML.</w:t>
      </w:r>
    </w:p>
    <w:p w:rsidR="002D39EB" w:rsidRPr="00A11104" w:rsidRDefault="005D08DC" w:rsidP="008002E8">
      <w:pPr>
        <w:pStyle w:val="a4"/>
        <w:spacing w:before="0" w:beforeAutospacing="0" w:after="0" w:afterAutospacing="0"/>
        <w:ind w:firstLine="709"/>
        <w:jc w:val="both"/>
        <w:rPr>
          <w:sz w:val="28"/>
          <w:szCs w:val="28"/>
          <w:lang w:val="en-US"/>
        </w:rPr>
      </w:pPr>
      <w:r w:rsidRPr="00A11104">
        <w:rPr>
          <w:rStyle w:val="keyword"/>
          <w:sz w:val="28"/>
          <w:szCs w:val="28"/>
          <w:lang w:val="en-US"/>
        </w:rPr>
        <w:t xml:space="preserve">What is the </w:t>
      </w:r>
      <w:proofErr w:type="gramStart"/>
      <w:r w:rsidRPr="00A11104">
        <w:rPr>
          <w:rStyle w:val="keyword"/>
          <w:sz w:val="28"/>
          <w:szCs w:val="28"/>
          <w:lang w:val="en-US"/>
        </w:rPr>
        <w:t>precedent,</w:t>
      </w:r>
      <w:proofErr w:type="gramEnd"/>
    </w:p>
    <w:p w:rsidR="000F7EA3" w:rsidRPr="00A11104" w:rsidRDefault="000F7EA3" w:rsidP="008002E8">
      <w:pPr>
        <w:spacing w:after="0" w:line="240" w:lineRule="auto"/>
        <w:rPr>
          <w:rFonts w:ascii="Times New Roman" w:hAnsi="Times New Roman" w:cs="Times New Roman"/>
          <w:sz w:val="28"/>
          <w:szCs w:val="28"/>
          <w:lang w:val="en-US"/>
        </w:rPr>
      </w:pPr>
      <w:r w:rsidRPr="00A11104">
        <w:rPr>
          <w:rFonts w:ascii="Times New Roman" w:hAnsi="Times New Roman" w:cs="Times New Roman"/>
          <w:sz w:val="28"/>
          <w:szCs w:val="28"/>
          <w:lang w:val="en-US"/>
        </w:rPr>
        <w:br w:type="page"/>
      </w:r>
    </w:p>
    <w:p w:rsidR="00E23A5A" w:rsidRDefault="00E23A5A" w:rsidP="008002E8">
      <w:pPr>
        <w:spacing w:after="0" w:line="240" w:lineRule="auto"/>
        <w:ind w:firstLine="709"/>
        <w:jc w:val="center"/>
        <w:rPr>
          <w:rFonts w:ascii="Times New Roman" w:hAnsi="Times New Roman" w:cs="Times New Roman"/>
          <w:b/>
          <w:sz w:val="28"/>
          <w:szCs w:val="28"/>
        </w:rPr>
      </w:pP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179"/>
        <w:gridCol w:w="948"/>
        <w:gridCol w:w="811"/>
        <w:gridCol w:w="5993"/>
      </w:tblGrid>
      <w:tr w:rsidR="00E23A5A" w:rsidRPr="00E23A5A" w:rsidTr="00E23A5A">
        <w:tc>
          <w:tcPr>
            <w:tcW w:w="1134" w:type="dxa"/>
            <w:tcBorders>
              <w:top w:val="single" w:sz="4" w:space="0" w:color="auto"/>
              <w:left w:val="single" w:sz="4" w:space="0" w:color="auto"/>
              <w:bottom w:val="single" w:sz="4" w:space="0" w:color="auto"/>
              <w:right w:val="single" w:sz="4" w:space="0" w:color="auto"/>
            </w:tcBorders>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Letter Grade</w:t>
            </w:r>
          </w:p>
        </w:tc>
        <w:tc>
          <w:tcPr>
            <w:tcW w:w="1179" w:type="dxa"/>
            <w:tcBorders>
              <w:top w:val="single" w:sz="4" w:space="0" w:color="auto"/>
              <w:left w:val="single" w:sz="4" w:space="0" w:color="auto"/>
              <w:bottom w:val="single" w:sz="4" w:space="0" w:color="auto"/>
              <w:right w:val="single" w:sz="4" w:space="0" w:color="auto"/>
            </w:tcBorders>
            <w:hideMark/>
          </w:tcPr>
          <w:p w:rsidR="00E23A5A" w:rsidRPr="00E23A5A" w:rsidRDefault="00E23A5A" w:rsidP="00E23A5A">
            <w:pPr>
              <w:spacing w:after="0" w:line="240" w:lineRule="auto"/>
              <w:jc w:val="center"/>
              <w:rPr>
                <w:rFonts w:ascii="Times New Roman" w:hAnsi="Times New Roman" w:cs="Times New Roman"/>
                <w:bCs/>
                <w:sz w:val="28"/>
                <w:szCs w:val="28"/>
                <w:lang w:val="en-US"/>
              </w:rPr>
            </w:pPr>
            <w:r w:rsidRPr="00E23A5A">
              <w:rPr>
                <w:rFonts w:ascii="Times New Roman" w:hAnsi="Times New Roman" w:cs="Times New Roman"/>
                <w:bCs/>
                <w:sz w:val="28"/>
                <w:szCs w:val="28"/>
                <w:lang w:val="en-US"/>
              </w:rPr>
              <w:t>The digital equivalent of points</w:t>
            </w:r>
          </w:p>
        </w:tc>
        <w:tc>
          <w:tcPr>
            <w:tcW w:w="948" w:type="dxa"/>
            <w:tcBorders>
              <w:top w:val="single" w:sz="4" w:space="0" w:color="auto"/>
              <w:left w:val="single" w:sz="4" w:space="0" w:color="auto"/>
              <w:bottom w:val="single" w:sz="4" w:space="0" w:color="auto"/>
              <w:right w:val="single" w:sz="4" w:space="0" w:color="auto"/>
            </w:tcBorders>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 content</w:t>
            </w:r>
          </w:p>
        </w:tc>
        <w:tc>
          <w:tcPr>
            <w:tcW w:w="811" w:type="dxa"/>
            <w:tcBorders>
              <w:top w:val="single" w:sz="4" w:space="0" w:color="auto"/>
              <w:left w:val="single" w:sz="4" w:space="0" w:color="auto"/>
              <w:bottom w:val="single" w:sz="4" w:space="0" w:color="auto"/>
              <w:right w:val="single" w:sz="4" w:space="0" w:color="auto"/>
            </w:tcBorders>
            <w:hideMark/>
          </w:tcPr>
          <w:p w:rsidR="00E23A5A" w:rsidRPr="00E23A5A" w:rsidRDefault="00E23A5A" w:rsidP="00E23A5A">
            <w:pPr>
              <w:spacing w:after="0" w:line="240" w:lineRule="auto"/>
              <w:ind w:left="-148" w:right="-108"/>
              <w:jc w:val="center"/>
              <w:rPr>
                <w:rFonts w:ascii="Times New Roman" w:hAnsi="Times New Roman" w:cs="Times New Roman"/>
                <w:bCs/>
                <w:sz w:val="28"/>
                <w:szCs w:val="28"/>
              </w:rPr>
            </w:pPr>
            <w:r w:rsidRPr="00E23A5A">
              <w:rPr>
                <w:rFonts w:ascii="Times New Roman" w:hAnsi="Times New Roman" w:cs="Times New Roman"/>
                <w:bCs/>
                <w:sz w:val="28"/>
                <w:szCs w:val="28"/>
              </w:rPr>
              <w:t>Traditional system assessment</w:t>
            </w:r>
          </w:p>
        </w:tc>
        <w:tc>
          <w:tcPr>
            <w:tcW w:w="5993" w:type="dxa"/>
            <w:tcBorders>
              <w:top w:val="single" w:sz="4" w:space="0" w:color="auto"/>
              <w:left w:val="single" w:sz="4" w:space="0" w:color="auto"/>
              <w:bottom w:val="single" w:sz="4" w:space="0" w:color="auto"/>
              <w:right w:val="single" w:sz="4" w:space="0" w:color="auto"/>
            </w:tcBorders>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sz w:val="28"/>
                <w:szCs w:val="28"/>
              </w:rPr>
              <w:t>Student knowledge assessment criterion</w:t>
            </w:r>
          </w:p>
        </w:tc>
      </w:tr>
      <w:tr w:rsidR="00E23A5A" w:rsidRPr="00504162" w:rsidTr="00E23A5A">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E23A5A" w:rsidRPr="00E23A5A" w:rsidRDefault="00D5538F" w:rsidP="00E23A5A">
            <w:pPr>
              <w:spacing w:after="0" w:line="240" w:lineRule="auto"/>
              <w:ind w:left="113" w:right="113"/>
              <w:jc w:val="center"/>
              <w:rPr>
                <w:rFonts w:ascii="Times New Roman" w:hAnsi="Times New Roman" w:cs="Times New Roman"/>
                <w:bCs/>
                <w:sz w:val="28"/>
                <w:szCs w:val="28"/>
              </w:rPr>
            </w:pPr>
            <w:r w:rsidRPr="00D5538F">
              <w:rPr>
                <w:rFonts w:ascii="Times New Roman" w:hAnsi="Times New Roman" w:cs="Times New Roman"/>
                <w:bCs/>
                <w:sz w:val="28"/>
                <w:szCs w:val="28"/>
              </w:rPr>
              <w:t>excellent</w:t>
            </w:r>
          </w:p>
        </w:tc>
        <w:tc>
          <w:tcPr>
            <w:tcW w:w="5993" w:type="dxa"/>
            <w:tcBorders>
              <w:top w:val="single" w:sz="4" w:space="0" w:color="auto"/>
              <w:left w:val="single" w:sz="4" w:space="0" w:color="auto"/>
              <w:bottom w:val="single" w:sz="4" w:space="0" w:color="auto"/>
              <w:right w:val="single" w:sz="4" w:space="0" w:color="auto"/>
            </w:tcBorders>
            <w:hideMark/>
          </w:tcPr>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The student demonstrates:</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deep and strong assimilation of program material</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complete, consistent, competent and logically stated answers for all types of classes;</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correct, informed decisions made,</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the ability to self-systematize program material;</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Possession of versatile skills and techniques for completing all types of tasks;</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the ability to work with foreign literature and information resources of the Internet;</w:t>
            </w:r>
          </w:p>
          <w:p w:rsidR="00E23A5A" w:rsidRPr="00E23A5A" w:rsidRDefault="00E23A5A" w:rsidP="00E23A5A">
            <w:pPr>
              <w:spacing w:after="0" w:line="240" w:lineRule="auto"/>
              <w:rPr>
                <w:rFonts w:ascii="Times New Roman" w:hAnsi="Times New Roman" w:cs="Times New Roman"/>
                <w:sz w:val="28"/>
                <w:szCs w:val="28"/>
                <w:highlight w:val="yellow"/>
                <w:lang w:val="en-US"/>
              </w:rPr>
            </w:pPr>
            <w:r w:rsidRPr="00E23A5A">
              <w:rPr>
                <w:rFonts w:ascii="Times New Roman" w:hAnsi="Times New Roman" w:cs="Times New Roman"/>
                <w:sz w:val="28"/>
                <w:szCs w:val="28"/>
                <w:lang w:val="en-US"/>
              </w:rPr>
              <w:t>- Timely and high-quality implementation of all types of tasks.</w:t>
            </w:r>
          </w:p>
        </w:tc>
      </w:tr>
      <w:tr w:rsidR="00E23A5A" w:rsidRPr="00504162" w:rsidTr="00E23A5A">
        <w:trPr>
          <w:trHeight w:val="1865"/>
        </w:trPr>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rPr>
                <w:rFonts w:ascii="Times New Roman" w:hAnsi="Times New Roman" w:cs="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The student demonstrates:</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deep assimilation of program material;</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correct decisions made,</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skills of using special literature in the study of discipline,</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the ability to self-systematize program material;</w:t>
            </w:r>
          </w:p>
          <w:p w:rsidR="00E23A5A" w:rsidRPr="00E23A5A" w:rsidRDefault="00E23A5A" w:rsidP="00E23A5A">
            <w:pPr>
              <w:pStyle w:val="a4"/>
              <w:spacing w:before="0" w:beforeAutospacing="0" w:after="0" w:afterAutospacing="0"/>
              <w:jc w:val="both"/>
              <w:rPr>
                <w:sz w:val="28"/>
                <w:szCs w:val="28"/>
                <w:highlight w:val="yellow"/>
                <w:lang w:val="en-US"/>
              </w:rPr>
            </w:pPr>
            <w:r w:rsidRPr="00E23A5A">
              <w:rPr>
                <w:sz w:val="28"/>
                <w:szCs w:val="28"/>
                <w:lang w:val="en-US"/>
              </w:rPr>
              <w:t>- possession of skills and techniques for completing all types of tasks;</w:t>
            </w:r>
          </w:p>
        </w:tc>
      </w:tr>
      <w:tr w:rsidR="00E23A5A" w:rsidRPr="00504162" w:rsidTr="00E23A5A">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E23A5A" w:rsidRPr="00D5538F" w:rsidRDefault="00D5538F" w:rsidP="00E23A5A">
            <w:pPr>
              <w:spacing w:after="0" w:line="240" w:lineRule="auto"/>
              <w:ind w:left="113" w:right="113"/>
              <w:jc w:val="center"/>
              <w:rPr>
                <w:rFonts w:ascii="Times New Roman" w:hAnsi="Times New Roman" w:cs="Times New Roman"/>
                <w:bCs/>
                <w:sz w:val="28"/>
                <w:szCs w:val="28"/>
              </w:rPr>
            </w:pPr>
            <w:r w:rsidRPr="00D5538F">
              <w:rPr>
                <w:rFonts w:ascii="Times New Roman" w:hAnsi="Times New Roman" w:cs="Times New Roman"/>
                <w:color w:val="000000"/>
                <w:sz w:val="28"/>
                <w:szCs w:val="28"/>
                <w:shd w:val="clear" w:color="auto" w:fill="FFFFFF"/>
              </w:rPr>
              <w:t>good</w:t>
            </w:r>
          </w:p>
        </w:tc>
        <w:tc>
          <w:tcPr>
            <w:tcW w:w="5993" w:type="dxa"/>
            <w:tcBorders>
              <w:top w:val="single" w:sz="4" w:space="0" w:color="auto"/>
              <w:left w:val="single" w:sz="4" w:space="0" w:color="auto"/>
              <w:bottom w:val="single" w:sz="4" w:space="0" w:color="auto"/>
              <w:right w:val="single" w:sz="4" w:space="0" w:color="auto"/>
            </w:tcBorders>
            <w:hideMark/>
          </w:tcPr>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The student demonstrates:</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the correct application of theoretical knowledge</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possession of the necessary skills in performing applied tasks</w:t>
            </w:r>
          </w:p>
          <w:p w:rsidR="00E23A5A" w:rsidRPr="00E23A5A" w:rsidRDefault="00E23A5A" w:rsidP="00E23A5A">
            <w:pPr>
              <w:spacing w:after="0" w:line="240" w:lineRule="auto"/>
              <w:rPr>
                <w:rFonts w:ascii="Times New Roman" w:hAnsi="Times New Roman" w:cs="Times New Roman"/>
                <w:sz w:val="28"/>
                <w:szCs w:val="28"/>
                <w:highlight w:val="yellow"/>
                <w:lang w:val="en-US"/>
              </w:rPr>
            </w:pPr>
            <w:r w:rsidRPr="00E23A5A">
              <w:rPr>
                <w:rFonts w:ascii="Times New Roman" w:hAnsi="Times New Roman" w:cs="Times New Roman"/>
                <w:sz w:val="28"/>
                <w:szCs w:val="28"/>
                <w:lang w:val="en-US"/>
              </w:rPr>
              <w:t>- skills of using recommended literature in the study of discipline</w:t>
            </w:r>
          </w:p>
        </w:tc>
      </w:tr>
      <w:tr w:rsidR="00E23A5A" w:rsidRPr="00504162" w:rsidTr="00E23A5A">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rPr>
                <w:rFonts w:ascii="Times New Roman" w:hAnsi="Times New Roman" w:cs="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The student demonstrates:</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assimilation of program material;</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consistent presentation of answers for all types of tasks with minor errors;</w:t>
            </w:r>
          </w:p>
          <w:p w:rsidR="00E23A5A" w:rsidRPr="00E23A5A" w:rsidRDefault="00E23A5A" w:rsidP="00E23A5A">
            <w:pPr>
              <w:pStyle w:val="a4"/>
              <w:spacing w:before="0" w:beforeAutospacing="0" w:after="0" w:afterAutospacing="0"/>
              <w:jc w:val="both"/>
              <w:rPr>
                <w:sz w:val="28"/>
                <w:szCs w:val="28"/>
                <w:highlight w:val="yellow"/>
                <w:lang w:val="en-US"/>
              </w:rPr>
            </w:pPr>
            <w:r w:rsidRPr="00E23A5A">
              <w:rPr>
                <w:sz w:val="28"/>
                <w:szCs w:val="28"/>
                <w:lang w:val="en-US"/>
              </w:rPr>
              <w:t>- skills in applying theoretical knowledge under the guidance of a teacher;</w:t>
            </w:r>
          </w:p>
        </w:tc>
      </w:tr>
      <w:tr w:rsidR="00E23A5A" w:rsidRPr="00504162" w:rsidTr="00E23A5A">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rPr>
                <w:rFonts w:ascii="Times New Roman" w:hAnsi="Times New Roman" w:cs="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The student demonstrates:</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assimilation of program material;</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the ability to present answers with minor errors;</w:t>
            </w:r>
          </w:p>
          <w:p w:rsidR="00E23A5A" w:rsidRPr="00E23A5A" w:rsidRDefault="00E23A5A" w:rsidP="00E23A5A">
            <w:pPr>
              <w:spacing w:after="0" w:line="240" w:lineRule="auto"/>
              <w:rPr>
                <w:rFonts w:ascii="Times New Roman" w:hAnsi="Times New Roman" w:cs="Times New Roman"/>
                <w:sz w:val="28"/>
                <w:szCs w:val="28"/>
                <w:highlight w:val="yellow"/>
                <w:lang w:val="en-US"/>
              </w:rPr>
            </w:pPr>
            <w:r w:rsidRPr="00E23A5A">
              <w:rPr>
                <w:rFonts w:ascii="Times New Roman" w:hAnsi="Times New Roman" w:cs="Times New Roman"/>
                <w:sz w:val="28"/>
                <w:szCs w:val="28"/>
                <w:lang w:val="en-US"/>
              </w:rPr>
              <w:t>- skills in applying theoretical knowledge under the guidance of a teacher;</w:t>
            </w:r>
          </w:p>
        </w:tc>
      </w:tr>
      <w:tr w:rsidR="00E23A5A" w:rsidRPr="00504162" w:rsidTr="00E23A5A">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70-74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rPr>
                <w:rFonts w:ascii="Times New Roman" w:hAnsi="Times New Roman" w:cs="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The student demonstrates:</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assimilation of the basic material;</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lastRenderedPageBreak/>
              <w:t>- insufficiently correct wording when answering all types of tasks;</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violation of the sequence in the presentation of program material;</w:t>
            </w:r>
          </w:p>
          <w:p w:rsidR="00E23A5A" w:rsidRPr="00E23A5A" w:rsidRDefault="00E23A5A" w:rsidP="00E23A5A">
            <w:pPr>
              <w:spacing w:after="0" w:line="240" w:lineRule="auto"/>
              <w:rPr>
                <w:rFonts w:ascii="Times New Roman" w:hAnsi="Times New Roman" w:cs="Times New Roman"/>
                <w:sz w:val="28"/>
                <w:szCs w:val="28"/>
                <w:lang w:val="en-US"/>
              </w:rPr>
            </w:pPr>
            <w:r w:rsidRPr="00E23A5A">
              <w:rPr>
                <w:rFonts w:ascii="Times New Roman" w:hAnsi="Times New Roman" w:cs="Times New Roman"/>
                <w:sz w:val="28"/>
                <w:szCs w:val="28"/>
                <w:lang w:val="en-US"/>
              </w:rPr>
              <w:t>- Difficulties in the independent implementation of practical tasks;</w:t>
            </w:r>
          </w:p>
          <w:p w:rsidR="00E23A5A" w:rsidRPr="00E23A5A" w:rsidRDefault="00E23A5A" w:rsidP="00E23A5A">
            <w:pPr>
              <w:pStyle w:val="a4"/>
              <w:spacing w:before="0" w:beforeAutospacing="0" w:after="0" w:afterAutospacing="0"/>
              <w:jc w:val="both"/>
              <w:rPr>
                <w:sz w:val="28"/>
                <w:szCs w:val="28"/>
                <w:highlight w:val="yellow"/>
                <w:lang w:val="en-US"/>
              </w:rPr>
            </w:pPr>
            <w:r w:rsidRPr="00E23A5A">
              <w:rPr>
                <w:sz w:val="28"/>
                <w:szCs w:val="28"/>
                <w:lang w:val="en-US"/>
              </w:rPr>
              <w:t>- possession of certain techniques in performing practical tasks</w:t>
            </w:r>
          </w:p>
          <w:p w:rsidR="00E23A5A" w:rsidRPr="00E23A5A" w:rsidRDefault="00E23A5A" w:rsidP="00E23A5A">
            <w:pPr>
              <w:spacing w:after="0" w:line="240" w:lineRule="auto"/>
              <w:rPr>
                <w:rFonts w:ascii="Times New Roman" w:hAnsi="Times New Roman" w:cs="Times New Roman"/>
                <w:sz w:val="28"/>
                <w:szCs w:val="28"/>
                <w:highlight w:val="yellow"/>
                <w:lang w:val="en-US"/>
              </w:rPr>
            </w:pPr>
          </w:p>
        </w:tc>
      </w:tr>
      <w:tr w:rsidR="00E23A5A" w:rsidRPr="00504162" w:rsidTr="00E23A5A">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65-69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E23A5A" w:rsidRPr="00E23A5A" w:rsidRDefault="00D5538F" w:rsidP="00E23A5A">
            <w:pPr>
              <w:spacing w:after="0" w:line="240" w:lineRule="auto"/>
              <w:ind w:left="113" w:right="113"/>
              <w:jc w:val="center"/>
              <w:rPr>
                <w:rFonts w:ascii="Times New Roman" w:hAnsi="Times New Roman" w:cs="Times New Roman"/>
                <w:bCs/>
                <w:sz w:val="28"/>
                <w:szCs w:val="28"/>
              </w:rPr>
            </w:pPr>
            <w:r w:rsidRPr="00D5538F">
              <w:rPr>
                <w:rFonts w:ascii="Times New Roman" w:hAnsi="Times New Roman" w:cs="Times New Roman"/>
                <w:bCs/>
                <w:sz w:val="28"/>
                <w:szCs w:val="28"/>
              </w:rPr>
              <w:t>satisfactorily</w:t>
            </w:r>
          </w:p>
        </w:tc>
        <w:tc>
          <w:tcPr>
            <w:tcW w:w="5993" w:type="dxa"/>
            <w:tcBorders>
              <w:top w:val="single" w:sz="4" w:space="0" w:color="auto"/>
              <w:left w:val="single" w:sz="4" w:space="0" w:color="auto"/>
              <w:bottom w:val="single" w:sz="4" w:space="0" w:color="auto"/>
              <w:right w:val="single" w:sz="4" w:space="0" w:color="auto"/>
            </w:tcBorders>
            <w:hideMark/>
          </w:tcPr>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The student demonstrates: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assimilation of the basic material;</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lack of understanding of the wording of the answers for all types of tasks;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lack of consistency in the presentation of the material;</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Difficulties in the independent implementation of practical tasks;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Difficulties in summarizing the individual sections of the studied material;</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the ability to correct gross errors with the help of a teacher;</w:t>
            </w:r>
          </w:p>
          <w:p w:rsidR="00E23A5A" w:rsidRPr="00D5538F" w:rsidRDefault="00D5538F" w:rsidP="00D5538F">
            <w:pPr>
              <w:pStyle w:val="a4"/>
              <w:spacing w:before="0" w:beforeAutospacing="0" w:after="0" w:afterAutospacing="0"/>
              <w:jc w:val="both"/>
              <w:rPr>
                <w:sz w:val="28"/>
                <w:szCs w:val="28"/>
                <w:highlight w:val="yellow"/>
                <w:lang w:val="en-US"/>
              </w:rPr>
            </w:pPr>
            <w:r w:rsidRPr="00D5538F">
              <w:rPr>
                <w:sz w:val="28"/>
                <w:szCs w:val="28"/>
                <w:lang w:val="en-US"/>
              </w:rPr>
              <w:t xml:space="preserve">- </w:t>
            </w:r>
            <w:proofErr w:type="gramStart"/>
            <w:r w:rsidRPr="00D5538F">
              <w:rPr>
                <w:sz w:val="28"/>
                <w:szCs w:val="28"/>
                <w:lang w:val="en-US"/>
              </w:rPr>
              <w:t>execution</w:t>
            </w:r>
            <w:proofErr w:type="gramEnd"/>
            <w:r w:rsidRPr="00D5538F">
              <w:rPr>
                <w:sz w:val="28"/>
                <w:szCs w:val="28"/>
                <w:lang w:val="en-US"/>
              </w:rPr>
              <w:t xml:space="preserve"> of all types of tasks with the elimination of errors.</w:t>
            </w:r>
          </w:p>
        </w:tc>
      </w:tr>
      <w:tr w:rsidR="00E23A5A" w:rsidRPr="00504162" w:rsidTr="00E23A5A">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rPr>
                <w:rFonts w:ascii="Times New Roman" w:hAnsi="Times New Roman" w:cs="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The student demonstrates: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lack of understanding of the wording of the answers for all types of tasks;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lack of consistency in the presentation of the material;</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significant difficulties in the independent implementation of practical tasks;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Inadequate mastery of certain techniques in the performance of tasks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significant difficulties in using the literature recommended by the teacher;</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significant difficulties in the synthesis of individual sections of the studied material;</w:t>
            </w:r>
          </w:p>
          <w:p w:rsidR="00E23A5A" w:rsidRPr="00D5538F" w:rsidRDefault="00D5538F" w:rsidP="00D5538F">
            <w:pPr>
              <w:spacing w:after="0" w:line="240" w:lineRule="auto"/>
              <w:rPr>
                <w:rFonts w:ascii="Times New Roman" w:hAnsi="Times New Roman" w:cs="Times New Roman"/>
                <w:sz w:val="28"/>
                <w:szCs w:val="28"/>
                <w:highlight w:val="yellow"/>
                <w:lang w:val="en-US"/>
              </w:rPr>
            </w:pPr>
            <w:r w:rsidRPr="00D5538F">
              <w:rPr>
                <w:rFonts w:ascii="Times New Roman" w:hAnsi="Times New Roman" w:cs="Times New Roman"/>
                <w:sz w:val="28"/>
                <w:szCs w:val="28"/>
                <w:lang w:val="en-US"/>
              </w:rPr>
              <w:t>- the ability to correct gross errors with the help of a teacher;</w:t>
            </w:r>
          </w:p>
        </w:tc>
      </w:tr>
      <w:tr w:rsidR="00E23A5A" w:rsidRPr="00504162" w:rsidTr="00E23A5A">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rPr>
                <w:rFonts w:ascii="Times New Roman" w:hAnsi="Times New Roman" w:cs="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The student demonstrates: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assimilation of individual sections of the basic material;</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misunderstanding of the wording of the answers for all types of tasks;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lack of consistency in the presentation of the material;</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lastRenderedPageBreak/>
              <w:t>- significant difficulties in the independent implementation of practical tasks;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significant difficulties in the application of certain methods of completing tasks;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significant difficulties in using the literature recommended by the teacher;</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significant difficulties in the synthesis of individual sections of the studied material;</w:t>
            </w:r>
          </w:p>
          <w:p w:rsidR="00E23A5A" w:rsidRPr="00D5538F" w:rsidRDefault="00D5538F" w:rsidP="00D5538F">
            <w:pPr>
              <w:spacing w:after="0" w:line="240" w:lineRule="auto"/>
              <w:rPr>
                <w:rFonts w:ascii="Times New Roman" w:hAnsi="Times New Roman" w:cs="Times New Roman"/>
                <w:sz w:val="28"/>
                <w:szCs w:val="28"/>
                <w:highlight w:val="yellow"/>
                <w:lang w:val="en-US"/>
              </w:rPr>
            </w:pPr>
            <w:r w:rsidRPr="00D5538F">
              <w:rPr>
                <w:rFonts w:ascii="Times New Roman" w:hAnsi="Times New Roman" w:cs="Times New Roman"/>
                <w:sz w:val="28"/>
                <w:szCs w:val="28"/>
                <w:lang w:val="en-US"/>
              </w:rPr>
              <w:t>- Difficulties in correcting gross errors made by the teacher;</w:t>
            </w:r>
          </w:p>
        </w:tc>
      </w:tr>
      <w:tr w:rsidR="00E23A5A" w:rsidRPr="00504162" w:rsidTr="00E23A5A">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lastRenderedPageBreak/>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rPr>
                <w:rFonts w:ascii="Times New Roman" w:hAnsi="Times New Roman" w:cs="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tcPr>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The student demonstrates: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difficulties with the assimilation of certain sections of the main material;</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lack of consistency in the presentation of the material;</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significant difficulties in the independent implementation of practical tasks;</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significant difficulties in using the literature recommended by the teacher;</w:t>
            </w:r>
          </w:p>
          <w:p w:rsidR="00D5538F" w:rsidRPr="00D5538F" w:rsidRDefault="00D5538F" w:rsidP="00D5538F">
            <w:pPr>
              <w:spacing w:after="0" w:line="240" w:lineRule="auto"/>
              <w:rPr>
                <w:rFonts w:ascii="Times New Roman" w:hAnsi="Times New Roman" w:cs="Times New Roman"/>
                <w:sz w:val="28"/>
                <w:szCs w:val="28"/>
                <w:lang w:val="en-US"/>
              </w:rPr>
            </w:pPr>
            <w:r w:rsidRPr="00D5538F">
              <w:rPr>
                <w:rFonts w:ascii="Times New Roman" w:hAnsi="Times New Roman" w:cs="Times New Roman"/>
                <w:sz w:val="28"/>
                <w:szCs w:val="28"/>
                <w:lang w:val="en-US"/>
              </w:rPr>
              <w:t>- inability to generalize certain sections of the studied material;</w:t>
            </w:r>
          </w:p>
          <w:p w:rsidR="00E23A5A" w:rsidRPr="00D5538F" w:rsidRDefault="00D5538F" w:rsidP="00D5538F">
            <w:pPr>
              <w:spacing w:after="0" w:line="240" w:lineRule="auto"/>
              <w:rPr>
                <w:rFonts w:ascii="Times New Roman" w:hAnsi="Times New Roman" w:cs="Times New Roman"/>
                <w:sz w:val="28"/>
                <w:szCs w:val="28"/>
                <w:highlight w:val="yellow"/>
                <w:lang w:val="en-US"/>
              </w:rPr>
            </w:pPr>
            <w:r w:rsidRPr="00D5538F">
              <w:rPr>
                <w:rFonts w:ascii="Times New Roman" w:hAnsi="Times New Roman" w:cs="Times New Roman"/>
                <w:sz w:val="28"/>
                <w:szCs w:val="28"/>
                <w:lang w:val="en-US"/>
              </w:rPr>
              <w:t>- Significant difficulties in correcting gross errors made by the teacher;</w:t>
            </w:r>
          </w:p>
        </w:tc>
      </w:tr>
      <w:tr w:rsidR="00E23A5A" w:rsidRPr="00504162" w:rsidTr="00E23A5A">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lang w:val="en-US"/>
              </w:rPr>
            </w:pPr>
            <w:r w:rsidRPr="00E23A5A">
              <w:rPr>
                <w:rFonts w:ascii="Times New Roman" w:hAnsi="Times New Roman" w:cs="Times New Roman"/>
                <w:bCs/>
                <w:sz w:val="28"/>
                <w:szCs w:val="28"/>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lang w:val="en-US"/>
              </w:rPr>
              <w:t>25-49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E23A5A" w:rsidRPr="00E23A5A" w:rsidRDefault="00D5538F" w:rsidP="00E23A5A">
            <w:pPr>
              <w:spacing w:after="0" w:line="240" w:lineRule="auto"/>
              <w:ind w:left="113" w:right="113"/>
              <w:jc w:val="center"/>
              <w:rPr>
                <w:rFonts w:ascii="Times New Roman" w:hAnsi="Times New Roman" w:cs="Times New Roman"/>
                <w:bCs/>
                <w:sz w:val="28"/>
                <w:szCs w:val="28"/>
              </w:rPr>
            </w:pPr>
            <w:r w:rsidRPr="00D5538F">
              <w:rPr>
                <w:rFonts w:ascii="Times New Roman" w:hAnsi="Times New Roman" w:cs="Times New Roman"/>
                <w:bCs/>
                <w:sz w:val="28"/>
                <w:szCs w:val="28"/>
              </w:rPr>
              <w:t>unsatisfactory</w:t>
            </w:r>
          </w:p>
        </w:tc>
        <w:tc>
          <w:tcPr>
            <w:tcW w:w="5993" w:type="dxa"/>
            <w:tcBorders>
              <w:top w:val="single" w:sz="4" w:space="0" w:color="auto"/>
              <w:left w:val="single" w:sz="4" w:space="0" w:color="auto"/>
              <w:bottom w:val="single" w:sz="4" w:space="0" w:color="auto"/>
              <w:right w:val="single" w:sz="4" w:space="0" w:color="auto"/>
            </w:tcBorders>
          </w:tcPr>
          <w:p w:rsidR="00D5538F" w:rsidRPr="00D5538F" w:rsidRDefault="00D5538F" w:rsidP="00D5538F">
            <w:pPr>
              <w:pStyle w:val="a4"/>
              <w:spacing w:before="0" w:beforeAutospacing="0" w:after="0" w:afterAutospacing="0"/>
              <w:jc w:val="both"/>
              <w:rPr>
                <w:sz w:val="28"/>
                <w:szCs w:val="28"/>
                <w:lang w:val="en-US"/>
              </w:rPr>
            </w:pPr>
            <w:r w:rsidRPr="00D5538F">
              <w:rPr>
                <w:sz w:val="28"/>
                <w:szCs w:val="28"/>
                <w:lang w:val="en-US"/>
              </w:rPr>
              <w:t>The student demonstrates:</w:t>
            </w:r>
          </w:p>
          <w:p w:rsidR="00D5538F" w:rsidRPr="00D5538F" w:rsidRDefault="00D5538F" w:rsidP="00D5538F">
            <w:pPr>
              <w:pStyle w:val="a4"/>
              <w:spacing w:before="0" w:beforeAutospacing="0" w:after="0" w:afterAutospacing="0"/>
              <w:jc w:val="both"/>
              <w:rPr>
                <w:sz w:val="28"/>
                <w:szCs w:val="28"/>
                <w:lang w:val="en-US"/>
              </w:rPr>
            </w:pPr>
            <w:r w:rsidRPr="00D5538F">
              <w:rPr>
                <w:sz w:val="28"/>
                <w:szCs w:val="28"/>
                <w:lang w:val="en-US"/>
              </w:rPr>
              <w:t>- misunderstanding of the wording of the answers for all types of tasks;</w:t>
            </w:r>
          </w:p>
          <w:p w:rsidR="00D5538F" w:rsidRPr="00D5538F" w:rsidRDefault="00D5538F" w:rsidP="00D5538F">
            <w:pPr>
              <w:pStyle w:val="a4"/>
              <w:spacing w:before="0" w:beforeAutospacing="0" w:after="0" w:afterAutospacing="0"/>
              <w:jc w:val="both"/>
              <w:rPr>
                <w:sz w:val="28"/>
                <w:szCs w:val="28"/>
                <w:lang w:val="en-US"/>
              </w:rPr>
            </w:pPr>
            <w:r w:rsidRPr="00D5538F">
              <w:rPr>
                <w:sz w:val="28"/>
                <w:szCs w:val="28"/>
                <w:lang w:val="en-US"/>
              </w:rPr>
              <w:t>- inability to use individual techniques for completing tasks;</w:t>
            </w:r>
          </w:p>
          <w:p w:rsidR="00E23A5A" w:rsidRPr="00D5538F" w:rsidRDefault="00D5538F" w:rsidP="00D5538F">
            <w:pPr>
              <w:pStyle w:val="a4"/>
              <w:spacing w:before="0" w:beforeAutospacing="0" w:after="0" w:afterAutospacing="0"/>
              <w:jc w:val="both"/>
              <w:rPr>
                <w:sz w:val="28"/>
                <w:szCs w:val="28"/>
                <w:highlight w:val="yellow"/>
                <w:lang w:val="en-US"/>
              </w:rPr>
            </w:pPr>
            <w:r w:rsidRPr="00D5538F">
              <w:rPr>
                <w:sz w:val="28"/>
                <w:szCs w:val="28"/>
                <w:lang w:val="en-US"/>
              </w:rPr>
              <w:t xml:space="preserve">- </w:t>
            </w:r>
            <w:proofErr w:type="gramStart"/>
            <w:r w:rsidRPr="00D5538F">
              <w:rPr>
                <w:sz w:val="28"/>
                <w:szCs w:val="28"/>
                <w:lang w:val="en-US"/>
              </w:rPr>
              <w:t>untimely</w:t>
            </w:r>
            <w:proofErr w:type="gramEnd"/>
            <w:r w:rsidRPr="00D5538F">
              <w:rPr>
                <w:sz w:val="28"/>
                <w:szCs w:val="28"/>
                <w:lang w:val="en-US"/>
              </w:rPr>
              <w:t xml:space="preserve"> execution of all types of tasks with the elimination of errors.</w:t>
            </w:r>
          </w:p>
        </w:tc>
      </w:tr>
      <w:tr w:rsidR="00E23A5A" w:rsidRPr="00504162" w:rsidTr="00E23A5A">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rPr>
            </w:pPr>
            <w:r w:rsidRPr="00E23A5A">
              <w:rPr>
                <w:rFonts w:ascii="Times New Roman" w:hAnsi="Times New Roman" w:cs="Times New Roman"/>
                <w:bCs/>
                <w:sz w:val="28"/>
                <w:szCs w:val="28"/>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jc w:val="center"/>
              <w:rPr>
                <w:rFonts w:ascii="Times New Roman" w:hAnsi="Times New Roman" w:cs="Times New Roman"/>
                <w:bCs/>
                <w:sz w:val="28"/>
                <w:szCs w:val="28"/>
                <w:lang w:val="en-US"/>
              </w:rPr>
            </w:pPr>
            <w:r w:rsidRPr="00E23A5A">
              <w:rPr>
                <w:rFonts w:ascii="Times New Roman" w:hAnsi="Times New Roman" w:cs="Times New Roman"/>
                <w:bCs/>
                <w:sz w:val="28"/>
                <w:szCs w:val="28"/>
              </w:rPr>
              <w:t>0-</w:t>
            </w:r>
            <w:r w:rsidRPr="00E23A5A">
              <w:rPr>
                <w:rFonts w:ascii="Times New Roman" w:hAnsi="Times New Roman" w:cs="Times New Roman"/>
                <w:bCs/>
                <w:sz w:val="28"/>
                <w:szCs w:val="28"/>
                <w:lang w:val="en-US"/>
              </w:rPr>
              <w:t>24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E23A5A" w:rsidRPr="00E23A5A" w:rsidRDefault="00E23A5A" w:rsidP="00E23A5A">
            <w:pPr>
              <w:spacing w:after="0" w:line="240" w:lineRule="auto"/>
              <w:rPr>
                <w:rFonts w:ascii="Times New Roman" w:hAnsi="Times New Roman" w:cs="Times New Roman"/>
                <w:bCs/>
                <w:sz w:val="28"/>
                <w:szCs w:val="28"/>
              </w:rPr>
            </w:pPr>
          </w:p>
        </w:tc>
        <w:tc>
          <w:tcPr>
            <w:tcW w:w="5993" w:type="dxa"/>
            <w:tcBorders>
              <w:top w:val="single" w:sz="4" w:space="0" w:color="auto"/>
              <w:left w:val="single" w:sz="4" w:space="0" w:color="auto"/>
              <w:bottom w:val="single" w:sz="4" w:space="0" w:color="auto"/>
              <w:right w:val="single" w:sz="4" w:space="0" w:color="auto"/>
            </w:tcBorders>
            <w:hideMark/>
          </w:tcPr>
          <w:p w:rsidR="00D5538F" w:rsidRPr="00D5538F" w:rsidRDefault="00D5538F" w:rsidP="00D5538F">
            <w:pPr>
              <w:pStyle w:val="a4"/>
              <w:spacing w:before="0" w:beforeAutospacing="0" w:after="0" w:afterAutospacing="0"/>
              <w:jc w:val="both"/>
              <w:rPr>
                <w:sz w:val="28"/>
                <w:szCs w:val="28"/>
                <w:lang w:val="en-US"/>
              </w:rPr>
            </w:pPr>
            <w:r w:rsidRPr="00D5538F">
              <w:rPr>
                <w:sz w:val="28"/>
                <w:szCs w:val="28"/>
                <w:lang w:val="en-US"/>
              </w:rPr>
              <w:t>The student demonstrates:</w:t>
            </w:r>
          </w:p>
          <w:p w:rsidR="00D5538F" w:rsidRPr="00D5538F" w:rsidRDefault="00D5538F" w:rsidP="00D5538F">
            <w:pPr>
              <w:pStyle w:val="a4"/>
              <w:spacing w:before="0" w:beforeAutospacing="0" w:after="0" w:afterAutospacing="0"/>
              <w:jc w:val="both"/>
              <w:rPr>
                <w:sz w:val="28"/>
                <w:szCs w:val="28"/>
                <w:lang w:val="en-US"/>
              </w:rPr>
            </w:pPr>
            <w:r w:rsidRPr="00D5538F">
              <w:rPr>
                <w:sz w:val="28"/>
                <w:szCs w:val="28"/>
                <w:lang w:val="en-US"/>
              </w:rPr>
              <w:t>- ignorance of program material,</w:t>
            </w:r>
          </w:p>
          <w:p w:rsidR="00D5538F" w:rsidRPr="00D5538F" w:rsidRDefault="00D5538F" w:rsidP="00D5538F">
            <w:pPr>
              <w:pStyle w:val="a4"/>
              <w:spacing w:before="0" w:beforeAutospacing="0" w:after="0" w:afterAutospacing="0"/>
              <w:jc w:val="both"/>
              <w:rPr>
                <w:sz w:val="28"/>
                <w:szCs w:val="28"/>
                <w:lang w:val="en-US"/>
              </w:rPr>
            </w:pPr>
            <w:r w:rsidRPr="00D5538F">
              <w:rPr>
                <w:sz w:val="28"/>
                <w:szCs w:val="28"/>
                <w:lang w:val="en-US"/>
              </w:rPr>
              <w:t>- gross mistakes are made when performing all types of tasks;</w:t>
            </w:r>
          </w:p>
          <w:p w:rsidR="00D5538F" w:rsidRPr="00D5538F" w:rsidRDefault="00D5538F" w:rsidP="00D5538F">
            <w:pPr>
              <w:pStyle w:val="a4"/>
              <w:spacing w:before="0" w:beforeAutospacing="0" w:after="0" w:afterAutospacing="0"/>
              <w:jc w:val="both"/>
              <w:rPr>
                <w:sz w:val="28"/>
                <w:szCs w:val="28"/>
                <w:lang w:val="en-US"/>
              </w:rPr>
            </w:pPr>
            <w:r w:rsidRPr="00D5538F">
              <w:rPr>
                <w:sz w:val="28"/>
                <w:szCs w:val="28"/>
                <w:lang w:val="en-US"/>
              </w:rPr>
              <w:t>- lack of skills in the application of individual techniques for completing tasks;</w:t>
            </w:r>
          </w:p>
          <w:p w:rsidR="00E23A5A" w:rsidRPr="00D5538F" w:rsidRDefault="00D5538F" w:rsidP="00D5538F">
            <w:pPr>
              <w:pStyle w:val="a4"/>
              <w:spacing w:before="0" w:beforeAutospacing="0" w:after="0" w:afterAutospacing="0"/>
              <w:jc w:val="both"/>
              <w:rPr>
                <w:b/>
                <w:sz w:val="28"/>
                <w:szCs w:val="28"/>
                <w:highlight w:val="yellow"/>
                <w:lang w:val="en-US"/>
              </w:rPr>
            </w:pPr>
            <w:r w:rsidRPr="00D5538F">
              <w:rPr>
                <w:sz w:val="28"/>
                <w:szCs w:val="28"/>
                <w:lang w:val="en-US"/>
              </w:rPr>
              <w:t xml:space="preserve">- </w:t>
            </w:r>
            <w:proofErr w:type="gramStart"/>
            <w:r w:rsidRPr="00D5538F">
              <w:rPr>
                <w:sz w:val="28"/>
                <w:szCs w:val="28"/>
                <w:lang w:val="en-US"/>
              </w:rPr>
              <w:t>failure</w:t>
            </w:r>
            <w:proofErr w:type="gramEnd"/>
            <w:r w:rsidRPr="00D5538F">
              <w:rPr>
                <w:sz w:val="28"/>
                <w:szCs w:val="28"/>
                <w:lang w:val="en-US"/>
              </w:rPr>
              <w:t xml:space="preserve"> to fulfill the tasks provided for by the forms of current, intermediate and final control.</w:t>
            </w:r>
          </w:p>
        </w:tc>
      </w:tr>
    </w:tbl>
    <w:p w:rsidR="00E23A5A" w:rsidRPr="00D5538F" w:rsidRDefault="00E23A5A" w:rsidP="008002E8">
      <w:pPr>
        <w:spacing w:after="0" w:line="240" w:lineRule="auto"/>
        <w:ind w:firstLine="709"/>
        <w:jc w:val="center"/>
        <w:rPr>
          <w:rFonts w:ascii="Times New Roman" w:hAnsi="Times New Roman" w:cs="Times New Roman"/>
          <w:b/>
          <w:sz w:val="28"/>
          <w:szCs w:val="28"/>
          <w:lang w:val="en-US"/>
        </w:rPr>
      </w:pPr>
    </w:p>
    <w:p w:rsidR="00E23A5A" w:rsidRPr="00D5538F" w:rsidRDefault="00E23A5A" w:rsidP="008002E8">
      <w:pPr>
        <w:spacing w:after="0" w:line="240" w:lineRule="auto"/>
        <w:ind w:firstLine="709"/>
        <w:jc w:val="center"/>
        <w:rPr>
          <w:rFonts w:ascii="Times New Roman" w:hAnsi="Times New Roman" w:cs="Times New Roman"/>
          <w:b/>
          <w:sz w:val="28"/>
          <w:szCs w:val="28"/>
          <w:lang w:val="en-US"/>
        </w:rPr>
      </w:pPr>
    </w:p>
    <w:p w:rsidR="00E23A5A" w:rsidRPr="00D5538F" w:rsidRDefault="00E23A5A" w:rsidP="008002E8">
      <w:pPr>
        <w:spacing w:after="0" w:line="240" w:lineRule="auto"/>
        <w:ind w:firstLine="709"/>
        <w:jc w:val="center"/>
        <w:rPr>
          <w:rFonts w:ascii="Times New Roman" w:hAnsi="Times New Roman" w:cs="Times New Roman"/>
          <w:b/>
          <w:sz w:val="28"/>
          <w:szCs w:val="28"/>
          <w:lang w:val="en-US"/>
        </w:rPr>
      </w:pPr>
    </w:p>
    <w:p w:rsidR="00E23A5A" w:rsidRPr="00D5538F" w:rsidRDefault="00E23A5A" w:rsidP="008002E8">
      <w:pPr>
        <w:spacing w:after="0" w:line="240" w:lineRule="auto"/>
        <w:ind w:firstLine="709"/>
        <w:jc w:val="center"/>
        <w:rPr>
          <w:rFonts w:ascii="Times New Roman" w:hAnsi="Times New Roman" w:cs="Times New Roman"/>
          <w:b/>
          <w:sz w:val="28"/>
          <w:szCs w:val="28"/>
          <w:lang w:val="en-US"/>
        </w:rPr>
      </w:pPr>
    </w:p>
    <w:p w:rsidR="00E23A5A" w:rsidRPr="00D5538F" w:rsidRDefault="00E23A5A" w:rsidP="008002E8">
      <w:pPr>
        <w:spacing w:after="0" w:line="240" w:lineRule="auto"/>
        <w:ind w:firstLine="709"/>
        <w:jc w:val="center"/>
        <w:rPr>
          <w:rFonts w:ascii="Times New Roman" w:hAnsi="Times New Roman" w:cs="Times New Roman"/>
          <w:b/>
          <w:sz w:val="28"/>
          <w:szCs w:val="28"/>
          <w:lang w:val="en-US"/>
        </w:rPr>
      </w:pPr>
    </w:p>
    <w:p w:rsidR="00E23A5A" w:rsidRPr="00D5538F" w:rsidRDefault="00E23A5A" w:rsidP="008002E8">
      <w:pPr>
        <w:spacing w:after="0" w:line="240" w:lineRule="auto"/>
        <w:ind w:firstLine="709"/>
        <w:jc w:val="center"/>
        <w:rPr>
          <w:rFonts w:ascii="Times New Roman" w:hAnsi="Times New Roman" w:cs="Times New Roman"/>
          <w:b/>
          <w:sz w:val="28"/>
          <w:szCs w:val="28"/>
          <w:lang w:val="en-US"/>
        </w:rPr>
      </w:pPr>
    </w:p>
    <w:p w:rsidR="00E23A5A" w:rsidRPr="00D5538F" w:rsidRDefault="00E23A5A" w:rsidP="008002E8">
      <w:pPr>
        <w:spacing w:after="0" w:line="240" w:lineRule="auto"/>
        <w:ind w:firstLine="709"/>
        <w:jc w:val="center"/>
        <w:rPr>
          <w:rFonts w:ascii="Times New Roman" w:hAnsi="Times New Roman" w:cs="Times New Roman"/>
          <w:b/>
          <w:sz w:val="28"/>
          <w:szCs w:val="28"/>
          <w:lang w:val="en-US"/>
        </w:rPr>
      </w:pPr>
    </w:p>
    <w:p w:rsidR="000F7EA3" w:rsidRPr="00A11104" w:rsidRDefault="0078352F" w:rsidP="008002E8">
      <w:pPr>
        <w:spacing w:after="0" w:line="240" w:lineRule="auto"/>
        <w:ind w:firstLine="709"/>
        <w:jc w:val="center"/>
        <w:rPr>
          <w:rFonts w:ascii="Times New Roman" w:hAnsi="Times New Roman" w:cs="Times New Roman"/>
          <w:b/>
          <w:sz w:val="28"/>
          <w:szCs w:val="28"/>
          <w:lang w:val="en-US"/>
        </w:rPr>
      </w:pPr>
      <w:r w:rsidRPr="00A11104">
        <w:rPr>
          <w:rFonts w:ascii="Times New Roman" w:hAnsi="Times New Roman" w:cs="Times New Roman"/>
          <w:b/>
          <w:sz w:val="28"/>
          <w:szCs w:val="28"/>
          <w:lang w:val="en-US"/>
        </w:rPr>
        <w:lastRenderedPageBreak/>
        <w:t>LITERATURE</w:t>
      </w:r>
    </w:p>
    <w:p w:rsidR="0078352F" w:rsidRPr="00A11104" w:rsidRDefault="0078352F" w:rsidP="00A02289">
      <w:pPr>
        <w:tabs>
          <w:tab w:val="left" w:pos="993"/>
        </w:tabs>
        <w:spacing w:after="0" w:line="240" w:lineRule="auto"/>
        <w:ind w:firstLine="709"/>
        <w:jc w:val="center"/>
        <w:rPr>
          <w:rFonts w:ascii="Times New Roman" w:hAnsi="Times New Roman" w:cs="Times New Roman"/>
          <w:b/>
          <w:sz w:val="28"/>
          <w:szCs w:val="28"/>
          <w:lang w:val="en-US"/>
        </w:rPr>
      </w:pPr>
    </w:p>
    <w:p w:rsidR="00A02289" w:rsidRPr="00A11104" w:rsidRDefault="00A02289" w:rsidP="00B244EA">
      <w:pPr>
        <w:tabs>
          <w:tab w:val="left" w:pos="993"/>
        </w:tabs>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b/>
          <w:bCs/>
          <w:sz w:val="28"/>
          <w:szCs w:val="28"/>
          <w:lang w:val="en-US"/>
        </w:rPr>
        <w:t>Main literature</w:t>
      </w:r>
      <w:r w:rsidRPr="00A11104">
        <w:rPr>
          <w:rFonts w:ascii="Times New Roman" w:hAnsi="Times New Roman" w:cs="Times New Roman"/>
          <w:sz w:val="28"/>
          <w:szCs w:val="28"/>
          <w:lang w:val="en-US"/>
        </w:rPr>
        <w:t xml:space="preserve"> </w:t>
      </w:r>
    </w:p>
    <w:p w:rsidR="00A02289" w:rsidRPr="00A11104" w:rsidRDefault="00A02289" w:rsidP="00B244EA">
      <w:pPr>
        <w:tabs>
          <w:tab w:val="left" w:pos="993"/>
        </w:tabs>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1.</w:t>
      </w:r>
      <w:r w:rsidRPr="00A11104">
        <w:rPr>
          <w:rFonts w:ascii="Times New Roman" w:hAnsi="Times New Roman" w:cs="Times New Roman"/>
          <w:sz w:val="28"/>
          <w:szCs w:val="28"/>
          <w:lang w:val="en-US"/>
        </w:rPr>
        <w:tab/>
        <w:t xml:space="preserve">D. Schafer. Software project management: to achieve optimum quality at the lowest cost. / D. Schafer, F. Fatrell. R. Schaefer. I. Linda: Per. from English. - </w:t>
      </w:r>
      <w:proofErr w:type="gramStart"/>
      <w:r w:rsidRPr="00A11104">
        <w:rPr>
          <w:rFonts w:ascii="Times New Roman" w:hAnsi="Times New Roman" w:cs="Times New Roman"/>
          <w:sz w:val="28"/>
          <w:szCs w:val="28"/>
          <w:lang w:val="en-US"/>
        </w:rPr>
        <w:t>Moscow .</w:t>
      </w:r>
      <w:proofErr w:type="gramEnd"/>
      <w:r w:rsidRPr="00A11104">
        <w:rPr>
          <w:rFonts w:ascii="Times New Roman" w:hAnsi="Times New Roman" w:cs="Times New Roman"/>
          <w:sz w:val="28"/>
          <w:szCs w:val="28"/>
          <w:lang w:val="en-US"/>
        </w:rPr>
        <w:t xml:space="preserve">: Publishing house "Williams", 2003. - 1136 </w:t>
      </w:r>
      <w:proofErr w:type="gramStart"/>
      <w:r w:rsidRPr="00A11104">
        <w:rPr>
          <w:rFonts w:ascii="Times New Roman" w:hAnsi="Times New Roman" w:cs="Times New Roman"/>
          <w:sz w:val="28"/>
          <w:szCs w:val="28"/>
          <w:lang w:val="en-US"/>
        </w:rPr>
        <w:t>pp .</w:t>
      </w:r>
      <w:proofErr w:type="gramEnd"/>
      <w:r w:rsidRPr="00A11104">
        <w:rPr>
          <w:rFonts w:ascii="Times New Roman" w:hAnsi="Times New Roman" w:cs="Times New Roman"/>
          <w:sz w:val="28"/>
          <w:szCs w:val="28"/>
          <w:lang w:val="en-US"/>
        </w:rPr>
        <w:t xml:space="preserve">: yl. - </w:t>
      </w:r>
      <w:proofErr w:type="gramStart"/>
      <w:r w:rsidRPr="00A11104">
        <w:rPr>
          <w:rFonts w:ascii="Times New Roman" w:hAnsi="Times New Roman" w:cs="Times New Roman"/>
          <w:sz w:val="28"/>
          <w:szCs w:val="28"/>
          <w:lang w:val="en-US"/>
        </w:rPr>
        <w:t>a</w:t>
      </w:r>
      <w:proofErr w:type="gramEnd"/>
      <w:r w:rsidRPr="00A11104">
        <w:rPr>
          <w:rFonts w:ascii="Times New Roman" w:hAnsi="Times New Roman" w:cs="Times New Roman"/>
          <w:sz w:val="28"/>
          <w:szCs w:val="28"/>
          <w:lang w:val="en-US"/>
        </w:rPr>
        <w:t xml:space="preserve"> pair. </w:t>
      </w:r>
      <w:proofErr w:type="gramStart"/>
      <w:r w:rsidRPr="00A11104">
        <w:rPr>
          <w:rFonts w:ascii="Times New Roman" w:hAnsi="Times New Roman" w:cs="Times New Roman"/>
          <w:sz w:val="28"/>
          <w:szCs w:val="28"/>
          <w:lang w:val="en-US"/>
        </w:rPr>
        <w:t>tit</w:t>
      </w:r>
      <w:proofErr w:type="gramEnd"/>
      <w:r w:rsidRPr="00A11104">
        <w:rPr>
          <w:rFonts w:ascii="Times New Roman" w:hAnsi="Times New Roman" w:cs="Times New Roman"/>
          <w:sz w:val="28"/>
          <w:szCs w:val="28"/>
          <w:lang w:val="en-US"/>
        </w:rPr>
        <w:t>. Eng.</w:t>
      </w:r>
    </w:p>
    <w:p w:rsidR="00A02289" w:rsidRPr="00A11104" w:rsidRDefault="00A02289" w:rsidP="00B244EA">
      <w:pPr>
        <w:tabs>
          <w:tab w:val="left" w:pos="993"/>
        </w:tabs>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2.</w:t>
      </w:r>
      <w:r w:rsidRPr="00A11104">
        <w:rPr>
          <w:rFonts w:ascii="Times New Roman" w:hAnsi="Times New Roman" w:cs="Times New Roman"/>
          <w:sz w:val="28"/>
          <w:szCs w:val="28"/>
          <w:lang w:val="en-US"/>
        </w:rPr>
        <w:tab/>
        <w:t xml:space="preserve">AM Vendrikh. Software design of economic information systems: Textbook. - 2nd ed., Revised. </w:t>
      </w:r>
      <w:proofErr w:type="gramStart"/>
      <w:r w:rsidRPr="00A11104">
        <w:rPr>
          <w:rFonts w:ascii="Times New Roman" w:hAnsi="Times New Roman" w:cs="Times New Roman"/>
          <w:sz w:val="28"/>
          <w:szCs w:val="28"/>
          <w:lang w:val="en-US"/>
        </w:rPr>
        <w:t>and</w:t>
      </w:r>
      <w:proofErr w:type="gramEnd"/>
      <w:r w:rsidRPr="00A11104">
        <w:rPr>
          <w:rFonts w:ascii="Times New Roman" w:hAnsi="Times New Roman" w:cs="Times New Roman"/>
          <w:sz w:val="28"/>
          <w:szCs w:val="28"/>
          <w:lang w:val="en-US"/>
        </w:rPr>
        <w:t xml:space="preserve"> ext. / AM Vendrikh. - </w:t>
      </w:r>
      <w:proofErr w:type="gramStart"/>
      <w:r w:rsidRPr="00A11104">
        <w:rPr>
          <w:rFonts w:ascii="Times New Roman" w:hAnsi="Times New Roman" w:cs="Times New Roman"/>
          <w:sz w:val="28"/>
          <w:szCs w:val="28"/>
          <w:lang w:val="en-US"/>
        </w:rPr>
        <w:t>Moscow .</w:t>
      </w:r>
      <w:proofErr w:type="gramEnd"/>
      <w:r w:rsidRPr="00A11104">
        <w:rPr>
          <w:rFonts w:ascii="Times New Roman" w:hAnsi="Times New Roman" w:cs="Times New Roman"/>
          <w:sz w:val="28"/>
          <w:szCs w:val="28"/>
          <w:lang w:val="en-US"/>
        </w:rPr>
        <w:t>: Publishing house "Finance and Prospects", 2006. - 544 p: ill.</w:t>
      </w:r>
    </w:p>
    <w:p w:rsidR="00A02289" w:rsidRPr="00A11104" w:rsidRDefault="00A02289" w:rsidP="00B244EA">
      <w:pPr>
        <w:tabs>
          <w:tab w:val="left" w:pos="993"/>
        </w:tabs>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3.</w:t>
      </w:r>
      <w:r w:rsidRPr="00A11104">
        <w:rPr>
          <w:rFonts w:ascii="Times New Roman" w:hAnsi="Times New Roman" w:cs="Times New Roman"/>
          <w:sz w:val="28"/>
          <w:szCs w:val="28"/>
          <w:lang w:val="en-US"/>
        </w:rPr>
        <w:tab/>
        <w:t xml:space="preserve">AG Iwashko, MV Grigoriev, I. Kolomiets. Information systems development: Teaching method. </w:t>
      </w:r>
      <w:proofErr w:type="gramStart"/>
      <w:r w:rsidRPr="00A11104">
        <w:rPr>
          <w:rFonts w:ascii="Times New Roman" w:hAnsi="Times New Roman" w:cs="Times New Roman"/>
          <w:sz w:val="28"/>
          <w:szCs w:val="28"/>
          <w:lang w:val="en-US"/>
        </w:rPr>
        <w:t>Collec.</w:t>
      </w:r>
      <w:proofErr w:type="gramEnd"/>
      <w:r w:rsidRPr="00A11104">
        <w:rPr>
          <w:rFonts w:ascii="Times New Roman" w:hAnsi="Times New Roman" w:cs="Times New Roman"/>
          <w:sz w:val="28"/>
          <w:szCs w:val="28"/>
          <w:lang w:val="en-US"/>
        </w:rPr>
        <w:t xml:space="preserve"> - Tyumen. </w:t>
      </w:r>
      <w:proofErr w:type="gramStart"/>
      <w:r w:rsidRPr="00A11104">
        <w:rPr>
          <w:rFonts w:ascii="Times New Roman" w:hAnsi="Times New Roman" w:cs="Times New Roman"/>
          <w:sz w:val="28"/>
          <w:szCs w:val="28"/>
          <w:lang w:val="en-US"/>
        </w:rPr>
        <w:t>Publishing house of the Tyumen State University, 2007.</w:t>
      </w:r>
      <w:proofErr w:type="gramEnd"/>
      <w:r w:rsidRPr="00A11104">
        <w:rPr>
          <w:rFonts w:ascii="Times New Roman" w:hAnsi="Times New Roman" w:cs="Times New Roman"/>
          <w:sz w:val="28"/>
          <w:szCs w:val="28"/>
          <w:lang w:val="en-US"/>
        </w:rPr>
        <w:t xml:space="preserve"> - 328 p.</w:t>
      </w:r>
    </w:p>
    <w:p w:rsidR="00A02289" w:rsidRPr="00A11104" w:rsidRDefault="00A02289" w:rsidP="00B244EA">
      <w:pPr>
        <w:tabs>
          <w:tab w:val="left" w:pos="993"/>
        </w:tabs>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4.</w:t>
      </w:r>
      <w:r w:rsidRPr="00A11104">
        <w:rPr>
          <w:rFonts w:ascii="Times New Roman" w:hAnsi="Times New Roman" w:cs="Times New Roman"/>
          <w:sz w:val="28"/>
          <w:szCs w:val="28"/>
          <w:lang w:val="en-US"/>
        </w:rPr>
        <w:tab/>
        <w:t xml:space="preserve">Connolly. </w:t>
      </w:r>
      <w:proofErr w:type="gramStart"/>
      <w:r w:rsidRPr="00A11104">
        <w:rPr>
          <w:rFonts w:ascii="Times New Roman" w:hAnsi="Times New Roman" w:cs="Times New Roman"/>
          <w:sz w:val="28"/>
          <w:szCs w:val="28"/>
          <w:lang w:val="en-US"/>
        </w:rPr>
        <w:t>Database.</w:t>
      </w:r>
      <w:proofErr w:type="gramEnd"/>
      <w:r w:rsidRPr="00A11104">
        <w:rPr>
          <w:rFonts w:ascii="Times New Roman" w:hAnsi="Times New Roman" w:cs="Times New Roman"/>
          <w:sz w:val="28"/>
          <w:szCs w:val="28"/>
          <w:lang w:val="en-US"/>
        </w:rPr>
        <w:t xml:space="preserve"> </w:t>
      </w:r>
      <w:proofErr w:type="gramStart"/>
      <w:r w:rsidRPr="00A11104">
        <w:rPr>
          <w:rFonts w:ascii="Times New Roman" w:hAnsi="Times New Roman" w:cs="Times New Roman"/>
          <w:sz w:val="28"/>
          <w:szCs w:val="28"/>
          <w:lang w:val="en-US"/>
        </w:rPr>
        <w:t>Design, implementation and maintenance.</w:t>
      </w:r>
      <w:proofErr w:type="gramEnd"/>
      <w:r w:rsidRPr="00A11104">
        <w:rPr>
          <w:rFonts w:ascii="Times New Roman" w:hAnsi="Times New Roman" w:cs="Times New Roman"/>
          <w:sz w:val="28"/>
          <w:szCs w:val="28"/>
          <w:lang w:val="en-US"/>
        </w:rPr>
        <w:t xml:space="preserve"> </w:t>
      </w:r>
      <w:proofErr w:type="gramStart"/>
      <w:r w:rsidRPr="00A11104">
        <w:rPr>
          <w:rFonts w:ascii="Times New Roman" w:hAnsi="Times New Roman" w:cs="Times New Roman"/>
          <w:sz w:val="28"/>
          <w:szCs w:val="28"/>
          <w:lang w:val="en-US"/>
        </w:rPr>
        <w:t>Theory and practice.</w:t>
      </w:r>
      <w:proofErr w:type="gramEnd"/>
      <w:r w:rsidRPr="00A11104">
        <w:rPr>
          <w:rFonts w:ascii="Times New Roman" w:hAnsi="Times New Roman" w:cs="Times New Roman"/>
          <w:sz w:val="28"/>
          <w:szCs w:val="28"/>
          <w:lang w:val="en-US"/>
        </w:rPr>
        <w:t xml:space="preserve"> 3rd </w:t>
      </w:r>
      <w:proofErr w:type="gramStart"/>
      <w:r w:rsidRPr="00A11104">
        <w:rPr>
          <w:rFonts w:ascii="Times New Roman" w:hAnsi="Times New Roman" w:cs="Times New Roman"/>
          <w:sz w:val="28"/>
          <w:szCs w:val="28"/>
          <w:lang w:val="en-US"/>
        </w:rPr>
        <w:t>ed .</w:t>
      </w:r>
      <w:proofErr w:type="gramEnd"/>
      <w:r w:rsidRPr="00A11104">
        <w:rPr>
          <w:rFonts w:ascii="Times New Roman" w:hAnsi="Times New Roman" w:cs="Times New Roman"/>
          <w:sz w:val="28"/>
          <w:szCs w:val="28"/>
          <w:lang w:val="en-US"/>
        </w:rPr>
        <w:t xml:space="preserve">: Trans. from English. - </w:t>
      </w:r>
      <w:proofErr w:type="gramStart"/>
      <w:r w:rsidRPr="00A11104">
        <w:rPr>
          <w:rFonts w:ascii="Times New Roman" w:hAnsi="Times New Roman" w:cs="Times New Roman"/>
          <w:sz w:val="28"/>
          <w:szCs w:val="28"/>
          <w:lang w:val="en-US"/>
        </w:rPr>
        <w:t>Moscow .</w:t>
      </w:r>
      <w:proofErr w:type="gramEnd"/>
      <w:r w:rsidRPr="00A11104">
        <w:rPr>
          <w:rFonts w:ascii="Times New Roman" w:hAnsi="Times New Roman" w:cs="Times New Roman"/>
          <w:sz w:val="28"/>
          <w:szCs w:val="28"/>
          <w:lang w:val="en-US"/>
        </w:rPr>
        <w:t xml:space="preserve">: Publishing house "Williams", 2003. - 1440 </w:t>
      </w:r>
      <w:proofErr w:type="gramStart"/>
      <w:r w:rsidRPr="00A11104">
        <w:rPr>
          <w:rFonts w:ascii="Times New Roman" w:hAnsi="Times New Roman" w:cs="Times New Roman"/>
          <w:sz w:val="28"/>
          <w:szCs w:val="28"/>
          <w:lang w:val="en-US"/>
        </w:rPr>
        <w:t>pp .</w:t>
      </w:r>
      <w:proofErr w:type="gramEnd"/>
      <w:r w:rsidRPr="00A11104">
        <w:rPr>
          <w:rFonts w:ascii="Times New Roman" w:hAnsi="Times New Roman" w:cs="Times New Roman"/>
          <w:sz w:val="28"/>
          <w:szCs w:val="28"/>
          <w:lang w:val="en-US"/>
        </w:rPr>
        <w:t xml:space="preserve">: yl. - </w:t>
      </w:r>
      <w:proofErr w:type="gramStart"/>
      <w:r w:rsidRPr="00A11104">
        <w:rPr>
          <w:rFonts w:ascii="Times New Roman" w:hAnsi="Times New Roman" w:cs="Times New Roman"/>
          <w:sz w:val="28"/>
          <w:szCs w:val="28"/>
          <w:lang w:val="en-US"/>
        </w:rPr>
        <w:t>a</w:t>
      </w:r>
      <w:proofErr w:type="gramEnd"/>
      <w:r w:rsidRPr="00A11104">
        <w:rPr>
          <w:rFonts w:ascii="Times New Roman" w:hAnsi="Times New Roman" w:cs="Times New Roman"/>
          <w:sz w:val="28"/>
          <w:szCs w:val="28"/>
          <w:lang w:val="en-US"/>
        </w:rPr>
        <w:t xml:space="preserve"> pair. </w:t>
      </w:r>
      <w:proofErr w:type="gramStart"/>
      <w:r w:rsidRPr="00A11104">
        <w:rPr>
          <w:rFonts w:ascii="Times New Roman" w:hAnsi="Times New Roman" w:cs="Times New Roman"/>
          <w:sz w:val="28"/>
          <w:szCs w:val="28"/>
          <w:lang w:val="en-US"/>
        </w:rPr>
        <w:t>tit</w:t>
      </w:r>
      <w:proofErr w:type="gramEnd"/>
      <w:r w:rsidRPr="00A11104">
        <w:rPr>
          <w:rFonts w:ascii="Times New Roman" w:hAnsi="Times New Roman" w:cs="Times New Roman"/>
          <w:sz w:val="28"/>
          <w:szCs w:val="28"/>
          <w:lang w:val="en-US"/>
        </w:rPr>
        <w:t>. Eng.</w:t>
      </w:r>
    </w:p>
    <w:p w:rsidR="00A02289" w:rsidRPr="00A11104" w:rsidRDefault="00A02289" w:rsidP="00B244EA">
      <w:pPr>
        <w:tabs>
          <w:tab w:val="left" w:pos="993"/>
        </w:tabs>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5.</w:t>
      </w:r>
      <w:r w:rsidRPr="00A11104">
        <w:rPr>
          <w:rFonts w:ascii="Times New Roman" w:hAnsi="Times New Roman" w:cs="Times New Roman"/>
          <w:sz w:val="28"/>
          <w:szCs w:val="28"/>
          <w:lang w:val="en-US"/>
        </w:rPr>
        <w:tab/>
      </w:r>
      <w:r w:rsidR="00327B2B" w:rsidRPr="00A11104">
        <w:rPr>
          <w:rFonts w:ascii="Times New Roman" w:hAnsi="Times New Roman" w:cs="Times New Roman"/>
          <w:sz w:val="28"/>
          <w:szCs w:val="28"/>
          <w:lang w:val="en-US"/>
        </w:rPr>
        <w:t xml:space="preserve">G. Booch, Jacobson, A., J. Rumbaugh Language UML. User's Guide: Trans. from English. </w:t>
      </w:r>
      <w:proofErr w:type="gramStart"/>
      <w:r w:rsidR="00327B2B" w:rsidRPr="00A11104">
        <w:rPr>
          <w:rFonts w:ascii="Times New Roman" w:hAnsi="Times New Roman" w:cs="Times New Roman"/>
          <w:sz w:val="28"/>
          <w:szCs w:val="28"/>
          <w:lang w:val="en-US"/>
        </w:rPr>
        <w:t>M .</w:t>
      </w:r>
      <w:proofErr w:type="gramEnd"/>
      <w:r w:rsidR="00327B2B" w:rsidRPr="00A11104">
        <w:rPr>
          <w:rFonts w:ascii="Times New Roman" w:hAnsi="Times New Roman" w:cs="Times New Roman"/>
          <w:sz w:val="28"/>
          <w:szCs w:val="28"/>
          <w:lang w:val="en-US"/>
        </w:rPr>
        <w:t>: DMK 2000.</w:t>
      </w:r>
    </w:p>
    <w:p w:rsidR="00A02289" w:rsidRPr="00A11104" w:rsidRDefault="00A02289" w:rsidP="00B244EA">
      <w:pPr>
        <w:tabs>
          <w:tab w:val="left" w:pos="993"/>
        </w:tabs>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6.</w:t>
      </w:r>
      <w:r w:rsidRPr="00A11104">
        <w:rPr>
          <w:rFonts w:ascii="Times New Roman" w:hAnsi="Times New Roman" w:cs="Times New Roman"/>
          <w:sz w:val="28"/>
          <w:szCs w:val="28"/>
          <w:lang w:val="en-US"/>
        </w:rPr>
        <w:tab/>
        <w:t xml:space="preserve">A. Hemdi Taha. Introduction to Operations Research, 7th </w:t>
      </w:r>
      <w:proofErr w:type="gramStart"/>
      <w:r w:rsidRPr="00A11104">
        <w:rPr>
          <w:rFonts w:ascii="Times New Roman" w:hAnsi="Times New Roman" w:cs="Times New Roman"/>
          <w:sz w:val="28"/>
          <w:szCs w:val="28"/>
          <w:lang w:val="en-US"/>
        </w:rPr>
        <w:t>edition .</w:t>
      </w:r>
      <w:proofErr w:type="gramEnd"/>
      <w:r w:rsidRPr="00A11104">
        <w:rPr>
          <w:rFonts w:ascii="Times New Roman" w:hAnsi="Times New Roman" w:cs="Times New Roman"/>
          <w:sz w:val="28"/>
          <w:szCs w:val="28"/>
          <w:lang w:val="en-US"/>
        </w:rPr>
        <w:t xml:space="preserve">: Trans. from English. - </w:t>
      </w:r>
      <w:proofErr w:type="gramStart"/>
      <w:r w:rsidRPr="00A11104">
        <w:rPr>
          <w:rFonts w:ascii="Times New Roman" w:hAnsi="Times New Roman" w:cs="Times New Roman"/>
          <w:sz w:val="28"/>
          <w:szCs w:val="28"/>
          <w:lang w:val="en-US"/>
        </w:rPr>
        <w:t>M .</w:t>
      </w:r>
      <w:proofErr w:type="gramEnd"/>
      <w:r w:rsidRPr="00A11104">
        <w:rPr>
          <w:rFonts w:ascii="Times New Roman" w:hAnsi="Times New Roman" w:cs="Times New Roman"/>
          <w:sz w:val="28"/>
          <w:szCs w:val="28"/>
          <w:lang w:val="en-US"/>
        </w:rPr>
        <w:t xml:space="preserve">: Publishing House "Williams", 2005. - 912: </w:t>
      </w:r>
      <w:proofErr w:type="gramStart"/>
      <w:r w:rsidRPr="00A11104">
        <w:rPr>
          <w:rFonts w:ascii="Times New Roman" w:hAnsi="Times New Roman" w:cs="Times New Roman"/>
          <w:sz w:val="28"/>
          <w:szCs w:val="28"/>
          <w:lang w:val="en-US"/>
        </w:rPr>
        <w:t>il</w:t>
      </w:r>
      <w:proofErr w:type="gramEnd"/>
      <w:r w:rsidRPr="00A11104">
        <w:rPr>
          <w:rFonts w:ascii="Times New Roman" w:hAnsi="Times New Roman" w:cs="Times New Roman"/>
          <w:sz w:val="28"/>
          <w:szCs w:val="28"/>
          <w:lang w:val="en-US"/>
        </w:rPr>
        <w:t>.</w:t>
      </w:r>
    </w:p>
    <w:p w:rsidR="00A02289" w:rsidRPr="00A11104" w:rsidRDefault="00A02289" w:rsidP="00B244EA">
      <w:pPr>
        <w:tabs>
          <w:tab w:val="left" w:pos="993"/>
        </w:tabs>
        <w:spacing w:after="0" w:line="240" w:lineRule="auto"/>
        <w:ind w:firstLine="709"/>
        <w:jc w:val="both"/>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7.</w:t>
      </w:r>
      <w:r w:rsidRPr="00A11104">
        <w:rPr>
          <w:rFonts w:ascii="Times New Roman" w:hAnsi="Times New Roman" w:cs="Times New Roman"/>
          <w:sz w:val="28"/>
          <w:szCs w:val="28"/>
          <w:lang w:val="en-US"/>
        </w:rPr>
        <w:tab/>
        <w:t>AN</w:t>
      </w:r>
      <w:proofErr w:type="gramEnd"/>
      <w:r w:rsidRPr="00A11104">
        <w:rPr>
          <w:rFonts w:ascii="Times New Roman" w:hAnsi="Times New Roman" w:cs="Times New Roman"/>
          <w:sz w:val="28"/>
          <w:szCs w:val="28"/>
          <w:lang w:val="en-US"/>
        </w:rPr>
        <w:t xml:space="preserve"> Kalashyan. Structural business model: DFD-technology; ed. GN Kalyanova. / AN Kalashyan, GN Kalyani - </w:t>
      </w:r>
      <w:proofErr w:type="gramStart"/>
      <w:r w:rsidRPr="00A11104">
        <w:rPr>
          <w:rFonts w:ascii="Times New Roman" w:hAnsi="Times New Roman" w:cs="Times New Roman"/>
          <w:sz w:val="28"/>
          <w:szCs w:val="28"/>
          <w:lang w:val="en-US"/>
        </w:rPr>
        <w:t>Moscow .</w:t>
      </w:r>
      <w:proofErr w:type="gramEnd"/>
      <w:r w:rsidRPr="00A11104">
        <w:rPr>
          <w:rFonts w:ascii="Times New Roman" w:hAnsi="Times New Roman" w:cs="Times New Roman"/>
          <w:sz w:val="28"/>
          <w:szCs w:val="28"/>
          <w:lang w:val="en-US"/>
        </w:rPr>
        <w:t xml:space="preserve">: Publishing house "Finance and Prospects", 2003. - 256 </w:t>
      </w:r>
      <w:proofErr w:type="gramStart"/>
      <w:r w:rsidRPr="00A11104">
        <w:rPr>
          <w:rFonts w:ascii="Times New Roman" w:hAnsi="Times New Roman" w:cs="Times New Roman"/>
          <w:sz w:val="28"/>
          <w:szCs w:val="28"/>
          <w:lang w:val="en-US"/>
        </w:rPr>
        <w:t>p .</w:t>
      </w:r>
      <w:proofErr w:type="gramEnd"/>
      <w:r w:rsidRPr="00A11104">
        <w:rPr>
          <w:rFonts w:ascii="Times New Roman" w:hAnsi="Times New Roman" w:cs="Times New Roman"/>
          <w:sz w:val="28"/>
          <w:szCs w:val="28"/>
          <w:lang w:val="en-US"/>
        </w:rPr>
        <w:t>: ill.</w:t>
      </w:r>
    </w:p>
    <w:p w:rsidR="00A02289" w:rsidRPr="00A11104" w:rsidRDefault="00A02289" w:rsidP="00B244EA">
      <w:pPr>
        <w:tabs>
          <w:tab w:val="left" w:pos="993"/>
        </w:tabs>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sz w:val="28"/>
          <w:szCs w:val="28"/>
          <w:lang w:val="en-US"/>
        </w:rPr>
        <w:t>8.</w:t>
      </w:r>
      <w:r w:rsidRPr="00A11104">
        <w:rPr>
          <w:rFonts w:ascii="Times New Roman" w:hAnsi="Times New Roman" w:cs="Times New Roman"/>
          <w:sz w:val="28"/>
          <w:szCs w:val="28"/>
          <w:lang w:val="en-US"/>
        </w:rPr>
        <w:tab/>
        <w:t xml:space="preserve">GN Kalyani. CASE-technology: consulting in business process automation. </w:t>
      </w:r>
      <w:proofErr w:type="gramStart"/>
      <w:r w:rsidRPr="00A11104">
        <w:rPr>
          <w:rFonts w:ascii="Times New Roman" w:hAnsi="Times New Roman" w:cs="Times New Roman"/>
          <w:sz w:val="28"/>
          <w:szCs w:val="28"/>
          <w:lang w:val="en-US"/>
        </w:rPr>
        <w:t>3rd ed. / GN Kalyani.</w:t>
      </w:r>
      <w:proofErr w:type="gramEnd"/>
      <w:r w:rsidRPr="00A11104">
        <w:rPr>
          <w:rFonts w:ascii="Times New Roman" w:hAnsi="Times New Roman" w:cs="Times New Roman"/>
          <w:sz w:val="28"/>
          <w:szCs w:val="28"/>
          <w:lang w:val="en-US"/>
        </w:rPr>
        <w:t xml:space="preserve"> - </w:t>
      </w:r>
      <w:proofErr w:type="gramStart"/>
      <w:r w:rsidRPr="00A11104">
        <w:rPr>
          <w:rFonts w:ascii="Times New Roman" w:hAnsi="Times New Roman" w:cs="Times New Roman"/>
          <w:sz w:val="28"/>
          <w:szCs w:val="28"/>
          <w:lang w:val="en-US"/>
        </w:rPr>
        <w:t>Moscow .</w:t>
      </w:r>
      <w:proofErr w:type="gramEnd"/>
      <w:r w:rsidRPr="00A11104">
        <w:rPr>
          <w:rFonts w:ascii="Times New Roman" w:hAnsi="Times New Roman" w:cs="Times New Roman"/>
          <w:sz w:val="28"/>
          <w:szCs w:val="28"/>
          <w:lang w:val="en-US"/>
        </w:rPr>
        <w:t>: Publishing house "hotline - Telekom", 2002. - 320 p.</w:t>
      </w:r>
    </w:p>
    <w:p w:rsidR="00A02289" w:rsidRPr="00A11104" w:rsidRDefault="00A02289" w:rsidP="00B244EA">
      <w:pPr>
        <w:tabs>
          <w:tab w:val="left" w:pos="993"/>
        </w:tabs>
        <w:spacing w:after="0" w:line="240" w:lineRule="auto"/>
        <w:ind w:firstLine="709"/>
        <w:jc w:val="both"/>
        <w:rPr>
          <w:rFonts w:ascii="Times New Roman" w:hAnsi="Times New Roman" w:cs="Times New Roman"/>
          <w:b/>
          <w:sz w:val="28"/>
          <w:szCs w:val="28"/>
          <w:lang w:val="en-US"/>
        </w:rPr>
      </w:pPr>
    </w:p>
    <w:p w:rsidR="00A02289" w:rsidRPr="00B244EA" w:rsidRDefault="003425AE" w:rsidP="00B244EA">
      <w:pPr>
        <w:shd w:val="clear" w:color="auto" w:fill="FFFFFF"/>
        <w:tabs>
          <w:tab w:val="left" w:pos="993"/>
        </w:tabs>
        <w:autoSpaceDE w:val="0"/>
        <w:autoSpaceDN w:val="0"/>
        <w:adjustRightInd w:val="0"/>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lang w:val="en-US"/>
        </w:rPr>
        <w:t>A</w:t>
      </w:r>
      <w:r w:rsidR="00A02289" w:rsidRPr="00B244EA">
        <w:rPr>
          <w:rFonts w:ascii="Times New Roman" w:hAnsi="Times New Roman" w:cs="Times New Roman"/>
          <w:b/>
          <w:sz w:val="28"/>
          <w:szCs w:val="28"/>
        </w:rPr>
        <w:t>dditional literature</w:t>
      </w:r>
    </w:p>
    <w:p w:rsidR="00A02289" w:rsidRPr="00A11104" w:rsidRDefault="00A02289" w:rsidP="00B244EA">
      <w:pPr>
        <w:tabs>
          <w:tab w:val="left" w:pos="993"/>
        </w:tabs>
        <w:spacing w:after="0" w:line="240" w:lineRule="auto"/>
        <w:ind w:firstLine="709"/>
        <w:jc w:val="both"/>
        <w:rPr>
          <w:rFonts w:ascii="Times New Roman" w:hAnsi="Times New Roman" w:cs="Times New Roman"/>
          <w:sz w:val="28"/>
          <w:szCs w:val="28"/>
          <w:lang w:val="en-US"/>
        </w:rPr>
      </w:pPr>
      <w:r w:rsidRPr="00B244EA">
        <w:rPr>
          <w:rFonts w:ascii="Times New Roman" w:hAnsi="Times New Roman" w:cs="Times New Roman"/>
          <w:sz w:val="28"/>
          <w:szCs w:val="28"/>
        </w:rPr>
        <w:t>1.</w:t>
      </w:r>
      <w:r w:rsidRPr="00B244EA">
        <w:rPr>
          <w:rFonts w:ascii="Times New Roman" w:hAnsi="Times New Roman" w:cs="Times New Roman"/>
          <w:sz w:val="28"/>
          <w:szCs w:val="28"/>
        </w:rPr>
        <w:tab/>
        <w:t xml:space="preserve">J.. Shmuller. </w:t>
      </w:r>
      <w:r w:rsidRPr="00A11104">
        <w:rPr>
          <w:rFonts w:ascii="Times New Roman" w:hAnsi="Times New Roman" w:cs="Times New Roman"/>
          <w:sz w:val="28"/>
          <w:szCs w:val="28"/>
          <w:lang w:val="en-US"/>
        </w:rPr>
        <w:t xml:space="preserve">Sams Teach Yourself UML in 24 hours, 3rd ed. Hardcover. </w:t>
      </w:r>
      <w:proofErr w:type="gramStart"/>
      <w:r w:rsidRPr="00A11104">
        <w:rPr>
          <w:rFonts w:ascii="Times New Roman" w:hAnsi="Times New Roman" w:cs="Times New Roman"/>
          <w:sz w:val="28"/>
          <w:szCs w:val="28"/>
          <w:lang w:val="en-US"/>
        </w:rPr>
        <w:t>from</w:t>
      </w:r>
      <w:proofErr w:type="gramEnd"/>
      <w:r w:rsidRPr="00A11104">
        <w:rPr>
          <w:rFonts w:ascii="Times New Roman" w:hAnsi="Times New Roman" w:cs="Times New Roman"/>
          <w:sz w:val="28"/>
          <w:szCs w:val="28"/>
          <w:lang w:val="en-US"/>
        </w:rPr>
        <w:t xml:space="preserve"> English. - </w:t>
      </w:r>
      <w:proofErr w:type="gramStart"/>
      <w:r w:rsidRPr="00A11104">
        <w:rPr>
          <w:rFonts w:ascii="Times New Roman" w:hAnsi="Times New Roman" w:cs="Times New Roman"/>
          <w:sz w:val="28"/>
          <w:szCs w:val="28"/>
          <w:lang w:val="en-US"/>
        </w:rPr>
        <w:t>M .</w:t>
      </w:r>
      <w:proofErr w:type="gramEnd"/>
      <w:r w:rsidRPr="00A11104">
        <w:rPr>
          <w:rFonts w:ascii="Times New Roman" w:hAnsi="Times New Roman" w:cs="Times New Roman"/>
          <w:sz w:val="28"/>
          <w:szCs w:val="28"/>
          <w:lang w:val="en-US"/>
        </w:rPr>
        <w:t xml:space="preserve">: Publishing House "Williams", 2005. - 416 </w:t>
      </w:r>
      <w:proofErr w:type="gramStart"/>
      <w:r w:rsidRPr="00A11104">
        <w:rPr>
          <w:rFonts w:ascii="Times New Roman" w:hAnsi="Times New Roman" w:cs="Times New Roman"/>
          <w:sz w:val="28"/>
          <w:szCs w:val="28"/>
          <w:lang w:val="en-US"/>
        </w:rPr>
        <w:t>p .</w:t>
      </w:r>
      <w:proofErr w:type="gramEnd"/>
      <w:r w:rsidRPr="00A11104">
        <w:rPr>
          <w:rFonts w:ascii="Times New Roman" w:hAnsi="Times New Roman" w:cs="Times New Roman"/>
          <w:sz w:val="28"/>
          <w:szCs w:val="28"/>
          <w:lang w:val="en-US"/>
        </w:rPr>
        <w:t xml:space="preserve">: silt. - </w:t>
      </w:r>
      <w:proofErr w:type="gramStart"/>
      <w:r w:rsidRPr="00A11104">
        <w:rPr>
          <w:rFonts w:ascii="Times New Roman" w:hAnsi="Times New Roman" w:cs="Times New Roman"/>
          <w:sz w:val="28"/>
          <w:szCs w:val="28"/>
          <w:lang w:val="en-US"/>
        </w:rPr>
        <w:t>a</w:t>
      </w:r>
      <w:proofErr w:type="gramEnd"/>
      <w:r w:rsidRPr="00A11104">
        <w:rPr>
          <w:rFonts w:ascii="Times New Roman" w:hAnsi="Times New Roman" w:cs="Times New Roman"/>
          <w:sz w:val="28"/>
          <w:szCs w:val="28"/>
          <w:lang w:val="en-US"/>
        </w:rPr>
        <w:t xml:space="preserve"> pair. </w:t>
      </w:r>
      <w:proofErr w:type="gramStart"/>
      <w:r w:rsidRPr="00A11104">
        <w:rPr>
          <w:rFonts w:ascii="Times New Roman" w:hAnsi="Times New Roman" w:cs="Times New Roman"/>
          <w:sz w:val="28"/>
          <w:szCs w:val="28"/>
          <w:lang w:val="en-US"/>
        </w:rPr>
        <w:t>tit</w:t>
      </w:r>
      <w:proofErr w:type="gramEnd"/>
      <w:r w:rsidRPr="00A11104">
        <w:rPr>
          <w:rFonts w:ascii="Times New Roman" w:hAnsi="Times New Roman" w:cs="Times New Roman"/>
          <w:sz w:val="28"/>
          <w:szCs w:val="28"/>
          <w:lang w:val="en-US"/>
        </w:rPr>
        <w:t>. Eng.</w:t>
      </w:r>
    </w:p>
    <w:p w:rsidR="00A02289" w:rsidRPr="00A11104" w:rsidRDefault="00A02289" w:rsidP="00B244EA">
      <w:pPr>
        <w:tabs>
          <w:tab w:val="left" w:pos="993"/>
        </w:tabs>
        <w:spacing w:after="0" w:line="240" w:lineRule="auto"/>
        <w:ind w:firstLine="709"/>
        <w:jc w:val="both"/>
        <w:rPr>
          <w:rFonts w:ascii="Times New Roman" w:hAnsi="Times New Roman" w:cs="Times New Roman"/>
          <w:kern w:val="2"/>
          <w:sz w:val="28"/>
          <w:szCs w:val="28"/>
          <w:lang w:val="en-US"/>
        </w:rPr>
      </w:pPr>
      <w:r w:rsidRPr="00A11104">
        <w:rPr>
          <w:rFonts w:ascii="Times New Roman" w:hAnsi="Times New Roman" w:cs="Times New Roman"/>
          <w:kern w:val="2"/>
          <w:sz w:val="28"/>
          <w:szCs w:val="28"/>
          <w:lang w:val="en-US"/>
        </w:rPr>
        <w:t xml:space="preserve">2. S. Maklakov. </w:t>
      </w:r>
      <w:proofErr w:type="gramStart"/>
      <w:r w:rsidRPr="00A11104">
        <w:rPr>
          <w:rFonts w:ascii="Times New Roman" w:hAnsi="Times New Roman" w:cs="Times New Roman"/>
          <w:kern w:val="2"/>
          <w:sz w:val="28"/>
          <w:szCs w:val="28"/>
          <w:lang w:val="en-US"/>
        </w:rPr>
        <w:t>The creation of information systems All Fusion Modeling Suite.</w:t>
      </w:r>
      <w:proofErr w:type="gramEnd"/>
      <w:r w:rsidRPr="00A11104">
        <w:rPr>
          <w:rFonts w:ascii="Times New Roman" w:hAnsi="Times New Roman" w:cs="Times New Roman"/>
          <w:kern w:val="2"/>
          <w:sz w:val="28"/>
          <w:szCs w:val="28"/>
          <w:lang w:val="en-US"/>
        </w:rPr>
        <w:t xml:space="preserve"> - Moscow: Dialog-MIFI 2003</w:t>
      </w:r>
    </w:p>
    <w:p w:rsidR="00A02289" w:rsidRPr="00A11104" w:rsidRDefault="00A02289" w:rsidP="00B244EA">
      <w:pPr>
        <w:tabs>
          <w:tab w:val="left" w:pos="993"/>
        </w:tabs>
        <w:spacing w:after="0" w:line="240" w:lineRule="auto"/>
        <w:ind w:firstLine="709"/>
        <w:jc w:val="both"/>
        <w:rPr>
          <w:rFonts w:ascii="Times New Roman" w:hAnsi="Times New Roman" w:cs="Times New Roman"/>
          <w:sz w:val="28"/>
          <w:szCs w:val="28"/>
          <w:lang w:val="en-US"/>
        </w:rPr>
      </w:pPr>
      <w:r w:rsidRPr="00A11104">
        <w:rPr>
          <w:rFonts w:ascii="Times New Roman" w:hAnsi="Times New Roman" w:cs="Times New Roman"/>
          <w:kern w:val="2"/>
          <w:sz w:val="28"/>
          <w:szCs w:val="28"/>
          <w:lang w:val="en-US"/>
        </w:rPr>
        <w:t xml:space="preserve">3. RT Fatrell, D. F. Schaefer, L. Shafer. </w:t>
      </w:r>
      <w:proofErr w:type="gramStart"/>
      <w:r w:rsidRPr="00A11104">
        <w:rPr>
          <w:rFonts w:ascii="Times New Roman" w:hAnsi="Times New Roman" w:cs="Times New Roman"/>
          <w:kern w:val="2"/>
          <w:sz w:val="28"/>
          <w:szCs w:val="28"/>
          <w:lang w:val="en-US"/>
        </w:rPr>
        <w:t>Software project management.</w:t>
      </w:r>
      <w:proofErr w:type="gramEnd"/>
      <w:r w:rsidRPr="00A11104">
        <w:rPr>
          <w:rFonts w:ascii="Times New Roman" w:hAnsi="Times New Roman" w:cs="Times New Roman"/>
          <w:kern w:val="2"/>
          <w:sz w:val="28"/>
          <w:szCs w:val="28"/>
          <w:lang w:val="en-US"/>
        </w:rPr>
        <w:t xml:space="preserve"> </w:t>
      </w:r>
      <w:proofErr w:type="gramStart"/>
      <w:r w:rsidRPr="00A11104">
        <w:rPr>
          <w:rFonts w:ascii="Times New Roman" w:hAnsi="Times New Roman" w:cs="Times New Roman"/>
          <w:kern w:val="2"/>
          <w:sz w:val="28"/>
          <w:szCs w:val="28"/>
          <w:lang w:val="en-US"/>
        </w:rPr>
        <w:t>Achievement of optimal quality at the lowest cost.</w:t>
      </w:r>
      <w:proofErr w:type="gramEnd"/>
      <w:r w:rsidRPr="00A11104">
        <w:rPr>
          <w:rFonts w:ascii="Times New Roman" w:hAnsi="Times New Roman" w:cs="Times New Roman"/>
          <w:kern w:val="2"/>
          <w:sz w:val="28"/>
          <w:szCs w:val="28"/>
          <w:lang w:val="en-US"/>
        </w:rPr>
        <w:t xml:space="preserve"> - M: Williams 2004</w:t>
      </w:r>
    </w:p>
    <w:p w:rsidR="00A02289" w:rsidRPr="00A11104" w:rsidRDefault="00327B2B" w:rsidP="00B244EA">
      <w:pPr>
        <w:tabs>
          <w:tab w:val="left" w:pos="993"/>
        </w:tabs>
        <w:spacing w:after="0" w:line="240" w:lineRule="auto"/>
        <w:ind w:firstLine="709"/>
        <w:jc w:val="both"/>
        <w:rPr>
          <w:rFonts w:ascii="Times New Roman" w:hAnsi="Times New Roman" w:cs="Times New Roman"/>
          <w:sz w:val="28"/>
          <w:szCs w:val="28"/>
          <w:lang w:val="en-US"/>
        </w:rPr>
      </w:pPr>
      <w:r w:rsidRPr="00B244EA">
        <w:rPr>
          <w:rFonts w:ascii="Times New Roman" w:hAnsi="Times New Roman" w:cs="Times New Roman"/>
          <w:sz w:val="28"/>
          <w:szCs w:val="28"/>
          <w:lang w:val="en-US"/>
        </w:rPr>
        <w:t>4.</w:t>
      </w:r>
      <w:r w:rsidR="00A02289" w:rsidRPr="00A11104">
        <w:rPr>
          <w:rFonts w:ascii="Times New Roman" w:hAnsi="Times New Roman" w:cs="Times New Roman"/>
          <w:sz w:val="28"/>
          <w:szCs w:val="28"/>
          <w:lang w:val="en-US"/>
        </w:rPr>
        <w:tab/>
        <w:t xml:space="preserve">ISO / IEC 12207-99 Information technology. </w:t>
      </w:r>
      <w:proofErr w:type="gramStart"/>
      <w:r w:rsidR="00A02289" w:rsidRPr="00A11104">
        <w:rPr>
          <w:rFonts w:ascii="Times New Roman" w:hAnsi="Times New Roman" w:cs="Times New Roman"/>
          <w:sz w:val="28"/>
          <w:szCs w:val="28"/>
          <w:lang w:val="en-US"/>
        </w:rPr>
        <w:t>Processes software life cycle.</w:t>
      </w:r>
      <w:proofErr w:type="gramEnd"/>
      <w:r w:rsidR="00A02289" w:rsidRPr="00A11104">
        <w:rPr>
          <w:rFonts w:ascii="Times New Roman" w:hAnsi="Times New Roman" w:cs="Times New Roman"/>
          <w:sz w:val="28"/>
          <w:szCs w:val="28"/>
          <w:lang w:val="en-US"/>
        </w:rPr>
        <w:t xml:space="preserve"> - </w:t>
      </w:r>
      <w:proofErr w:type="gramStart"/>
      <w:r w:rsidR="00A02289" w:rsidRPr="00A11104">
        <w:rPr>
          <w:rFonts w:ascii="Times New Roman" w:hAnsi="Times New Roman" w:cs="Times New Roman"/>
          <w:sz w:val="28"/>
          <w:szCs w:val="28"/>
          <w:lang w:val="en-US"/>
        </w:rPr>
        <w:t>M .</w:t>
      </w:r>
      <w:proofErr w:type="gramEnd"/>
      <w:r w:rsidR="00A02289" w:rsidRPr="00A11104">
        <w:rPr>
          <w:rFonts w:ascii="Times New Roman" w:hAnsi="Times New Roman" w:cs="Times New Roman"/>
          <w:sz w:val="28"/>
          <w:szCs w:val="28"/>
          <w:lang w:val="en-US"/>
        </w:rPr>
        <w:t>: State Standard of Russia 2000.</w:t>
      </w:r>
    </w:p>
    <w:p w:rsidR="00A02289" w:rsidRPr="00A11104" w:rsidRDefault="00327B2B" w:rsidP="00B244EA">
      <w:pPr>
        <w:tabs>
          <w:tab w:val="left" w:pos="993"/>
        </w:tabs>
        <w:spacing w:after="0" w:line="240" w:lineRule="auto"/>
        <w:ind w:firstLine="709"/>
        <w:jc w:val="both"/>
        <w:rPr>
          <w:rFonts w:ascii="Times New Roman" w:hAnsi="Times New Roman" w:cs="Times New Roman"/>
          <w:sz w:val="28"/>
          <w:szCs w:val="28"/>
          <w:lang w:val="en-US"/>
        </w:rPr>
      </w:pPr>
      <w:r w:rsidRPr="00B244EA">
        <w:rPr>
          <w:rFonts w:ascii="Times New Roman" w:hAnsi="Times New Roman" w:cs="Times New Roman"/>
          <w:sz w:val="28"/>
          <w:szCs w:val="28"/>
          <w:lang w:val="en-US"/>
        </w:rPr>
        <w:t>5.</w:t>
      </w:r>
      <w:r w:rsidR="00A02289" w:rsidRPr="00A11104">
        <w:rPr>
          <w:rFonts w:ascii="Times New Roman" w:hAnsi="Times New Roman" w:cs="Times New Roman"/>
          <w:sz w:val="28"/>
          <w:szCs w:val="28"/>
          <w:lang w:val="en-US"/>
        </w:rPr>
        <w:tab/>
        <w:t xml:space="preserve">GOST R ISO / IEC 15288-2005 Information technology. </w:t>
      </w:r>
      <w:proofErr w:type="gramStart"/>
      <w:r w:rsidR="00A02289" w:rsidRPr="00A11104">
        <w:rPr>
          <w:rFonts w:ascii="Times New Roman" w:hAnsi="Times New Roman" w:cs="Times New Roman"/>
          <w:sz w:val="28"/>
          <w:szCs w:val="28"/>
          <w:lang w:val="en-US"/>
        </w:rPr>
        <w:t>Systems Engineering.</w:t>
      </w:r>
      <w:proofErr w:type="gramEnd"/>
      <w:r w:rsidR="00A02289" w:rsidRPr="00A11104">
        <w:rPr>
          <w:rFonts w:ascii="Times New Roman" w:hAnsi="Times New Roman" w:cs="Times New Roman"/>
          <w:sz w:val="28"/>
          <w:szCs w:val="28"/>
          <w:lang w:val="en-US"/>
        </w:rPr>
        <w:t xml:space="preserve"> </w:t>
      </w:r>
      <w:proofErr w:type="gramStart"/>
      <w:r w:rsidR="00A02289" w:rsidRPr="00A11104">
        <w:rPr>
          <w:rFonts w:ascii="Times New Roman" w:hAnsi="Times New Roman" w:cs="Times New Roman"/>
          <w:sz w:val="28"/>
          <w:szCs w:val="28"/>
          <w:lang w:val="en-US"/>
        </w:rPr>
        <w:t>The processes of the life cycle of systems.</w:t>
      </w:r>
      <w:proofErr w:type="gramEnd"/>
      <w:r w:rsidR="00A02289" w:rsidRPr="00A11104">
        <w:rPr>
          <w:rFonts w:ascii="Times New Roman" w:hAnsi="Times New Roman" w:cs="Times New Roman"/>
          <w:sz w:val="28"/>
          <w:szCs w:val="28"/>
          <w:lang w:val="en-US"/>
        </w:rPr>
        <w:t xml:space="preserve"> - </w:t>
      </w:r>
      <w:proofErr w:type="gramStart"/>
      <w:r w:rsidR="00A02289" w:rsidRPr="00A11104">
        <w:rPr>
          <w:rFonts w:ascii="Times New Roman" w:hAnsi="Times New Roman" w:cs="Times New Roman"/>
          <w:sz w:val="28"/>
          <w:szCs w:val="28"/>
          <w:lang w:val="en-US"/>
        </w:rPr>
        <w:t>M .</w:t>
      </w:r>
      <w:proofErr w:type="gramEnd"/>
      <w:r w:rsidR="00A02289" w:rsidRPr="00A11104">
        <w:rPr>
          <w:rFonts w:ascii="Times New Roman" w:hAnsi="Times New Roman" w:cs="Times New Roman"/>
          <w:sz w:val="28"/>
          <w:szCs w:val="28"/>
          <w:lang w:val="en-US"/>
        </w:rPr>
        <w:t>: Standartinform 2006.</w:t>
      </w:r>
    </w:p>
    <w:p w:rsidR="00123039" w:rsidRPr="00E23A5A" w:rsidRDefault="00123039" w:rsidP="00A02289">
      <w:pPr>
        <w:tabs>
          <w:tab w:val="left" w:pos="993"/>
        </w:tabs>
        <w:spacing w:after="0" w:line="240" w:lineRule="auto"/>
        <w:ind w:firstLine="709"/>
        <w:rPr>
          <w:rFonts w:ascii="Times New Roman" w:hAnsi="Times New Roman" w:cs="Times New Roman"/>
          <w:sz w:val="28"/>
          <w:szCs w:val="28"/>
          <w:lang w:val="en-US"/>
        </w:rPr>
      </w:pPr>
      <w:r w:rsidRPr="00A11104">
        <w:rPr>
          <w:rFonts w:ascii="Times New Roman" w:hAnsi="Times New Roman" w:cs="Times New Roman"/>
          <w:sz w:val="28"/>
          <w:szCs w:val="28"/>
          <w:lang w:val="en-US"/>
        </w:rPr>
        <w:br w:type="page"/>
      </w:r>
    </w:p>
    <w:p w:rsidR="004329B2" w:rsidRPr="00E23A5A" w:rsidRDefault="004329B2" w:rsidP="00A02289">
      <w:pPr>
        <w:tabs>
          <w:tab w:val="left" w:pos="993"/>
        </w:tabs>
        <w:spacing w:after="0" w:line="240" w:lineRule="auto"/>
        <w:ind w:firstLine="709"/>
        <w:rPr>
          <w:rFonts w:ascii="Times New Roman" w:hAnsi="Times New Roman" w:cs="Times New Roman"/>
          <w:sz w:val="28"/>
          <w:szCs w:val="28"/>
          <w:lang w:val="en-US"/>
        </w:rPr>
      </w:pPr>
    </w:p>
    <w:p w:rsidR="004329B2" w:rsidRPr="00E23A5A" w:rsidRDefault="004329B2" w:rsidP="00A02289">
      <w:pPr>
        <w:tabs>
          <w:tab w:val="left" w:pos="993"/>
        </w:tabs>
        <w:spacing w:after="0" w:line="240" w:lineRule="auto"/>
        <w:ind w:firstLine="709"/>
        <w:rPr>
          <w:rFonts w:ascii="Times New Roman" w:hAnsi="Times New Roman" w:cs="Times New Roman"/>
          <w:sz w:val="28"/>
          <w:szCs w:val="28"/>
          <w:lang w:val="en-US"/>
        </w:rPr>
      </w:pPr>
    </w:p>
    <w:p w:rsidR="004329B2" w:rsidRPr="00E23A5A" w:rsidRDefault="004329B2" w:rsidP="00A02289">
      <w:pPr>
        <w:tabs>
          <w:tab w:val="left" w:pos="993"/>
        </w:tabs>
        <w:spacing w:after="0" w:line="240" w:lineRule="auto"/>
        <w:ind w:firstLine="709"/>
        <w:rPr>
          <w:rFonts w:ascii="Times New Roman" w:hAnsi="Times New Roman" w:cs="Times New Roman"/>
          <w:sz w:val="28"/>
          <w:szCs w:val="28"/>
          <w:lang w:val="en-US"/>
        </w:rPr>
      </w:pPr>
    </w:p>
    <w:p w:rsidR="00123039" w:rsidRPr="00A11104" w:rsidRDefault="008B05AB" w:rsidP="008002E8">
      <w:pPr>
        <w:suppressAutoHyphens/>
        <w:spacing w:after="0" w:line="240" w:lineRule="auto"/>
        <w:jc w:val="center"/>
        <w:rPr>
          <w:rFonts w:ascii="Times New Roman" w:hAnsi="Times New Roman" w:cs="Times New Roman"/>
          <w:sz w:val="28"/>
          <w:szCs w:val="28"/>
          <w:lang w:val="en-US" w:eastAsia="ko-KR"/>
        </w:rPr>
      </w:pPr>
      <w:r>
        <w:rPr>
          <w:rFonts w:ascii="Times New Roman" w:hAnsi="Times New Roman" w:cs="Times New Roman"/>
          <w:sz w:val="28"/>
          <w:szCs w:val="28"/>
          <w:lang w:val="en-US" w:eastAsia="ko-KR"/>
        </w:rPr>
        <w:t xml:space="preserve">Musabekova L.M., </w:t>
      </w:r>
      <w:r w:rsidR="005D08DC" w:rsidRPr="00A11104">
        <w:rPr>
          <w:rFonts w:ascii="Times New Roman" w:hAnsi="Times New Roman" w:cs="Times New Roman"/>
          <w:sz w:val="28"/>
          <w:szCs w:val="28"/>
          <w:lang w:val="en-US" w:eastAsia="ko-KR"/>
        </w:rPr>
        <w:t>Shaimerdenova L</w:t>
      </w:r>
      <w:r>
        <w:rPr>
          <w:rFonts w:ascii="Times New Roman" w:hAnsi="Times New Roman" w:cs="Times New Roman"/>
          <w:sz w:val="28"/>
          <w:szCs w:val="28"/>
          <w:lang w:val="en-US" w:eastAsia="ko-KR"/>
        </w:rPr>
        <w:t>.</w:t>
      </w:r>
      <w:r w:rsidR="005D08DC" w:rsidRPr="00A11104">
        <w:rPr>
          <w:rFonts w:ascii="Times New Roman" w:hAnsi="Times New Roman" w:cs="Times New Roman"/>
          <w:sz w:val="28"/>
          <w:szCs w:val="28"/>
          <w:lang w:val="en-US" w:eastAsia="ko-KR"/>
        </w:rPr>
        <w:t>E</w:t>
      </w:r>
      <w:r>
        <w:rPr>
          <w:rFonts w:ascii="Times New Roman" w:hAnsi="Times New Roman" w:cs="Times New Roman"/>
          <w:sz w:val="28"/>
          <w:szCs w:val="28"/>
          <w:lang w:val="en-US" w:eastAsia="ko-KR"/>
        </w:rPr>
        <w:t>.</w:t>
      </w: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A11104" w:rsidRDefault="00123039" w:rsidP="008002E8">
      <w:pPr>
        <w:suppressAutoHyphens/>
        <w:spacing w:after="0" w:line="240" w:lineRule="auto"/>
        <w:jc w:val="center"/>
        <w:rPr>
          <w:rFonts w:ascii="Times New Roman" w:hAnsi="Times New Roman" w:cs="Times New Roman"/>
          <w:b/>
          <w:sz w:val="28"/>
          <w:szCs w:val="28"/>
          <w:lang w:val="en-US" w:eastAsia="ko-KR"/>
        </w:rPr>
      </w:pPr>
      <w:r w:rsidRPr="00A11104">
        <w:rPr>
          <w:rFonts w:ascii="Times New Roman" w:hAnsi="Times New Roman" w:cs="Times New Roman"/>
          <w:b/>
          <w:sz w:val="28"/>
          <w:szCs w:val="28"/>
          <w:lang w:val="en-US" w:eastAsia="ko-KR"/>
        </w:rPr>
        <w:t>DESIGN</w:t>
      </w:r>
      <w:r w:rsidR="00663DF1">
        <w:rPr>
          <w:rFonts w:ascii="Times New Roman" w:hAnsi="Times New Roman" w:cs="Times New Roman"/>
          <w:b/>
          <w:sz w:val="28"/>
          <w:szCs w:val="28"/>
          <w:lang w:val="en-US" w:eastAsia="ko-KR"/>
        </w:rPr>
        <w:t xml:space="preserve"> OF</w:t>
      </w:r>
      <w:r w:rsidRPr="00A11104">
        <w:rPr>
          <w:rFonts w:ascii="Times New Roman" w:hAnsi="Times New Roman" w:cs="Times New Roman"/>
          <w:b/>
          <w:sz w:val="28"/>
          <w:szCs w:val="28"/>
          <w:lang w:val="en-US" w:eastAsia="ko-KR"/>
        </w:rPr>
        <w:t xml:space="preserve"> INFORMATION TECHNOLOGY</w:t>
      </w: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A11104" w:rsidRDefault="00123039" w:rsidP="008002E8">
      <w:pPr>
        <w:widowControl w:val="0"/>
        <w:suppressAutoHyphens/>
        <w:spacing w:after="0" w:line="240" w:lineRule="auto"/>
        <w:jc w:val="center"/>
        <w:rPr>
          <w:rFonts w:ascii="Times New Roman" w:hAnsi="Times New Roman" w:cs="Times New Roman"/>
          <w:b/>
          <w:sz w:val="28"/>
          <w:szCs w:val="28"/>
          <w:lang w:val="en-US"/>
        </w:rPr>
      </w:pPr>
      <w:r w:rsidRPr="00A11104">
        <w:rPr>
          <w:rFonts w:ascii="Times New Roman" w:hAnsi="Times New Roman" w:cs="Times New Roman"/>
          <w:b/>
          <w:sz w:val="28"/>
          <w:szCs w:val="28"/>
          <w:lang w:val="en-US" w:eastAsia="ko-KR"/>
        </w:rPr>
        <w:t xml:space="preserve">The course of lectures for </w:t>
      </w:r>
      <w:proofErr w:type="gramStart"/>
      <w:r w:rsidRPr="00A11104">
        <w:rPr>
          <w:rFonts w:ascii="Times New Roman" w:hAnsi="Times New Roman" w:cs="Times New Roman"/>
          <w:b/>
          <w:sz w:val="28"/>
          <w:szCs w:val="28"/>
          <w:lang w:val="en-US" w:eastAsia="ko-KR"/>
        </w:rPr>
        <w:t>undergraduates</w:t>
      </w:r>
      <w:proofErr w:type="gramEnd"/>
      <w:r w:rsidRPr="00A11104">
        <w:rPr>
          <w:rFonts w:ascii="Times New Roman" w:hAnsi="Times New Roman" w:cs="Times New Roman"/>
          <w:b/>
          <w:sz w:val="28"/>
          <w:szCs w:val="28"/>
          <w:lang w:val="en-US" w:eastAsia="ko-KR"/>
        </w:rPr>
        <w:t xml:space="preserve"> specialty </w:t>
      </w:r>
    </w:p>
    <w:p w:rsidR="00123039" w:rsidRPr="00A11104" w:rsidRDefault="003425AE" w:rsidP="008002E8">
      <w:pPr>
        <w:widowControl w:val="0"/>
        <w:suppressAutoHyphens/>
        <w:spacing w:after="0" w:line="240" w:lineRule="auto"/>
        <w:jc w:val="center"/>
        <w:rPr>
          <w:rFonts w:ascii="Times New Roman" w:hAnsi="Times New Roman" w:cs="Times New Roman"/>
          <w:sz w:val="28"/>
          <w:szCs w:val="28"/>
          <w:lang w:val="en-US"/>
        </w:rPr>
      </w:pPr>
      <w:r w:rsidRPr="003425AE">
        <w:rPr>
          <w:rFonts w:ascii="Times New Roman" w:hAnsi="Times New Roman" w:cs="Times New Roman"/>
          <w:sz w:val="28"/>
          <w:szCs w:val="28"/>
          <w:lang w:val="kk-KZ"/>
        </w:rPr>
        <w:t>7</w:t>
      </w:r>
      <w:r w:rsidRPr="003425AE">
        <w:rPr>
          <w:rFonts w:ascii="Times New Roman" w:eastAsia="Times New Roman" w:hAnsi="Times New Roman" w:cs="Times New Roman"/>
          <w:sz w:val="28"/>
          <w:szCs w:val="28"/>
          <w:lang w:val="kk-KZ"/>
        </w:rPr>
        <w:t>M06130</w:t>
      </w:r>
      <w:r w:rsidR="00123039" w:rsidRPr="00A11104">
        <w:rPr>
          <w:rFonts w:ascii="Times New Roman" w:hAnsi="Times New Roman" w:cs="Times New Roman"/>
          <w:sz w:val="28"/>
          <w:szCs w:val="28"/>
          <w:lang w:val="en-US"/>
        </w:rPr>
        <w:t xml:space="preserve"> - "Computer Engineering and Software"</w:t>
      </w: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3425AE" w:rsidRDefault="00123039" w:rsidP="008002E8">
      <w:pPr>
        <w:suppressAutoHyphens/>
        <w:spacing w:after="0" w:line="240" w:lineRule="auto"/>
        <w:jc w:val="center"/>
        <w:rPr>
          <w:rFonts w:ascii="Times New Roman" w:hAnsi="Times New Roman" w:cs="Times New Roman"/>
          <w:sz w:val="28"/>
          <w:szCs w:val="28"/>
          <w:lang w:val="kk-KZ" w:eastAsia="ko-KR"/>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eastAsia="ko-KR"/>
        </w:rPr>
      </w:pPr>
    </w:p>
    <w:p w:rsidR="00123039" w:rsidRPr="005B7C67" w:rsidRDefault="00123039" w:rsidP="008002E8">
      <w:pPr>
        <w:tabs>
          <w:tab w:val="left" w:pos="7500"/>
        </w:tabs>
        <w:suppressAutoHyphens/>
        <w:spacing w:after="0" w:line="240" w:lineRule="auto"/>
        <w:jc w:val="center"/>
        <w:rPr>
          <w:rFonts w:ascii="Times New Roman" w:hAnsi="Times New Roman" w:cs="Times New Roman"/>
          <w:sz w:val="28"/>
          <w:szCs w:val="28"/>
        </w:rPr>
      </w:pPr>
      <w:r w:rsidRPr="005B7C67">
        <w:rPr>
          <w:rFonts w:ascii="Times New Roman" w:hAnsi="Times New Roman" w:cs="Times New Roman"/>
          <w:sz w:val="28"/>
          <w:szCs w:val="28"/>
        </w:rPr>
        <w:t>Signed print ___.______. 2020</w:t>
      </w:r>
    </w:p>
    <w:p w:rsidR="00123039" w:rsidRPr="00A11104" w:rsidRDefault="00123039" w:rsidP="008002E8">
      <w:pPr>
        <w:tabs>
          <w:tab w:val="left" w:pos="7500"/>
        </w:tabs>
        <w:suppressAutoHyphens/>
        <w:spacing w:after="0" w:line="240" w:lineRule="auto"/>
        <w:jc w:val="center"/>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Paper Size 60h83 1/16.</w:t>
      </w:r>
      <w:proofErr w:type="gramEnd"/>
    </w:p>
    <w:p w:rsidR="00123039" w:rsidRPr="00A11104" w:rsidRDefault="00123039" w:rsidP="008002E8">
      <w:pPr>
        <w:tabs>
          <w:tab w:val="left" w:pos="7500"/>
        </w:tabs>
        <w:suppressAutoHyphens/>
        <w:spacing w:after="0" w:line="240" w:lineRule="auto"/>
        <w:jc w:val="center"/>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Typographical paper.</w:t>
      </w:r>
      <w:proofErr w:type="gramEnd"/>
      <w:r w:rsidRPr="00A11104">
        <w:rPr>
          <w:rFonts w:ascii="Times New Roman" w:hAnsi="Times New Roman" w:cs="Times New Roman"/>
          <w:sz w:val="28"/>
          <w:szCs w:val="28"/>
          <w:lang w:val="en-US"/>
        </w:rPr>
        <w:t xml:space="preserve"> </w:t>
      </w:r>
      <w:proofErr w:type="gramStart"/>
      <w:r w:rsidRPr="00A11104">
        <w:rPr>
          <w:rFonts w:ascii="Times New Roman" w:hAnsi="Times New Roman" w:cs="Times New Roman"/>
          <w:sz w:val="28"/>
          <w:szCs w:val="28"/>
          <w:lang w:val="en-US"/>
        </w:rPr>
        <w:t>Offset printing.</w:t>
      </w:r>
      <w:proofErr w:type="gramEnd"/>
      <w:r w:rsidRPr="00A11104">
        <w:rPr>
          <w:rFonts w:ascii="Times New Roman" w:hAnsi="Times New Roman" w:cs="Times New Roman"/>
          <w:sz w:val="28"/>
          <w:szCs w:val="28"/>
          <w:lang w:val="en-US"/>
        </w:rPr>
        <w:t xml:space="preserve"> Volume </w:t>
      </w:r>
      <w:r w:rsidR="005508FE">
        <w:rPr>
          <w:rFonts w:ascii="Times New Roman" w:hAnsi="Times New Roman" w:cs="Times New Roman"/>
          <w:sz w:val="28"/>
          <w:szCs w:val="28"/>
          <w:lang w:val="en-US"/>
        </w:rPr>
        <w:t>8</w:t>
      </w:r>
      <w:r w:rsidRPr="00A11104">
        <w:rPr>
          <w:rFonts w:ascii="Times New Roman" w:hAnsi="Times New Roman" w:cs="Times New Roman"/>
          <w:sz w:val="28"/>
          <w:szCs w:val="28"/>
          <w:lang w:val="en-US"/>
        </w:rPr>
        <w:t xml:space="preserve"> pp</w:t>
      </w:r>
    </w:p>
    <w:p w:rsidR="00123039" w:rsidRPr="00A11104" w:rsidRDefault="00123039" w:rsidP="008002E8">
      <w:pPr>
        <w:tabs>
          <w:tab w:val="left" w:pos="7500"/>
        </w:tabs>
        <w:suppressAutoHyphens/>
        <w:spacing w:after="0" w:line="240" w:lineRule="auto"/>
        <w:jc w:val="center"/>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Circulation 50 copies.</w:t>
      </w:r>
      <w:proofErr w:type="gramEnd"/>
      <w:r w:rsidRPr="00A11104">
        <w:rPr>
          <w:rFonts w:ascii="Times New Roman" w:hAnsi="Times New Roman" w:cs="Times New Roman"/>
          <w:sz w:val="28"/>
          <w:szCs w:val="28"/>
          <w:lang w:val="en-US"/>
        </w:rPr>
        <w:t xml:space="preserve"> Order № _________</w:t>
      </w: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r w:rsidRPr="00A11104">
        <w:rPr>
          <w:rFonts w:ascii="Times New Roman" w:hAnsi="Times New Roman" w:cs="Times New Roman"/>
          <w:sz w:val="28"/>
          <w:szCs w:val="28"/>
          <w:lang w:val="en-US"/>
        </w:rPr>
        <w:t>© Publication of the South Kazakhstan State University</w:t>
      </w: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them</w:t>
      </w:r>
      <w:proofErr w:type="gramEnd"/>
      <w:r w:rsidRPr="00A11104">
        <w:rPr>
          <w:rFonts w:ascii="Times New Roman" w:hAnsi="Times New Roman" w:cs="Times New Roman"/>
          <w:sz w:val="28"/>
          <w:szCs w:val="28"/>
          <w:lang w:val="en-US"/>
        </w:rPr>
        <w:t>. M.Auezov</w:t>
      </w: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
    <w:p w:rsidR="00123039" w:rsidRPr="00A11104" w:rsidRDefault="00123039" w:rsidP="008002E8">
      <w:pPr>
        <w:suppressAutoHyphens/>
        <w:spacing w:after="0" w:line="240" w:lineRule="auto"/>
        <w:jc w:val="center"/>
        <w:rPr>
          <w:rFonts w:ascii="Times New Roman" w:hAnsi="Times New Roman" w:cs="Times New Roman"/>
          <w:sz w:val="28"/>
          <w:szCs w:val="28"/>
          <w:lang w:val="en-US"/>
        </w:rPr>
      </w:pPr>
      <w:proofErr w:type="gramStart"/>
      <w:r w:rsidRPr="00A11104">
        <w:rPr>
          <w:rFonts w:ascii="Times New Roman" w:hAnsi="Times New Roman" w:cs="Times New Roman"/>
          <w:sz w:val="28"/>
          <w:szCs w:val="28"/>
          <w:lang w:val="en-US"/>
        </w:rPr>
        <w:t>Publishing Center SKSU.</w:t>
      </w:r>
      <w:proofErr w:type="gramEnd"/>
      <w:r w:rsidRPr="00A11104">
        <w:rPr>
          <w:rFonts w:ascii="Times New Roman" w:hAnsi="Times New Roman" w:cs="Times New Roman"/>
          <w:sz w:val="28"/>
          <w:szCs w:val="28"/>
          <w:lang w:val="en-US"/>
        </w:rPr>
        <w:t xml:space="preserve"> </w:t>
      </w:r>
      <w:proofErr w:type="gramStart"/>
      <w:r w:rsidRPr="00A11104">
        <w:rPr>
          <w:rFonts w:ascii="Times New Roman" w:hAnsi="Times New Roman" w:cs="Times New Roman"/>
          <w:sz w:val="28"/>
          <w:szCs w:val="28"/>
          <w:lang w:val="en-US"/>
        </w:rPr>
        <w:t>Auezov, Shymkent, etc.</w:t>
      </w:r>
      <w:proofErr w:type="gramEnd"/>
      <w:r w:rsidRPr="00A11104">
        <w:rPr>
          <w:rFonts w:ascii="Times New Roman" w:hAnsi="Times New Roman" w:cs="Times New Roman"/>
          <w:sz w:val="28"/>
          <w:szCs w:val="28"/>
          <w:lang w:val="en-US"/>
        </w:rPr>
        <w:t xml:space="preserve"> Tauke Khan 5</w:t>
      </w:r>
    </w:p>
    <w:sectPr w:rsidR="00123039" w:rsidRPr="00A11104" w:rsidSect="005508FE">
      <w:footerReference w:type="default" r:id="rId129"/>
      <w:pgSz w:w="11906" w:h="16838" w:code="9"/>
      <w:pgMar w:top="1134" w:right="1134" w:bottom="1134" w:left="1134" w:header="567"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4BE0" w:rsidRDefault="00374BE0" w:rsidP="001823F5">
      <w:pPr>
        <w:spacing w:after="0" w:line="240" w:lineRule="auto"/>
      </w:pPr>
      <w:r>
        <w:separator/>
      </w:r>
    </w:p>
  </w:endnote>
  <w:endnote w:type="continuationSeparator" w:id="0">
    <w:p w:rsidR="00374BE0" w:rsidRDefault="00374BE0" w:rsidP="001823F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629123"/>
      <w:docPartObj>
        <w:docPartGallery w:val="Page Numbers (Bottom of Page)"/>
        <w:docPartUnique/>
      </w:docPartObj>
    </w:sdtPr>
    <w:sdtEndPr>
      <w:rPr>
        <w:rFonts w:ascii="Times New Roman" w:hAnsi="Times New Roman" w:cs="Times New Roman"/>
        <w:sz w:val="24"/>
        <w:szCs w:val="24"/>
      </w:rPr>
    </w:sdtEndPr>
    <w:sdtContent>
      <w:p w:rsidR="00E23A5A" w:rsidRPr="001823F5" w:rsidRDefault="00C35C62">
        <w:pPr>
          <w:pStyle w:val="ad"/>
          <w:jc w:val="center"/>
          <w:rPr>
            <w:rFonts w:ascii="Times New Roman" w:hAnsi="Times New Roman" w:cs="Times New Roman"/>
            <w:sz w:val="24"/>
            <w:szCs w:val="24"/>
          </w:rPr>
        </w:pPr>
        <w:r w:rsidRPr="001823F5">
          <w:rPr>
            <w:rFonts w:ascii="Times New Roman" w:hAnsi="Times New Roman" w:cs="Times New Roman"/>
            <w:sz w:val="24"/>
            <w:szCs w:val="24"/>
          </w:rPr>
          <w:fldChar w:fldCharType="begin"/>
        </w:r>
        <w:r w:rsidR="00E23A5A" w:rsidRPr="001823F5">
          <w:rPr>
            <w:rFonts w:ascii="Times New Roman" w:hAnsi="Times New Roman" w:cs="Times New Roman"/>
            <w:sz w:val="24"/>
            <w:szCs w:val="24"/>
          </w:rPr>
          <w:instrText xml:space="preserve"> PAGE   \* MERGEFORMAT </w:instrText>
        </w:r>
        <w:r w:rsidRPr="001823F5">
          <w:rPr>
            <w:rFonts w:ascii="Times New Roman" w:hAnsi="Times New Roman" w:cs="Times New Roman"/>
            <w:sz w:val="24"/>
            <w:szCs w:val="24"/>
          </w:rPr>
          <w:fldChar w:fldCharType="separate"/>
        </w:r>
        <w:r w:rsidR="00504162">
          <w:rPr>
            <w:rFonts w:ascii="Times New Roman" w:hAnsi="Times New Roman" w:cs="Times New Roman"/>
            <w:noProof/>
            <w:sz w:val="24"/>
            <w:szCs w:val="24"/>
          </w:rPr>
          <w:t>4</w:t>
        </w:r>
        <w:r w:rsidRPr="001823F5">
          <w:rPr>
            <w:rFonts w:ascii="Times New Roman" w:hAnsi="Times New Roman" w:cs="Times New Roman"/>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4BE0" w:rsidRDefault="00374BE0" w:rsidP="001823F5">
      <w:pPr>
        <w:spacing w:after="0" w:line="240" w:lineRule="auto"/>
      </w:pPr>
      <w:r>
        <w:separator/>
      </w:r>
    </w:p>
  </w:footnote>
  <w:footnote w:type="continuationSeparator" w:id="0">
    <w:p w:rsidR="00374BE0" w:rsidRDefault="00374BE0" w:rsidP="001823F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36A10"/>
    <w:multiLevelType w:val="multilevel"/>
    <w:tmpl w:val="702EF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7D77C9"/>
    <w:multiLevelType w:val="multilevel"/>
    <w:tmpl w:val="40F45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08D54F7"/>
    <w:multiLevelType w:val="multilevel"/>
    <w:tmpl w:val="8FC61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13A3362"/>
    <w:multiLevelType w:val="multilevel"/>
    <w:tmpl w:val="07628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2063D3F"/>
    <w:multiLevelType w:val="multilevel"/>
    <w:tmpl w:val="B1BAA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20D5901"/>
    <w:multiLevelType w:val="multilevel"/>
    <w:tmpl w:val="97F4E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412572C"/>
    <w:multiLevelType w:val="multilevel"/>
    <w:tmpl w:val="F62CA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46426B6"/>
    <w:multiLevelType w:val="multilevel"/>
    <w:tmpl w:val="9A786E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4C0564B"/>
    <w:multiLevelType w:val="multilevel"/>
    <w:tmpl w:val="91C26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52F089E"/>
    <w:multiLevelType w:val="multilevel"/>
    <w:tmpl w:val="A15A6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6E10BC1"/>
    <w:multiLevelType w:val="multilevel"/>
    <w:tmpl w:val="144E6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8DC017C"/>
    <w:multiLevelType w:val="multilevel"/>
    <w:tmpl w:val="1F4E7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A371A4E"/>
    <w:multiLevelType w:val="multilevel"/>
    <w:tmpl w:val="955C7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B206C38"/>
    <w:multiLevelType w:val="multilevel"/>
    <w:tmpl w:val="D9701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B5600CF"/>
    <w:multiLevelType w:val="multilevel"/>
    <w:tmpl w:val="806AD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C8C1852"/>
    <w:multiLevelType w:val="multilevel"/>
    <w:tmpl w:val="7A2EAC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0C9729DD"/>
    <w:multiLevelType w:val="multilevel"/>
    <w:tmpl w:val="73142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D192B2F"/>
    <w:multiLevelType w:val="multilevel"/>
    <w:tmpl w:val="A43CF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D8A2BB3"/>
    <w:multiLevelType w:val="multilevel"/>
    <w:tmpl w:val="784A4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DA7018A"/>
    <w:multiLevelType w:val="multilevel"/>
    <w:tmpl w:val="66F64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0E271ACB"/>
    <w:multiLevelType w:val="multilevel"/>
    <w:tmpl w:val="35345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0EF45F3B"/>
    <w:multiLevelType w:val="multilevel"/>
    <w:tmpl w:val="39E67E5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0F137C59"/>
    <w:multiLevelType w:val="multilevel"/>
    <w:tmpl w:val="7D6C3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10E1498D"/>
    <w:multiLevelType w:val="multilevel"/>
    <w:tmpl w:val="B5F4CD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0E256EC"/>
    <w:multiLevelType w:val="multilevel"/>
    <w:tmpl w:val="B8726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13672B4"/>
    <w:multiLevelType w:val="multilevel"/>
    <w:tmpl w:val="88D4C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22A7D9B"/>
    <w:multiLevelType w:val="multilevel"/>
    <w:tmpl w:val="0854F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26F66DE"/>
    <w:multiLevelType w:val="multilevel"/>
    <w:tmpl w:val="2C3C3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13612F05"/>
    <w:multiLevelType w:val="multilevel"/>
    <w:tmpl w:val="09521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41F275F"/>
    <w:multiLevelType w:val="multilevel"/>
    <w:tmpl w:val="66BA7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4A66450"/>
    <w:multiLevelType w:val="multilevel"/>
    <w:tmpl w:val="23B2C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15BD1A74"/>
    <w:multiLevelType w:val="multilevel"/>
    <w:tmpl w:val="38D0E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7195AF2"/>
    <w:multiLevelType w:val="multilevel"/>
    <w:tmpl w:val="8C9A5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7C5281E"/>
    <w:multiLevelType w:val="multilevel"/>
    <w:tmpl w:val="62A6E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8D973E1"/>
    <w:multiLevelType w:val="multilevel"/>
    <w:tmpl w:val="8E5C0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19A4581C"/>
    <w:multiLevelType w:val="multilevel"/>
    <w:tmpl w:val="F3327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1A9D3E1B"/>
    <w:multiLevelType w:val="multilevel"/>
    <w:tmpl w:val="99306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1CEF2FFD"/>
    <w:multiLevelType w:val="multilevel"/>
    <w:tmpl w:val="6910F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1DC671E4"/>
    <w:multiLevelType w:val="multilevel"/>
    <w:tmpl w:val="23280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1EC94C4D"/>
    <w:multiLevelType w:val="multilevel"/>
    <w:tmpl w:val="EA205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1F09440E"/>
    <w:multiLevelType w:val="multilevel"/>
    <w:tmpl w:val="39222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1F5231D6"/>
    <w:multiLevelType w:val="multilevel"/>
    <w:tmpl w:val="48A8B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20230758"/>
    <w:multiLevelType w:val="multilevel"/>
    <w:tmpl w:val="CD9A0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205063DA"/>
    <w:multiLevelType w:val="multilevel"/>
    <w:tmpl w:val="EAB01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20A62D61"/>
    <w:multiLevelType w:val="multilevel"/>
    <w:tmpl w:val="35160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22E975FA"/>
    <w:multiLevelType w:val="multilevel"/>
    <w:tmpl w:val="A30CA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5196271"/>
    <w:multiLevelType w:val="multilevel"/>
    <w:tmpl w:val="91D66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25794372"/>
    <w:multiLevelType w:val="multilevel"/>
    <w:tmpl w:val="2468F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27BB5E9B"/>
    <w:multiLevelType w:val="multilevel"/>
    <w:tmpl w:val="777AF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287F4E9D"/>
    <w:multiLevelType w:val="multilevel"/>
    <w:tmpl w:val="5DE47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29240251"/>
    <w:multiLevelType w:val="multilevel"/>
    <w:tmpl w:val="0EECF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2BE40EFE"/>
    <w:multiLevelType w:val="multilevel"/>
    <w:tmpl w:val="CAB05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2DEB5218"/>
    <w:multiLevelType w:val="multilevel"/>
    <w:tmpl w:val="67F0D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2DFF4E6C"/>
    <w:multiLevelType w:val="multilevel"/>
    <w:tmpl w:val="BA969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2E250495"/>
    <w:multiLevelType w:val="multilevel"/>
    <w:tmpl w:val="DC2E9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2E51276C"/>
    <w:multiLevelType w:val="multilevel"/>
    <w:tmpl w:val="1EB67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2EC613FD"/>
    <w:multiLevelType w:val="multilevel"/>
    <w:tmpl w:val="F2DA2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2F2F5AB2"/>
    <w:multiLevelType w:val="multilevel"/>
    <w:tmpl w:val="60D68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2F5D4B49"/>
    <w:multiLevelType w:val="multilevel"/>
    <w:tmpl w:val="EC24D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2FD53152"/>
    <w:multiLevelType w:val="multilevel"/>
    <w:tmpl w:val="AEFEB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30893B12"/>
    <w:multiLevelType w:val="multilevel"/>
    <w:tmpl w:val="A3C41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30D17451"/>
    <w:multiLevelType w:val="multilevel"/>
    <w:tmpl w:val="16F4E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310B3DD3"/>
    <w:multiLevelType w:val="multilevel"/>
    <w:tmpl w:val="2FFAF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317A6173"/>
    <w:multiLevelType w:val="multilevel"/>
    <w:tmpl w:val="9E828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3189005D"/>
    <w:multiLevelType w:val="multilevel"/>
    <w:tmpl w:val="3C5274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31A120E1"/>
    <w:multiLevelType w:val="multilevel"/>
    <w:tmpl w:val="0526C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31A243FF"/>
    <w:multiLevelType w:val="multilevel"/>
    <w:tmpl w:val="7F2C5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32F948F3"/>
    <w:multiLevelType w:val="multilevel"/>
    <w:tmpl w:val="B9EC4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342D5F1F"/>
    <w:multiLevelType w:val="multilevel"/>
    <w:tmpl w:val="DB749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34986C94"/>
    <w:multiLevelType w:val="multilevel"/>
    <w:tmpl w:val="5A4A65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3560615C"/>
    <w:multiLevelType w:val="multilevel"/>
    <w:tmpl w:val="BBBE1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36EA6EC5"/>
    <w:multiLevelType w:val="multilevel"/>
    <w:tmpl w:val="8FC86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37AB6A08"/>
    <w:multiLevelType w:val="multilevel"/>
    <w:tmpl w:val="F64EB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381A6CE6"/>
    <w:multiLevelType w:val="multilevel"/>
    <w:tmpl w:val="1EBEA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385E24B4"/>
    <w:multiLevelType w:val="multilevel"/>
    <w:tmpl w:val="6C3E0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38CF143E"/>
    <w:multiLevelType w:val="multilevel"/>
    <w:tmpl w:val="989C3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38E14CD4"/>
    <w:multiLevelType w:val="multilevel"/>
    <w:tmpl w:val="69345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3BA26A24"/>
    <w:multiLevelType w:val="multilevel"/>
    <w:tmpl w:val="6C2E8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3C315B28"/>
    <w:multiLevelType w:val="multilevel"/>
    <w:tmpl w:val="983E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3C705C07"/>
    <w:multiLevelType w:val="multilevel"/>
    <w:tmpl w:val="947A8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3C832AFA"/>
    <w:multiLevelType w:val="multilevel"/>
    <w:tmpl w:val="D1A09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3CDC7E6D"/>
    <w:multiLevelType w:val="multilevel"/>
    <w:tmpl w:val="EA1264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3F350BB5"/>
    <w:multiLevelType w:val="multilevel"/>
    <w:tmpl w:val="9CDE7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3F8463E7"/>
    <w:multiLevelType w:val="multilevel"/>
    <w:tmpl w:val="CBB6A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3FE90788"/>
    <w:multiLevelType w:val="multilevel"/>
    <w:tmpl w:val="335E0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401C2180"/>
    <w:multiLevelType w:val="multilevel"/>
    <w:tmpl w:val="B4D87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408F5CC8"/>
    <w:multiLevelType w:val="multilevel"/>
    <w:tmpl w:val="62803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40A23E70"/>
    <w:multiLevelType w:val="multilevel"/>
    <w:tmpl w:val="351E2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40AA08DE"/>
    <w:multiLevelType w:val="multilevel"/>
    <w:tmpl w:val="A4503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41BA40AD"/>
    <w:multiLevelType w:val="multilevel"/>
    <w:tmpl w:val="CAB66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41D7128F"/>
    <w:multiLevelType w:val="multilevel"/>
    <w:tmpl w:val="34D8D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423A79A5"/>
    <w:multiLevelType w:val="multilevel"/>
    <w:tmpl w:val="E10C3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428A6E68"/>
    <w:multiLevelType w:val="multilevel"/>
    <w:tmpl w:val="B378A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43F70BB1"/>
    <w:multiLevelType w:val="multilevel"/>
    <w:tmpl w:val="8982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452B585A"/>
    <w:multiLevelType w:val="multilevel"/>
    <w:tmpl w:val="9536A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4564581B"/>
    <w:multiLevelType w:val="multilevel"/>
    <w:tmpl w:val="7FAEC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45DA6FF1"/>
    <w:multiLevelType w:val="multilevel"/>
    <w:tmpl w:val="9170D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46DB7458"/>
    <w:multiLevelType w:val="multilevel"/>
    <w:tmpl w:val="62FE1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488670C9"/>
    <w:multiLevelType w:val="multilevel"/>
    <w:tmpl w:val="41247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48E53278"/>
    <w:multiLevelType w:val="multilevel"/>
    <w:tmpl w:val="A4840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493245A2"/>
    <w:multiLevelType w:val="multilevel"/>
    <w:tmpl w:val="417C7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49FF0BE0"/>
    <w:multiLevelType w:val="multilevel"/>
    <w:tmpl w:val="95BAA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4AD506DB"/>
    <w:multiLevelType w:val="multilevel"/>
    <w:tmpl w:val="837CB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4B37444B"/>
    <w:multiLevelType w:val="multilevel"/>
    <w:tmpl w:val="5FBC1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4C2C7FF6"/>
    <w:multiLevelType w:val="multilevel"/>
    <w:tmpl w:val="88941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4D5C7F80"/>
    <w:multiLevelType w:val="multilevel"/>
    <w:tmpl w:val="2DB25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4E3466CB"/>
    <w:multiLevelType w:val="multilevel"/>
    <w:tmpl w:val="98CA0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4E9D2597"/>
    <w:multiLevelType w:val="multilevel"/>
    <w:tmpl w:val="B7C48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4EAB4511"/>
    <w:multiLevelType w:val="multilevel"/>
    <w:tmpl w:val="D4844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4ED20D0D"/>
    <w:multiLevelType w:val="multilevel"/>
    <w:tmpl w:val="DB000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51BF45EA"/>
    <w:multiLevelType w:val="multilevel"/>
    <w:tmpl w:val="EED02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53733638"/>
    <w:multiLevelType w:val="multilevel"/>
    <w:tmpl w:val="A1AE1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53E11A11"/>
    <w:multiLevelType w:val="multilevel"/>
    <w:tmpl w:val="8D3CE3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544B08AA"/>
    <w:multiLevelType w:val="multilevel"/>
    <w:tmpl w:val="1C14B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nsid w:val="54656D45"/>
    <w:multiLevelType w:val="multilevel"/>
    <w:tmpl w:val="9DBC9F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54C54555"/>
    <w:multiLevelType w:val="multilevel"/>
    <w:tmpl w:val="24BCC6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55532223"/>
    <w:multiLevelType w:val="multilevel"/>
    <w:tmpl w:val="94D06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568458DF"/>
    <w:multiLevelType w:val="multilevel"/>
    <w:tmpl w:val="54A81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571F112A"/>
    <w:multiLevelType w:val="multilevel"/>
    <w:tmpl w:val="3BF46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57D96865"/>
    <w:multiLevelType w:val="multilevel"/>
    <w:tmpl w:val="5AB44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57EB11B7"/>
    <w:multiLevelType w:val="multilevel"/>
    <w:tmpl w:val="A4B8A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57ED6B32"/>
    <w:multiLevelType w:val="multilevel"/>
    <w:tmpl w:val="47829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58034341"/>
    <w:multiLevelType w:val="multilevel"/>
    <w:tmpl w:val="B1463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58255DBA"/>
    <w:multiLevelType w:val="multilevel"/>
    <w:tmpl w:val="F5B49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594E53CD"/>
    <w:multiLevelType w:val="multilevel"/>
    <w:tmpl w:val="307C5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nsid w:val="5A1F23AF"/>
    <w:multiLevelType w:val="multilevel"/>
    <w:tmpl w:val="77D47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nsid w:val="5BA22001"/>
    <w:multiLevelType w:val="multilevel"/>
    <w:tmpl w:val="08529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5BCD09C9"/>
    <w:multiLevelType w:val="multilevel"/>
    <w:tmpl w:val="2910B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5D4C06C2"/>
    <w:multiLevelType w:val="multilevel"/>
    <w:tmpl w:val="EE503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DCD5E63"/>
    <w:multiLevelType w:val="multilevel"/>
    <w:tmpl w:val="6888928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nsid w:val="5E194059"/>
    <w:multiLevelType w:val="multilevel"/>
    <w:tmpl w:val="C0423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5EED75E2"/>
    <w:multiLevelType w:val="multilevel"/>
    <w:tmpl w:val="534E6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nsid w:val="60E33F38"/>
    <w:multiLevelType w:val="multilevel"/>
    <w:tmpl w:val="2A9C0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nsid w:val="612D3BAA"/>
    <w:multiLevelType w:val="multilevel"/>
    <w:tmpl w:val="347E0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nsid w:val="6215166A"/>
    <w:multiLevelType w:val="multilevel"/>
    <w:tmpl w:val="05723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63101B51"/>
    <w:multiLevelType w:val="multilevel"/>
    <w:tmpl w:val="6FB86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nsid w:val="665343C0"/>
    <w:multiLevelType w:val="multilevel"/>
    <w:tmpl w:val="C96A6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nsid w:val="670502A2"/>
    <w:multiLevelType w:val="multilevel"/>
    <w:tmpl w:val="808C1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671D7EEA"/>
    <w:multiLevelType w:val="multilevel"/>
    <w:tmpl w:val="74EAC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nsid w:val="67C65A84"/>
    <w:multiLevelType w:val="multilevel"/>
    <w:tmpl w:val="6582AE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68CC162C"/>
    <w:multiLevelType w:val="multilevel"/>
    <w:tmpl w:val="87D0D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nsid w:val="69263179"/>
    <w:multiLevelType w:val="multilevel"/>
    <w:tmpl w:val="3E884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693316D7"/>
    <w:multiLevelType w:val="multilevel"/>
    <w:tmpl w:val="C6147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nsid w:val="696523E1"/>
    <w:multiLevelType w:val="multilevel"/>
    <w:tmpl w:val="5CF0C8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nsid w:val="6A9F28DC"/>
    <w:multiLevelType w:val="multilevel"/>
    <w:tmpl w:val="859C5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nsid w:val="6B915BDD"/>
    <w:multiLevelType w:val="multilevel"/>
    <w:tmpl w:val="CA9EB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6C664896"/>
    <w:multiLevelType w:val="multilevel"/>
    <w:tmpl w:val="B9FC8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nsid w:val="6CAE0BB2"/>
    <w:multiLevelType w:val="multilevel"/>
    <w:tmpl w:val="CF50E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ECD09EB"/>
    <w:multiLevelType w:val="multilevel"/>
    <w:tmpl w:val="72A80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6F4569C3"/>
    <w:multiLevelType w:val="multilevel"/>
    <w:tmpl w:val="50F2B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nsid w:val="6FD87827"/>
    <w:multiLevelType w:val="multilevel"/>
    <w:tmpl w:val="7ABE3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FF30D5E"/>
    <w:multiLevelType w:val="multilevel"/>
    <w:tmpl w:val="EE76D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nsid w:val="70787295"/>
    <w:multiLevelType w:val="multilevel"/>
    <w:tmpl w:val="075A7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nsid w:val="70886ED4"/>
    <w:multiLevelType w:val="multilevel"/>
    <w:tmpl w:val="28B4C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nsid w:val="70CF7A79"/>
    <w:multiLevelType w:val="multilevel"/>
    <w:tmpl w:val="ADCAA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nsid w:val="71052B99"/>
    <w:multiLevelType w:val="multilevel"/>
    <w:tmpl w:val="88CC8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nsid w:val="721F5DFB"/>
    <w:multiLevelType w:val="multilevel"/>
    <w:tmpl w:val="463CE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nsid w:val="725C0962"/>
    <w:multiLevelType w:val="multilevel"/>
    <w:tmpl w:val="36688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nsid w:val="748F6FDB"/>
    <w:multiLevelType w:val="multilevel"/>
    <w:tmpl w:val="F4C49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nsid w:val="75051DAA"/>
    <w:multiLevelType w:val="multilevel"/>
    <w:tmpl w:val="68C834A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nsid w:val="750636E9"/>
    <w:multiLevelType w:val="multilevel"/>
    <w:tmpl w:val="763C7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nsid w:val="77BA5CFB"/>
    <w:multiLevelType w:val="multilevel"/>
    <w:tmpl w:val="CBF40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nsid w:val="77DE4D51"/>
    <w:multiLevelType w:val="multilevel"/>
    <w:tmpl w:val="A05C6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nsid w:val="78047F12"/>
    <w:multiLevelType w:val="multilevel"/>
    <w:tmpl w:val="662AE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nsid w:val="78150591"/>
    <w:multiLevelType w:val="multilevel"/>
    <w:tmpl w:val="97DEB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nsid w:val="78DD7FFB"/>
    <w:multiLevelType w:val="multilevel"/>
    <w:tmpl w:val="37401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791323F5"/>
    <w:multiLevelType w:val="multilevel"/>
    <w:tmpl w:val="30E29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nsid w:val="7BA5447B"/>
    <w:multiLevelType w:val="multilevel"/>
    <w:tmpl w:val="DBFE2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BB10FFA"/>
    <w:multiLevelType w:val="multilevel"/>
    <w:tmpl w:val="4CB63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nsid w:val="7E141872"/>
    <w:multiLevelType w:val="multilevel"/>
    <w:tmpl w:val="E620F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nsid w:val="7EDD2988"/>
    <w:multiLevelType w:val="multilevel"/>
    <w:tmpl w:val="EA72A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nsid w:val="7EE160C9"/>
    <w:multiLevelType w:val="multilevel"/>
    <w:tmpl w:val="AB8CC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nsid w:val="7F564912"/>
    <w:multiLevelType w:val="multilevel"/>
    <w:tmpl w:val="E7064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nsid w:val="7F7A45C0"/>
    <w:multiLevelType w:val="multilevel"/>
    <w:tmpl w:val="0E38F3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nsid w:val="7FA6492D"/>
    <w:multiLevelType w:val="multilevel"/>
    <w:tmpl w:val="08167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nsid w:val="7FB33EDC"/>
    <w:multiLevelType w:val="multilevel"/>
    <w:tmpl w:val="6ECAA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7"/>
  </w:num>
  <w:num w:numId="2">
    <w:abstractNumId w:val="94"/>
  </w:num>
  <w:num w:numId="3">
    <w:abstractNumId w:val="131"/>
  </w:num>
  <w:num w:numId="4">
    <w:abstractNumId w:val="105"/>
  </w:num>
  <w:num w:numId="5">
    <w:abstractNumId w:val="39"/>
  </w:num>
  <w:num w:numId="6">
    <w:abstractNumId w:val="1"/>
  </w:num>
  <w:num w:numId="7">
    <w:abstractNumId w:val="140"/>
  </w:num>
  <w:num w:numId="8">
    <w:abstractNumId w:val="52"/>
  </w:num>
  <w:num w:numId="9">
    <w:abstractNumId w:val="16"/>
  </w:num>
  <w:num w:numId="10">
    <w:abstractNumId w:val="103"/>
  </w:num>
  <w:num w:numId="11">
    <w:abstractNumId w:val="43"/>
  </w:num>
  <w:num w:numId="12">
    <w:abstractNumId w:val="165"/>
  </w:num>
  <w:num w:numId="13">
    <w:abstractNumId w:val="57"/>
  </w:num>
  <w:num w:numId="14">
    <w:abstractNumId w:val="98"/>
  </w:num>
  <w:num w:numId="15">
    <w:abstractNumId w:val="41"/>
  </w:num>
  <w:num w:numId="16">
    <w:abstractNumId w:val="143"/>
  </w:num>
  <w:num w:numId="17">
    <w:abstractNumId w:val="3"/>
  </w:num>
  <w:num w:numId="18">
    <w:abstractNumId w:val="112"/>
  </w:num>
  <w:num w:numId="19">
    <w:abstractNumId w:val="24"/>
  </w:num>
  <w:num w:numId="20">
    <w:abstractNumId w:val="96"/>
  </w:num>
  <w:num w:numId="21">
    <w:abstractNumId w:val="101"/>
  </w:num>
  <w:num w:numId="22">
    <w:abstractNumId w:val="37"/>
  </w:num>
  <w:num w:numId="23">
    <w:abstractNumId w:val="171"/>
  </w:num>
  <w:num w:numId="24">
    <w:abstractNumId w:val="56"/>
  </w:num>
  <w:num w:numId="25">
    <w:abstractNumId w:val="172"/>
  </w:num>
  <w:num w:numId="26">
    <w:abstractNumId w:val="89"/>
  </w:num>
  <w:num w:numId="27">
    <w:abstractNumId w:val="116"/>
  </w:num>
  <w:num w:numId="28">
    <w:abstractNumId w:val="64"/>
  </w:num>
  <w:num w:numId="29">
    <w:abstractNumId w:val="124"/>
  </w:num>
  <w:num w:numId="30">
    <w:abstractNumId w:val="110"/>
  </w:num>
  <w:num w:numId="31">
    <w:abstractNumId w:val="79"/>
  </w:num>
  <w:num w:numId="32">
    <w:abstractNumId w:val="174"/>
  </w:num>
  <w:num w:numId="33">
    <w:abstractNumId w:val="48"/>
  </w:num>
  <w:num w:numId="34">
    <w:abstractNumId w:val="151"/>
  </w:num>
  <w:num w:numId="35">
    <w:abstractNumId w:val="157"/>
  </w:num>
  <w:num w:numId="36">
    <w:abstractNumId w:val="38"/>
  </w:num>
  <w:num w:numId="37">
    <w:abstractNumId w:val="111"/>
  </w:num>
  <w:num w:numId="38">
    <w:abstractNumId w:val="32"/>
  </w:num>
  <w:num w:numId="39">
    <w:abstractNumId w:val="87"/>
  </w:num>
  <w:num w:numId="40">
    <w:abstractNumId w:val="122"/>
  </w:num>
  <w:num w:numId="41">
    <w:abstractNumId w:val="25"/>
  </w:num>
  <w:num w:numId="42">
    <w:abstractNumId w:val="82"/>
  </w:num>
  <w:num w:numId="43">
    <w:abstractNumId w:val="141"/>
  </w:num>
  <w:num w:numId="44">
    <w:abstractNumId w:val="84"/>
  </w:num>
  <w:num w:numId="45">
    <w:abstractNumId w:val="29"/>
  </w:num>
  <w:num w:numId="46">
    <w:abstractNumId w:val="77"/>
  </w:num>
  <w:num w:numId="47">
    <w:abstractNumId w:val="80"/>
  </w:num>
  <w:num w:numId="48">
    <w:abstractNumId w:val="134"/>
  </w:num>
  <w:num w:numId="49">
    <w:abstractNumId w:val="113"/>
  </w:num>
  <w:num w:numId="50">
    <w:abstractNumId w:val="170"/>
  </w:num>
  <w:num w:numId="51">
    <w:abstractNumId w:val="158"/>
  </w:num>
  <w:num w:numId="52">
    <w:abstractNumId w:val="34"/>
  </w:num>
  <w:num w:numId="53">
    <w:abstractNumId w:val="85"/>
  </w:num>
  <w:num w:numId="54">
    <w:abstractNumId w:val="137"/>
  </w:num>
  <w:num w:numId="55">
    <w:abstractNumId w:val="126"/>
  </w:num>
  <w:num w:numId="56">
    <w:abstractNumId w:val="46"/>
  </w:num>
  <w:num w:numId="57">
    <w:abstractNumId w:val="28"/>
  </w:num>
  <w:num w:numId="58">
    <w:abstractNumId w:val="74"/>
  </w:num>
  <w:num w:numId="59">
    <w:abstractNumId w:val="175"/>
  </w:num>
  <w:num w:numId="60">
    <w:abstractNumId w:val="108"/>
  </w:num>
  <w:num w:numId="61">
    <w:abstractNumId w:val="145"/>
  </w:num>
  <w:num w:numId="62">
    <w:abstractNumId w:val="73"/>
  </w:num>
  <w:num w:numId="63">
    <w:abstractNumId w:val="35"/>
  </w:num>
  <w:num w:numId="64">
    <w:abstractNumId w:val="133"/>
  </w:num>
  <w:num w:numId="65">
    <w:abstractNumId w:val="66"/>
  </w:num>
  <w:num w:numId="66">
    <w:abstractNumId w:val="163"/>
  </w:num>
  <w:num w:numId="67">
    <w:abstractNumId w:val="13"/>
  </w:num>
  <w:num w:numId="68">
    <w:abstractNumId w:val="59"/>
  </w:num>
  <w:num w:numId="69">
    <w:abstractNumId w:val="149"/>
  </w:num>
  <w:num w:numId="70">
    <w:abstractNumId w:val="63"/>
  </w:num>
  <w:num w:numId="71">
    <w:abstractNumId w:val="31"/>
  </w:num>
  <w:num w:numId="72">
    <w:abstractNumId w:val="99"/>
  </w:num>
  <w:num w:numId="73">
    <w:abstractNumId w:val="169"/>
  </w:num>
  <w:num w:numId="74">
    <w:abstractNumId w:val="15"/>
  </w:num>
  <w:num w:numId="75">
    <w:abstractNumId w:val="97"/>
  </w:num>
  <w:num w:numId="76">
    <w:abstractNumId w:val="68"/>
  </w:num>
  <w:num w:numId="77">
    <w:abstractNumId w:val="17"/>
  </w:num>
  <w:num w:numId="78">
    <w:abstractNumId w:val="21"/>
  </w:num>
  <w:num w:numId="79">
    <w:abstractNumId w:val="61"/>
  </w:num>
  <w:num w:numId="80">
    <w:abstractNumId w:val="67"/>
  </w:num>
  <w:num w:numId="81">
    <w:abstractNumId w:val="0"/>
  </w:num>
  <w:num w:numId="82">
    <w:abstractNumId w:val="81"/>
  </w:num>
  <w:num w:numId="83">
    <w:abstractNumId w:val="155"/>
  </w:num>
  <w:num w:numId="84">
    <w:abstractNumId w:val="168"/>
  </w:num>
  <w:num w:numId="85">
    <w:abstractNumId w:val="106"/>
  </w:num>
  <w:num w:numId="86">
    <w:abstractNumId w:val="173"/>
  </w:num>
  <w:num w:numId="87">
    <w:abstractNumId w:val="102"/>
  </w:num>
  <w:num w:numId="88">
    <w:abstractNumId w:val="53"/>
  </w:num>
  <w:num w:numId="89">
    <w:abstractNumId w:val="139"/>
  </w:num>
  <w:num w:numId="90">
    <w:abstractNumId w:val="114"/>
  </w:num>
  <w:num w:numId="91">
    <w:abstractNumId w:val="138"/>
  </w:num>
  <w:num w:numId="92">
    <w:abstractNumId w:val="65"/>
  </w:num>
  <w:num w:numId="93">
    <w:abstractNumId w:val="109"/>
  </w:num>
  <w:num w:numId="94">
    <w:abstractNumId w:val="142"/>
  </w:num>
  <w:num w:numId="95">
    <w:abstractNumId w:val="144"/>
  </w:num>
  <w:num w:numId="96">
    <w:abstractNumId w:val="4"/>
  </w:num>
  <w:num w:numId="97">
    <w:abstractNumId w:val="11"/>
  </w:num>
  <w:num w:numId="98">
    <w:abstractNumId w:val="104"/>
  </w:num>
  <w:num w:numId="99">
    <w:abstractNumId w:val="18"/>
  </w:num>
  <w:num w:numId="100">
    <w:abstractNumId w:val="33"/>
  </w:num>
  <w:num w:numId="101">
    <w:abstractNumId w:val="159"/>
  </w:num>
  <w:num w:numId="102">
    <w:abstractNumId w:val="12"/>
  </w:num>
  <w:num w:numId="103">
    <w:abstractNumId w:val="118"/>
  </w:num>
  <w:num w:numId="104">
    <w:abstractNumId w:val="71"/>
  </w:num>
  <w:num w:numId="105">
    <w:abstractNumId w:val="150"/>
  </w:num>
  <w:num w:numId="106">
    <w:abstractNumId w:val="76"/>
  </w:num>
  <w:num w:numId="107">
    <w:abstractNumId w:val="129"/>
  </w:num>
  <w:num w:numId="108">
    <w:abstractNumId w:val="83"/>
  </w:num>
  <w:num w:numId="109">
    <w:abstractNumId w:val="9"/>
  </w:num>
  <w:num w:numId="110">
    <w:abstractNumId w:val="156"/>
  </w:num>
  <w:num w:numId="111">
    <w:abstractNumId w:val="161"/>
  </w:num>
  <w:num w:numId="112">
    <w:abstractNumId w:val="72"/>
  </w:num>
  <w:num w:numId="113">
    <w:abstractNumId w:val="45"/>
  </w:num>
  <w:num w:numId="114">
    <w:abstractNumId w:val="115"/>
  </w:num>
  <w:num w:numId="115">
    <w:abstractNumId w:val="23"/>
  </w:num>
  <w:num w:numId="116">
    <w:abstractNumId w:val="5"/>
  </w:num>
  <w:num w:numId="117">
    <w:abstractNumId w:val="75"/>
  </w:num>
  <w:num w:numId="118">
    <w:abstractNumId w:val="27"/>
  </w:num>
  <w:num w:numId="119">
    <w:abstractNumId w:val="69"/>
  </w:num>
  <w:num w:numId="120">
    <w:abstractNumId w:val="50"/>
  </w:num>
  <w:num w:numId="121">
    <w:abstractNumId w:val="162"/>
  </w:num>
  <w:num w:numId="122">
    <w:abstractNumId w:val="119"/>
  </w:num>
  <w:num w:numId="123">
    <w:abstractNumId w:val="70"/>
  </w:num>
  <w:num w:numId="124">
    <w:abstractNumId w:val="88"/>
  </w:num>
  <w:num w:numId="125">
    <w:abstractNumId w:val="40"/>
  </w:num>
  <w:num w:numId="126">
    <w:abstractNumId w:val="135"/>
  </w:num>
  <w:num w:numId="127">
    <w:abstractNumId w:val="36"/>
  </w:num>
  <w:num w:numId="128">
    <w:abstractNumId w:val="125"/>
  </w:num>
  <w:num w:numId="129">
    <w:abstractNumId w:val="20"/>
  </w:num>
  <w:num w:numId="130">
    <w:abstractNumId w:val="153"/>
  </w:num>
  <w:num w:numId="131">
    <w:abstractNumId w:val="30"/>
  </w:num>
  <w:num w:numId="132">
    <w:abstractNumId w:val="95"/>
  </w:num>
  <w:num w:numId="133">
    <w:abstractNumId w:val="55"/>
  </w:num>
  <w:num w:numId="134">
    <w:abstractNumId w:val="78"/>
  </w:num>
  <w:num w:numId="135">
    <w:abstractNumId w:val="2"/>
  </w:num>
  <w:num w:numId="136">
    <w:abstractNumId w:val="51"/>
  </w:num>
  <w:num w:numId="137">
    <w:abstractNumId w:val="164"/>
  </w:num>
  <w:num w:numId="138">
    <w:abstractNumId w:val="8"/>
  </w:num>
  <w:num w:numId="139">
    <w:abstractNumId w:val="49"/>
  </w:num>
  <w:num w:numId="140">
    <w:abstractNumId w:val="7"/>
  </w:num>
  <w:num w:numId="141">
    <w:abstractNumId w:val="14"/>
  </w:num>
  <w:num w:numId="142">
    <w:abstractNumId w:val="58"/>
  </w:num>
  <w:num w:numId="143">
    <w:abstractNumId w:val="93"/>
  </w:num>
  <w:num w:numId="144">
    <w:abstractNumId w:val="42"/>
  </w:num>
  <w:num w:numId="145">
    <w:abstractNumId w:val="127"/>
  </w:num>
  <w:num w:numId="146">
    <w:abstractNumId w:val="128"/>
  </w:num>
  <w:num w:numId="147">
    <w:abstractNumId w:val="10"/>
  </w:num>
  <w:num w:numId="148">
    <w:abstractNumId w:val="146"/>
  </w:num>
  <w:num w:numId="149">
    <w:abstractNumId w:val="44"/>
  </w:num>
  <w:num w:numId="150">
    <w:abstractNumId w:val="26"/>
  </w:num>
  <w:num w:numId="151">
    <w:abstractNumId w:val="136"/>
  </w:num>
  <w:num w:numId="152">
    <w:abstractNumId w:val="90"/>
  </w:num>
  <w:num w:numId="153">
    <w:abstractNumId w:val="148"/>
  </w:num>
  <w:num w:numId="154">
    <w:abstractNumId w:val="22"/>
  </w:num>
  <w:num w:numId="155">
    <w:abstractNumId w:val="62"/>
  </w:num>
  <w:num w:numId="156">
    <w:abstractNumId w:val="121"/>
  </w:num>
  <w:num w:numId="157">
    <w:abstractNumId w:val="132"/>
  </w:num>
  <w:num w:numId="158">
    <w:abstractNumId w:val="91"/>
  </w:num>
  <w:num w:numId="159">
    <w:abstractNumId w:val="6"/>
  </w:num>
  <w:num w:numId="160">
    <w:abstractNumId w:val="123"/>
  </w:num>
  <w:num w:numId="161">
    <w:abstractNumId w:val="107"/>
  </w:num>
  <w:num w:numId="162">
    <w:abstractNumId w:val="120"/>
  </w:num>
  <w:num w:numId="163">
    <w:abstractNumId w:val="86"/>
  </w:num>
  <w:num w:numId="164">
    <w:abstractNumId w:val="60"/>
  </w:num>
  <w:num w:numId="165">
    <w:abstractNumId w:val="166"/>
  </w:num>
  <w:num w:numId="166">
    <w:abstractNumId w:val="54"/>
  </w:num>
  <w:num w:numId="167">
    <w:abstractNumId w:val="167"/>
  </w:num>
  <w:num w:numId="168">
    <w:abstractNumId w:val="100"/>
  </w:num>
  <w:num w:numId="169">
    <w:abstractNumId w:val="152"/>
  </w:num>
  <w:num w:numId="170">
    <w:abstractNumId w:val="19"/>
  </w:num>
  <w:num w:numId="171">
    <w:abstractNumId w:val="147"/>
  </w:num>
  <w:num w:numId="172">
    <w:abstractNumId w:val="160"/>
  </w:num>
  <w:num w:numId="173">
    <w:abstractNumId w:val="154"/>
  </w:num>
  <w:num w:numId="174">
    <w:abstractNumId w:val="130"/>
  </w:num>
  <w:num w:numId="175">
    <w:abstractNumId w:val="92"/>
  </w:num>
  <w:num w:numId="176">
    <w:abstractNumId w:val="117"/>
  </w:num>
  <w:numIdMacAtCleanup w:val="1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grammar="clean"/>
  <w:defaultTabStop w:val="709"/>
  <w:drawingGridHorizontalSpacing w:val="110"/>
  <w:displayHorizontalDrawingGridEvery w:val="2"/>
  <w:characterSpacingControl w:val="doNotCompress"/>
  <w:footnotePr>
    <w:footnote w:id="-1"/>
    <w:footnote w:id="0"/>
  </w:footnotePr>
  <w:endnotePr>
    <w:endnote w:id="-1"/>
    <w:endnote w:id="0"/>
  </w:endnotePr>
  <w:compat/>
  <w:rsids>
    <w:rsidRoot w:val="0036532F"/>
    <w:rsid w:val="00016B71"/>
    <w:rsid w:val="00026E2F"/>
    <w:rsid w:val="00026FFC"/>
    <w:rsid w:val="0003101F"/>
    <w:rsid w:val="0003587D"/>
    <w:rsid w:val="000373D8"/>
    <w:rsid w:val="00040613"/>
    <w:rsid w:val="000504E5"/>
    <w:rsid w:val="00060ED8"/>
    <w:rsid w:val="00062C6C"/>
    <w:rsid w:val="0007636C"/>
    <w:rsid w:val="00081EB1"/>
    <w:rsid w:val="0008295D"/>
    <w:rsid w:val="00087C34"/>
    <w:rsid w:val="0009401E"/>
    <w:rsid w:val="000A507D"/>
    <w:rsid w:val="000B494F"/>
    <w:rsid w:val="000C1BE6"/>
    <w:rsid w:val="000D2611"/>
    <w:rsid w:val="000D6126"/>
    <w:rsid w:val="000E3927"/>
    <w:rsid w:val="000F29A5"/>
    <w:rsid w:val="000F3C86"/>
    <w:rsid w:val="000F54E0"/>
    <w:rsid w:val="000F5D4D"/>
    <w:rsid w:val="000F7D41"/>
    <w:rsid w:val="000F7EA3"/>
    <w:rsid w:val="001056EB"/>
    <w:rsid w:val="001171CF"/>
    <w:rsid w:val="00123039"/>
    <w:rsid w:val="00131668"/>
    <w:rsid w:val="00134187"/>
    <w:rsid w:val="001358E5"/>
    <w:rsid w:val="001402C1"/>
    <w:rsid w:val="001561D3"/>
    <w:rsid w:val="001757B2"/>
    <w:rsid w:val="001823F5"/>
    <w:rsid w:val="0018799D"/>
    <w:rsid w:val="001946B8"/>
    <w:rsid w:val="001A120D"/>
    <w:rsid w:val="001A5231"/>
    <w:rsid w:val="001C1CB3"/>
    <w:rsid w:val="001E153B"/>
    <w:rsid w:val="001E6F38"/>
    <w:rsid w:val="001E73EC"/>
    <w:rsid w:val="00200F34"/>
    <w:rsid w:val="00205D71"/>
    <w:rsid w:val="002069BF"/>
    <w:rsid w:val="00210C71"/>
    <w:rsid w:val="00212808"/>
    <w:rsid w:val="0022410F"/>
    <w:rsid w:val="002256A5"/>
    <w:rsid w:val="00241A86"/>
    <w:rsid w:val="00250417"/>
    <w:rsid w:val="00250785"/>
    <w:rsid w:val="00251D40"/>
    <w:rsid w:val="00254735"/>
    <w:rsid w:val="00264687"/>
    <w:rsid w:val="00271E01"/>
    <w:rsid w:val="00276529"/>
    <w:rsid w:val="00281DDA"/>
    <w:rsid w:val="002919C8"/>
    <w:rsid w:val="002A16D9"/>
    <w:rsid w:val="002A2133"/>
    <w:rsid w:val="002B379E"/>
    <w:rsid w:val="002C02C2"/>
    <w:rsid w:val="002C1BE4"/>
    <w:rsid w:val="002D2850"/>
    <w:rsid w:val="002D39EB"/>
    <w:rsid w:val="002D56A5"/>
    <w:rsid w:val="002D6DF8"/>
    <w:rsid w:val="002E36CE"/>
    <w:rsid w:val="002E4AA9"/>
    <w:rsid w:val="002E58FC"/>
    <w:rsid w:val="002F55FD"/>
    <w:rsid w:val="0030084B"/>
    <w:rsid w:val="00304FD6"/>
    <w:rsid w:val="00305441"/>
    <w:rsid w:val="003103D3"/>
    <w:rsid w:val="003153DF"/>
    <w:rsid w:val="0032050C"/>
    <w:rsid w:val="00326EE2"/>
    <w:rsid w:val="00327B2B"/>
    <w:rsid w:val="003333F6"/>
    <w:rsid w:val="0033671A"/>
    <w:rsid w:val="00336D4A"/>
    <w:rsid w:val="00340C65"/>
    <w:rsid w:val="003425AE"/>
    <w:rsid w:val="00344951"/>
    <w:rsid w:val="00357778"/>
    <w:rsid w:val="0036532F"/>
    <w:rsid w:val="00374BE0"/>
    <w:rsid w:val="00392196"/>
    <w:rsid w:val="003A284C"/>
    <w:rsid w:val="003A3231"/>
    <w:rsid w:val="003A6270"/>
    <w:rsid w:val="003B1CD9"/>
    <w:rsid w:val="003B459D"/>
    <w:rsid w:val="003B70C2"/>
    <w:rsid w:val="003D63EF"/>
    <w:rsid w:val="003D71D3"/>
    <w:rsid w:val="003E34D1"/>
    <w:rsid w:val="003F339E"/>
    <w:rsid w:val="00401871"/>
    <w:rsid w:val="00401C1A"/>
    <w:rsid w:val="00406C3F"/>
    <w:rsid w:val="00427EE0"/>
    <w:rsid w:val="004329B2"/>
    <w:rsid w:val="00435B57"/>
    <w:rsid w:val="004371BD"/>
    <w:rsid w:val="004477C2"/>
    <w:rsid w:val="00452BC3"/>
    <w:rsid w:val="004631C6"/>
    <w:rsid w:val="00465B15"/>
    <w:rsid w:val="00471209"/>
    <w:rsid w:val="004A34BB"/>
    <w:rsid w:val="004B2942"/>
    <w:rsid w:val="004C4D52"/>
    <w:rsid w:val="004C55A5"/>
    <w:rsid w:val="004D3F06"/>
    <w:rsid w:val="004E2E0A"/>
    <w:rsid w:val="004E4AC5"/>
    <w:rsid w:val="004E5F4F"/>
    <w:rsid w:val="004E69ED"/>
    <w:rsid w:val="00500E5B"/>
    <w:rsid w:val="005011E3"/>
    <w:rsid w:val="00504162"/>
    <w:rsid w:val="00511E56"/>
    <w:rsid w:val="005137A1"/>
    <w:rsid w:val="00516189"/>
    <w:rsid w:val="00523BB9"/>
    <w:rsid w:val="0053253C"/>
    <w:rsid w:val="00535A43"/>
    <w:rsid w:val="00542B86"/>
    <w:rsid w:val="005439E9"/>
    <w:rsid w:val="005508FE"/>
    <w:rsid w:val="0055372E"/>
    <w:rsid w:val="0055789E"/>
    <w:rsid w:val="00573B26"/>
    <w:rsid w:val="00585FE9"/>
    <w:rsid w:val="005863CC"/>
    <w:rsid w:val="005872A9"/>
    <w:rsid w:val="00587B0A"/>
    <w:rsid w:val="005A61BD"/>
    <w:rsid w:val="005A6D6E"/>
    <w:rsid w:val="005B631B"/>
    <w:rsid w:val="005B7C67"/>
    <w:rsid w:val="005C4192"/>
    <w:rsid w:val="005C7072"/>
    <w:rsid w:val="005C7561"/>
    <w:rsid w:val="005D08DC"/>
    <w:rsid w:val="005F3446"/>
    <w:rsid w:val="00603C50"/>
    <w:rsid w:val="00611E64"/>
    <w:rsid w:val="00612358"/>
    <w:rsid w:val="0063787D"/>
    <w:rsid w:val="00645502"/>
    <w:rsid w:val="00646F37"/>
    <w:rsid w:val="006606DF"/>
    <w:rsid w:val="00663DF1"/>
    <w:rsid w:val="00671ECB"/>
    <w:rsid w:val="00673424"/>
    <w:rsid w:val="0067533E"/>
    <w:rsid w:val="00677B7E"/>
    <w:rsid w:val="006B3F9B"/>
    <w:rsid w:val="006B6470"/>
    <w:rsid w:val="006B77D2"/>
    <w:rsid w:val="006C5835"/>
    <w:rsid w:val="006C73CA"/>
    <w:rsid w:val="006C7630"/>
    <w:rsid w:val="006D0122"/>
    <w:rsid w:val="006E23AB"/>
    <w:rsid w:val="006E3E50"/>
    <w:rsid w:val="006E5D37"/>
    <w:rsid w:val="006F0CBE"/>
    <w:rsid w:val="006F14F2"/>
    <w:rsid w:val="006F2AC1"/>
    <w:rsid w:val="00702A40"/>
    <w:rsid w:val="00704BA6"/>
    <w:rsid w:val="00712886"/>
    <w:rsid w:val="00721672"/>
    <w:rsid w:val="0072251B"/>
    <w:rsid w:val="00726838"/>
    <w:rsid w:val="00731C3C"/>
    <w:rsid w:val="007438C0"/>
    <w:rsid w:val="00766B9B"/>
    <w:rsid w:val="007724C8"/>
    <w:rsid w:val="007741D3"/>
    <w:rsid w:val="0078352F"/>
    <w:rsid w:val="007A19E5"/>
    <w:rsid w:val="007A4312"/>
    <w:rsid w:val="007A795B"/>
    <w:rsid w:val="007B2F85"/>
    <w:rsid w:val="007C36E5"/>
    <w:rsid w:val="007C511F"/>
    <w:rsid w:val="007D7BCD"/>
    <w:rsid w:val="007E5027"/>
    <w:rsid w:val="007F0371"/>
    <w:rsid w:val="007F3E23"/>
    <w:rsid w:val="007F44E2"/>
    <w:rsid w:val="008002E8"/>
    <w:rsid w:val="00806F7A"/>
    <w:rsid w:val="00813DC9"/>
    <w:rsid w:val="00823E31"/>
    <w:rsid w:val="00831689"/>
    <w:rsid w:val="008509F2"/>
    <w:rsid w:val="00854EC8"/>
    <w:rsid w:val="008559D1"/>
    <w:rsid w:val="008618C3"/>
    <w:rsid w:val="00884BBA"/>
    <w:rsid w:val="008858CC"/>
    <w:rsid w:val="00886949"/>
    <w:rsid w:val="008906BC"/>
    <w:rsid w:val="00894290"/>
    <w:rsid w:val="00894FFB"/>
    <w:rsid w:val="008A3B11"/>
    <w:rsid w:val="008A607A"/>
    <w:rsid w:val="008A6F3D"/>
    <w:rsid w:val="008B05AB"/>
    <w:rsid w:val="008B606E"/>
    <w:rsid w:val="008B7657"/>
    <w:rsid w:val="008C6781"/>
    <w:rsid w:val="008D3262"/>
    <w:rsid w:val="008E1B25"/>
    <w:rsid w:val="008F5E5F"/>
    <w:rsid w:val="00904112"/>
    <w:rsid w:val="00910036"/>
    <w:rsid w:val="00916A47"/>
    <w:rsid w:val="00942066"/>
    <w:rsid w:val="00945A18"/>
    <w:rsid w:val="00960FF3"/>
    <w:rsid w:val="0096381E"/>
    <w:rsid w:val="0096568A"/>
    <w:rsid w:val="0097156C"/>
    <w:rsid w:val="00977DF9"/>
    <w:rsid w:val="00983CFF"/>
    <w:rsid w:val="00986B8F"/>
    <w:rsid w:val="00993680"/>
    <w:rsid w:val="00993781"/>
    <w:rsid w:val="00996933"/>
    <w:rsid w:val="009A13DE"/>
    <w:rsid w:val="009A38FB"/>
    <w:rsid w:val="009B1E08"/>
    <w:rsid w:val="009B5D97"/>
    <w:rsid w:val="009C0CE5"/>
    <w:rsid w:val="009C26DA"/>
    <w:rsid w:val="009C482E"/>
    <w:rsid w:val="009D121B"/>
    <w:rsid w:val="009D4FD9"/>
    <w:rsid w:val="009E4A9E"/>
    <w:rsid w:val="009E64CA"/>
    <w:rsid w:val="009F2085"/>
    <w:rsid w:val="00A02289"/>
    <w:rsid w:val="00A11104"/>
    <w:rsid w:val="00A27945"/>
    <w:rsid w:val="00A6115F"/>
    <w:rsid w:val="00A61C8B"/>
    <w:rsid w:val="00A64AA0"/>
    <w:rsid w:val="00A70EAD"/>
    <w:rsid w:val="00AB3D10"/>
    <w:rsid w:val="00AB52D1"/>
    <w:rsid w:val="00AC47A9"/>
    <w:rsid w:val="00AD0C21"/>
    <w:rsid w:val="00AD2080"/>
    <w:rsid w:val="00AE2944"/>
    <w:rsid w:val="00AE5FA6"/>
    <w:rsid w:val="00AF21C0"/>
    <w:rsid w:val="00AF390B"/>
    <w:rsid w:val="00B011BC"/>
    <w:rsid w:val="00B02311"/>
    <w:rsid w:val="00B02BE7"/>
    <w:rsid w:val="00B05A18"/>
    <w:rsid w:val="00B10314"/>
    <w:rsid w:val="00B11C4D"/>
    <w:rsid w:val="00B15CB0"/>
    <w:rsid w:val="00B17735"/>
    <w:rsid w:val="00B244EA"/>
    <w:rsid w:val="00B25002"/>
    <w:rsid w:val="00B25A4F"/>
    <w:rsid w:val="00B4204E"/>
    <w:rsid w:val="00B43ED8"/>
    <w:rsid w:val="00B55421"/>
    <w:rsid w:val="00B56396"/>
    <w:rsid w:val="00B65BEF"/>
    <w:rsid w:val="00B802D4"/>
    <w:rsid w:val="00BA38F3"/>
    <w:rsid w:val="00BA639D"/>
    <w:rsid w:val="00BA7152"/>
    <w:rsid w:val="00BB10F9"/>
    <w:rsid w:val="00BC1D72"/>
    <w:rsid w:val="00BC231B"/>
    <w:rsid w:val="00BC3857"/>
    <w:rsid w:val="00BC651C"/>
    <w:rsid w:val="00BC6FA9"/>
    <w:rsid w:val="00BD3911"/>
    <w:rsid w:val="00BD69EF"/>
    <w:rsid w:val="00BF65AB"/>
    <w:rsid w:val="00C025C6"/>
    <w:rsid w:val="00C0335D"/>
    <w:rsid w:val="00C121F6"/>
    <w:rsid w:val="00C27384"/>
    <w:rsid w:val="00C35C62"/>
    <w:rsid w:val="00C35C88"/>
    <w:rsid w:val="00C361E0"/>
    <w:rsid w:val="00C4443F"/>
    <w:rsid w:val="00C52DCE"/>
    <w:rsid w:val="00C55D81"/>
    <w:rsid w:val="00C6342F"/>
    <w:rsid w:val="00C656CA"/>
    <w:rsid w:val="00C67EF8"/>
    <w:rsid w:val="00C74840"/>
    <w:rsid w:val="00C76AFA"/>
    <w:rsid w:val="00C76D29"/>
    <w:rsid w:val="00C90CC9"/>
    <w:rsid w:val="00C93E18"/>
    <w:rsid w:val="00CA2C10"/>
    <w:rsid w:val="00CA33FB"/>
    <w:rsid w:val="00CA494F"/>
    <w:rsid w:val="00CB76C2"/>
    <w:rsid w:val="00CD5ECD"/>
    <w:rsid w:val="00CE1986"/>
    <w:rsid w:val="00CE3ED0"/>
    <w:rsid w:val="00CE554F"/>
    <w:rsid w:val="00CF1618"/>
    <w:rsid w:val="00D01657"/>
    <w:rsid w:val="00D11513"/>
    <w:rsid w:val="00D15205"/>
    <w:rsid w:val="00D21FAE"/>
    <w:rsid w:val="00D26ADF"/>
    <w:rsid w:val="00D34AD1"/>
    <w:rsid w:val="00D34E95"/>
    <w:rsid w:val="00D42686"/>
    <w:rsid w:val="00D44F7F"/>
    <w:rsid w:val="00D47D9F"/>
    <w:rsid w:val="00D50CB6"/>
    <w:rsid w:val="00D5538F"/>
    <w:rsid w:val="00D61A40"/>
    <w:rsid w:val="00D61CEA"/>
    <w:rsid w:val="00D7473D"/>
    <w:rsid w:val="00DA13A9"/>
    <w:rsid w:val="00DB1179"/>
    <w:rsid w:val="00DB5601"/>
    <w:rsid w:val="00DB6631"/>
    <w:rsid w:val="00DC58FE"/>
    <w:rsid w:val="00DD1E47"/>
    <w:rsid w:val="00DD2B26"/>
    <w:rsid w:val="00DD47CD"/>
    <w:rsid w:val="00DE405D"/>
    <w:rsid w:val="00DE469C"/>
    <w:rsid w:val="00DE74C3"/>
    <w:rsid w:val="00DF1EF9"/>
    <w:rsid w:val="00DF3798"/>
    <w:rsid w:val="00DF61AA"/>
    <w:rsid w:val="00DF650E"/>
    <w:rsid w:val="00E0065F"/>
    <w:rsid w:val="00E00C34"/>
    <w:rsid w:val="00E176E6"/>
    <w:rsid w:val="00E2163F"/>
    <w:rsid w:val="00E23A5A"/>
    <w:rsid w:val="00E32C9C"/>
    <w:rsid w:val="00E33C08"/>
    <w:rsid w:val="00E45AAA"/>
    <w:rsid w:val="00E52867"/>
    <w:rsid w:val="00E77BA4"/>
    <w:rsid w:val="00E82494"/>
    <w:rsid w:val="00E960A6"/>
    <w:rsid w:val="00EA15E8"/>
    <w:rsid w:val="00EA192F"/>
    <w:rsid w:val="00EC68AC"/>
    <w:rsid w:val="00EC6B8A"/>
    <w:rsid w:val="00ED058F"/>
    <w:rsid w:val="00ED43E3"/>
    <w:rsid w:val="00EE1C6F"/>
    <w:rsid w:val="00EE763C"/>
    <w:rsid w:val="00EF2C6F"/>
    <w:rsid w:val="00EF4BD5"/>
    <w:rsid w:val="00F031DE"/>
    <w:rsid w:val="00F032F7"/>
    <w:rsid w:val="00F05F67"/>
    <w:rsid w:val="00F067A4"/>
    <w:rsid w:val="00F127BD"/>
    <w:rsid w:val="00F24573"/>
    <w:rsid w:val="00F3693D"/>
    <w:rsid w:val="00F43B16"/>
    <w:rsid w:val="00F61A62"/>
    <w:rsid w:val="00F64BD6"/>
    <w:rsid w:val="00F67B0E"/>
    <w:rsid w:val="00F8316D"/>
    <w:rsid w:val="00F834A4"/>
    <w:rsid w:val="00FA3002"/>
    <w:rsid w:val="00FA5532"/>
    <w:rsid w:val="00FA6EAA"/>
    <w:rsid w:val="00FA783F"/>
    <w:rsid w:val="00FA7CF3"/>
    <w:rsid w:val="00FB050F"/>
    <w:rsid w:val="00FB0998"/>
    <w:rsid w:val="00FB6BBD"/>
    <w:rsid w:val="00FB6C65"/>
    <w:rsid w:val="00FC0479"/>
    <w:rsid w:val="00FC1DCB"/>
    <w:rsid w:val="00FC3853"/>
    <w:rsid w:val="00FE0EA3"/>
    <w:rsid w:val="00FE47E8"/>
    <w:rsid w:val="00FE5678"/>
    <w:rsid w:val="00FF0D8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5A43"/>
  </w:style>
  <w:style w:type="paragraph" w:styleId="1">
    <w:name w:val="heading 1"/>
    <w:basedOn w:val="a"/>
    <w:link w:val="10"/>
    <w:uiPriority w:val="9"/>
    <w:qFormat/>
    <w:rsid w:val="0036532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next w:val="a"/>
    <w:link w:val="30"/>
    <w:uiPriority w:val="9"/>
    <w:unhideWhenUsed/>
    <w:qFormat/>
    <w:rsid w:val="006F14F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F2457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4C55A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6532F"/>
    <w:rPr>
      <w:rFonts w:ascii="Times New Roman" w:eastAsia="Times New Roman" w:hAnsi="Times New Roman" w:cs="Times New Roman"/>
      <w:b/>
      <w:bCs/>
      <w:kern w:val="36"/>
      <w:sz w:val="48"/>
      <w:szCs w:val="48"/>
      <w:lang w:eastAsia="ru-RU"/>
    </w:rPr>
  </w:style>
  <w:style w:type="character" w:styleId="a3">
    <w:name w:val="Hyperlink"/>
    <w:basedOn w:val="a0"/>
    <w:uiPriority w:val="99"/>
    <w:semiHidden/>
    <w:unhideWhenUsed/>
    <w:rsid w:val="0036532F"/>
    <w:rPr>
      <w:color w:val="0000FF"/>
      <w:u w:val="single"/>
    </w:rPr>
  </w:style>
  <w:style w:type="character" w:customStyle="1" w:styleId="spelling-content-entity">
    <w:name w:val="spelling-content-entity"/>
    <w:basedOn w:val="a0"/>
    <w:rsid w:val="0036532F"/>
  </w:style>
  <w:style w:type="character" w:customStyle="1" w:styleId="text">
    <w:name w:val="text"/>
    <w:basedOn w:val="a0"/>
    <w:rsid w:val="003D63EF"/>
  </w:style>
  <w:style w:type="paragraph" w:styleId="a4">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 Знак Знак1 Знак, Знак4"/>
    <w:basedOn w:val="a"/>
    <w:link w:val="a5"/>
    <w:unhideWhenUsed/>
    <w:qFormat/>
    <w:rsid w:val="003D63E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keyword">
    <w:name w:val="keyword"/>
    <w:basedOn w:val="a0"/>
    <w:rsid w:val="003D63EF"/>
  </w:style>
  <w:style w:type="paragraph" w:styleId="a6">
    <w:name w:val="Balloon Text"/>
    <w:basedOn w:val="a"/>
    <w:link w:val="a7"/>
    <w:uiPriority w:val="99"/>
    <w:semiHidden/>
    <w:unhideWhenUsed/>
    <w:rsid w:val="003D63EF"/>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D63EF"/>
    <w:rPr>
      <w:rFonts w:ascii="Tahoma" w:hAnsi="Tahoma" w:cs="Tahoma"/>
      <w:sz w:val="16"/>
      <w:szCs w:val="16"/>
    </w:rPr>
  </w:style>
  <w:style w:type="character" w:customStyle="1" w:styleId="zag">
    <w:name w:val="zag"/>
    <w:basedOn w:val="a0"/>
    <w:rsid w:val="00ED058F"/>
  </w:style>
  <w:style w:type="character" w:customStyle="1" w:styleId="30">
    <w:name w:val="Заголовок 3 Знак"/>
    <w:basedOn w:val="a0"/>
    <w:link w:val="3"/>
    <w:uiPriority w:val="9"/>
    <w:rsid w:val="006F14F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F24573"/>
    <w:rPr>
      <w:rFonts w:asciiTheme="majorHAnsi" w:eastAsiaTheme="majorEastAsia" w:hAnsiTheme="majorHAnsi" w:cstheme="majorBidi"/>
      <w:b/>
      <w:bCs/>
      <w:i/>
      <w:iCs/>
      <w:color w:val="4F81BD" w:themeColor="accent1"/>
    </w:rPr>
  </w:style>
  <w:style w:type="character" w:customStyle="1" w:styleId="texample">
    <w:name w:val="texample"/>
    <w:basedOn w:val="a0"/>
    <w:rsid w:val="00E2163F"/>
  </w:style>
  <w:style w:type="character" w:customStyle="1" w:styleId="50">
    <w:name w:val="Заголовок 5 Знак"/>
    <w:basedOn w:val="a0"/>
    <w:link w:val="5"/>
    <w:uiPriority w:val="9"/>
    <w:semiHidden/>
    <w:rsid w:val="004C55A5"/>
    <w:rPr>
      <w:rFonts w:asciiTheme="majorHAnsi" w:eastAsiaTheme="majorEastAsia" w:hAnsiTheme="majorHAnsi" w:cstheme="majorBidi"/>
      <w:color w:val="243F60" w:themeColor="accent1" w:themeShade="7F"/>
    </w:rPr>
  </w:style>
  <w:style w:type="paragraph" w:styleId="HTML">
    <w:name w:val="HTML Preformatted"/>
    <w:basedOn w:val="a"/>
    <w:link w:val="HTML0"/>
    <w:uiPriority w:val="99"/>
    <w:semiHidden/>
    <w:unhideWhenUsed/>
    <w:rsid w:val="008D32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8D3262"/>
    <w:rPr>
      <w:rFonts w:ascii="Courier New" w:eastAsia="Times New Roman" w:hAnsi="Courier New" w:cs="Courier New"/>
      <w:sz w:val="20"/>
      <w:szCs w:val="20"/>
      <w:lang w:eastAsia="ru-RU"/>
    </w:rPr>
  </w:style>
  <w:style w:type="character" w:styleId="a8">
    <w:name w:val="FollowedHyperlink"/>
    <w:basedOn w:val="a0"/>
    <w:uiPriority w:val="99"/>
    <w:semiHidden/>
    <w:unhideWhenUsed/>
    <w:rsid w:val="00205D71"/>
    <w:rPr>
      <w:color w:val="800080" w:themeColor="followedHyperlink"/>
      <w:u w:val="single"/>
    </w:rPr>
  </w:style>
  <w:style w:type="paragraph" w:styleId="a9">
    <w:name w:val="List Paragraph"/>
    <w:basedOn w:val="a"/>
    <w:uiPriority w:val="34"/>
    <w:qFormat/>
    <w:rsid w:val="000F29A5"/>
    <w:pPr>
      <w:ind w:left="720"/>
      <w:contextualSpacing/>
    </w:pPr>
  </w:style>
  <w:style w:type="table" w:styleId="aa">
    <w:name w:val="Table Grid"/>
    <w:basedOn w:val="a1"/>
    <w:uiPriority w:val="59"/>
    <w:rsid w:val="000F7D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header"/>
    <w:basedOn w:val="a"/>
    <w:link w:val="ac"/>
    <w:uiPriority w:val="99"/>
    <w:semiHidden/>
    <w:unhideWhenUsed/>
    <w:rsid w:val="001823F5"/>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1823F5"/>
  </w:style>
  <w:style w:type="paragraph" w:styleId="ad">
    <w:name w:val="footer"/>
    <w:basedOn w:val="a"/>
    <w:link w:val="ae"/>
    <w:uiPriority w:val="99"/>
    <w:unhideWhenUsed/>
    <w:rsid w:val="001823F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1823F5"/>
  </w:style>
  <w:style w:type="character" w:customStyle="1" w:styleId="rtxt1">
    <w:name w:val="rtxt1"/>
    <w:basedOn w:val="a0"/>
    <w:rsid w:val="00D26ADF"/>
    <w:rPr>
      <w:sz w:val="16"/>
      <w:szCs w:val="16"/>
    </w:rPr>
  </w:style>
  <w:style w:type="character" w:customStyle="1" w:styleId="a5">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4"/>
    <w:rsid w:val="00E23A5A"/>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38019231">
      <w:bodyDiv w:val="1"/>
      <w:marLeft w:val="0"/>
      <w:marRight w:val="0"/>
      <w:marTop w:val="0"/>
      <w:marBottom w:val="0"/>
      <w:divBdr>
        <w:top w:val="none" w:sz="0" w:space="0" w:color="auto"/>
        <w:left w:val="none" w:sz="0" w:space="0" w:color="auto"/>
        <w:bottom w:val="none" w:sz="0" w:space="0" w:color="auto"/>
        <w:right w:val="none" w:sz="0" w:space="0" w:color="auto"/>
      </w:divBdr>
      <w:divsChild>
        <w:div w:id="975452183">
          <w:marLeft w:val="0"/>
          <w:marRight w:val="0"/>
          <w:marTop w:val="0"/>
          <w:marBottom w:val="0"/>
          <w:divBdr>
            <w:top w:val="none" w:sz="0" w:space="0" w:color="auto"/>
            <w:left w:val="none" w:sz="0" w:space="0" w:color="auto"/>
            <w:bottom w:val="none" w:sz="0" w:space="0" w:color="auto"/>
            <w:right w:val="none" w:sz="0" w:space="0" w:color="auto"/>
          </w:divBdr>
        </w:div>
        <w:div w:id="1877690525">
          <w:marLeft w:val="0"/>
          <w:marRight w:val="0"/>
          <w:marTop w:val="0"/>
          <w:marBottom w:val="0"/>
          <w:divBdr>
            <w:top w:val="none" w:sz="0" w:space="0" w:color="auto"/>
            <w:left w:val="none" w:sz="0" w:space="0" w:color="auto"/>
            <w:bottom w:val="none" w:sz="0" w:space="0" w:color="auto"/>
            <w:right w:val="none" w:sz="0" w:space="0" w:color="auto"/>
          </w:divBdr>
        </w:div>
        <w:div w:id="1243680868">
          <w:marLeft w:val="0"/>
          <w:marRight w:val="0"/>
          <w:marTop w:val="0"/>
          <w:marBottom w:val="0"/>
          <w:divBdr>
            <w:top w:val="none" w:sz="0" w:space="0" w:color="auto"/>
            <w:left w:val="none" w:sz="0" w:space="0" w:color="auto"/>
            <w:bottom w:val="none" w:sz="0" w:space="0" w:color="auto"/>
            <w:right w:val="none" w:sz="0" w:space="0" w:color="auto"/>
          </w:divBdr>
        </w:div>
        <w:div w:id="1333099911">
          <w:marLeft w:val="0"/>
          <w:marRight w:val="0"/>
          <w:marTop w:val="0"/>
          <w:marBottom w:val="0"/>
          <w:divBdr>
            <w:top w:val="none" w:sz="0" w:space="0" w:color="auto"/>
            <w:left w:val="none" w:sz="0" w:space="0" w:color="auto"/>
            <w:bottom w:val="none" w:sz="0" w:space="0" w:color="auto"/>
            <w:right w:val="none" w:sz="0" w:space="0" w:color="auto"/>
          </w:divBdr>
        </w:div>
        <w:div w:id="1608542530">
          <w:marLeft w:val="0"/>
          <w:marRight w:val="0"/>
          <w:marTop w:val="0"/>
          <w:marBottom w:val="0"/>
          <w:divBdr>
            <w:top w:val="none" w:sz="0" w:space="0" w:color="auto"/>
            <w:left w:val="none" w:sz="0" w:space="0" w:color="auto"/>
            <w:bottom w:val="none" w:sz="0" w:space="0" w:color="auto"/>
            <w:right w:val="none" w:sz="0" w:space="0" w:color="auto"/>
          </w:divBdr>
        </w:div>
        <w:div w:id="738601230">
          <w:marLeft w:val="0"/>
          <w:marRight w:val="0"/>
          <w:marTop w:val="0"/>
          <w:marBottom w:val="0"/>
          <w:divBdr>
            <w:top w:val="none" w:sz="0" w:space="0" w:color="auto"/>
            <w:left w:val="none" w:sz="0" w:space="0" w:color="auto"/>
            <w:bottom w:val="none" w:sz="0" w:space="0" w:color="auto"/>
            <w:right w:val="none" w:sz="0" w:space="0" w:color="auto"/>
          </w:divBdr>
        </w:div>
      </w:divsChild>
    </w:div>
    <w:div w:id="43600545">
      <w:bodyDiv w:val="1"/>
      <w:marLeft w:val="0"/>
      <w:marRight w:val="0"/>
      <w:marTop w:val="0"/>
      <w:marBottom w:val="0"/>
      <w:divBdr>
        <w:top w:val="none" w:sz="0" w:space="0" w:color="auto"/>
        <w:left w:val="none" w:sz="0" w:space="0" w:color="auto"/>
        <w:bottom w:val="none" w:sz="0" w:space="0" w:color="auto"/>
        <w:right w:val="none" w:sz="0" w:space="0" w:color="auto"/>
      </w:divBdr>
    </w:div>
    <w:div w:id="68621340">
      <w:bodyDiv w:val="1"/>
      <w:marLeft w:val="0"/>
      <w:marRight w:val="0"/>
      <w:marTop w:val="0"/>
      <w:marBottom w:val="0"/>
      <w:divBdr>
        <w:top w:val="none" w:sz="0" w:space="0" w:color="auto"/>
        <w:left w:val="none" w:sz="0" w:space="0" w:color="auto"/>
        <w:bottom w:val="none" w:sz="0" w:space="0" w:color="auto"/>
        <w:right w:val="none" w:sz="0" w:space="0" w:color="auto"/>
      </w:divBdr>
      <w:divsChild>
        <w:div w:id="874735357">
          <w:marLeft w:val="0"/>
          <w:marRight w:val="0"/>
          <w:marTop w:val="0"/>
          <w:marBottom w:val="0"/>
          <w:divBdr>
            <w:top w:val="none" w:sz="0" w:space="0" w:color="auto"/>
            <w:left w:val="none" w:sz="0" w:space="0" w:color="auto"/>
            <w:bottom w:val="none" w:sz="0" w:space="0" w:color="auto"/>
            <w:right w:val="none" w:sz="0" w:space="0" w:color="auto"/>
          </w:divBdr>
        </w:div>
        <w:div w:id="629290563">
          <w:marLeft w:val="0"/>
          <w:marRight w:val="0"/>
          <w:marTop w:val="0"/>
          <w:marBottom w:val="0"/>
          <w:divBdr>
            <w:top w:val="none" w:sz="0" w:space="0" w:color="auto"/>
            <w:left w:val="none" w:sz="0" w:space="0" w:color="auto"/>
            <w:bottom w:val="none" w:sz="0" w:space="0" w:color="auto"/>
            <w:right w:val="none" w:sz="0" w:space="0" w:color="auto"/>
          </w:divBdr>
        </w:div>
        <w:div w:id="1285506113">
          <w:marLeft w:val="0"/>
          <w:marRight w:val="0"/>
          <w:marTop w:val="0"/>
          <w:marBottom w:val="0"/>
          <w:divBdr>
            <w:top w:val="none" w:sz="0" w:space="0" w:color="auto"/>
            <w:left w:val="none" w:sz="0" w:space="0" w:color="auto"/>
            <w:bottom w:val="none" w:sz="0" w:space="0" w:color="auto"/>
            <w:right w:val="none" w:sz="0" w:space="0" w:color="auto"/>
          </w:divBdr>
          <w:divsChild>
            <w:div w:id="1136949025">
              <w:marLeft w:val="0"/>
              <w:marRight w:val="0"/>
              <w:marTop w:val="0"/>
              <w:marBottom w:val="0"/>
              <w:divBdr>
                <w:top w:val="none" w:sz="0" w:space="0" w:color="auto"/>
                <w:left w:val="none" w:sz="0" w:space="0" w:color="auto"/>
                <w:bottom w:val="none" w:sz="0" w:space="0" w:color="auto"/>
                <w:right w:val="none" w:sz="0" w:space="0" w:color="auto"/>
              </w:divBdr>
              <w:divsChild>
                <w:div w:id="685205630">
                  <w:marLeft w:val="0"/>
                  <w:marRight w:val="0"/>
                  <w:marTop w:val="0"/>
                  <w:marBottom w:val="0"/>
                  <w:divBdr>
                    <w:top w:val="none" w:sz="0" w:space="0" w:color="auto"/>
                    <w:left w:val="none" w:sz="0" w:space="0" w:color="auto"/>
                    <w:bottom w:val="none" w:sz="0" w:space="0" w:color="auto"/>
                    <w:right w:val="none" w:sz="0" w:space="0" w:color="auto"/>
                  </w:divBdr>
                </w:div>
              </w:divsChild>
            </w:div>
            <w:div w:id="1518423782">
              <w:marLeft w:val="0"/>
              <w:marRight w:val="0"/>
              <w:marTop w:val="0"/>
              <w:marBottom w:val="0"/>
              <w:divBdr>
                <w:top w:val="none" w:sz="0" w:space="0" w:color="auto"/>
                <w:left w:val="none" w:sz="0" w:space="0" w:color="auto"/>
                <w:bottom w:val="none" w:sz="0" w:space="0" w:color="auto"/>
                <w:right w:val="none" w:sz="0" w:space="0" w:color="auto"/>
              </w:divBdr>
              <w:divsChild>
                <w:div w:id="1629160661">
                  <w:marLeft w:val="0"/>
                  <w:marRight w:val="0"/>
                  <w:marTop w:val="0"/>
                  <w:marBottom w:val="0"/>
                  <w:divBdr>
                    <w:top w:val="none" w:sz="0" w:space="0" w:color="auto"/>
                    <w:left w:val="none" w:sz="0" w:space="0" w:color="auto"/>
                    <w:bottom w:val="none" w:sz="0" w:space="0" w:color="auto"/>
                    <w:right w:val="none" w:sz="0" w:space="0" w:color="auto"/>
                  </w:divBdr>
                </w:div>
              </w:divsChild>
            </w:div>
            <w:div w:id="890921312">
              <w:marLeft w:val="0"/>
              <w:marRight w:val="0"/>
              <w:marTop w:val="0"/>
              <w:marBottom w:val="0"/>
              <w:divBdr>
                <w:top w:val="none" w:sz="0" w:space="0" w:color="auto"/>
                <w:left w:val="none" w:sz="0" w:space="0" w:color="auto"/>
                <w:bottom w:val="none" w:sz="0" w:space="0" w:color="auto"/>
                <w:right w:val="none" w:sz="0" w:space="0" w:color="auto"/>
              </w:divBdr>
              <w:divsChild>
                <w:div w:id="177019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216255">
      <w:bodyDiv w:val="1"/>
      <w:marLeft w:val="0"/>
      <w:marRight w:val="0"/>
      <w:marTop w:val="0"/>
      <w:marBottom w:val="0"/>
      <w:divBdr>
        <w:top w:val="none" w:sz="0" w:space="0" w:color="auto"/>
        <w:left w:val="none" w:sz="0" w:space="0" w:color="auto"/>
        <w:bottom w:val="none" w:sz="0" w:space="0" w:color="auto"/>
        <w:right w:val="none" w:sz="0" w:space="0" w:color="auto"/>
      </w:divBdr>
      <w:divsChild>
        <w:div w:id="1308128054">
          <w:marLeft w:val="0"/>
          <w:marRight w:val="0"/>
          <w:marTop w:val="0"/>
          <w:marBottom w:val="0"/>
          <w:divBdr>
            <w:top w:val="none" w:sz="0" w:space="0" w:color="auto"/>
            <w:left w:val="none" w:sz="0" w:space="0" w:color="auto"/>
            <w:bottom w:val="none" w:sz="0" w:space="0" w:color="auto"/>
            <w:right w:val="none" w:sz="0" w:space="0" w:color="auto"/>
          </w:divBdr>
        </w:div>
      </w:divsChild>
    </w:div>
    <w:div w:id="78597964">
      <w:bodyDiv w:val="1"/>
      <w:marLeft w:val="0"/>
      <w:marRight w:val="0"/>
      <w:marTop w:val="0"/>
      <w:marBottom w:val="0"/>
      <w:divBdr>
        <w:top w:val="none" w:sz="0" w:space="0" w:color="auto"/>
        <w:left w:val="none" w:sz="0" w:space="0" w:color="auto"/>
        <w:bottom w:val="none" w:sz="0" w:space="0" w:color="auto"/>
        <w:right w:val="none" w:sz="0" w:space="0" w:color="auto"/>
      </w:divBdr>
      <w:divsChild>
        <w:div w:id="347560336">
          <w:marLeft w:val="0"/>
          <w:marRight w:val="0"/>
          <w:marTop w:val="0"/>
          <w:marBottom w:val="0"/>
          <w:divBdr>
            <w:top w:val="none" w:sz="0" w:space="0" w:color="auto"/>
            <w:left w:val="none" w:sz="0" w:space="0" w:color="auto"/>
            <w:bottom w:val="none" w:sz="0" w:space="0" w:color="auto"/>
            <w:right w:val="none" w:sz="0" w:space="0" w:color="auto"/>
          </w:divBdr>
        </w:div>
        <w:div w:id="136916569">
          <w:marLeft w:val="0"/>
          <w:marRight w:val="0"/>
          <w:marTop w:val="0"/>
          <w:marBottom w:val="0"/>
          <w:divBdr>
            <w:top w:val="none" w:sz="0" w:space="0" w:color="auto"/>
            <w:left w:val="none" w:sz="0" w:space="0" w:color="auto"/>
            <w:bottom w:val="none" w:sz="0" w:space="0" w:color="auto"/>
            <w:right w:val="none" w:sz="0" w:space="0" w:color="auto"/>
          </w:divBdr>
        </w:div>
        <w:div w:id="1897082346">
          <w:marLeft w:val="0"/>
          <w:marRight w:val="0"/>
          <w:marTop w:val="0"/>
          <w:marBottom w:val="0"/>
          <w:divBdr>
            <w:top w:val="none" w:sz="0" w:space="0" w:color="auto"/>
            <w:left w:val="none" w:sz="0" w:space="0" w:color="auto"/>
            <w:bottom w:val="none" w:sz="0" w:space="0" w:color="auto"/>
            <w:right w:val="none" w:sz="0" w:space="0" w:color="auto"/>
          </w:divBdr>
          <w:divsChild>
            <w:div w:id="714039078">
              <w:marLeft w:val="0"/>
              <w:marRight w:val="0"/>
              <w:marTop w:val="0"/>
              <w:marBottom w:val="0"/>
              <w:divBdr>
                <w:top w:val="none" w:sz="0" w:space="0" w:color="auto"/>
                <w:left w:val="none" w:sz="0" w:space="0" w:color="auto"/>
                <w:bottom w:val="none" w:sz="0" w:space="0" w:color="auto"/>
                <w:right w:val="none" w:sz="0" w:space="0" w:color="auto"/>
              </w:divBdr>
              <w:divsChild>
                <w:div w:id="1213031182">
                  <w:marLeft w:val="0"/>
                  <w:marRight w:val="0"/>
                  <w:marTop w:val="0"/>
                  <w:marBottom w:val="0"/>
                  <w:divBdr>
                    <w:top w:val="none" w:sz="0" w:space="0" w:color="auto"/>
                    <w:left w:val="none" w:sz="0" w:space="0" w:color="auto"/>
                    <w:bottom w:val="none" w:sz="0" w:space="0" w:color="auto"/>
                    <w:right w:val="none" w:sz="0" w:space="0" w:color="auto"/>
                  </w:divBdr>
                </w:div>
              </w:divsChild>
            </w:div>
            <w:div w:id="2080708389">
              <w:marLeft w:val="0"/>
              <w:marRight w:val="0"/>
              <w:marTop w:val="0"/>
              <w:marBottom w:val="0"/>
              <w:divBdr>
                <w:top w:val="none" w:sz="0" w:space="0" w:color="auto"/>
                <w:left w:val="none" w:sz="0" w:space="0" w:color="auto"/>
                <w:bottom w:val="none" w:sz="0" w:space="0" w:color="auto"/>
                <w:right w:val="none" w:sz="0" w:space="0" w:color="auto"/>
              </w:divBdr>
              <w:divsChild>
                <w:div w:id="1519008852">
                  <w:marLeft w:val="0"/>
                  <w:marRight w:val="0"/>
                  <w:marTop w:val="0"/>
                  <w:marBottom w:val="0"/>
                  <w:divBdr>
                    <w:top w:val="none" w:sz="0" w:space="0" w:color="auto"/>
                    <w:left w:val="none" w:sz="0" w:space="0" w:color="auto"/>
                    <w:bottom w:val="none" w:sz="0" w:space="0" w:color="auto"/>
                    <w:right w:val="none" w:sz="0" w:space="0" w:color="auto"/>
                  </w:divBdr>
                </w:div>
              </w:divsChild>
            </w:div>
            <w:div w:id="1347557125">
              <w:marLeft w:val="0"/>
              <w:marRight w:val="0"/>
              <w:marTop w:val="0"/>
              <w:marBottom w:val="0"/>
              <w:divBdr>
                <w:top w:val="none" w:sz="0" w:space="0" w:color="auto"/>
                <w:left w:val="none" w:sz="0" w:space="0" w:color="auto"/>
                <w:bottom w:val="none" w:sz="0" w:space="0" w:color="auto"/>
                <w:right w:val="none" w:sz="0" w:space="0" w:color="auto"/>
              </w:divBdr>
              <w:divsChild>
                <w:div w:id="1889298188">
                  <w:marLeft w:val="0"/>
                  <w:marRight w:val="0"/>
                  <w:marTop w:val="0"/>
                  <w:marBottom w:val="0"/>
                  <w:divBdr>
                    <w:top w:val="none" w:sz="0" w:space="0" w:color="auto"/>
                    <w:left w:val="none" w:sz="0" w:space="0" w:color="auto"/>
                    <w:bottom w:val="none" w:sz="0" w:space="0" w:color="auto"/>
                    <w:right w:val="none" w:sz="0" w:space="0" w:color="auto"/>
                  </w:divBdr>
                </w:div>
              </w:divsChild>
            </w:div>
            <w:div w:id="1572235359">
              <w:marLeft w:val="0"/>
              <w:marRight w:val="0"/>
              <w:marTop w:val="0"/>
              <w:marBottom w:val="0"/>
              <w:divBdr>
                <w:top w:val="none" w:sz="0" w:space="0" w:color="auto"/>
                <w:left w:val="none" w:sz="0" w:space="0" w:color="auto"/>
                <w:bottom w:val="none" w:sz="0" w:space="0" w:color="auto"/>
                <w:right w:val="none" w:sz="0" w:space="0" w:color="auto"/>
              </w:divBdr>
              <w:divsChild>
                <w:div w:id="570773155">
                  <w:marLeft w:val="0"/>
                  <w:marRight w:val="0"/>
                  <w:marTop w:val="0"/>
                  <w:marBottom w:val="0"/>
                  <w:divBdr>
                    <w:top w:val="none" w:sz="0" w:space="0" w:color="auto"/>
                    <w:left w:val="none" w:sz="0" w:space="0" w:color="auto"/>
                    <w:bottom w:val="none" w:sz="0" w:space="0" w:color="auto"/>
                    <w:right w:val="none" w:sz="0" w:space="0" w:color="auto"/>
                  </w:divBdr>
                </w:div>
              </w:divsChild>
            </w:div>
            <w:div w:id="1069770128">
              <w:marLeft w:val="0"/>
              <w:marRight w:val="0"/>
              <w:marTop w:val="0"/>
              <w:marBottom w:val="0"/>
              <w:divBdr>
                <w:top w:val="none" w:sz="0" w:space="0" w:color="auto"/>
                <w:left w:val="none" w:sz="0" w:space="0" w:color="auto"/>
                <w:bottom w:val="none" w:sz="0" w:space="0" w:color="auto"/>
                <w:right w:val="none" w:sz="0" w:space="0" w:color="auto"/>
              </w:divBdr>
              <w:divsChild>
                <w:div w:id="790519392">
                  <w:marLeft w:val="0"/>
                  <w:marRight w:val="0"/>
                  <w:marTop w:val="0"/>
                  <w:marBottom w:val="0"/>
                  <w:divBdr>
                    <w:top w:val="none" w:sz="0" w:space="0" w:color="auto"/>
                    <w:left w:val="none" w:sz="0" w:space="0" w:color="auto"/>
                    <w:bottom w:val="none" w:sz="0" w:space="0" w:color="auto"/>
                    <w:right w:val="none" w:sz="0" w:space="0" w:color="auto"/>
                  </w:divBdr>
                </w:div>
              </w:divsChild>
            </w:div>
            <w:div w:id="1393234814">
              <w:marLeft w:val="0"/>
              <w:marRight w:val="0"/>
              <w:marTop w:val="0"/>
              <w:marBottom w:val="0"/>
              <w:divBdr>
                <w:top w:val="none" w:sz="0" w:space="0" w:color="auto"/>
                <w:left w:val="none" w:sz="0" w:space="0" w:color="auto"/>
                <w:bottom w:val="none" w:sz="0" w:space="0" w:color="auto"/>
                <w:right w:val="none" w:sz="0" w:space="0" w:color="auto"/>
              </w:divBdr>
              <w:divsChild>
                <w:div w:id="2028556549">
                  <w:marLeft w:val="0"/>
                  <w:marRight w:val="0"/>
                  <w:marTop w:val="0"/>
                  <w:marBottom w:val="0"/>
                  <w:divBdr>
                    <w:top w:val="none" w:sz="0" w:space="0" w:color="auto"/>
                    <w:left w:val="none" w:sz="0" w:space="0" w:color="auto"/>
                    <w:bottom w:val="none" w:sz="0" w:space="0" w:color="auto"/>
                    <w:right w:val="none" w:sz="0" w:space="0" w:color="auto"/>
                  </w:divBdr>
                </w:div>
              </w:divsChild>
            </w:div>
            <w:div w:id="1137452368">
              <w:marLeft w:val="0"/>
              <w:marRight w:val="0"/>
              <w:marTop w:val="0"/>
              <w:marBottom w:val="0"/>
              <w:divBdr>
                <w:top w:val="none" w:sz="0" w:space="0" w:color="auto"/>
                <w:left w:val="none" w:sz="0" w:space="0" w:color="auto"/>
                <w:bottom w:val="none" w:sz="0" w:space="0" w:color="auto"/>
                <w:right w:val="none" w:sz="0" w:space="0" w:color="auto"/>
              </w:divBdr>
              <w:divsChild>
                <w:div w:id="140807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33542">
      <w:bodyDiv w:val="1"/>
      <w:marLeft w:val="0"/>
      <w:marRight w:val="0"/>
      <w:marTop w:val="0"/>
      <w:marBottom w:val="0"/>
      <w:divBdr>
        <w:top w:val="none" w:sz="0" w:space="0" w:color="auto"/>
        <w:left w:val="none" w:sz="0" w:space="0" w:color="auto"/>
        <w:bottom w:val="none" w:sz="0" w:space="0" w:color="auto"/>
        <w:right w:val="none" w:sz="0" w:space="0" w:color="auto"/>
      </w:divBdr>
      <w:divsChild>
        <w:div w:id="744762452">
          <w:marLeft w:val="0"/>
          <w:marRight w:val="0"/>
          <w:marTop w:val="0"/>
          <w:marBottom w:val="0"/>
          <w:divBdr>
            <w:top w:val="none" w:sz="0" w:space="0" w:color="auto"/>
            <w:left w:val="none" w:sz="0" w:space="0" w:color="auto"/>
            <w:bottom w:val="none" w:sz="0" w:space="0" w:color="auto"/>
            <w:right w:val="none" w:sz="0" w:space="0" w:color="auto"/>
          </w:divBdr>
          <w:divsChild>
            <w:div w:id="575864920">
              <w:marLeft w:val="0"/>
              <w:marRight w:val="0"/>
              <w:marTop w:val="0"/>
              <w:marBottom w:val="0"/>
              <w:divBdr>
                <w:top w:val="none" w:sz="0" w:space="0" w:color="auto"/>
                <w:left w:val="none" w:sz="0" w:space="0" w:color="auto"/>
                <w:bottom w:val="none" w:sz="0" w:space="0" w:color="auto"/>
                <w:right w:val="none" w:sz="0" w:space="0" w:color="auto"/>
              </w:divBdr>
            </w:div>
          </w:divsChild>
        </w:div>
        <w:div w:id="1721589113">
          <w:marLeft w:val="0"/>
          <w:marRight w:val="0"/>
          <w:marTop w:val="0"/>
          <w:marBottom w:val="0"/>
          <w:divBdr>
            <w:top w:val="none" w:sz="0" w:space="0" w:color="auto"/>
            <w:left w:val="none" w:sz="0" w:space="0" w:color="auto"/>
            <w:bottom w:val="none" w:sz="0" w:space="0" w:color="auto"/>
            <w:right w:val="none" w:sz="0" w:space="0" w:color="auto"/>
          </w:divBdr>
          <w:divsChild>
            <w:div w:id="128405008">
              <w:marLeft w:val="0"/>
              <w:marRight w:val="0"/>
              <w:marTop w:val="0"/>
              <w:marBottom w:val="0"/>
              <w:divBdr>
                <w:top w:val="none" w:sz="0" w:space="0" w:color="auto"/>
                <w:left w:val="none" w:sz="0" w:space="0" w:color="auto"/>
                <w:bottom w:val="none" w:sz="0" w:space="0" w:color="auto"/>
                <w:right w:val="none" w:sz="0" w:space="0" w:color="auto"/>
              </w:divBdr>
            </w:div>
          </w:divsChild>
        </w:div>
        <w:div w:id="282730718">
          <w:marLeft w:val="0"/>
          <w:marRight w:val="0"/>
          <w:marTop w:val="0"/>
          <w:marBottom w:val="0"/>
          <w:divBdr>
            <w:top w:val="none" w:sz="0" w:space="0" w:color="auto"/>
            <w:left w:val="none" w:sz="0" w:space="0" w:color="auto"/>
            <w:bottom w:val="none" w:sz="0" w:space="0" w:color="auto"/>
            <w:right w:val="none" w:sz="0" w:space="0" w:color="auto"/>
          </w:divBdr>
        </w:div>
      </w:divsChild>
    </w:div>
    <w:div w:id="131404864">
      <w:bodyDiv w:val="1"/>
      <w:marLeft w:val="0"/>
      <w:marRight w:val="0"/>
      <w:marTop w:val="0"/>
      <w:marBottom w:val="0"/>
      <w:divBdr>
        <w:top w:val="none" w:sz="0" w:space="0" w:color="auto"/>
        <w:left w:val="none" w:sz="0" w:space="0" w:color="auto"/>
        <w:bottom w:val="none" w:sz="0" w:space="0" w:color="auto"/>
        <w:right w:val="none" w:sz="0" w:space="0" w:color="auto"/>
      </w:divBdr>
      <w:divsChild>
        <w:div w:id="1421834300">
          <w:marLeft w:val="0"/>
          <w:marRight w:val="0"/>
          <w:marTop w:val="0"/>
          <w:marBottom w:val="0"/>
          <w:divBdr>
            <w:top w:val="none" w:sz="0" w:space="0" w:color="auto"/>
            <w:left w:val="none" w:sz="0" w:space="0" w:color="auto"/>
            <w:bottom w:val="none" w:sz="0" w:space="0" w:color="auto"/>
            <w:right w:val="none" w:sz="0" w:space="0" w:color="auto"/>
          </w:divBdr>
        </w:div>
        <w:div w:id="880673519">
          <w:marLeft w:val="0"/>
          <w:marRight w:val="0"/>
          <w:marTop w:val="0"/>
          <w:marBottom w:val="0"/>
          <w:divBdr>
            <w:top w:val="none" w:sz="0" w:space="0" w:color="auto"/>
            <w:left w:val="none" w:sz="0" w:space="0" w:color="auto"/>
            <w:bottom w:val="none" w:sz="0" w:space="0" w:color="auto"/>
            <w:right w:val="none" w:sz="0" w:space="0" w:color="auto"/>
          </w:divBdr>
          <w:divsChild>
            <w:div w:id="1690180571">
              <w:marLeft w:val="0"/>
              <w:marRight w:val="0"/>
              <w:marTop w:val="0"/>
              <w:marBottom w:val="0"/>
              <w:divBdr>
                <w:top w:val="none" w:sz="0" w:space="0" w:color="auto"/>
                <w:left w:val="none" w:sz="0" w:space="0" w:color="auto"/>
                <w:bottom w:val="none" w:sz="0" w:space="0" w:color="auto"/>
                <w:right w:val="none" w:sz="0" w:space="0" w:color="auto"/>
              </w:divBdr>
              <w:divsChild>
                <w:div w:id="1279290852">
                  <w:marLeft w:val="0"/>
                  <w:marRight w:val="0"/>
                  <w:marTop w:val="0"/>
                  <w:marBottom w:val="0"/>
                  <w:divBdr>
                    <w:top w:val="none" w:sz="0" w:space="0" w:color="auto"/>
                    <w:left w:val="none" w:sz="0" w:space="0" w:color="auto"/>
                    <w:bottom w:val="none" w:sz="0" w:space="0" w:color="auto"/>
                    <w:right w:val="none" w:sz="0" w:space="0" w:color="auto"/>
                  </w:divBdr>
                  <w:divsChild>
                    <w:div w:id="1817065574">
                      <w:marLeft w:val="0"/>
                      <w:marRight w:val="0"/>
                      <w:marTop w:val="0"/>
                      <w:marBottom w:val="0"/>
                      <w:divBdr>
                        <w:top w:val="none" w:sz="0" w:space="0" w:color="auto"/>
                        <w:left w:val="none" w:sz="0" w:space="0" w:color="auto"/>
                        <w:bottom w:val="none" w:sz="0" w:space="0" w:color="auto"/>
                        <w:right w:val="none" w:sz="0" w:space="0" w:color="auto"/>
                      </w:divBdr>
                      <w:divsChild>
                        <w:div w:id="952636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0307935">
      <w:bodyDiv w:val="1"/>
      <w:marLeft w:val="0"/>
      <w:marRight w:val="0"/>
      <w:marTop w:val="0"/>
      <w:marBottom w:val="0"/>
      <w:divBdr>
        <w:top w:val="none" w:sz="0" w:space="0" w:color="auto"/>
        <w:left w:val="none" w:sz="0" w:space="0" w:color="auto"/>
        <w:bottom w:val="none" w:sz="0" w:space="0" w:color="auto"/>
        <w:right w:val="none" w:sz="0" w:space="0" w:color="auto"/>
      </w:divBdr>
      <w:divsChild>
        <w:div w:id="1295676835">
          <w:marLeft w:val="0"/>
          <w:marRight w:val="0"/>
          <w:marTop w:val="0"/>
          <w:marBottom w:val="0"/>
          <w:divBdr>
            <w:top w:val="none" w:sz="0" w:space="0" w:color="auto"/>
            <w:left w:val="none" w:sz="0" w:space="0" w:color="auto"/>
            <w:bottom w:val="none" w:sz="0" w:space="0" w:color="auto"/>
            <w:right w:val="none" w:sz="0" w:space="0" w:color="auto"/>
          </w:divBdr>
          <w:divsChild>
            <w:div w:id="1224292418">
              <w:marLeft w:val="0"/>
              <w:marRight w:val="0"/>
              <w:marTop w:val="0"/>
              <w:marBottom w:val="0"/>
              <w:divBdr>
                <w:top w:val="none" w:sz="0" w:space="0" w:color="auto"/>
                <w:left w:val="none" w:sz="0" w:space="0" w:color="auto"/>
                <w:bottom w:val="none" w:sz="0" w:space="0" w:color="auto"/>
                <w:right w:val="none" w:sz="0" w:space="0" w:color="auto"/>
              </w:divBdr>
            </w:div>
          </w:divsChild>
        </w:div>
        <w:div w:id="10382989">
          <w:marLeft w:val="0"/>
          <w:marRight w:val="0"/>
          <w:marTop w:val="0"/>
          <w:marBottom w:val="0"/>
          <w:divBdr>
            <w:top w:val="none" w:sz="0" w:space="0" w:color="auto"/>
            <w:left w:val="none" w:sz="0" w:space="0" w:color="auto"/>
            <w:bottom w:val="none" w:sz="0" w:space="0" w:color="auto"/>
            <w:right w:val="none" w:sz="0" w:space="0" w:color="auto"/>
          </w:divBdr>
          <w:divsChild>
            <w:div w:id="2059234462">
              <w:marLeft w:val="0"/>
              <w:marRight w:val="0"/>
              <w:marTop w:val="0"/>
              <w:marBottom w:val="0"/>
              <w:divBdr>
                <w:top w:val="none" w:sz="0" w:space="0" w:color="auto"/>
                <w:left w:val="none" w:sz="0" w:space="0" w:color="auto"/>
                <w:bottom w:val="none" w:sz="0" w:space="0" w:color="auto"/>
                <w:right w:val="none" w:sz="0" w:space="0" w:color="auto"/>
              </w:divBdr>
            </w:div>
          </w:divsChild>
        </w:div>
        <w:div w:id="1638683674">
          <w:marLeft w:val="0"/>
          <w:marRight w:val="0"/>
          <w:marTop w:val="0"/>
          <w:marBottom w:val="0"/>
          <w:divBdr>
            <w:top w:val="none" w:sz="0" w:space="0" w:color="auto"/>
            <w:left w:val="none" w:sz="0" w:space="0" w:color="auto"/>
            <w:bottom w:val="none" w:sz="0" w:space="0" w:color="auto"/>
            <w:right w:val="none" w:sz="0" w:space="0" w:color="auto"/>
          </w:divBdr>
          <w:divsChild>
            <w:div w:id="139061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734612">
      <w:bodyDiv w:val="1"/>
      <w:marLeft w:val="0"/>
      <w:marRight w:val="0"/>
      <w:marTop w:val="0"/>
      <w:marBottom w:val="0"/>
      <w:divBdr>
        <w:top w:val="none" w:sz="0" w:space="0" w:color="auto"/>
        <w:left w:val="none" w:sz="0" w:space="0" w:color="auto"/>
        <w:bottom w:val="none" w:sz="0" w:space="0" w:color="auto"/>
        <w:right w:val="none" w:sz="0" w:space="0" w:color="auto"/>
      </w:divBdr>
      <w:divsChild>
        <w:div w:id="2101564743">
          <w:marLeft w:val="0"/>
          <w:marRight w:val="0"/>
          <w:marTop w:val="0"/>
          <w:marBottom w:val="0"/>
          <w:divBdr>
            <w:top w:val="none" w:sz="0" w:space="0" w:color="auto"/>
            <w:left w:val="none" w:sz="0" w:space="0" w:color="auto"/>
            <w:bottom w:val="none" w:sz="0" w:space="0" w:color="auto"/>
            <w:right w:val="none" w:sz="0" w:space="0" w:color="auto"/>
          </w:divBdr>
          <w:divsChild>
            <w:div w:id="479999845">
              <w:marLeft w:val="0"/>
              <w:marRight w:val="0"/>
              <w:marTop w:val="0"/>
              <w:marBottom w:val="0"/>
              <w:divBdr>
                <w:top w:val="none" w:sz="0" w:space="0" w:color="auto"/>
                <w:left w:val="none" w:sz="0" w:space="0" w:color="auto"/>
                <w:bottom w:val="none" w:sz="0" w:space="0" w:color="auto"/>
                <w:right w:val="none" w:sz="0" w:space="0" w:color="auto"/>
              </w:divBdr>
            </w:div>
            <w:div w:id="334571680">
              <w:marLeft w:val="0"/>
              <w:marRight w:val="0"/>
              <w:marTop w:val="0"/>
              <w:marBottom w:val="0"/>
              <w:divBdr>
                <w:top w:val="none" w:sz="0" w:space="0" w:color="auto"/>
                <w:left w:val="none" w:sz="0" w:space="0" w:color="auto"/>
                <w:bottom w:val="none" w:sz="0" w:space="0" w:color="auto"/>
                <w:right w:val="none" w:sz="0" w:space="0" w:color="auto"/>
              </w:divBdr>
              <w:divsChild>
                <w:div w:id="706296810">
                  <w:marLeft w:val="0"/>
                  <w:marRight w:val="0"/>
                  <w:marTop w:val="0"/>
                  <w:marBottom w:val="0"/>
                  <w:divBdr>
                    <w:top w:val="none" w:sz="0" w:space="0" w:color="auto"/>
                    <w:left w:val="none" w:sz="0" w:space="0" w:color="auto"/>
                    <w:bottom w:val="none" w:sz="0" w:space="0" w:color="auto"/>
                    <w:right w:val="none" w:sz="0" w:space="0" w:color="auto"/>
                  </w:divBdr>
                </w:div>
              </w:divsChild>
            </w:div>
            <w:div w:id="955908616">
              <w:marLeft w:val="0"/>
              <w:marRight w:val="0"/>
              <w:marTop w:val="0"/>
              <w:marBottom w:val="0"/>
              <w:divBdr>
                <w:top w:val="none" w:sz="0" w:space="0" w:color="auto"/>
                <w:left w:val="none" w:sz="0" w:space="0" w:color="auto"/>
                <w:bottom w:val="none" w:sz="0" w:space="0" w:color="auto"/>
                <w:right w:val="none" w:sz="0" w:space="0" w:color="auto"/>
              </w:divBdr>
              <w:divsChild>
                <w:div w:id="227612371">
                  <w:marLeft w:val="0"/>
                  <w:marRight w:val="0"/>
                  <w:marTop w:val="0"/>
                  <w:marBottom w:val="0"/>
                  <w:divBdr>
                    <w:top w:val="none" w:sz="0" w:space="0" w:color="auto"/>
                    <w:left w:val="none" w:sz="0" w:space="0" w:color="auto"/>
                    <w:bottom w:val="none" w:sz="0" w:space="0" w:color="auto"/>
                    <w:right w:val="none" w:sz="0" w:space="0" w:color="auto"/>
                  </w:divBdr>
                </w:div>
              </w:divsChild>
            </w:div>
            <w:div w:id="306668924">
              <w:marLeft w:val="0"/>
              <w:marRight w:val="0"/>
              <w:marTop w:val="0"/>
              <w:marBottom w:val="0"/>
              <w:divBdr>
                <w:top w:val="none" w:sz="0" w:space="0" w:color="auto"/>
                <w:left w:val="none" w:sz="0" w:space="0" w:color="auto"/>
                <w:bottom w:val="none" w:sz="0" w:space="0" w:color="auto"/>
                <w:right w:val="none" w:sz="0" w:space="0" w:color="auto"/>
              </w:divBdr>
              <w:divsChild>
                <w:div w:id="659306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755234">
          <w:marLeft w:val="0"/>
          <w:marRight w:val="0"/>
          <w:marTop w:val="0"/>
          <w:marBottom w:val="0"/>
          <w:divBdr>
            <w:top w:val="none" w:sz="0" w:space="0" w:color="auto"/>
            <w:left w:val="none" w:sz="0" w:space="0" w:color="auto"/>
            <w:bottom w:val="none" w:sz="0" w:space="0" w:color="auto"/>
            <w:right w:val="none" w:sz="0" w:space="0" w:color="auto"/>
          </w:divBdr>
          <w:divsChild>
            <w:div w:id="777289688">
              <w:marLeft w:val="0"/>
              <w:marRight w:val="0"/>
              <w:marTop w:val="0"/>
              <w:marBottom w:val="0"/>
              <w:divBdr>
                <w:top w:val="none" w:sz="0" w:space="0" w:color="auto"/>
                <w:left w:val="none" w:sz="0" w:space="0" w:color="auto"/>
                <w:bottom w:val="none" w:sz="0" w:space="0" w:color="auto"/>
                <w:right w:val="none" w:sz="0" w:space="0" w:color="auto"/>
              </w:divBdr>
              <w:divsChild>
                <w:div w:id="1267732589">
                  <w:marLeft w:val="0"/>
                  <w:marRight w:val="0"/>
                  <w:marTop w:val="0"/>
                  <w:marBottom w:val="0"/>
                  <w:divBdr>
                    <w:top w:val="none" w:sz="0" w:space="0" w:color="auto"/>
                    <w:left w:val="none" w:sz="0" w:space="0" w:color="auto"/>
                    <w:bottom w:val="none" w:sz="0" w:space="0" w:color="auto"/>
                    <w:right w:val="none" w:sz="0" w:space="0" w:color="auto"/>
                  </w:divBdr>
                  <w:divsChild>
                    <w:div w:id="1789398823">
                      <w:marLeft w:val="0"/>
                      <w:marRight w:val="0"/>
                      <w:marTop w:val="0"/>
                      <w:marBottom w:val="0"/>
                      <w:divBdr>
                        <w:top w:val="none" w:sz="0" w:space="0" w:color="auto"/>
                        <w:left w:val="none" w:sz="0" w:space="0" w:color="auto"/>
                        <w:bottom w:val="none" w:sz="0" w:space="0" w:color="auto"/>
                        <w:right w:val="none" w:sz="0" w:space="0" w:color="auto"/>
                      </w:divBdr>
                      <w:divsChild>
                        <w:div w:id="612982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59911">
      <w:bodyDiv w:val="1"/>
      <w:marLeft w:val="0"/>
      <w:marRight w:val="0"/>
      <w:marTop w:val="0"/>
      <w:marBottom w:val="0"/>
      <w:divBdr>
        <w:top w:val="none" w:sz="0" w:space="0" w:color="auto"/>
        <w:left w:val="none" w:sz="0" w:space="0" w:color="auto"/>
        <w:bottom w:val="none" w:sz="0" w:space="0" w:color="auto"/>
        <w:right w:val="none" w:sz="0" w:space="0" w:color="auto"/>
      </w:divBdr>
      <w:divsChild>
        <w:div w:id="534275921">
          <w:marLeft w:val="0"/>
          <w:marRight w:val="0"/>
          <w:marTop w:val="0"/>
          <w:marBottom w:val="0"/>
          <w:divBdr>
            <w:top w:val="none" w:sz="0" w:space="0" w:color="auto"/>
            <w:left w:val="none" w:sz="0" w:space="0" w:color="auto"/>
            <w:bottom w:val="none" w:sz="0" w:space="0" w:color="auto"/>
            <w:right w:val="none" w:sz="0" w:space="0" w:color="auto"/>
          </w:divBdr>
          <w:divsChild>
            <w:div w:id="867907900">
              <w:marLeft w:val="0"/>
              <w:marRight w:val="0"/>
              <w:marTop w:val="0"/>
              <w:marBottom w:val="0"/>
              <w:divBdr>
                <w:top w:val="none" w:sz="0" w:space="0" w:color="auto"/>
                <w:left w:val="none" w:sz="0" w:space="0" w:color="auto"/>
                <w:bottom w:val="none" w:sz="0" w:space="0" w:color="auto"/>
                <w:right w:val="none" w:sz="0" w:space="0" w:color="auto"/>
              </w:divBdr>
              <w:divsChild>
                <w:div w:id="1352609453">
                  <w:marLeft w:val="0"/>
                  <w:marRight w:val="0"/>
                  <w:marTop w:val="0"/>
                  <w:marBottom w:val="0"/>
                  <w:divBdr>
                    <w:top w:val="none" w:sz="0" w:space="0" w:color="auto"/>
                    <w:left w:val="none" w:sz="0" w:space="0" w:color="auto"/>
                    <w:bottom w:val="none" w:sz="0" w:space="0" w:color="auto"/>
                    <w:right w:val="none" w:sz="0" w:space="0" w:color="auto"/>
                  </w:divBdr>
                </w:div>
              </w:divsChild>
            </w:div>
            <w:div w:id="24331193">
              <w:marLeft w:val="0"/>
              <w:marRight w:val="0"/>
              <w:marTop w:val="0"/>
              <w:marBottom w:val="0"/>
              <w:divBdr>
                <w:top w:val="none" w:sz="0" w:space="0" w:color="auto"/>
                <w:left w:val="none" w:sz="0" w:space="0" w:color="auto"/>
                <w:bottom w:val="none" w:sz="0" w:space="0" w:color="auto"/>
                <w:right w:val="none" w:sz="0" w:space="0" w:color="auto"/>
              </w:divBdr>
              <w:divsChild>
                <w:div w:id="1452475866">
                  <w:marLeft w:val="0"/>
                  <w:marRight w:val="0"/>
                  <w:marTop w:val="0"/>
                  <w:marBottom w:val="0"/>
                  <w:divBdr>
                    <w:top w:val="none" w:sz="0" w:space="0" w:color="auto"/>
                    <w:left w:val="none" w:sz="0" w:space="0" w:color="auto"/>
                    <w:bottom w:val="none" w:sz="0" w:space="0" w:color="auto"/>
                    <w:right w:val="none" w:sz="0" w:space="0" w:color="auto"/>
                  </w:divBdr>
                </w:div>
              </w:divsChild>
            </w:div>
            <w:div w:id="177089506">
              <w:marLeft w:val="0"/>
              <w:marRight w:val="0"/>
              <w:marTop w:val="0"/>
              <w:marBottom w:val="0"/>
              <w:divBdr>
                <w:top w:val="none" w:sz="0" w:space="0" w:color="auto"/>
                <w:left w:val="none" w:sz="0" w:space="0" w:color="auto"/>
                <w:bottom w:val="none" w:sz="0" w:space="0" w:color="auto"/>
                <w:right w:val="none" w:sz="0" w:space="0" w:color="auto"/>
              </w:divBdr>
              <w:divsChild>
                <w:div w:id="775055454">
                  <w:marLeft w:val="0"/>
                  <w:marRight w:val="0"/>
                  <w:marTop w:val="0"/>
                  <w:marBottom w:val="0"/>
                  <w:divBdr>
                    <w:top w:val="none" w:sz="0" w:space="0" w:color="auto"/>
                    <w:left w:val="none" w:sz="0" w:space="0" w:color="auto"/>
                    <w:bottom w:val="none" w:sz="0" w:space="0" w:color="auto"/>
                    <w:right w:val="none" w:sz="0" w:space="0" w:color="auto"/>
                  </w:divBdr>
                </w:div>
              </w:divsChild>
            </w:div>
            <w:div w:id="141893910">
              <w:marLeft w:val="0"/>
              <w:marRight w:val="0"/>
              <w:marTop w:val="0"/>
              <w:marBottom w:val="0"/>
              <w:divBdr>
                <w:top w:val="none" w:sz="0" w:space="0" w:color="auto"/>
                <w:left w:val="none" w:sz="0" w:space="0" w:color="auto"/>
                <w:bottom w:val="none" w:sz="0" w:space="0" w:color="auto"/>
                <w:right w:val="none" w:sz="0" w:space="0" w:color="auto"/>
              </w:divBdr>
              <w:divsChild>
                <w:div w:id="566036167">
                  <w:marLeft w:val="0"/>
                  <w:marRight w:val="0"/>
                  <w:marTop w:val="0"/>
                  <w:marBottom w:val="0"/>
                  <w:divBdr>
                    <w:top w:val="none" w:sz="0" w:space="0" w:color="auto"/>
                    <w:left w:val="none" w:sz="0" w:space="0" w:color="auto"/>
                    <w:bottom w:val="none" w:sz="0" w:space="0" w:color="auto"/>
                    <w:right w:val="none" w:sz="0" w:space="0" w:color="auto"/>
                  </w:divBdr>
                </w:div>
              </w:divsChild>
            </w:div>
            <w:div w:id="1825119163">
              <w:marLeft w:val="0"/>
              <w:marRight w:val="0"/>
              <w:marTop w:val="0"/>
              <w:marBottom w:val="0"/>
              <w:divBdr>
                <w:top w:val="none" w:sz="0" w:space="0" w:color="auto"/>
                <w:left w:val="none" w:sz="0" w:space="0" w:color="auto"/>
                <w:bottom w:val="none" w:sz="0" w:space="0" w:color="auto"/>
                <w:right w:val="none" w:sz="0" w:space="0" w:color="auto"/>
              </w:divBdr>
              <w:divsChild>
                <w:div w:id="1248228440">
                  <w:marLeft w:val="0"/>
                  <w:marRight w:val="0"/>
                  <w:marTop w:val="0"/>
                  <w:marBottom w:val="0"/>
                  <w:divBdr>
                    <w:top w:val="none" w:sz="0" w:space="0" w:color="auto"/>
                    <w:left w:val="none" w:sz="0" w:space="0" w:color="auto"/>
                    <w:bottom w:val="none" w:sz="0" w:space="0" w:color="auto"/>
                    <w:right w:val="none" w:sz="0" w:space="0" w:color="auto"/>
                  </w:divBdr>
                </w:div>
              </w:divsChild>
            </w:div>
            <w:div w:id="1631353200">
              <w:marLeft w:val="0"/>
              <w:marRight w:val="0"/>
              <w:marTop w:val="0"/>
              <w:marBottom w:val="0"/>
              <w:divBdr>
                <w:top w:val="none" w:sz="0" w:space="0" w:color="auto"/>
                <w:left w:val="none" w:sz="0" w:space="0" w:color="auto"/>
                <w:bottom w:val="none" w:sz="0" w:space="0" w:color="auto"/>
                <w:right w:val="none" w:sz="0" w:space="0" w:color="auto"/>
              </w:divBdr>
              <w:divsChild>
                <w:div w:id="1999768709">
                  <w:marLeft w:val="0"/>
                  <w:marRight w:val="0"/>
                  <w:marTop w:val="0"/>
                  <w:marBottom w:val="0"/>
                  <w:divBdr>
                    <w:top w:val="none" w:sz="0" w:space="0" w:color="auto"/>
                    <w:left w:val="none" w:sz="0" w:space="0" w:color="auto"/>
                    <w:bottom w:val="none" w:sz="0" w:space="0" w:color="auto"/>
                    <w:right w:val="none" w:sz="0" w:space="0" w:color="auto"/>
                  </w:divBdr>
                </w:div>
              </w:divsChild>
            </w:div>
            <w:div w:id="813377731">
              <w:marLeft w:val="0"/>
              <w:marRight w:val="0"/>
              <w:marTop w:val="0"/>
              <w:marBottom w:val="0"/>
              <w:divBdr>
                <w:top w:val="none" w:sz="0" w:space="0" w:color="auto"/>
                <w:left w:val="none" w:sz="0" w:space="0" w:color="auto"/>
                <w:bottom w:val="none" w:sz="0" w:space="0" w:color="auto"/>
                <w:right w:val="none" w:sz="0" w:space="0" w:color="auto"/>
              </w:divBdr>
              <w:divsChild>
                <w:div w:id="1884320667">
                  <w:marLeft w:val="0"/>
                  <w:marRight w:val="0"/>
                  <w:marTop w:val="0"/>
                  <w:marBottom w:val="0"/>
                  <w:divBdr>
                    <w:top w:val="none" w:sz="0" w:space="0" w:color="auto"/>
                    <w:left w:val="none" w:sz="0" w:space="0" w:color="auto"/>
                    <w:bottom w:val="none" w:sz="0" w:space="0" w:color="auto"/>
                    <w:right w:val="none" w:sz="0" w:space="0" w:color="auto"/>
                  </w:divBdr>
                </w:div>
              </w:divsChild>
            </w:div>
            <w:div w:id="1026441201">
              <w:marLeft w:val="0"/>
              <w:marRight w:val="0"/>
              <w:marTop w:val="0"/>
              <w:marBottom w:val="0"/>
              <w:divBdr>
                <w:top w:val="none" w:sz="0" w:space="0" w:color="auto"/>
                <w:left w:val="none" w:sz="0" w:space="0" w:color="auto"/>
                <w:bottom w:val="none" w:sz="0" w:space="0" w:color="auto"/>
                <w:right w:val="none" w:sz="0" w:space="0" w:color="auto"/>
              </w:divBdr>
              <w:divsChild>
                <w:div w:id="429282461">
                  <w:marLeft w:val="0"/>
                  <w:marRight w:val="0"/>
                  <w:marTop w:val="0"/>
                  <w:marBottom w:val="0"/>
                  <w:divBdr>
                    <w:top w:val="none" w:sz="0" w:space="0" w:color="auto"/>
                    <w:left w:val="none" w:sz="0" w:space="0" w:color="auto"/>
                    <w:bottom w:val="none" w:sz="0" w:space="0" w:color="auto"/>
                    <w:right w:val="none" w:sz="0" w:space="0" w:color="auto"/>
                  </w:divBdr>
                  <w:divsChild>
                    <w:div w:id="163528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3925984">
          <w:marLeft w:val="0"/>
          <w:marRight w:val="0"/>
          <w:marTop w:val="0"/>
          <w:marBottom w:val="0"/>
          <w:divBdr>
            <w:top w:val="none" w:sz="0" w:space="0" w:color="auto"/>
            <w:left w:val="none" w:sz="0" w:space="0" w:color="auto"/>
            <w:bottom w:val="none" w:sz="0" w:space="0" w:color="auto"/>
            <w:right w:val="none" w:sz="0" w:space="0" w:color="auto"/>
          </w:divBdr>
          <w:divsChild>
            <w:div w:id="1137456883">
              <w:marLeft w:val="0"/>
              <w:marRight w:val="0"/>
              <w:marTop w:val="0"/>
              <w:marBottom w:val="0"/>
              <w:divBdr>
                <w:top w:val="none" w:sz="0" w:space="0" w:color="auto"/>
                <w:left w:val="none" w:sz="0" w:space="0" w:color="auto"/>
                <w:bottom w:val="none" w:sz="0" w:space="0" w:color="auto"/>
                <w:right w:val="none" w:sz="0" w:space="0" w:color="auto"/>
              </w:divBdr>
              <w:divsChild>
                <w:div w:id="1629313045">
                  <w:marLeft w:val="0"/>
                  <w:marRight w:val="0"/>
                  <w:marTop w:val="0"/>
                  <w:marBottom w:val="0"/>
                  <w:divBdr>
                    <w:top w:val="none" w:sz="0" w:space="0" w:color="auto"/>
                    <w:left w:val="none" w:sz="0" w:space="0" w:color="auto"/>
                    <w:bottom w:val="none" w:sz="0" w:space="0" w:color="auto"/>
                    <w:right w:val="none" w:sz="0" w:space="0" w:color="auto"/>
                  </w:divBdr>
                  <w:divsChild>
                    <w:div w:id="834610595">
                      <w:marLeft w:val="0"/>
                      <w:marRight w:val="0"/>
                      <w:marTop w:val="0"/>
                      <w:marBottom w:val="0"/>
                      <w:divBdr>
                        <w:top w:val="none" w:sz="0" w:space="0" w:color="auto"/>
                        <w:left w:val="none" w:sz="0" w:space="0" w:color="auto"/>
                        <w:bottom w:val="none" w:sz="0" w:space="0" w:color="auto"/>
                        <w:right w:val="none" w:sz="0" w:space="0" w:color="auto"/>
                      </w:divBdr>
                      <w:divsChild>
                        <w:div w:id="110218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6617088">
      <w:bodyDiv w:val="1"/>
      <w:marLeft w:val="0"/>
      <w:marRight w:val="0"/>
      <w:marTop w:val="0"/>
      <w:marBottom w:val="0"/>
      <w:divBdr>
        <w:top w:val="none" w:sz="0" w:space="0" w:color="auto"/>
        <w:left w:val="none" w:sz="0" w:space="0" w:color="auto"/>
        <w:bottom w:val="none" w:sz="0" w:space="0" w:color="auto"/>
        <w:right w:val="none" w:sz="0" w:space="0" w:color="auto"/>
      </w:divBdr>
      <w:divsChild>
        <w:div w:id="693918996">
          <w:marLeft w:val="0"/>
          <w:marRight w:val="0"/>
          <w:marTop w:val="0"/>
          <w:marBottom w:val="0"/>
          <w:divBdr>
            <w:top w:val="none" w:sz="0" w:space="0" w:color="auto"/>
            <w:left w:val="none" w:sz="0" w:space="0" w:color="auto"/>
            <w:bottom w:val="none" w:sz="0" w:space="0" w:color="auto"/>
            <w:right w:val="none" w:sz="0" w:space="0" w:color="auto"/>
          </w:divBdr>
          <w:divsChild>
            <w:div w:id="1855217925">
              <w:marLeft w:val="0"/>
              <w:marRight w:val="0"/>
              <w:marTop w:val="0"/>
              <w:marBottom w:val="0"/>
              <w:divBdr>
                <w:top w:val="none" w:sz="0" w:space="0" w:color="auto"/>
                <w:left w:val="none" w:sz="0" w:space="0" w:color="auto"/>
                <w:bottom w:val="none" w:sz="0" w:space="0" w:color="auto"/>
                <w:right w:val="none" w:sz="0" w:space="0" w:color="auto"/>
              </w:divBdr>
            </w:div>
          </w:divsChild>
        </w:div>
        <w:div w:id="1061828192">
          <w:marLeft w:val="0"/>
          <w:marRight w:val="0"/>
          <w:marTop w:val="0"/>
          <w:marBottom w:val="0"/>
          <w:divBdr>
            <w:top w:val="none" w:sz="0" w:space="0" w:color="auto"/>
            <w:left w:val="none" w:sz="0" w:space="0" w:color="auto"/>
            <w:bottom w:val="none" w:sz="0" w:space="0" w:color="auto"/>
            <w:right w:val="none" w:sz="0" w:space="0" w:color="auto"/>
          </w:divBdr>
          <w:divsChild>
            <w:div w:id="2131969457">
              <w:marLeft w:val="0"/>
              <w:marRight w:val="0"/>
              <w:marTop w:val="0"/>
              <w:marBottom w:val="0"/>
              <w:divBdr>
                <w:top w:val="none" w:sz="0" w:space="0" w:color="auto"/>
                <w:left w:val="none" w:sz="0" w:space="0" w:color="auto"/>
                <w:bottom w:val="none" w:sz="0" w:space="0" w:color="auto"/>
                <w:right w:val="none" w:sz="0" w:space="0" w:color="auto"/>
              </w:divBdr>
            </w:div>
          </w:divsChild>
        </w:div>
        <w:div w:id="1163929207">
          <w:marLeft w:val="0"/>
          <w:marRight w:val="0"/>
          <w:marTop w:val="0"/>
          <w:marBottom w:val="0"/>
          <w:divBdr>
            <w:top w:val="none" w:sz="0" w:space="0" w:color="auto"/>
            <w:left w:val="none" w:sz="0" w:space="0" w:color="auto"/>
            <w:bottom w:val="none" w:sz="0" w:space="0" w:color="auto"/>
            <w:right w:val="none" w:sz="0" w:space="0" w:color="auto"/>
          </w:divBdr>
          <w:divsChild>
            <w:div w:id="540476545">
              <w:marLeft w:val="0"/>
              <w:marRight w:val="0"/>
              <w:marTop w:val="0"/>
              <w:marBottom w:val="0"/>
              <w:divBdr>
                <w:top w:val="none" w:sz="0" w:space="0" w:color="auto"/>
                <w:left w:val="none" w:sz="0" w:space="0" w:color="auto"/>
                <w:bottom w:val="none" w:sz="0" w:space="0" w:color="auto"/>
                <w:right w:val="none" w:sz="0" w:space="0" w:color="auto"/>
              </w:divBdr>
            </w:div>
          </w:divsChild>
        </w:div>
        <w:div w:id="760490629">
          <w:marLeft w:val="0"/>
          <w:marRight w:val="0"/>
          <w:marTop w:val="0"/>
          <w:marBottom w:val="0"/>
          <w:divBdr>
            <w:top w:val="none" w:sz="0" w:space="0" w:color="auto"/>
            <w:left w:val="none" w:sz="0" w:space="0" w:color="auto"/>
            <w:bottom w:val="none" w:sz="0" w:space="0" w:color="auto"/>
            <w:right w:val="none" w:sz="0" w:space="0" w:color="auto"/>
          </w:divBdr>
          <w:divsChild>
            <w:div w:id="649284961">
              <w:marLeft w:val="0"/>
              <w:marRight w:val="0"/>
              <w:marTop w:val="0"/>
              <w:marBottom w:val="0"/>
              <w:divBdr>
                <w:top w:val="none" w:sz="0" w:space="0" w:color="auto"/>
                <w:left w:val="none" w:sz="0" w:space="0" w:color="auto"/>
                <w:bottom w:val="none" w:sz="0" w:space="0" w:color="auto"/>
                <w:right w:val="none" w:sz="0" w:space="0" w:color="auto"/>
              </w:divBdr>
            </w:div>
          </w:divsChild>
        </w:div>
        <w:div w:id="1389259957">
          <w:marLeft w:val="0"/>
          <w:marRight w:val="0"/>
          <w:marTop w:val="0"/>
          <w:marBottom w:val="0"/>
          <w:divBdr>
            <w:top w:val="none" w:sz="0" w:space="0" w:color="auto"/>
            <w:left w:val="none" w:sz="0" w:space="0" w:color="auto"/>
            <w:bottom w:val="none" w:sz="0" w:space="0" w:color="auto"/>
            <w:right w:val="none" w:sz="0" w:space="0" w:color="auto"/>
          </w:divBdr>
          <w:divsChild>
            <w:div w:id="1096167499">
              <w:marLeft w:val="0"/>
              <w:marRight w:val="0"/>
              <w:marTop w:val="0"/>
              <w:marBottom w:val="0"/>
              <w:divBdr>
                <w:top w:val="none" w:sz="0" w:space="0" w:color="auto"/>
                <w:left w:val="none" w:sz="0" w:space="0" w:color="auto"/>
                <w:bottom w:val="none" w:sz="0" w:space="0" w:color="auto"/>
                <w:right w:val="none" w:sz="0" w:space="0" w:color="auto"/>
              </w:divBdr>
            </w:div>
          </w:divsChild>
        </w:div>
        <w:div w:id="1608581419">
          <w:marLeft w:val="0"/>
          <w:marRight w:val="0"/>
          <w:marTop w:val="0"/>
          <w:marBottom w:val="0"/>
          <w:divBdr>
            <w:top w:val="none" w:sz="0" w:space="0" w:color="auto"/>
            <w:left w:val="none" w:sz="0" w:space="0" w:color="auto"/>
            <w:bottom w:val="none" w:sz="0" w:space="0" w:color="auto"/>
            <w:right w:val="none" w:sz="0" w:space="0" w:color="auto"/>
          </w:divBdr>
          <w:divsChild>
            <w:div w:id="391975136">
              <w:marLeft w:val="0"/>
              <w:marRight w:val="0"/>
              <w:marTop w:val="0"/>
              <w:marBottom w:val="0"/>
              <w:divBdr>
                <w:top w:val="none" w:sz="0" w:space="0" w:color="auto"/>
                <w:left w:val="none" w:sz="0" w:space="0" w:color="auto"/>
                <w:bottom w:val="none" w:sz="0" w:space="0" w:color="auto"/>
                <w:right w:val="none" w:sz="0" w:space="0" w:color="auto"/>
              </w:divBdr>
            </w:div>
          </w:divsChild>
        </w:div>
        <w:div w:id="227765062">
          <w:marLeft w:val="0"/>
          <w:marRight w:val="0"/>
          <w:marTop w:val="0"/>
          <w:marBottom w:val="0"/>
          <w:divBdr>
            <w:top w:val="none" w:sz="0" w:space="0" w:color="auto"/>
            <w:left w:val="none" w:sz="0" w:space="0" w:color="auto"/>
            <w:bottom w:val="none" w:sz="0" w:space="0" w:color="auto"/>
            <w:right w:val="none" w:sz="0" w:space="0" w:color="auto"/>
          </w:divBdr>
          <w:divsChild>
            <w:div w:id="552355343">
              <w:marLeft w:val="0"/>
              <w:marRight w:val="0"/>
              <w:marTop w:val="0"/>
              <w:marBottom w:val="0"/>
              <w:divBdr>
                <w:top w:val="none" w:sz="0" w:space="0" w:color="auto"/>
                <w:left w:val="none" w:sz="0" w:space="0" w:color="auto"/>
                <w:bottom w:val="none" w:sz="0" w:space="0" w:color="auto"/>
                <w:right w:val="none" w:sz="0" w:space="0" w:color="auto"/>
              </w:divBdr>
              <w:divsChild>
                <w:div w:id="1200123058">
                  <w:marLeft w:val="0"/>
                  <w:marRight w:val="0"/>
                  <w:marTop w:val="0"/>
                  <w:marBottom w:val="0"/>
                  <w:divBdr>
                    <w:top w:val="none" w:sz="0" w:space="0" w:color="auto"/>
                    <w:left w:val="none" w:sz="0" w:space="0" w:color="auto"/>
                    <w:bottom w:val="none" w:sz="0" w:space="0" w:color="auto"/>
                    <w:right w:val="none" w:sz="0" w:space="0" w:color="auto"/>
                  </w:divBdr>
                </w:div>
              </w:divsChild>
            </w:div>
            <w:div w:id="207961686">
              <w:marLeft w:val="0"/>
              <w:marRight w:val="0"/>
              <w:marTop w:val="0"/>
              <w:marBottom w:val="0"/>
              <w:divBdr>
                <w:top w:val="none" w:sz="0" w:space="0" w:color="auto"/>
                <w:left w:val="none" w:sz="0" w:space="0" w:color="auto"/>
                <w:bottom w:val="none" w:sz="0" w:space="0" w:color="auto"/>
                <w:right w:val="none" w:sz="0" w:space="0" w:color="auto"/>
              </w:divBdr>
              <w:divsChild>
                <w:div w:id="932740455">
                  <w:marLeft w:val="0"/>
                  <w:marRight w:val="0"/>
                  <w:marTop w:val="0"/>
                  <w:marBottom w:val="0"/>
                  <w:divBdr>
                    <w:top w:val="none" w:sz="0" w:space="0" w:color="auto"/>
                    <w:left w:val="none" w:sz="0" w:space="0" w:color="auto"/>
                    <w:bottom w:val="none" w:sz="0" w:space="0" w:color="auto"/>
                    <w:right w:val="none" w:sz="0" w:space="0" w:color="auto"/>
                  </w:divBdr>
                </w:div>
              </w:divsChild>
            </w:div>
            <w:div w:id="1587038284">
              <w:marLeft w:val="0"/>
              <w:marRight w:val="0"/>
              <w:marTop w:val="0"/>
              <w:marBottom w:val="0"/>
              <w:divBdr>
                <w:top w:val="none" w:sz="0" w:space="0" w:color="auto"/>
                <w:left w:val="none" w:sz="0" w:space="0" w:color="auto"/>
                <w:bottom w:val="none" w:sz="0" w:space="0" w:color="auto"/>
                <w:right w:val="none" w:sz="0" w:space="0" w:color="auto"/>
              </w:divBdr>
              <w:divsChild>
                <w:div w:id="1907954702">
                  <w:marLeft w:val="0"/>
                  <w:marRight w:val="0"/>
                  <w:marTop w:val="0"/>
                  <w:marBottom w:val="0"/>
                  <w:divBdr>
                    <w:top w:val="none" w:sz="0" w:space="0" w:color="auto"/>
                    <w:left w:val="none" w:sz="0" w:space="0" w:color="auto"/>
                    <w:bottom w:val="none" w:sz="0" w:space="0" w:color="auto"/>
                    <w:right w:val="none" w:sz="0" w:space="0" w:color="auto"/>
                  </w:divBdr>
                </w:div>
              </w:divsChild>
            </w:div>
            <w:div w:id="233467362">
              <w:marLeft w:val="0"/>
              <w:marRight w:val="0"/>
              <w:marTop w:val="0"/>
              <w:marBottom w:val="0"/>
              <w:divBdr>
                <w:top w:val="none" w:sz="0" w:space="0" w:color="auto"/>
                <w:left w:val="none" w:sz="0" w:space="0" w:color="auto"/>
                <w:bottom w:val="none" w:sz="0" w:space="0" w:color="auto"/>
                <w:right w:val="none" w:sz="0" w:space="0" w:color="auto"/>
              </w:divBdr>
              <w:divsChild>
                <w:div w:id="819468570">
                  <w:marLeft w:val="0"/>
                  <w:marRight w:val="0"/>
                  <w:marTop w:val="0"/>
                  <w:marBottom w:val="0"/>
                  <w:divBdr>
                    <w:top w:val="none" w:sz="0" w:space="0" w:color="auto"/>
                    <w:left w:val="none" w:sz="0" w:space="0" w:color="auto"/>
                    <w:bottom w:val="none" w:sz="0" w:space="0" w:color="auto"/>
                    <w:right w:val="none" w:sz="0" w:space="0" w:color="auto"/>
                  </w:divBdr>
                </w:div>
              </w:divsChild>
            </w:div>
            <w:div w:id="1377924528">
              <w:marLeft w:val="0"/>
              <w:marRight w:val="0"/>
              <w:marTop w:val="0"/>
              <w:marBottom w:val="0"/>
              <w:divBdr>
                <w:top w:val="none" w:sz="0" w:space="0" w:color="auto"/>
                <w:left w:val="none" w:sz="0" w:space="0" w:color="auto"/>
                <w:bottom w:val="none" w:sz="0" w:space="0" w:color="auto"/>
                <w:right w:val="none" w:sz="0" w:space="0" w:color="auto"/>
              </w:divBdr>
              <w:divsChild>
                <w:div w:id="38352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869465">
          <w:marLeft w:val="0"/>
          <w:marRight w:val="0"/>
          <w:marTop w:val="0"/>
          <w:marBottom w:val="0"/>
          <w:divBdr>
            <w:top w:val="none" w:sz="0" w:space="0" w:color="auto"/>
            <w:left w:val="none" w:sz="0" w:space="0" w:color="auto"/>
            <w:bottom w:val="none" w:sz="0" w:space="0" w:color="auto"/>
            <w:right w:val="none" w:sz="0" w:space="0" w:color="auto"/>
          </w:divBdr>
        </w:div>
        <w:div w:id="1310399439">
          <w:marLeft w:val="0"/>
          <w:marRight w:val="0"/>
          <w:marTop w:val="0"/>
          <w:marBottom w:val="0"/>
          <w:divBdr>
            <w:top w:val="none" w:sz="0" w:space="0" w:color="auto"/>
            <w:left w:val="none" w:sz="0" w:space="0" w:color="auto"/>
            <w:bottom w:val="none" w:sz="0" w:space="0" w:color="auto"/>
            <w:right w:val="none" w:sz="0" w:space="0" w:color="auto"/>
          </w:divBdr>
        </w:div>
        <w:div w:id="710812062">
          <w:marLeft w:val="0"/>
          <w:marRight w:val="0"/>
          <w:marTop w:val="0"/>
          <w:marBottom w:val="0"/>
          <w:divBdr>
            <w:top w:val="none" w:sz="0" w:space="0" w:color="auto"/>
            <w:left w:val="none" w:sz="0" w:space="0" w:color="auto"/>
            <w:bottom w:val="none" w:sz="0" w:space="0" w:color="auto"/>
            <w:right w:val="none" w:sz="0" w:space="0" w:color="auto"/>
          </w:divBdr>
          <w:divsChild>
            <w:div w:id="1984890381">
              <w:marLeft w:val="0"/>
              <w:marRight w:val="0"/>
              <w:marTop w:val="0"/>
              <w:marBottom w:val="0"/>
              <w:divBdr>
                <w:top w:val="none" w:sz="0" w:space="0" w:color="auto"/>
                <w:left w:val="none" w:sz="0" w:space="0" w:color="auto"/>
                <w:bottom w:val="none" w:sz="0" w:space="0" w:color="auto"/>
                <w:right w:val="none" w:sz="0" w:space="0" w:color="auto"/>
              </w:divBdr>
            </w:div>
          </w:divsChild>
        </w:div>
        <w:div w:id="196937285">
          <w:marLeft w:val="0"/>
          <w:marRight w:val="0"/>
          <w:marTop w:val="0"/>
          <w:marBottom w:val="0"/>
          <w:divBdr>
            <w:top w:val="none" w:sz="0" w:space="0" w:color="auto"/>
            <w:left w:val="none" w:sz="0" w:space="0" w:color="auto"/>
            <w:bottom w:val="none" w:sz="0" w:space="0" w:color="auto"/>
            <w:right w:val="none" w:sz="0" w:space="0" w:color="auto"/>
          </w:divBdr>
          <w:divsChild>
            <w:div w:id="88174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014777">
      <w:bodyDiv w:val="1"/>
      <w:marLeft w:val="0"/>
      <w:marRight w:val="0"/>
      <w:marTop w:val="0"/>
      <w:marBottom w:val="0"/>
      <w:divBdr>
        <w:top w:val="none" w:sz="0" w:space="0" w:color="auto"/>
        <w:left w:val="none" w:sz="0" w:space="0" w:color="auto"/>
        <w:bottom w:val="none" w:sz="0" w:space="0" w:color="auto"/>
        <w:right w:val="none" w:sz="0" w:space="0" w:color="auto"/>
      </w:divBdr>
    </w:div>
    <w:div w:id="341006674">
      <w:bodyDiv w:val="1"/>
      <w:marLeft w:val="0"/>
      <w:marRight w:val="0"/>
      <w:marTop w:val="0"/>
      <w:marBottom w:val="0"/>
      <w:divBdr>
        <w:top w:val="none" w:sz="0" w:space="0" w:color="auto"/>
        <w:left w:val="none" w:sz="0" w:space="0" w:color="auto"/>
        <w:bottom w:val="none" w:sz="0" w:space="0" w:color="auto"/>
        <w:right w:val="none" w:sz="0" w:space="0" w:color="auto"/>
      </w:divBdr>
      <w:divsChild>
        <w:div w:id="855310979">
          <w:marLeft w:val="0"/>
          <w:marRight w:val="0"/>
          <w:marTop w:val="0"/>
          <w:marBottom w:val="0"/>
          <w:divBdr>
            <w:top w:val="none" w:sz="0" w:space="0" w:color="auto"/>
            <w:left w:val="none" w:sz="0" w:space="0" w:color="auto"/>
            <w:bottom w:val="none" w:sz="0" w:space="0" w:color="auto"/>
            <w:right w:val="none" w:sz="0" w:space="0" w:color="auto"/>
          </w:divBdr>
          <w:divsChild>
            <w:div w:id="488450509">
              <w:marLeft w:val="0"/>
              <w:marRight w:val="0"/>
              <w:marTop w:val="0"/>
              <w:marBottom w:val="0"/>
              <w:divBdr>
                <w:top w:val="none" w:sz="0" w:space="0" w:color="auto"/>
                <w:left w:val="none" w:sz="0" w:space="0" w:color="auto"/>
                <w:bottom w:val="none" w:sz="0" w:space="0" w:color="auto"/>
                <w:right w:val="none" w:sz="0" w:space="0" w:color="auto"/>
              </w:divBdr>
            </w:div>
          </w:divsChild>
        </w:div>
        <w:div w:id="1304502273">
          <w:marLeft w:val="0"/>
          <w:marRight w:val="0"/>
          <w:marTop w:val="0"/>
          <w:marBottom w:val="0"/>
          <w:divBdr>
            <w:top w:val="none" w:sz="0" w:space="0" w:color="auto"/>
            <w:left w:val="none" w:sz="0" w:space="0" w:color="auto"/>
            <w:bottom w:val="none" w:sz="0" w:space="0" w:color="auto"/>
            <w:right w:val="none" w:sz="0" w:space="0" w:color="auto"/>
          </w:divBdr>
          <w:divsChild>
            <w:div w:id="342585080">
              <w:marLeft w:val="0"/>
              <w:marRight w:val="0"/>
              <w:marTop w:val="0"/>
              <w:marBottom w:val="0"/>
              <w:divBdr>
                <w:top w:val="none" w:sz="0" w:space="0" w:color="auto"/>
                <w:left w:val="none" w:sz="0" w:space="0" w:color="auto"/>
                <w:bottom w:val="none" w:sz="0" w:space="0" w:color="auto"/>
                <w:right w:val="none" w:sz="0" w:space="0" w:color="auto"/>
              </w:divBdr>
            </w:div>
          </w:divsChild>
        </w:div>
        <w:div w:id="1024671350">
          <w:marLeft w:val="0"/>
          <w:marRight w:val="0"/>
          <w:marTop w:val="0"/>
          <w:marBottom w:val="0"/>
          <w:divBdr>
            <w:top w:val="none" w:sz="0" w:space="0" w:color="auto"/>
            <w:left w:val="none" w:sz="0" w:space="0" w:color="auto"/>
            <w:bottom w:val="none" w:sz="0" w:space="0" w:color="auto"/>
            <w:right w:val="none" w:sz="0" w:space="0" w:color="auto"/>
          </w:divBdr>
          <w:divsChild>
            <w:div w:id="1311059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224949">
      <w:bodyDiv w:val="1"/>
      <w:marLeft w:val="0"/>
      <w:marRight w:val="0"/>
      <w:marTop w:val="0"/>
      <w:marBottom w:val="0"/>
      <w:divBdr>
        <w:top w:val="none" w:sz="0" w:space="0" w:color="auto"/>
        <w:left w:val="none" w:sz="0" w:space="0" w:color="auto"/>
        <w:bottom w:val="none" w:sz="0" w:space="0" w:color="auto"/>
        <w:right w:val="none" w:sz="0" w:space="0" w:color="auto"/>
      </w:divBdr>
      <w:divsChild>
        <w:div w:id="1302034818">
          <w:marLeft w:val="0"/>
          <w:marRight w:val="0"/>
          <w:marTop w:val="0"/>
          <w:marBottom w:val="0"/>
          <w:divBdr>
            <w:top w:val="none" w:sz="0" w:space="0" w:color="auto"/>
            <w:left w:val="none" w:sz="0" w:space="0" w:color="auto"/>
            <w:bottom w:val="none" w:sz="0" w:space="0" w:color="auto"/>
            <w:right w:val="none" w:sz="0" w:space="0" w:color="auto"/>
          </w:divBdr>
          <w:divsChild>
            <w:div w:id="1250501352">
              <w:marLeft w:val="0"/>
              <w:marRight w:val="0"/>
              <w:marTop w:val="0"/>
              <w:marBottom w:val="0"/>
              <w:divBdr>
                <w:top w:val="none" w:sz="0" w:space="0" w:color="auto"/>
                <w:left w:val="none" w:sz="0" w:space="0" w:color="auto"/>
                <w:bottom w:val="none" w:sz="0" w:space="0" w:color="auto"/>
                <w:right w:val="none" w:sz="0" w:space="0" w:color="auto"/>
              </w:divBdr>
              <w:divsChild>
                <w:div w:id="1599021023">
                  <w:marLeft w:val="0"/>
                  <w:marRight w:val="0"/>
                  <w:marTop w:val="0"/>
                  <w:marBottom w:val="0"/>
                  <w:divBdr>
                    <w:top w:val="none" w:sz="0" w:space="0" w:color="auto"/>
                    <w:left w:val="none" w:sz="0" w:space="0" w:color="auto"/>
                    <w:bottom w:val="none" w:sz="0" w:space="0" w:color="auto"/>
                    <w:right w:val="none" w:sz="0" w:space="0" w:color="auto"/>
                  </w:divBdr>
                  <w:divsChild>
                    <w:div w:id="563763002">
                      <w:marLeft w:val="0"/>
                      <w:marRight w:val="0"/>
                      <w:marTop w:val="0"/>
                      <w:marBottom w:val="0"/>
                      <w:divBdr>
                        <w:top w:val="none" w:sz="0" w:space="0" w:color="auto"/>
                        <w:left w:val="none" w:sz="0" w:space="0" w:color="auto"/>
                        <w:bottom w:val="none" w:sz="0" w:space="0" w:color="auto"/>
                        <w:right w:val="none" w:sz="0" w:space="0" w:color="auto"/>
                      </w:divBdr>
                      <w:divsChild>
                        <w:div w:id="1028408209">
                          <w:marLeft w:val="0"/>
                          <w:marRight w:val="0"/>
                          <w:marTop w:val="0"/>
                          <w:marBottom w:val="0"/>
                          <w:divBdr>
                            <w:top w:val="none" w:sz="0" w:space="0" w:color="auto"/>
                            <w:left w:val="none" w:sz="0" w:space="0" w:color="auto"/>
                            <w:bottom w:val="none" w:sz="0" w:space="0" w:color="auto"/>
                            <w:right w:val="none" w:sz="0" w:space="0" w:color="auto"/>
                          </w:divBdr>
                        </w:div>
                        <w:div w:id="996498319">
                          <w:marLeft w:val="0"/>
                          <w:marRight w:val="0"/>
                          <w:marTop w:val="0"/>
                          <w:marBottom w:val="0"/>
                          <w:divBdr>
                            <w:top w:val="none" w:sz="0" w:space="0" w:color="auto"/>
                            <w:left w:val="none" w:sz="0" w:space="0" w:color="auto"/>
                            <w:bottom w:val="none" w:sz="0" w:space="0" w:color="auto"/>
                            <w:right w:val="none" w:sz="0" w:space="0" w:color="auto"/>
                          </w:divBdr>
                          <w:divsChild>
                            <w:div w:id="654257537">
                              <w:marLeft w:val="0"/>
                              <w:marRight w:val="0"/>
                              <w:marTop w:val="0"/>
                              <w:marBottom w:val="0"/>
                              <w:divBdr>
                                <w:top w:val="none" w:sz="0" w:space="0" w:color="auto"/>
                                <w:left w:val="none" w:sz="0" w:space="0" w:color="auto"/>
                                <w:bottom w:val="none" w:sz="0" w:space="0" w:color="auto"/>
                                <w:right w:val="none" w:sz="0" w:space="0" w:color="auto"/>
                              </w:divBdr>
                            </w:div>
                            <w:div w:id="998925085">
                              <w:marLeft w:val="0"/>
                              <w:marRight w:val="0"/>
                              <w:marTop w:val="0"/>
                              <w:marBottom w:val="0"/>
                              <w:divBdr>
                                <w:top w:val="none" w:sz="0" w:space="0" w:color="auto"/>
                                <w:left w:val="none" w:sz="0" w:space="0" w:color="auto"/>
                                <w:bottom w:val="none" w:sz="0" w:space="0" w:color="auto"/>
                                <w:right w:val="none" w:sz="0" w:space="0" w:color="auto"/>
                              </w:divBdr>
                            </w:div>
                            <w:div w:id="1700861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81133">
              <w:marLeft w:val="0"/>
              <w:marRight w:val="0"/>
              <w:marTop w:val="0"/>
              <w:marBottom w:val="0"/>
              <w:divBdr>
                <w:top w:val="none" w:sz="0" w:space="0" w:color="auto"/>
                <w:left w:val="none" w:sz="0" w:space="0" w:color="auto"/>
                <w:bottom w:val="none" w:sz="0" w:space="0" w:color="auto"/>
                <w:right w:val="none" w:sz="0" w:space="0" w:color="auto"/>
              </w:divBdr>
              <w:divsChild>
                <w:div w:id="208886603">
                  <w:marLeft w:val="0"/>
                  <w:marRight w:val="0"/>
                  <w:marTop w:val="0"/>
                  <w:marBottom w:val="0"/>
                  <w:divBdr>
                    <w:top w:val="none" w:sz="0" w:space="0" w:color="auto"/>
                    <w:left w:val="none" w:sz="0" w:space="0" w:color="auto"/>
                    <w:bottom w:val="none" w:sz="0" w:space="0" w:color="auto"/>
                    <w:right w:val="none" w:sz="0" w:space="0" w:color="auto"/>
                  </w:divBdr>
                  <w:divsChild>
                    <w:div w:id="65152220">
                      <w:marLeft w:val="0"/>
                      <w:marRight w:val="0"/>
                      <w:marTop w:val="0"/>
                      <w:marBottom w:val="0"/>
                      <w:divBdr>
                        <w:top w:val="none" w:sz="0" w:space="0" w:color="auto"/>
                        <w:left w:val="none" w:sz="0" w:space="0" w:color="auto"/>
                        <w:bottom w:val="none" w:sz="0" w:space="0" w:color="auto"/>
                        <w:right w:val="none" w:sz="0" w:space="0" w:color="auto"/>
                      </w:divBdr>
                      <w:divsChild>
                        <w:div w:id="758524431">
                          <w:marLeft w:val="0"/>
                          <w:marRight w:val="0"/>
                          <w:marTop w:val="0"/>
                          <w:marBottom w:val="0"/>
                          <w:divBdr>
                            <w:top w:val="none" w:sz="0" w:space="0" w:color="auto"/>
                            <w:left w:val="none" w:sz="0" w:space="0" w:color="auto"/>
                            <w:bottom w:val="none" w:sz="0" w:space="0" w:color="auto"/>
                            <w:right w:val="none" w:sz="0" w:space="0" w:color="auto"/>
                          </w:divBdr>
                        </w:div>
                        <w:div w:id="1193228262">
                          <w:marLeft w:val="0"/>
                          <w:marRight w:val="0"/>
                          <w:marTop w:val="0"/>
                          <w:marBottom w:val="0"/>
                          <w:divBdr>
                            <w:top w:val="none" w:sz="0" w:space="0" w:color="auto"/>
                            <w:left w:val="none" w:sz="0" w:space="0" w:color="auto"/>
                            <w:bottom w:val="none" w:sz="0" w:space="0" w:color="auto"/>
                            <w:right w:val="none" w:sz="0" w:space="0" w:color="auto"/>
                          </w:divBdr>
                          <w:divsChild>
                            <w:div w:id="403528606">
                              <w:marLeft w:val="0"/>
                              <w:marRight w:val="0"/>
                              <w:marTop w:val="0"/>
                              <w:marBottom w:val="0"/>
                              <w:divBdr>
                                <w:top w:val="none" w:sz="0" w:space="0" w:color="auto"/>
                                <w:left w:val="none" w:sz="0" w:space="0" w:color="auto"/>
                                <w:bottom w:val="none" w:sz="0" w:space="0" w:color="auto"/>
                                <w:right w:val="none" w:sz="0" w:space="0" w:color="auto"/>
                              </w:divBdr>
                            </w:div>
                            <w:div w:id="1572501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9898559">
              <w:marLeft w:val="0"/>
              <w:marRight w:val="0"/>
              <w:marTop w:val="0"/>
              <w:marBottom w:val="0"/>
              <w:divBdr>
                <w:top w:val="none" w:sz="0" w:space="0" w:color="auto"/>
                <w:left w:val="none" w:sz="0" w:space="0" w:color="auto"/>
                <w:bottom w:val="none" w:sz="0" w:space="0" w:color="auto"/>
                <w:right w:val="none" w:sz="0" w:space="0" w:color="auto"/>
              </w:divBdr>
              <w:divsChild>
                <w:div w:id="1153137830">
                  <w:marLeft w:val="0"/>
                  <w:marRight w:val="0"/>
                  <w:marTop w:val="0"/>
                  <w:marBottom w:val="0"/>
                  <w:divBdr>
                    <w:top w:val="none" w:sz="0" w:space="0" w:color="auto"/>
                    <w:left w:val="none" w:sz="0" w:space="0" w:color="auto"/>
                    <w:bottom w:val="none" w:sz="0" w:space="0" w:color="auto"/>
                    <w:right w:val="none" w:sz="0" w:space="0" w:color="auto"/>
                  </w:divBdr>
                  <w:divsChild>
                    <w:div w:id="255986006">
                      <w:marLeft w:val="0"/>
                      <w:marRight w:val="0"/>
                      <w:marTop w:val="0"/>
                      <w:marBottom w:val="0"/>
                      <w:divBdr>
                        <w:top w:val="none" w:sz="0" w:space="0" w:color="auto"/>
                        <w:left w:val="none" w:sz="0" w:space="0" w:color="auto"/>
                        <w:bottom w:val="none" w:sz="0" w:space="0" w:color="auto"/>
                        <w:right w:val="none" w:sz="0" w:space="0" w:color="auto"/>
                      </w:divBdr>
                      <w:divsChild>
                        <w:div w:id="719864214">
                          <w:marLeft w:val="0"/>
                          <w:marRight w:val="0"/>
                          <w:marTop w:val="0"/>
                          <w:marBottom w:val="0"/>
                          <w:divBdr>
                            <w:top w:val="none" w:sz="0" w:space="0" w:color="auto"/>
                            <w:left w:val="none" w:sz="0" w:space="0" w:color="auto"/>
                            <w:bottom w:val="none" w:sz="0" w:space="0" w:color="auto"/>
                            <w:right w:val="none" w:sz="0" w:space="0" w:color="auto"/>
                          </w:divBdr>
                        </w:div>
                        <w:div w:id="1760901785">
                          <w:marLeft w:val="0"/>
                          <w:marRight w:val="0"/>
                          <w:marTop w:val="0"/>
                          <w:marBottom w:val="0"/>
                          <w:divBdr>
                            <w:top w:val="none" w:sz="0" w:space="0" w:color="auto"/>
                            <w:left w:val="none" w:sz="0" w:space="0" w:color="auto"/>
                            <w:bottom w:val="none" w:sz="0" w:space="0" w:color="auto"/>
                            <w:right w:val="none" w:sz="0" w:space="0" w:color="auto"/>
                          </w:divBdr>
                          <w:divsChild>
                            <w:div w:id="781536115">
                              <w:marLeft w:val="0"/>
                              <w:marRight w:val="0"/>
                              <w:marTop w:val="0"/>
                              <w:marBottom w:val="0"/>
                              <w:divBdr>
                                <w:top w:val="none" w:sz="0" w:space="0" w:color="auto"/>
                                <w:left w:val="none" w:sz="0" w:space="0" w:color="auto"/>
                                <w:bottom w:val="none" w:sz="0" w:space="0" w:color="auto"/>
                                <w:right w:val="none" w:sz="0" w:space="0" w:color="auto"/>
                              </w:divBdr>
                            </w:div>
                            <w:div w:id="639921388">
                              <w:marLeft w:val="0"/>
                              <w:marRight w:val="0"/>
                              <w:marTop w:val="0"/>
                              <w:marBottom w:val="0"/>
                              <w:divBdr>
                                <w:top w:val="none" w:sz="0" w:space="0" w:color="auto"/>
                                <w:left w:val="none" w:sz="0" w:space="0" w:color="auto"/>
                                <w:bottom w:val="none" w:sz="0" w:space="0" w:color="auto"/>
                                <w:right w:val="none" w:sz="0" w:space="0" w:color="auto"/>
                              </w:divBdr>
                            </w:div>
                            <w:div w:id="126911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0856003">
              <w:marLeft w:val="0"/>
              <w:marRight w:val="0"/>
              <w:marTop w:val="0"/>
              <w:marBottom w:val="0"/>
              <w:divBdr>
                <w:top w:val="none" w:sz="0" w:space="0" w:color="auto"/>
                <w:left w:val="none" w:sz="0" w:space="0" w:color="auto"/>
                <w:bottom w:val="none" w:sz="0" w:space="0" w:color="auto"/>
                <w:right w:val="none" w:sz="0" w:space="0" w:color="auto"/>
              </w:divBdr>
              <w:divsChild>
                <w:div w:id="945507349">
                  <w:marLeft w:val="0"/>
                  <w:marRight w:val="0"/>
                  <w:marTop w:val="0"/>
                  <w:marBottom w:val="0"/>
                  <w:divBdr>
                    <w:top w:val="none" w:sz="0" w:space="0" w:color="auto"/>
                    <w:left w:val="none" w:sz="0" w:space="0" w:color="auto"/>
                    <w:bottom w:val="none" w:sz="0" w:space="0" w:color="auto"/>
                    <w:right w:val="none" w:sz="0" w:space="0" w:color="auto"/>
                  </w:divBdr>
                  <w:divsChild>
                    <w:div w:id="1009260444">
                      <w:marLeft w:val="0"/>
                      <w:marRight w:val="0"/>
                      <w:marTop w:val="0"/>
                      <w:marBottom w:val="0"/>
                      <w:divBdr>
                        <w:top w:val="none" w:sz="0" w:space="0" w:color="auto"/>
                        <w:left w:val="none" w:sz="0" w:space="0" w:color="auto"/>
                        <w:bottom w:val="none" w:sz="0" w:space="0" w:color="auto"/>
                        <w:right w:val="none" w:sz="0" w:space="0" w:color="auto"/>
                      </w:divBdr>
                      <w:divsChild>
                        <w:div w:id="268005895">
                          <w:marLeft w:val="0"/>
                          <w:marRight w:val="0"/>
                          <w:marTop w:val="0"/>
                          <w:marBottom w:val="0"/>
                          <w:divBdr>
                            <w:top w:val="none" w:sz="0" w:space="0" w:color="auto"/>
                            <w:left w:val="none" w:sz="0" w:space="0" w:color="auto"/>
                            <w:bottom w:val="none" w:sz="0" w:space="0" w:color="auto"/>
                            <w:right w:val="none" w:sz="0" w:space="0" w:color="auto"/>
                          </w:divBdr>
                        </w:div>
                        <w:div w:id="1510028366">
                          <w:marLeft w:val="0"/>
                          <w:marRight w:val="0"/>
                          <w:marTop w:val="0"/>
                          <w:marBottom w:val="0"/>
                          <w:divBdr>
                            <w:top w:val="none" w:sz="0" w:space="0" w:color="auto"/>
                            <w:left w:val="none" w:sz="0" w:space="0" w:color="auto"/>
                            <w:bottom w:val="none" w:sz="0" w:space="0" w:color="auto"/>
                            <w:right w:val="none" w:sz="0" w:space="0" w:color="auto"/>
                          </w:divBdr>
                          <w:divsChild>
                            <w:div w:id="775638998">
                              <w:marLeft w:val="0"/>
                              <w:marRight w:val="0"/>
                              <w:marTop w:val="0"/>
                              <w:marBottom w:val="0"/>
                              <w:divBdr>
                                <w:top w:val="none" w:sz="0" w:space="0" w:color="auto"/>
                                <w:left w:val="none" w:sz="0" w:space="0" w:color="auto"/>
                                <w:bottom w:val="none" w:sz="0" w:space="0" w:color="auto"/>
                                <w:right w:val="none" w:sz="0" w:space="0" w:color="auto"/>
                              </w:divBdr>
                            </w:div>
                            <w:div w:id="1411660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8612552">
              <w:marLeft w:val="0"/>
              <w:marRight w:val="0"/>
              <w:marTop w:val="0"/>
              <w:marBottom w:val="0"/>
              <w:divBdr>
                <w:top w:val="none" w:sz="0" w:space="0" w:color="auto"/>
                <w:left w:val="none" w:sz="0" w:space="0" w:color="auto"/>
                <w:bottom w:val="none" w:sz="0" w:space="0" w:color="auto"/>
                <w:right w:val="none" w:sz="0" w:space="0" w:color="auto"/>
              </w:divBdr>
              <w:divsChild>
                <w:div w:id="754597400">
                  <w:marLeft w:val="0"/>
                  <w:marRight w:val="0"/>
                  <w:marTop w:val="0"/>
                  <w:marBottom w:val="0"/>
                  <w:divBdr>
                    <w:top w:val="none" w:sz="0" w:space="0" w:color="auto"/>
                    <w:left w:val="none" w:sz="0" w:space="0" w:color="auto"/>
                    <w:bottom w:val="none" w:sz="0" w:space="0" w:color="auto"/>
                    <w:right w:val="none" w:sz="0" w:space="0" w:color="auto"/>
                  </w:divBdr>
                  <w:divsChild>
                    <w:div w:id="1790974609">
                      <w:marLeft w:val="0"/>
                      <w:marRight w:val="0"/>
                      <w:marTop w:val="0"/>
                      <w:marBottom w:val="0"/>
                      <w:divBdr>
                        <w:top w:val="none" w:sz="0" w:space="0" w:color="auto"/>
                        <w:left w:val="none" w:sz="0" w:space="0" w:color="auto"/>
                        <w:bottom w:val="none" w:sz="0" w:space="0" w:color="auto"/>
                        <w:right w:val="none" w:sz="0" w:space="0" w:color="auto"/>
                      </w:divBdr>
                      <w:divsChild>
                        <w:div w:id="820121004">
                          <w:marLeft w:val="0"/>
                          <w:marRight w:val="0"/>
                          <w:marTop w:val="0"/>
                          <w:marBottom w:val="0"/>
                          <w:divBdr>
                            <w:top w:val="none" w:sz="0" w:space="0" w:color="auto"/>
                            <w:left w:val="none" w:sz="0" w:space="0" w:color="auto"/>
                            <w:bottom w:val="none" w:sz="0" w:space="0" w:color="auto"/>
                            <w:right w:val="none" w:sz="0" w:space="0" w:color="auto"/>
                          </w:divBdr>
                        </w:div>
                        <w:div w:id="918175251">
                          <w:marLeft w:val="0"/>
                          <w:marRight w:val="0"/>
                          <w:marTop w:val="0"/>
                          <w:marBottom w:val="0"/>
                          <w:divBdr>
                            <w:top w:val="none" w:sz="0" w:space="0" w:color="auto"/>
                            <w:left w:val="none" w:sz="0" w:space="0" w:color="auto"/>
                            <w:bottom w:val="none" w:sz="0" w:space="0" w:color="auto"/>
                            <w:right w:val="none" w:sz="0" w:space="0" w:color="auto"/>
                          </w:divBdr>
                          <w:divsChild>
                            <w:div w:id="127554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4217888">
              <w:marLeft w:val="0"/>
              <w:marRight w:val="0"/>
              <w:marTop w:val="0"/>
              <w:marBottom w:val="0"/>
              <w:divBdr>
                <w:top w:val="none" w:sz="0" w:space="0" w:color="auto"/>
                <w:left w:val="none" w:sz="0" w:space="0" w:color="auto"/>
                <w:bottom w:val="none" w:sz="0" w:space="0" w:color="auto"/>
                <w:right w:val="none" w:sz="0" w:space="0" w:color="auto"/>
              </w:divBdr>
              <w:divsChild>
                <w:div w:id="228542923">
                  <w:marLeft w:val="0"/>
                  <w:marRight w:val="0"/>
                  <w:marTop w:val="0"/>
                  <w:marBottom w:val="0"/>
                  <w:divBdr>
                    <w:top w:val="none" w:sz="0" w:space="0" w:color="auto"/>
                    <w:left w:val="none" w:sz="0" w:space="0" w:color="auto"/>
                    <w:bottom w:val="none" w:sz="0" w:space="0" w:color="auto"/>
                    <w:right w:val="none" w:sz="0" w:space="0" w:color="auto"/>
                  </w:divBdr>
                  <w:divsChild>
                    <w:div w:id="1865166184">
                      <w:marLeft w:val="0"/>
                      <w:marRight w:val="0"/>
                      <w:marTop w:val="0"/>
                      <w:marBottom w:val="0"/>
                      <w:divBdr>
                        <w:top w:val="none" w:sz="0" w:space="0" w:color="auto"/>
                        <w:left w:val="none" w:sz="0" w:space="0" w:color="auto"/>
                        <w:bottom w:val="none" w:sz="0" w:space="0" w:color="auto"/>
                        <w:right w:val="none" w:sz="0" w:space="0" w:color="auto"/>
                      </w:divBdr>
                      <w:divsChild>
                        <w:div w:id="713502313">
                          <w:marLeft w:val="0"/>
                          <w:marRight w:val="0"/>
                          <w:marTop w:val="0"/>
                          <w:marBottom w:val="0"/>
                          <w:divBdr>
                            <w:top w:val="none" w:sz="0" w:space="0" w:color="auto"/>
                            <w:left w:val="none" w:sz="0" w:space="0" w:color="auto"/>
                            <w:bottom w:val="none" w:sz="0" w:space="0" w:color="auto"/>
                            <w:right w:val="none" w:sz="0" w:space="0" w:color="auto"/>
                          </w:divBdr>
                        </w:div>
                        <w:div w:id="412043782">
                          <w:marLeft w:val="0"/>
                          <w:marRight w:val="0"/>
                          <w:marTop w:val="0"/>
                          <w:marBottom w:val="0"/>
                          <w:divBdr>
                            <w:top w:val="none" w:sz="0" w:space="0" w:color="auto"/>
                            <w:left w:val="none" w:sz="0" w:space="0" w:color="auto"/>
                            <w:bottom w:val="none" w:sz="0" w:space="0" w:color="auto"/>
                            <w:right w:val="none" w:sz="0" w:space="0" w:color="auto"/>
                          </w:divBdr>
                          <w:divsChild>
                            <w:div w:id="154490944">
                              <w:marLeft w:val="0"/>
                              <w:marRight w:val="0"/>
                              <w:marTop w:val="0"/>
                              <w:marBottom w:val="0"/>
                              <w:divBdr>
                                <w:top w:val="none" w:sz="0" w:space="0" w:color="auto"/>
                                <w:left w:val="none" w:sz="0" w:space="0" w:color="auto"/>
                                <w:bottom w:val="none" w:sz="0" w:space="0" w:color="auto"/>
                                <w:right w:val="none" w:sz="0" w:space="0" w:color="auto"/>
                              </w:divBdr>
                            </w:div>
                            <w:div w:id="816847657">
                              <w:marLeft w:val="0"/>
                              <w:marRight w:val="0"/>
                              <w:marTop w:val="0"/>
                              <w:marBottom w:val="0"/>
                              <w:divBdr>
                                <w:top w:val="none" w:sz="0" w:space="0" w:color="auto"/>
                                <w:left w:val="none" w:sz="0" w:space="0" w:color="auto"/>
                                <w:bottom w:val="none" w:sz="0" w:space="0" w:color="auto"/>
                                <w:right w:val="none" w:sz="0" w:space="0" w:color="auto"/>
                              </w:divBdr>
                            </w:div>
                            <w:div w:id="133760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1201313">
              <w:marLeft w:val="0"/>
              <w:marRight w:val="0"/>
              <w:marTop w:val="0"/>
              <w:marBottom w:val="0"/>
              <w:divBdr>
                <w:top w:val="none" w:sz="0" w:space="0" w:color="auto"/>
                <w:left w:val="none" w:sz="0" w:space="0" w:color="auto"/>
                <w:bottom w:val="none" w:sz="0" w:space="0" w:color="auto"/>
                <w:right w:val="none" w:sz="0" w:space="0" w:color="auto"/>
              </w:divBdr>
              <w:divsChild>
                <w:div w:id="281888698">
                  <w:marLeft w:val="0"/>
                  <w:marRight w:val="0"/>
                  <w:marTop w:val="0"/>
                  <w:marBottom w:val="0"/>
                  <w:divBdr>
                    <w:top w:val="none" w:sz="0" w:space="0" w:color="auto"/>
                    <w:left w:val="none" w:sz="0" w:space="0" w:color="auto"/>
                    <w:bottom w:val="none" w:sz="0" w:space="0" w:color="auto"/>
                    <w:right w:val="none" w:sz="0" w:space="0" w:color="auto"/>
                  </w:divBdr>
                  <w:divsChild>
                    <w:div w:id="932741046">
                      <w:marLeft w:val="0"/>
                      <w:marRight w:val="0"/>
                      <w:marTop w:val="0"/>
                      <w:marBottom w:val="0"/>
                      <w:divBdr>
                        <w:top w:val="none" w:sz="0" w:space="0" w:color="auto"/>
                        <w:left w:val="none" w:sz="0" w:space="0" w:color="auto"/>
                        <w:bottom w:val="none" w:sz="0" w:space="0" w:color="auto"/>
                        <w:right w:val="none" w:sz="0" w:space="0" w:color="auto"/>
                      </w:divBdr>
                      <w:divsChild>
                        <w:div w:id="126314733">
                          <w:marLeft w:val="0"/>
                          <w:marRight w:val="0"/>
                          <w:marTop w:val="0"/>
                          <w:marBottom w:val="0"/>
                          <w:divBdr>
                            <w:top w:val="none" w:sz="0" w:space="0" w:color="auto"/>
                            <w:left w:val="none" w:sz="0" w:space="0" w:color="auto"/>
                            <w:bottom w:val="none" w:sz="0" w:space="0" w:color="auto"/>
                            <w:right w:val="none" w:sz="0" w:space="0" w:color="auto"/>
                          </w:divBdr>
                        </w:div>
                        <w:div w:id="543562562">
                          <w:marLeft w:val="0"/>
                          <w:marRight w:val="0"/>
                          <w:marTop w:val="0"/>
                          <w:marBottom w:val="0"/>
                          <w:divBdr>
                            <w:top w:val="none" w:sz="0" w:space="0" w:color="auto"/>
                            <w:left w:val="none" w:sz="0" w:space="0" w:color="auto"/>
                            <w:bottom w:val="none" w:sz="0" w:space="0" w:color="auto"/>
                            <w:right w:val="none" w:sz="0" w:space="0" w:color="auto"/>
                          </w:divBdr>
                          <w:divsChild>
                            <w:div w:id="1799061218">
                              <w:marLeft w:val="0"/>
                              <w:marRight w:val="0"/>
                              <w:marTop w:val="0"/>
                              <w:marBottom w:val="0"/>
                              <w:divBdr>
                                <w:top w:val="none" w:sz="0" w:space="0" w:color="auto"/>
                                <w:left w:val="none" w:sz="0" w:space="0" w:color="auto"/>
                                <w:bottom w:val="none" w:sz="0" w:space="0" w:color="auto"/>
                                <w:right w:val="none" w:sz="0" w:space="0" w:color="auto"/>
                              </w:divBdr>
                            </w:div>
                            <w:div w:id="1320235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590043">
              <w:marLeft w:val="0"/>
              <w:marRight w:val="0"/>
              <w:marTop w:val="0"/>
              <w:marBottom w:val="0"/>
              <w:divBdr>
                <w:top w:val="none" w:sz="0" w:space="0" w:color="auto"/>
                <w:left w:val="none" w:sz="0" w:space="0" w:color="auto"/>
                <w:bottom w:val="none" w:sz="0" w:space="0" w:color="auto"/>
                <w:right w:val="none" w:sz="0" w:space="0" w:color="auto"/>
              </w:divBdr>
              <w:divsChild>
                <w:div w:id="349138308">
                  <w:marLeft w:val="0"/>
                  <w:marRight w:val="0"/>
                  <w:marTop w:val="0"/>
                  <w:marBottom w:val="0"/>
                  <w:divBdr>
                    <w:top w:val="none" w:sz="0" w:space="0" w:color="auto"/>
                    <w:left w:val="none" w:sz="0" w:space="0" w:color="auto"/>
                    <w:bottom w:val="none" w:sz="0" w:space="0" w:color="auto"/>
                    <w:right w:val="none" w:sz="0" w:space="0" w:color="auto"/>
                  </w:divBdr>
                  <w:divsChild>
                    <w:div w:id="1736270488">
                      <w:marLeft w:val="0"/>
                      <w:marRight w:val="0"/>
                      <w:marTop w:val="0"/>
                      <w:marBottom w:val="0"/>
                      <w:divBdr>
                        <w:top w:val="none" w:sz="0" w:space="0" w:color="auto"/>
                        <w:left w:val="none" w:sz="0" w:space="0" w:color="auto"/>
                        <w:bottom w:val="none" w:sz="0" w:space="0" w:color="auto"/>
                        <w:right w:val="none" w:sz="0" w:space="0" w:color="auto"/>
                      </w:divBdr>
                      <w:divsChild>
                        <w:div w:id="134378190">
                          <w:marLeft w:val="0"/>
                          <w:marRight w:val="0"/>
                          <w:marTop w:val="0"/>
                          <w:marBottom w:val="0"/>
                          <w:divBdr>
                            <w:top w:val="none" w:sz="0" w:space="0" w:color="auto"/>
                            <w:left w:val="none" w:sz="0" w:space="0" w:color="auto"/>
                            <w:bottom w:val="none" w:sz="0" w:space="0" w:color="auto"/>
                            <w:right w:val="none" w:sz="0" w:space="0" w:color="auto"/>
                          </w:divBdr>
                        </w:div>
                        <w:div w:id="2061978795">
                          <w:marLeft w:val="0"/>
                          <w:marRight w:val="0"/>
                          <w:marTop w:val="0"/>
                          <w:marBottom w:val="0"/>
                          <w:divBdr>
                            <w:top w:val="none" w:sz="0" w:space="0" w:color="auto"/>
                            <w:left w:val="none" w:sz="0" w:space="0" w:color="auto"/>
                            <w:bottom w:val="none" w:sz="0" w:space="0" w:color="auto"/>
                            <w:right w:val="none" w:sz="0" w:space="0" w:color="auto"/>
                          </w:divBdr>
                          <w:divsChild>
                            <w:div w:id="1686906531">
                              <w:marLeft w:val="0"/>
                              <w:marRight w:val="0"/>
                              <w:marTop w:val="0"/>
                              <w:marBottom w:val="0"/>
                              <w:divBdr>
                                <w:top w:val="none" w:sz="0" w:space="0" w:color="auto"/>
                                <w:left w:val="none" w:sz="0" w:space="0" w:color="auto"/>
                                <w:bottom w:val="none" w:sz="0" w:space="0" w:color="auto"/>
                                <w:right w:val="none" w:sz="0" w:space="0" w:color="auto"/>
                              </w:divBdr>
                            </w:div>
                            <w:div w:id="1326977392">
                              <w:marLeft w:val="0"/>
                              <w:marRight w:val="0"/>
                              <w:marTop w:val="0"/>
                              <w:marBottom w:val="0"/>
                              <w:divBdr>
                                <w:top w:val="none" w:sz="0" w:space="0" w:color="auto"/>
                                <w:left w:val="none" w:sz="0" w:space="0" w:color="auto"/>
                                <w:bottom w:val="none" w:sz="0" w:space="0" w:color="auto"/>
                                <w:right w:val="none" w:sz="0" w:space="0" w:color="auto"/>
                              </w:divBdr>
                            </w:div>
                            <w:div w:id="117141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94214">
              <w:marLeft w:val="0"/>
              <w:marRight w:val="0"/>
              <w:marTop w:val="0"/>
              <w:marBottom w:val="0"/>
              <w:divBdr>
                <w:top w:val="none" w:sz="0" w:space="0" w:color="auto"/>
                <w:left w:val="none" w:sz="0" w:space="0" w:color="auto"/>
                <w:bottom w:val="none" w:sz="0" w:space="0" w:color="auto"/>
                <w:right w:val="none" w:sz="0" w:space="0" w:color="auto"/>
              </w:divBdr>
              <w:divsChild>
                <w:div w:id="884022668">
                  <w:marLeft w:val="0"/>
                  <w:marRight w:val="0"/>
                  <w:marTop w:val="0"/>
                  <w:marBottom w:val="0"/>
                  <w:divBdr>
                    <w:top w:val="none" w:sz="0" w:space="0" w:color="auto"/>
                    <w:left w:val="none" w:sz="0" w:space="0" w:color="auto"/>
                    <w:bottom w:val="none" w:sz="0" w:space="0" w:color="auto"/>
                    <w:right w:val="none" w:sz="0" w:space="0" w:color="auto"/>
                  </w:divBdr>
                  <w:divsChild>
                    <w:div w:id="1892232023">
                      <w:marLeft w:val="0"/>
                      <w:marRight w:val="0"/>
                      <w:marTop w:val="0"/>
                      <w:marBottom w:val="0"/>
                      <w:divBdr>
                        <w:top w:val="none" w:sz="0" w:space="0" w:color="auto"/>
                        <w:left w:val="none" w:sz="0" w:space="0" w:color="auto"/>
                        <w:bottom w:val="none" w:sz="0" w:space="0" w:color="auto"/>
                        <w:right w:val="none" w:sz="0" w:space="0" w:color="auto"/>
                      </w:divBdr>
                      <w:divsChild>
                        <w:div w:id="1236360396">
                          <w:marLeft w:val="0"/>
                          <w:marRight w:val="0"/>
                          <w:marTop w:val="0"/>
                          <w:marBottom w:val="0"/>
                          <w:divBdr>
                            <w:top w:val="none" w:sz="0" w:space="0" w:color="auto"/>
                            <w:left w:val="none" w:sz="0" w:space="0" w:color="auto"/>
                            <w:bottom w:val="none" w:sz="0" w:space="0" w:color="auto"/>
                            <w:right w:val="none" w:sz="0" w:space="0" w:color="auto"/>
                          </w:divBdr>
                        </w:div>
                        <w:div w:id="1173911717">
                          <w:marLeft w:val="0"/>
                          <w:marRight w:val="0"/>
                          <w:marTop w:val="0"/>
                          <w:marBottom w:val="0"/>
                          <w:divBdr>
                            <w:top w:val="none" w:sz="0" w:space="0" w:color="auto"/>
                            <w:left w:val="none" w:sz="0" w:space="0" w:color="auto"/>
                            <w:bottom w:val="none" w:sz="0" w:space="0" w:color="auto"/>
                            <w:right w:val="none" w:sz="0" w:space="0" w:color="auto"/>
                          </w:divBdr>
                          <w:divsChild>
                            <w:div w:id="466775714">
                              <w:marLeft w:val="0"/>
                              <w:marRight w:val="0"/>
                              <w:marTop w:val="0"/>
                              <w:marBottom w:val="0"/>
                              <w:divBdr>
                                <w:top w:val="none" w:sz="0" w:space="0" w:color="auto"/>
                                <w:left w:val="none" w:sz="0" w:space="0" w:color="auto"/>
                                <w:bottom w:val="none" w:sz="0" w:space="0" w:color="auto"/>
                                <w:right w:val="none" w:sz="0" w:space="0" w:color="auto"/>
                              </w:divBdr>
                            </w:div>
                            <w:div w:id="1495297915">
                              <w:marLeft w:val="0"/>
                              <w:marRight w:val="0"/>
                              <w:marTop w:val="0"/>
                              <w:marBottom w:val="0"/>
                              <w:divBdr>
                                <w:top w:val="none" w:sz="0" w:space="0" w:color="auto"/>
                                <w:left w:val="none" w:sz="0" w:space="0" w:color="auto"/>
                                <w:bottom w:val="none" w:sz="0" w:space="0" w:color="auto"/>
                                <w:right w:val="none" w:sz="0" w:space="0" w:color="auto"/>
                              </w:divBdr>
                            </w:div>
                            <w:div w:id="1665933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0278898">
              <w:marLeft w:val="0"/>
              <w:marRight w:val="0"/>
              <w:marTop w:val="0"/>
              <w:marBottom w:val="0"/>
              <w:divBdr>
                <w:top w:val="none" w:sz="0" w:space="0" w:color="auto"/>
                <w:left w:val="none" w:sz="0" w:space="0" w:color="auto"/>
                <w:bottom w:val="none" w:sz="0" w:space="0" w:color="auto"/>
                <w:right w:val="none" w:sz="0" w:space="0" w:color="auto"/>
              </w:divBdr>
              <w:divsChild>
                <w:div w:id="640230453">
                  <w:marLeft w:val="0"/>
                  <w:marRight w:val="0"/>
                  <w:marTop w:val="0"/>
                  <w:marBottom w:val="0"/>
                  <w:divBdr>
                    <w:top w:val="none" w:sz="0" w:space="0" w:color="auto"/>
                    <w:left w:val="none" w:sz="0" w:space="0" w:color="auto"/>
                    <w:bottom w:val="none" w:sz="0" w:space="0" w:color="auto"/>
                    <w:right w:val="none" w:sz="0" w:space="0" w:color="auto"/>
                  </w:divBdr>
                  <w:divsChild>
                    <w:div w:id="1333485165">
                      <w:marLeft w:val="0"/>
                      <w:marRight w:val="0"/>
                      <w:marTop w:val="0"/>
                      <w:marBottom w:val="0"/>
                      <w:divBdr>
                        <w:top w:val="none" w:sz="0" w:space="0" w:color="auto"/>
                        <w:left w:val="none" w:sz="0" w:space="0" w:color="auto"/>
                        <w:bottom w:val="none" w:sz="0" w:space="0" w:color="auto"/>
                        <w:right w:val="none" w:sz="0" w:space="0" w:color="auto"/>
                      </w:divBdr>
                      <w:divsChild>
                        <w:div w:id="1084839289">
                          <w:marLeft w:val="0"/>
                          <w:marRight w:val="0"/>
                          <w:marTop w:val="0"/>
                          <w:marBottom w:val="0"/>
                          <w:divBdr>
                            <w:top w:val="none" w:sz="0" w:space="0" w:color="auto"/>
                            <w:left w:val="none" w:sz="0" w:space="0" w:color="auto"/>
                            <w:bottom w:val="none" w:sz="0" w:space="0" w:color="auto"/>
                            <w:right w:val="none" w:sz="0" w:space="0" w:color="auto"/>
                          </w:divBdr>
                        </w:div>
                        <w:div w:id="1338773347">
                          <w:marLeft w:val="0"/>
                          <w:marRight w:val="0"/>
                          <w:marTop w:val="0"/>
                          <w:marBottom w:val="0"/>
                          <w:divBdr>
                            <w:top w:val="none" w:sz="0" w:space="0" w:color="auto"/>
                            <w:left w:val="none" w:sz="0" w:space="0" w:color="auto"/>
                            <w:bottom w:val="none" w:sz="0" w:space="0" w:color="auto"/>
                            <w:right w:val="none" w:sz="0" w:space="0" w:color="auto"/>
                          </w:divBdr>
                          <w:divsChild>
                            <w:div w:id="293871260">
                              <w:marLeft w:val="0"/>
                              <w:marRight w:val="0"/>
                              <w:marTop w:val="0"/>
                              <w:marBottom w:val="0"/>
                              <w:divBdr>
                                <w:top w:val="none" w:sz="0" w:space="0" w:color="auto"/>
                                <w:left w:val="none" w:sz="0" w:space="0" w:color="auto"/>
                                <w:bottom w:val="none" w:sz="0" w:space="0" w:color="auto"/>
                                <w:right w:val="none" w:sz="0" w:space="0" w:color="auto"/>
                              </w:divBdr>
                            </w:div>
                            <w:div w:id="1278297819">
                              <w:marLeft w:val="0"/>
                              <w:marRight w:val="0"/>
                              <w:marTop w:val="0"/>
                              <w:marBottom w:val="0"/>
                              <w:divBdr>
                                <w:top w:val="none" w:sz="0" w:space="0" w:color="auto"/>
                                <w:left w:val="none" w:sz="0" w:space="0" w:color="auto"/>
                                <w:bottom w:val="none" w:sz="0" w:space="0" w:color="auto"/>
                                <w:right w:val="none" w:sz="0" w:space="0" w:color="auto"/>
                              </w:divBdr>
                            </w:div>
                            <w:div w:id="169989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4871485">
              <w:marLeft w:val="0"/>
              <w:marRight w:val="0"/>
              <w:marTop w:val="0"/>
              <w:marBottom w:val="0"/>
              <w:divBdr>
                <w:top w:val="none" w:sz="0" w:space="0" w:color="auto"/>
                <w:left w:val="none" w:sz="0" w:space="0" w:color="auto"/>
                <w:bottom w:val="none" w:sz="0" w:space="0" w:color="auto"/>
                <w:right w:val="none" w:sz="0" w:space="0" w:color="auto"/>
              </w:divBdr>
              <w:divsChild>
                <w:div w:id="1684164327">
                  <w:marLeft w:val="0"/>
                  <w:marRight w:val="0"/>
                  <w:marTop w:val="0"/>
                  <w:marBottom w:val="0"/>
                  <w:divBdr>
                    <w:top w:val="none" w:sz="0" w:space="0" w:color="auto"/>
                    <w:left w:val="none" w:sz="0" w:space="0" w:color="auto"/>
                    <w:bottom w:val="none" w:sz="0" w:space="0" w:color="auto"/>
                    <w:right w:val="none" w:sz="0" w:space="0" w:color="auto"/>
                  </w:divBdr>
                  <w:divsChild>
                    <w:div w:id="664212991">
                      <w:marLeft w:val="0"/>
                      <w:marRight w:val="0"/>
                      <w:marTop w:val="0"/>
                      <w:marBottom w:val="0"/>
                      <w:divBdr>
                        <w:top w:val="none" w:sz="0" w:space="0" w:color="auto"/>
                        <w:left w:val="none" w:sz="0" w:space="0" w:color="auto"/>
                        <w:bottom w:val="none" w:sz="0" w:space="0" w:color="auto"/>
                        <w:right w:val="none" w:sz="0" w:space="0" w:color="auto"/>
                      </w:divBdr>
                      <w:divsChild>
                        <w:div w:id="1028720526">
                          <w:marLeft w:val="0"/>
                          <w:marRight w:val="0"/>
                          <w:marTop w:val="0"/>
                          <w:marBottom w:val="0"/>
                          <w:divBdr>
                            <w:top w:val="none" w:sz="0" w:space="0" w:color="auto"/>
                            <w:left w:val="none" w:sz="0" w:space="0" w:color="auto"/>
                            <w:bottom w:val="none" w:sz="0" w:space="0" w:color="auto"/>
                            <w:right w:val="none" w:sz="0" w:space="0" w:color="auto"/>
                          </w:divBdr>
                        </w:div>
                        <w:div w:id="163862398">
                          <w:marLeft w:val="0"/>
                          <w:marRight w:val="0"/>
                          <w:marTop w:val="0"/>
                          <w:marBottom w:val="0"/>
                          <w:divBdr>
                            <w:top w:val="none" w:sz="0" w:space="0" w:color="auto"/>
                            <w:left w:val="none" w:sz="0" w:space="0" w:color="auto"/>
                            <w:bottom w:val="none" w:sz="0" w:space="0" w:color="auto"/>
                            <w:right w:val="none" w:sz="0" w:space="0" w:color="auto"/>
                          </w:divBdr>
                          <w:divsChild>
                            <w:div w:id="148585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863326">
              <w:marLeft w:val="0"/>
              <w:marRight w:val="0"/>
              <w:marTop w:val="0"/>
              <w:marBottom w:val="0"/>
              <w:divBdr>
                <w:top w:val="none" w:sz="0" w:space="0" w:color="auto"/>
                <w:left w:val="none" w:sz="0" w:space="0" w:color="auto"/>
                <w:bottom w:val="none" w:sz="0" w:space="0" w:color="auto"/>
                <w:right w:val="none" w:sz="0" w:space="0" w:color="auto"/>
              </w:divBdr>
              <w:divsChild>
                <w:div w:id="1374186622">
                  <w:marLeft w:val="0"/>
                  <w:marRight w:val="0"/>
                  <w:marTop w:val="0"/>
                  <w:marBottom w:val="0"/>
                  <w:divBdr>
                    <w:top w:val="none" w:sz="0" w:space="0" w:color="auto"/>
                    <w:left w:val="none" w:sz="0" w:space="0" w:color="auto"/>
                    <w:bottom w:val="none" w:sz="0" w:space="0" w:color="auto"/>
                    <w:right w:val="none" w:sz="0" w:space="0" w:color="auto"/>
                  </w:divBdr>
                  <w:divsChild>
                    <w:div w:id="1640843178">
                      <w:marLeft w:val="0"/>
                      <w:marRight w:val="0"/>
                      <w:marTop w:val="0"/>
                      <w:marBottom w:val="0"/>
                      <w:divBdr>
                        <w:top w:val="none" w:sz="0" w:space="0" w:color="auto"/>
                        <w:left w:val="none" w:sz="0" w:space="0" w:color="auto"/>
                        <w:bottom w:val="none" w:sz="0" w:space="0" w:color="auto"/>
                        <w:right w:val="none" w:sz="0" w:space="0" w:color="auto"/>
                      </w:divBdr>
                      <w:divsChild>
                        <w:div w:id="1614704947">
                          <w:marLeft w:val="0"/>
                          <w:marRight w:val="0"/>
                          <w:marTop w:val="0"/>
                          <w:marBottom w:val="0"/>
                          <w:divBdr>
                            <w:top w:val="none" w:sz="0" w:space="0" w:color="auto"/>
                            <w:left w:val="none" w:sz="0" w:space="0" w:color="auto"/>
                            <w:bottom w:val="none" w:sz="0" w:space="0" w:color="auto"/>
                            <w:right w:val="none" w:sz="0" w:space="0" w:color="auto"/>
                          </w:divBdr>
                        </w:div>
                        <w:div w:id="245699037">
                          <w:marLeft w:val="0"/>
                          <w:marRight w:val="0"/>
                          <w:marTop w:val="0"/>
                          <w:marBottom w:val="0"/>
                          <w:divBdr>
                            <w:top w:val="none" w:sz="0" w:space="0" w:color="auto"/>
                            <w:left w:val="none" w:sz="0" w:space="0" w:color="auto"/>
                            <w:bottom w:val="none" w:sz="0" w:space="0" w:color="auto"/>
                            <w:right w:val="none" w:sz="0" w:space="0" w:color="auto"/>
                          </w:divBdr>
                          <w:divsChild>
                            <w:div w:id="1572734297">
                              <w:marLeft w:val="0"/>
                              <w:marRight w:val="0"/>
                              <w:marTop w:val="0"/>
                              <w:marBottom w:val="0"/>
                              <w:divBdr>
                                <w:top w:val="none" w:sz="0" w:space="0" w:color="auto"/>
                                <w:left w:val="none" w:sz="0" w:space="0" w:color="auto"/>
                                <w:bottom w:val="none" w:sz="0" w:space="0" w:color="auto"/>
                                <w:right w:val="none" w:sz="0" w:space="0" w:color="auto"/>
                              </w:divBdr>
                            </w:div>
                            <w:div w:id="1131559285">
                              <w:marLeft w:val="0"/>
                              <w:marRight w:val="0"/>
                              <w:marTop w:val="0"/>
                              <w:marBottom w:val="0"/>
                              <w:divBdr>
                                <w:top w:val="none" w:sz="0" w:space="0" w:color="auto"/>
                                <w:left w:val="none" w:sz="0" w:space="0" w:color="auto"/>
                                <w:bottom w:val="none" w:sz="0" w:space="0" w:color="auto"/>
                                <w:right w:val="none" w:sz="0" w:space="0" w:color="auto"/>
                              </w:divBdr>
                            </w:div>
                            <w:div w:id="165807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2160323">
              <w:marLeft w:val="0"/>
              <w:marRight w:val="0"/>
              <w:marTop w:val="0"/>
              <w:marBottom w:val="0"/>
              <w:divBdr>
                <w:top w:val="none" w:sz="0" w:space="0" w:color="auto"/>
                <w:left w:val="none" w:sz="0" w:space="0" w:color="auto"/>
                <w:bottom w:val="none" w:sz="0" w:space="0" w:color="auto"/>
                <w:right w:val="none" w:sz="0" w:space="0" w:color="auto"/>
              </w:divBdr>
              <w:divsChild>
                <w:div w:id="1022516241">
                  <w:marLeft w:val="0"/>
                  <w:marRight w:val="0"/>
                  <w:marTop w:val="0"/>
                  <w:marBottom w:val="0"/>
                  <w:divBdr>
                    <w:top w:val="none" w:sz="0" w:space="0" w:color="auto"/>
                    <w:left w:val="none" w:sz="0" w:space="0" w:color="auto"/>
                    <w:bottom w:val="none" w:sz="0" w:space="0" w:color="auto"/>
                    <w:right w:val="none" w:sz="0" w:space="0" w:color="auto"/>
                  </w:divBdr>
                  <w:divsChild>
                    <w:div w:id="658117521">
                      <w:marLeft w:val="0"/>
                      <w:marRight w:val="0"/>
                      <w:marTop w:val="0"/>
                      <w:marBottom w:val="0"/>
                      <w:divBdr>
                        <w:top w:val="none" w:sz="0" w:space="0" w:color="auto"/>
                        <w:left w:val="none" w:sz="0" w:space="0" w:color="auto"/>
                        <w:bottom w:val="none" w:sz="0" w:space="0" w:color="auto"/>
                        <w:right w:val="none" w:sz="0" w:space="0" w:color="auto"/>
                      </w:divBdr>
                      <w:divsChild>
                        <w:div w:id="1702240368">
                          <w:marLeft w:val="0"/>
                          <w:marRight w:val="0"/>
                          <w:marTop w:val="0"/>
                          <w:marBottom w:val="0"/>
                          <w:divBdr>
                            <w:top w:val="none" w:sz="0" w:space="0" w:color="auto"/>
                            <w:left w:val="none" w:sz="0" w:space="0" w:color="auto"/>
                            <w:bottom w:val="none" w:sz="0" w:space="0" w:color="auto"/>
                            <w:right w:val="none" w:sz="0" w:space="0" w:color="auto"/>
                          </w:divBdr>
                        </w:div>
                        <w:div w:id="575941663">
                          <w:marLeft w:val="0"/>
                          <w:marRight w:val="0"/>
                          <w:marTop w:val="0"/>
                          <w:marBottom w:val="0"/>
                          <w:divBdr>
                            <w:top w:val="none" w:sz="0" w:space="0" w:color="auto"/>
                            <w:left w:val="none" w:sz="0" w:space="0" w:color="auto"/>
                            <w:bottom w:val="none" w:sz="0" w:space="0" w:color="auto"/>
                            <w:right w:val="none" w:sz="0" w:space="0" w:color="auto"/>
                          </w:divBdr>
                          <w:divsChild>
                            <w:div w:id="194604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7854">
              <w:marLeft w:val="0"/>
              <w:marRight w:val="0"/>
              <w:marTop w:val="0"/>
              <w:marBottom w:val="0"/>
              <w:divBdr>
                <w:top w:val="none" w:sz="0" w:space="0" w:color="auto"/>
                <w:left w:val="none" w:sz="0" w:space="0" w:color="auto"/>
                <w:bottom w:val="none" w:sz="0" w:space="0" w:color="auto"/>
                <w:right w:val="none" w:sz="0" w:space="0" w:color="auto"/>
              </w:divBdr>
              <w:divsChild>
                <w:div w:id="753018262">
                  <w:marLeft w:val="0"/>
                  <w:marRight w:val="0"/>
                  <w:marTop w:val="0"/>
                  <w:marBottom w:val="0"/>
                  <w:divBdr>
                    <w:top w:val="none" w:sz="0" w:space="0" w:color="auto"/>
                    <w:left w:val="none" w:sz="0" w:space="0" w:color="auto"/>
                    <w:bottom w:val="none" w:sz="0" w:space="0" w:color="auto"/>
                    <w:right w:val="none" w:sz="0" w:space="0" w:color="auto"/>
                  </w:divBdr>
                  <w:divsChild>
                    <w:div w:id="576284584">
                      <w:marLeft w:val="0"/>
                      <w:marRight w:val="0"/>
                      <w:marTop w:val="0"/>
                      <w:marBottom w:val="0"/>
                      <w:divBdr>
                        <w:top w:val="none" w:sz="0" w:space="0" w:color="auto"/>
                        <w:left w:val="none" w:sz="0" w:space="0" w:color="auto"/>
                        <w:bottom w:val="none" w:sz="0" w:space="0" w:color="auto"/>
                        <w:right w:val="none" w:sz="0" w:space="0" w:color="auto"/>
                      </w:divBdr>
                      <w:divsChild>
                        <w:div w:id="241304336">
                          <w:marLeft w:val="0"/>
                          <w:marRight w:val="0"/>
                          <w:marTop w:val="0"/>
                          <w:marBottom w:val="0"/>
                          <w:divBdr>
                            <w:top w:val="none" w:sz="0" w:space="0" w:color="auto"/>
                            <w:left w:val="none" w:sz="0" w:space="0" w:color="auto"/>
                            <w:bottom w:val="none" w:sz="0" w:space="0" w:color="auto"/>
                            <w:right w:val="none" w:sz="0" w:space="0" w:color="auto"/>
                          </w:divBdr>
                        </w:div>
                        <w:div w:id="2054426399">
                          <w:marLeft w:val="0"/>
                          <w:marRight w:val="0"/>
                          <w:marTop w:val="0"/>
                          <w:marBottom w:val="0"/>
                          <w:divBdr>
                            <w:top w:val="none" w:sz="0" w:space="0" w:color="auto"/>
                            <w:left w:val="none" w:sz="0" w:space="0" w:color="auto"/>
                            <w:bottom w:val="none" w:sz="0" w:space="0" w:color="auto"/>
                            <w:right w:val="none" w:sz="0" w:space="0" w:color="auto"/>
                          </w:divBdr>
                          <w:divsChild>
                            <w:div w:id="2013754477">
                              <w:marLeft w:val="0"/>
                              <w:marRight w:val="0"/>
                              <w:marTop w:val="0"/>
                              <w:marBottom w:val="0"/>
                              <w:divBdr>
                                <w:top w:val="none" w:sz="0" w:space="0" w:color="auto"/>
                                <w:left w:val="none" w:sz="0" w:space="0" w:color="auto"/>
                                <w:bottom w:val="none" w:sz="0" w:space="0" w:color="auto"/>
                                <w:right w:val="none" w:sz="0" w:space="0" w:color="auto"/>
                              </w:divBdr>
                            </w:div>
                            <w:div w:id="891960213">
                              <w:marLeft w:val="0"/>
                              <w:marRight w:val="0"/>
                              <w:marTop w:val="0"/>
                              <w:marBottom w:val="0"/>
                              <w:divBdr>
                                <w:top w:val="none" w:sz="0" w:space="0" w:color="auto"/>
                                <w:left w:val="none" w:sz="0" w:space="0" w:color="auto"/>
                                <w:bottom w:val="none" w:sz="0" w:space="0" w:color="auto"/>
                                <w:right w:val="none" w:sz="0" w:space="0" w:color="auto"/>
                              </w:divBdr>
                            </w:div>
                            <w:div w:id="126858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6527500">
              <w:marLeft w:val="0"/>
              <w:marRight w:val="0"/>
              <w:marTop w:val="0"/>
              <w:marBottom w:val="0"/>
              <w:divBdr>
                <w:top w:val="none" w:sz="0" w:space="0" w:color="auto"/>
                <w:left w:val="none" w:sz="0" w:space="0" w:color="auto"/>
                <w:bottom w:val="none" w:sz="0" w:space="0" w:color="auto"/>
                <w:right w:val="none" w:sz="0" w:space="0" w:color="auto"/>
              </w:divBdr>
              <w:divsChild>
                <w:div w:id="76943653">
                  <w:marLeft w:val="0"/>
                  <w:marRight w:val="0"/>
                  <w:marTop w:val="0"/>
                  <w:marBottom w:val="0"/>
                  <w:divBdr>
                    <w:top w:val="none" w:sz="0" w:space="0" w:color="auto"/>
                    <w:left w:val="none" w:sz="0" w:space="0" w:color="auto"/>
                    <w:bottom w:val="none" w:sz="0" w:space="0" w:color="auto"/>
                    <w:right w:val="none" w:sz="0" w:space="0" w:color="auto"/>
                  </w:divBdr>
                  <w:divsChild>
                    <w:div w:id="1720201089">
                      <w:marLeft w:val="0"/>
                      <w:marRight w:val="0"/>
                      <w:marTop w:val="0"/>
                      <w:marBottom w:val="0"/>
                      <w:divBdr>
                        <w:top w:val="none" w:sz="0" w:space="0" w:color="auto"/>
                        <w:left w:val="none" w:sz="0" w:space="0" w:color="auto"/>
                        <w:bottom w:val="none" w:sz="0" w:space="0" w:color="auto"/>
                        <w:right w:val="none" w:sz="0" w:space="0" w:color="auto"/>
                      </w:divBdr>
                      <w:divsChild>
                        <w:div w:id="492188655">
                          <w:marLeft w:val="0"/>
                          <w:marRight w:val="0"/>
                          <w:marTop w:val="0"/>
                          <w:marBottom w:val="0"/>
                          <w:divBdr>
                            <w:top w:val="none" w:sz="0" w:space="0" w:color="auto"/>
                            <w:left w:val="none" w:sz="0" w:space="0" w:color="auto"/>
                            <w:bottom w:val="none" w:sz="0" w:space="0" w:color="auto"/>
                            <w:right w:val="none" w:sz="0" w:space="0" w:color="auto"/>
                          </w:divBdr>
                        </w:div>
                        <w:div w:id="1970697577">
                          <w:marLeft w:val="0"/>
                          <w:marRight w:val="0"/>
                          <w:marTop w:val="0"/>
                          <w:marBottom w:val="0"/>
                          <w:divBdr>
                            <w:top w:val="none" w:sz="0" w:space="0" w:color="auto"/>
                            <w:left w:val="none" w:sz="0" w:space="0" w:color="auto"/>
                            <w:bottom w:val="none" w:sz="0" w:space="0" w:color="auto"/>
                            <w:right w:val="none" w:sz="0" w:space="0" w:color="auto"/>
                          </w:divBdr>
                          <w:divsChild>
                            <w:div w:id="1721317335">
                              <w:marLeft w:val="0"/>
                              <w:marRight w:val="0"/>
                              <w:marTop w:val="0"/>
                              <w:marBottom w:val="0"/>
                              <w:divBdr>
                                <w:top w:val="none" w:sz="0" w:space="0" w:color="auto"/>
                                <w:left w:val="none" w:sz="0" w:space="0" w:color="auto"/>
                                <w:bottom w:val="none" w:sz="0" w:space="0" w:color="auto"/>
                                <w:right w:val="none" w:sz="0" w:space="0" w:color="auto"/>
                              </w:divBdr>
                            </w:div>
                            <w:div w:id="1582834632">
                              <w:marLeft w:val="0"/>
                              <w:marRight w:val="0"/>
                              <w:marTop w:val="0"/>
                              <w:marBottom w:val="0"/>
                              <w:divBdr>
                                <w:top w:val="none" w:sz="0" w:space="0" w:color="auto"/>
                                <w:left w:val="none" w:sz="0" w:space="0" w:color="auto"/>
                                <w:bottom w:val="none" w:sz="0" w:space="0" w:color="auto"/>
                                <w:right w:val="none" w:sz="0" w:space="0" w:color="auto"/>
                              </w:divBdr>
                            </w:div>
                            <w:div w:id="128839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207278">
              <w:marLeft w:val="0"/>
              <w:marRight w:val="0"/>
              <w:marTop w:val="0"/>
              <w:marBottom w:val="0"/>
              <w:divBdr>
                <w:top w:val="none" w:sz="0" w:space="0" w:color="auto"/>
                <w:left w:val="none" w:sz="0" w:space="0" w:color="auto"/>
                <w:bottom w:val="none" w:sz="0" w:space="0" w:color="auto"/>
                <w:right w:val="none" w:sz="0" w:space="0" w:color="auto"/>
              </w:divBdr>
              <w:divsChild>
                <w:div w:id="150026541">
                  <w:marLeft w:val="0"/>
                  <w:marRight w:val="0"/>
                  <w:marTop w:val="0"/>
                  <w:marBottom w:val="0"/>
                  <w:divBdr>
                    <w:top w:val="none" w:sz="0" w:space="0" w:color="auto"/>
                    <w:left w:val="none" w:sz="0" w:space="0" w:color="auto"/>
                    <w:bottom w:val="none" w:sz="0" w:space="0" w:color="auto"/>
                    <w:right w:val="none" w:sz="0" w:space="0" w:color="auto"/>
                  </w:divBdr>
                  <w:divsChild>
                    <w:div w:id="963583612">
                      <w:marLeft w:val="0"/>
                      <w:marRight w:val="0"/>
                      <w:marTop w:val="0"/>
                      <w:marBottom w:val="0"/>
                      <w:divBdr>
                        <w:top w:val="none" w:sz="0" w:space="0" w:color="auto"/>
                        <w:left w:val="none" w:sz="0" w:space="0" w:color="auto"/>
                        <w:bottom w:val="none" w:sz="0" w:space="0" w:color="auto"/>
                        <w:right w:val="none" w:sz="0" w:space="0" w:color="auto"/>
                      </w:divBdr>
                      <w:divsChild>
                        <w:div w:id="999384768">
                          <w:marLeft w:val="0"/>
                          <w:marRight w:val="0"/>
                          <w:marTop w:val="0"/>
                          <w:marBottom w:val="0"/>
                          <w:divBdr>
                            <w:top w:val="none" w:sz="0" w:space="0" w:color="auto"/>
                            <w:left w:val="none" w:sz="0" w:space="0" w:color="auto"/>
                            <w:bottom w:val="none" w:sz="0" w:space="0" w:color="auto"/>
                            <w:right w:val="none" w:sz="0" w:space="0" w:color="auto"/>
                          </w:divBdr>
                        </w:div>
                        <w:div w:id="697048648">
                          <w:marLeft w:val="0"/>
                          <w:marRight w:val="0"/>
                          <w:marTop w:val="0"/>
                          <w:marBottom w:val="0"/>
                          <w:divBdr>
                            <w:top w:val="none" w:sz="0" w:space="0" w:color="auto"/>
                            <w:left w:val="none" w:sz="0" w:space="0" w:color="auto"/>
                            <w:bottom w:val="none" w:sz="0" w:space="0" w:color="auto"/>
                            <w:right w:val="none" w:sz="0" w:space="0" w:color="auto"/>
                          </w:divBdr>
                          <w:divsChild>
                            <w:div w:id="161237461">
                              <w:marLeft w:val="0"/>
                              <w:marRight w:val="0"/>
                              <w:marTop w:val="0"/>
                              <w:marBottom w:val="0"/>
                              <w:divBdr>
                                <w:top w:val="none" w:sz="0" w:space="0" w:color="auto"/>
                                <w:left w:val="none" w:sz="0" w:space="0" w:color="auto"/>
                                <w:bottom w:val="none" w:sz="0" w:space="0" w:color="auto"/>
                                <w:right w:val="none" w:sz="0" w:space="0" w:color="auto"/>
                              </w:divBdr>
                            </w:div>
                            <w:div w:id="559944221">
                              <w:marLeft w:val="0"/>
                              <w:marRight w:val="0"/>
                              <w:marTop w:val="0"/>
                              <w:marBottom w:val="0"/>
                              <w:divBdr>
                                <w:top w:val="none" w:sz="0" w:space="0" w:color="auto"/>
                                <w:left w:val="none" w:sz="0" w:space="0" w:color="auto"/>
                                <w:bottom w:val="none" w:sz="0" w:space="0" w:color="auto"/>
                                <w:right w:val="none" w:sz="0" w:space="0" w:color="auto"/>
                              </w:divBdr>
                            </w:div>
                            <w:div w:id="18192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6380212">
              <w:marLeft w:val="0"/>
              <w:marRight w:val="0"/>
              <w:marTop w:val="0"/>
              <w:marBottom w:val="0"/>
              <w:divBdr>
                <w:top w:val="none" w:sz="0" w:space="0" w:color="auto"/>
                <w:left w:val="none" w:sz="0" w:space="0" w:color="auto"/>
                <w:bottom w:val="none" w:sz="0" w:space="0" w:color="auto"/>
                <w:right w:val="none" w:sz="0" w:space="0" w:color="auto"/>
              </w:divBdr>
              <w:divsChild>
                <w:div w:id="245920447">
                  <w:marLeft w:val="0"/>
                  <w:marRight w:val="0"/>
                  <w:marTop w:val="0"/>
                  <w:marBottom w:val="0"/>
                  <w:divBdr>
                    <w:top w:val="none" w:sz="0" w:space="0" w:color="auto"/>
                    <w:left w:val="none" w:sz="0" w:space="0" w:color="auto"/>
                    <w:bottom w:val="none" w:sz="0" w:space="0" w:color="auto"/>
                    <w:right w:val="none" w:sz="0" w:space="0" w:color="auto"/>
                  </w:divBdr>
                  <w:divsChild>
                    <w:div w:id="1187328210">
                      <w:marLeft w:val="0"/>
                      <w:marRight w:val="0"/>
                      <w:marTop w:val="0"/>
                      <w:marBottom w:val="0"/>
                      <w:divBdr>
                        <w:top w:val="none" w:sz="0" w:space="0" w:color="auto"/>
                        <w:left w:val="none" w:sz="0" w:space="0" w:color="auto"/>
                        <w:bottom w:val="none" w:sz="0" w:space="0" w:color="auto"/>
                        <w:right w:val="none" w:sz="0" w:space="0" w:color="auto"/>
                      </w:divBdr>
                      <w:divsChild>
                        <w:div w:id="814222166">
                          <w:marLeft w:val="0"/>
                          <w:marRight w:val="0"/>
                          <w:marTop w:val="0"/>
                          <w:marBottom w:val="0"/>
                          <w:divBdr>
                            <w:top w:val="none" w:sz="0" w:space="0" w:color="auto"/>
                            <w:left w:val="none" w:sz="0" w:space="0" w:color="auto"/>
                            <w:bottom w:val="none" w:sz="0" w:space="0" w:color="auto"/>
                            <w:right w:val="none" w:sz="0" w:space="0" w:color="auto"/>
                          </w:divBdr>
                        </w:div>
                        <w:div w:id="1001549093">
                          <w:marLeft w:val="0"/>
                          <w:marRight w:val="0"/>
                          <w:marTop w:val="0"/>
                          <w:marBottom w:val="0"/>
                          <w:divBdr>
                            <w:top w:val="none" w:sz="0" w:space="0" w:color="auto"/>
                            <w:left w:val="none" w:sz="0" w:space="0" w:color="auto"/>
                            <w:bottom w:val="none" w:sz="0" w:space="0" w:color="auto"/>
                            <w:right w:val="none" w:sz="0" w:space="0" w:color="auto"/>
                          </w:divBdr>
                          <w:divsChild>
                            <w:div w:id="1884176781">
                              <w:marLeft w:val="0"/>
                              <w:marRight w:val="0"/>
                              <w:marTop w:val="0"/>
                              <w:marBottom w:val="0"/>
                              <w:divBdr>
                                <w:top w:val="none" w:sz="0" w:space="0" w:color="auto"/>
                                <w:left w:val="none" w:sz="0" w:space="0" w:color="auto"/>
                                <w:bottom w:val="none" w:sz="0" w:space="0" w:color="auto"/>
                                <w:right w:val="none" w:sz="0" w:space="0" w:color="auto"/>
                              </w:divBdr>
                            </w:div>
                            <w:div w:id="1588153042">
                              <w:marLeft w:val="0"/>
                              <w:marRight w:val="0"/>
                              <w:marTop w:val="0"/>
                              <w:marBottom w:val="0"/>
                              <w:divBdr>
                                <w:top w:val="none" w:sz="0" w:space="0" w:color="auto"/>
                                <w:left w:val="none" w:sz="0" w:space="0" w:color="auto"/>
                                <w:bottom w:val="none" w:sz="0" w:space="0" w:color="auto"/>
                                <w:right w:val="none" w:sz="0" w:space="0" w:color="auto"/>
                              </w:divBdr>
                            </w:div>
                            <w:div w:id="155078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3028901">
              <w:marLeft w:val="0"/>
              <w:marRight w:val="0"/>
              <w:marTop w:val="0"/>
              <w:marBottom w:val="0"/>
              <w:divBdr>
                <w:top w:val="none" w:sz="0" w:space="0" w:color="auto"/>
                <w:left w:val="none" w:sz="0" w:space="0" w:color="auto"/>
                <w:bottom w:val="none" w:sz="0" w:space="0" w:color="auto"/>
                <w:right w:val="none" w:sz="0" w:space="0" w:color="auto"/>
              </w:divBdr>
              <w:divsChild>
                <w:div w:id="233054923">
                  <w:marLeft w:val="0"/>
                  <w:marRight w:val="0"/>
                  <w:marTop w:val="0"/>
                  <w:marBottom w:val="0"/>
                  <w:divBdr>
                    <w:top w:val="none" w:sz="0" w:space="0" w:color="auto"/>
                    <w:left w:val="none" w:sz="0" w:space="0" w:color="auto"/>
                    <w:bottom w:val="none" w:sz="0" w:space="0" w:color="auto"/>
                    <w:right w:val="none" w:sz="0" w:space="0" w:color="auto"/>
                  </w:divBdr>
                  <w:divsChild>
                    <w:div w:id="821196805">
                      <w:marLeft w:val="0"/>
                      <w:marRight w:val="0"/>
                      <w:marTop w:val="0"/>
                      <w:marBottom w:val="0"/>
                      <w:divBdr>
                        <w:top w:val="none" w:sz="0" w:space="0" w:color="auto"/>
                        <w:left w:val="none" w:sz="0" w:space="0" w:color="auto"/>
                        <w:bottom w:val="none" w:sz="0" w:space="0" w:color="auto"/>
                        <w:right w:val="none" w:sz="0" w:space="0" w:color="auto"/>
                      </w:divBdr>
                      <w:divsChild>
                        <w:div w:id="432289527">
                          <w:marLeft w:val="0"/>
                          <w:marRight w:val="0"/>
                          <w:marTop w:val="0"/>
                          <w:marBottom w:val="0"/>
                          <w:divBdr>
                            <w:top w:val="none" w:sz="0" w:space="0" w:color="auto"/>
                            <w:left w:val="none" w:sz="0" w:space="0" w:color="auto"/>
                            <w:bottom w:val="none" w:sz="0" w:space="0" w:color="auto"/>
                            <w:right w:val="none" w:sz="0" w:space="0" w:color="auto"/>
                          </w:divBdr>
                        </w:div>
                        <w:div w:id="1909030615">
                          <w:marLeft w:val="0"/>
                          <w:marRight w:val="0"/>
                          <w:marTop w:val="0"/>
                          <w:marBottom w:val="0"/>
                          <w:divBdr>
                            <w:top w:val="none" w:sz="0" w:space="0" w:color="auto"/>
                            <w:left w:val="none" w:sz="0" w:space="0" w:color="auto"/>
                            <w:bottom w:val="none" w:sz="0" w:space="0" w:color="auto"/>
                            <w:right w:val="none" w:sz="0" w:space="0" w:color="auto"/>
                          </w:divBdr>
                          <w:divsChild>
                            <w:div w:id="920524554">
                              <w:marLeft w:val="0"/>
                              <w:marRight w:val="0"/>
                              <w:marTop w:val="0"/>
                              <w:marBottom w:val="0"/>
                              <w:divBdr>
                                <w:top w:val="none" w:sz="0" w:space="0" w:color="auto"/>
                                <w:left w:val="none" w:sz="0" w:space="0" w:color="auto"/>
                                <w:bottom w:val="none" w:sz="0" w:space="0" w:color="auto"/>
                                <w:right w:val="none" w:sz="0" w:space="0" w:color="auto"/>
                              </w:divBdr>
                            </w:div>
                            <w:div w:id="1655640712">
                              <w:marLeft w:val="0"/>
                              <w:marRight w:val="0"/>
                              <w:marTop w:val="0"/>
                              <w:marBottom w:val="0"/>
                              <w:divBdr>
                                <w:top w:val="none" w:sz="0" w:space="0" w:color="auto"/>
                                <w:left w:val="none" w:sz="0" w:space="0" w:color="auto"/>
                                <w:bottom w:val="none" w:sz="0" w:space="0" w:color="auto"/>
                                <w:right w:val="none" w:sz="0" w:space="0" w:color="auto"/>
                              </w:divBdr>
                            </w:div>
                            <w:div w:id="20591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1430824">
              <w:marLeft w:val="0"/>
              <w:marRight w:val="0"/>
              <w:marTop w:val="0"/>
              <w:marBottom w:val="0"/>
              <w:divBdr>
                <w:top w:val="none" w:sz="0" w:space="0" w:color="auto"/>
                <w:left w:val="none" w:sz="0" w:space="0" w:color="auto"/>
                <w:bottom w:val="none" w:sz="0" w:space="0" w:color="auto"/>
                <w:right w:val="none" w:sz="0" w:space="0" w:color="auto"/>
              </w:divBdr>
              <w:divsChild>
                <w:div w:id="2077194750">
                  <w:marLeft w:val="0"/>
                  <w:marRight w:val="0"/>
                  <w:marTop w:val="0"/>
                  <w:marBottom w:val="0"/>
                  <w:divBdr>
                    <w:top w:val="none" w:sz="0" w:space="0" w:color="auto"/>
                    <w:left w:val="none" w:sz="0" w:space="0" w:color="auto"/>
                    <w:bottom w:val="none" w:sz="0" w:space="0" w:color="auto"/>
                    <w:right w:val="none" w:sz="0" w:space="0" w:color="auto"/>
                  </w:divBdr>
                  <w:divsChild>
                    <w:div w:id="1904833771">
                      <w:marLeft w:val="0"/>
                      <w:marRight w:val="0"/>
                      <w:marTop w:val="0"/>
                      <w:marBottom w:val="0"/>
                      <w:divBdr>
                        <w:top w:val="none" w:sz="0" w:space="0" w:color="auto"/>
                        <w:left w:val="none" w:sz="0" w:space="0" w:color="auto"/>
                        <w:bottom w:val="none" w:sz="0" w:space="0" w:color="auto"/>
                        <w:right w:val="none" w:sz="0" w:space="0" w:color="auto"/>
                      </w:divBdr>
                      <w:divsChild>
                        <w:div w:id="1211189358">
                          <w:marLeft w:val="0"/>
                          <w:marRight w:val="0"/>
                          <w:marTop w:val="0"/>
                          <w:marBottom w:val="0"/>
                          <w:divBdr>
                            <w:top w:val="none" w:sz="0" w:space="0" w:color="auto"/>
                            <w:left w:val="none" w:sz="0" w:space="0" w:color="auto"/>
                            <w:bottom w:val="none" w:sz="0" w:space="0" w:color="auto"/>
                            <w:right w:val="none" w:sz="0" w:space="0" w:color="auto"/>
                          </w:divBdr>
                        </w:div>
                        <w:div w:id="723601379">
                          <w:marLeft w:val="0"/>
                          <w:marRight w:val="0"/>
                          <w:marTop w:val="0"/>
                          <w:marBottom w:val="0"/>
                          <w:divBdr>
                            <w:top w:val="none" w:sz="0" w:space="0" w:color="auto"/>
                            <w:left w:val="none" w:sz="0" w:space="0" w:color="auto"/>
                            <w:bottom w:val="none" w:sz="0" w:space="0" w:color="auto"/>
                            <w:right w:val="none" w:sz="0" w:space="0" w:color="auto"/>
                          </w:divBdr>
                          <w:divsChild>
                            <w:div w:id="1415392046">
                              <w:marLeft w:val="0"/>
                              <w:marRight w:val="0"/>
                              <w:marTop w:val="0"/>
                              <w:marBottom w:val="0"/>
                              <w:divBdr>
                                <w:top w:val="none" w:sz="0" w:space="0" w:color="auto"/>
                                <w:left w:val="none" w:sz="0" w:space="0" w:color="auto"/>
                                <w:bottom w:val="none" w:sz="0" w:space="0" w:color="auto"/>
                                <w:right w:val="none" w:sz="0" w:space="0" w:color="auto"/>
                              </w:divBdr>
                            </w:div>
                            <w:div w:id="305135856">
                              <w:marLeft w:val="0"/>
                              <w:marRight w:val="0"/>
                              <w:marTop w:val="0"/>
                              <w:marBottom w:val="0"/>
                              <w:divBdr>
                                <w:top w:val="none" w:sz="0" w:space="0" w:color="auto"/>
                                <w:left w:val="none" w:sz="0" w:space="0" w:color="auto"/>
                                <w:bottom w:val="none" w:sz="0" w:space="0" w:color="auto"/>
                                <w:right w:val="none" w:sz="0" w:space="0" w:color="auto"/>
                              </w:divBdr>
                            </w:div>
                            <w:div w:id="1846553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723">
              <w:marLeft w:val="0"/>
              <w:marRight w:val="0"/>
              <w:marTop w:val="0"/>
              <w:marBottom w:val="0"/>
              <w:divBdr>
                <w:top w:val="none" w:sz="0" w:space="0" w:color="auto"/>
                <w:left w:val="none" w:sz="0" w:space="0" w:color="auto"/>
                <w:bottom w:val="none" w:sz="0" w:space="0" w:color="auto"/>
                <w:right w:val="none" w:sz="0" w:space="0" w:color="auto"/>
              </w:divBdr>
              <w:divsChild>
                <w:div w:id="1697464912">
                  <w:marLeft w:val="0"/>
                  <w:marRight w:val="0"/>
                  <w:marTop w:val="0"/>
                  <w:marBottom w:val="0"/>
                  <w:divBdr>
                    <w:top w:val="none" w:sz="0" w:space="0" w:color="auto"/>
                    <w:left w:val="none" w:sz="0" w:space="0" w:color="auto"/>
                    <w:bottom w:val="none" w:sz="0" w:space="0" w:color="auto"/>
                    <w:right w:val="none" w:sz="0" w:space="0" w:color="auto"/>
                  </w:divBdr>
                  <w:divsChild>
                    <w:div w:id="18313303">
                      <w:marLeft w:val="0"/>
                      <w:marRight w:val="0"/>
                      <w:marTop w:val="0"/>
                      <w:marBottom w:val="0"/>
                      <w:divBdr>
                        <w:top w:val="none" w:sz="0" w:space="0" w:color="auto"/>
                        <w:left w:val="none" w:sz="0" w:space="0" w:color="auto"/>
                        <w:bottom w:val="none" w:sz="0" w:space="0" w:color="auto"/>
                        <w:right w:val="none" w:sz="0" w:space="0" w:color="auto"/>
                      </w:divBdr>
                      <w:divsChild>
                        <w:div w:id="1885752240">
                          <w:marLeft w:val="0"/>
                          <w:marRight w:val="0"/>
                          <w:marTop w:val="0"/>
                          <w:marBottom w:val="0"/>
                          <w:divBdr>
                            <w:top w:val="none" w:sz="0" w:space="0" w:color="auto"/>
                            <w:left w:val="none" w:sz="0" w:space="0" w:color="auto"/>
                            <w:bottom w:val="none" w:sz="0" w:space="0" w:color="auto"/>
                            <w:right w:val="none" w:sz="0" w:space="0" w:color="auto"/>
                          </w:divBdr>
                        </w:div>
                        <w:div w:id="503206187">
                          <w:marLeft w:val="0"/>
                          <w:marRight w:val="0"/>
                          <w:marTop w:val="0"/>
                          <w:marBottom w:val="0"/>
                          <w:divBdr>
                            <w:top w:val="none" w:sz="0" w:space="0" w:color="auto"/>
                            <w:left w:val="none" w:sz="0" w:space="0" w:color="auto"/>
                            <w:bottom w:val="none" w:sz="0" w:space="0" w:color="auto"/>
                            <w:right w:val="none" w:sz="0" w:space="0" w:color="auto"/>
                          </w:divBdr>
                          <w:divsChild>
                            <w:div w:id="970282399">
                              <w:marLeft w:val="0"/>
                              <w:marRight w:val="0"/>
                              <w:marTop w:val="0"/>
                              <w:marBottom w:val="0"/>
                              <w:divBdr>
                                <w:top w:val="none" w:sz="0" w:space="0" w:color="auto"/>
                                <w:left w:val="none" w:sz="0" w:space="0" w:color="auto"/>
                                <w:bottom w:val="none" w:sz="0" w:space="0" w:color="auto"/>
                                <w:right w:val="none" w:sz="0" w:space="0" w:color="auto"/>
                              </w:divBdr>
                            </w:div>
                            <w:div w:id="1483347029">
                              <w:marLeft w:val="0"/>
                              <w:marRight w:val="0"/>
                              <w:marTop w:val="0"/>
                              <w:marBottom w:val="0"/>
                              <w:divBdr>
                                <w:top w:val="none" w:sz="0" w:space="0" w:color="auto"/>
                                <w:left w:val="none" w:sz="0" w:space="0" w:color="auto"/>
                                <w:bottom w:val="none" w:sz="0" w:space="0" w:color="auto"/>
                                <w:right w:val="none" w:sz="0" w:space="0" w:color="auto"/>
                              </w:divBdr>
                            </w:div>
                            <w:div w:id="524297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225124">
              <w:marLeft w:val="0"/>
              <w:marRight w:val="0"/>
              <w:marTop w:val="0"/>
              <w:marBottom w:val="0"/>
              <w:divBdr>
                <w:top w:val="none" w:sz="0" w:space="0" w:color="auto"/>
                <w:left w:val="none" w:sz="0" w:space="0" w:color="auto"/>
                <w:bottom w:val="none" w:sz="0" w:space="0" w:color="auto"/>
                <w:right w:val="none" w:sz="0" w:space="0" w:color="auto"/>
              </w:divBdr>
              <w:divsChild>
                <w:div w:id="498424625">
                  <w:marLeft w:val="0"/>
                  <w:marRight w:val="0"/>
                  <w:marTop w:val="0"/>
                  <w:marBottom w:val="0"/>
                  <w:divBdr>
                    <w:top w:val="none" w:sz="0" w:space="0" w:color="auto"/>
                    <w:left w:val="none" w:sz="0" w:space="0" w:color="auto"/>
                    <w:bottom w:val="none" w:sz="0" w:space="0" w:color="auto"/>
                    <w:right w:val="none" w:sz="0" w:space="0" w:color="auto"/>
                  </w:divBdr>
                  <w:divsChild>
                    <w:div w:id="981809640">
                      <w:marLeft w:val="0"/>
                      <w:marRight w:val="0"/>
                      <w:marTop w:val="0"/>
                      <w:marBottom w:val="0"/>
                      <w:divBdr>
                        <w:top w:val="none" w:sz="0" w:space="0" w:color="auto"/>
                        <w:left w:val="none" w:sz="0" w:space="0" w:color="auto"/>
                        <w:bottom w:val="none" w:sz="0" w:space="0" w:color="auto"/>
                        <w:right w:val="none" w:sz="0" w:space="0" w:color="auto"/>
                      </w:divBdr>
                      <w:divsChild>
                        <w:div w:id="1691028420">
                          <w:marLeft w:val="0"/>
                          <w:marRight w:val="0"/>
                          <w:marTop w:val="0"/>
                          <w:marBottom w:val="0"/>
                          <w:divBdr>
                            <w:top w:val="none" w:sz="0" w:space="0" w:color="auto"/>
                            <w:left w:val="none" w:sz="0" w:space="0" w:color="auto"/>
                            <w:bottom w:val="none" w:sz="0" w:space="0" w:color="auto"/>
                            <w:right w:val="none" w:sz="0" w:space="0" w:color="auto"/>
                          </w:divBdr>
                        </w:div>
                        <w:div w:id="266933438">
                          <w:marLeft w:val="0"/>
                          <w:marRight w:val="0"/>
                          <w:marTop w:val="0"/>
                          <w:marBottom w:val="0"/>
                          <w:divBdr>
                            <w:top w:val="none" w:sz="0" w:space="0" w:color="auto"/>
                            <w:left w:val="none" w:sz="0" w:space="0" w:color="auto"/>
                            <w:bottom w:val="none" w:sz="0" w:space="0" w:color="auto"/>
                            <w:right w:val="none" w:sz="0" w:space="0" w:color="auto"/>
                          </w:divBdr>
                          <w:divsChild>
                            <w:div w:id="1778524729">
                              <w:marLeft w:val="0"/>
                              <w:marRight w:val="0"/>
                              <w:marTop w:val="0"/>
                              <w:marBottom w:val="0"/>
                              <w:divBdr>
                                <w:top w:val="none" w:sz="0" w:space="0" w:color="auto"/>
                                <w:left w:val="none" w:sz="0" w:space="0" w:color="auto"/>
                                <w:bottom w:val="none" w:sz="0" w:space="0" w:color="auto"/>
                                <w:right w:val="none" w:sz="0" w:space="0" w:color="auto"/>
                              </w:divBdr>
                            </w:div>
                            <w:div w:id="1826782038">
                              <w:marLeft w:val="0"/>
                              <w:marRight w:val="0"/>
                              <w:marTop w:val="0"/>
                              <w:marBottom w:val="0"/>
                              <w:divBdr>
                                <w:top w:val="none" w:sz="0" w:space="0" w:color="auto"/>
                                <w:left w:val="none" w:sz="0" w:space="0" w:color="auto"/>
                                <w:bottom w:val="none" w:sz="0" w:space="0" w:color="auto"/>
                                <w:right w:val="none" w:sz="0" w:space="0" w:color="auto"/>
                              </w:divBdr>
                            </w:div>
                            <w:div w:id="817502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9831285">
              <w:marLeft w:val="0"/>
              <w:marRight w:val="0"/>
              <w:marTop w:val="0"/>
              <w:marBottom w:val="0"/>
              <w:divBdr>
                <w:top w:val="none" w:sz="0" w:space="0" w:color="auto"/>
                <w:left w:val="none" w:sz="0" w:space="0" w:color="auto"/>
                <w:bottom w:val="none" w:sz="0" w:space="0" w:color="auto"/>
                <w:right w:val="none" w:sz="0" w:space="0" w:color="auto"/>
              </w:divBdr>
              <w:divsChild>
                <w:div w:id="958801628">
                  <w:marLeft w:val="0"/>
                  <w:marRight w:val="0"/>
                  <w:marTop w:val="0"/>
                  <w:marBottom w:val="0"/>
                  <w:divBdr>
                    <w:top w:val="none" w:sz="0" w:space="0" w:color="auto"/>
                    <w:left w:val="none" w:sz="0" w:space="0" w:color="auto"/>
                    <w:bottom w:val="none" w:sz="0" w:space="0" w:color="auto"/>
                    <w:right w:val="none" w:sz="0" w:space="0" w:color="auto"/>
                  </w:divBdr>
                  <w:divsChild>
                    <w:div w:id="1655184267">
                      <w:marLeft w:val="0"/>
                      <w:marRight w:val="0"/>
                      <w:marTop w:val="0"/>
                      <w:marBottom w:val="0"/>
                      <w:divBdr>
                        <w:top w:val="none" w:sz="0" w:space="0" w:color="auto"/>
                        <w:left w:val="none" w:sz="0" w:space="0" w:color="auto"/>
                        <w:bottom w:val="none" w:sz="0" w:space="0" w:color="auto"/>
                        <w:right w:val="none" w:sz="0" w:space="0" w:color="auto"/>
                      </w:divBdr>
                      <w:divsChild>
                        <w:div w:id="1973903840">
                          <w:marLeft w:val="0"/>
                          <w:marRight w:val="0"/>
                          <w:marTop w:val="0"/>
                          <w:marBottom w:val="0"/>
                          <w:divBdr>
                            <w:top w:val="none" w:sz="0" w:space="0" w:color="auto"/>
                            <w:left w:val="none" w:sz="0" w:space="0" w:color="auto"/>
                            <w:bottom w:val="none" w:sz="0" w:space="0" w:color="auto"/>
                            <w:right w:val="none" w:sz="0" w:space="0" w:color="auto"/>
                          </w:divBdr>
                        </w:div>
                        <w:div w:id="862942512">
                          <w:marLeft w:val="0"/>
                          <w:marRight w:val="0"/>
                          <w:marTop w:val="0"/>
                          <w:marBottom w:val="0"/>
                          <w:divBdr>
                            <w:top w:val="none" w:sz="0" w:space="0" w:color="auto"/>
                            <w:left w:val="none" w:sz="0" w:space="0" w:color="auto"/>
                            <w:bottom w:val="none" w:sz="0" w:space="0" w:color="auto"/>
                            <w:right w:val="none" w:sz="0" w:space="0" w:color="auto"/>
                          </w:divBdr>
                          <w:divsChild>
                            <w:div w:id="1975912412">
                              <w:marLeft w:val="0"/>
                              <w:marRight w:val="0"/>
                              <w:marTop w:val="0"/>
                              <w:marBottom w:val="0"/>
                              <w:divBdr>
                                <w:top w:val="none" w:sz="0" w:space="0" w:color="auto"/>
                                <w:left w:val="none" w:sz="0" w:space="0" w:color="auto"/>
                                <w:bottom w:val="none" w:sz="0" w:space="0" w:color="auto"/>
                                <w:right w:val="none" w:sz="0" w:space="0" w:color="auto"/>
                              </w:divBdr>
                            </w:div>
                            <w:div w:id="417748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8929420">
              <w:marLeft w:val="0"/>
              <w:marRight w:val="0"/>
              <w:marTop w:val="0"/>
              <w:marBottom w:val="0"/>
              <w:divBdr>
                <w:top w:val="none" w:sz="0" w:space="0" w:color="auto"/>
                <w:left w:val="none" w:sz="0" w:space="0" w:color="auto"/>
                <w:bottom w:val="none" w:sz="0" w:space="0" w:color="auto"/>
                <w:right w:val="none" w:sz="0" w:space="0" w:color="auto"/>
              </w:divBdr>
              <w:divsChild>
                <w:div w:id="1931353887">
                  <w:marLeft w:val="0"/>
                  <w:marRight w:val="0"/>
                  <w:marTop w:val="0"/>
                  <w:marBottom w:val="0"/>
                  <w:divBdr>
                    <w:top w:val="none" w:sz="0" w:space="0" w:color="auto"/>
                    <w:left w:val="none" w:sz="0" w:space="0" w:color="auto"/>
                    <w:bottom w:val="none" w:sz="0" w:space="0" w:color="auto"/>
                    <w:right w:val="none" w:sz="0" w:space="0" w:color="auto"/>
                  </w:divBdr>
                  <w:divsChild>
                    <w:div w:id="1158032276">
                      <w:marLeft w:val="0"/>
                      <w:marRight w:val="0"/>
                      <w:marTop w:val="0"/>
                      <w:marBottom w:val="0"/>
                      <w:divBdr>
                        <w:top w:val="none" w:sz="0" w:space="0" w:color="auto"/>
                        <w:left w:val="none" w:sz="0" w:space="0" w:color="auto"/>
                        <w:bottom w:val="none" w:sz="0" w:space="0" w:color="auto"/>
                        <w:right w:val="none" w:sz="0" w:space="0" w:color="auto"/>
                      </w:divBdr>
                      <w:divsChild>
                        <w:div w:id="645663827">
                          <w:marLeft w:val="0"/>
                          <w:marRight w:val="0"/>
                          <w:marTop w:val="0"/>
                          <w:marBottom w:val="0"/>
                          <w:divBdr>
                            <w:top w:val="none" w:sz="0" w:space="0" w:color="auto"/>
                            <w:left w:val="none" w:sz="0" w:space="0" w:color="auto"/>
                            <w:bottom w:val="none" w:sz="0" w:space="0" w:color="auto"/>
                            <w:right w:val="none" w:sz="0" w:space="0" w:color="auto"/>
                          </w:divBdr>
                        </w:div>
                        <w:div w:id="1165170918">
                          <w:marLeft w:val="0"/>
                          <w:marRight w:val="0"/>
                          <w:marTop w:val="0"/>
                          <w:marBottom w:val="0"/>
                          <w:divBdr>
                            <w:top w:val="none" w:sz="0" w:space="0" w:color="auto"/>
                            <w:left w:val="none" w:sz="0" w:space="0" w:color="auto"/>
                            <w:bottom w:val="none" w:sz="0" w:space="0" w:color="auto"/>
                            <w:right w:val="none" w:sz="0" w:space="0" w:color="auto"/>
                          </w:divBdr>
                          <w:divsChild>
                            <w:div w:id="1210411207">
                              <w:marLeft w:val="0"/>
                              <w:marRight w:val="0"/>
                              <w:marTop w:val="0"/>
                              <w:marBottom w:val="0"/>
                              <w:divBdr>
                                <w:top w:val="none" w:sz="0" w:space="0" w:color="auto"/>
                                <w:left w:val="none" w:sz="0" w:space="0" w:color="auto"/>
                                <w:bottom w:val="none" w:sz="0" w:space="0" w:color="auto"/>
                                <w:right w:val="none" w:sz="0" w:space="0" w:color="auto"/>
                              </w:divBdr>
                            </w:div>
                            <w:div w:id="1019812706">
                              <w:marLeft w:val="0"/>
                              <w:marRight w:val="0"/>
                              <w:marTop w:val="0"/>
                              <w:marBottom w:val="0"/>
                              <w:divBdr>
                                <w:top w:val="none" w:sz="0" w:space="0" w:color="auto"/>
                                <w:left w:val="none" w:sz="0" w:space="0" w:color="auto"/>
                                <w:bottom w:val="none" w:sz="0" w:space="0" w:color="auto"/>
                                <w:right w:val="none" w:sz="0" w:space="0" w:color="auto"/>
                              </w:divBdr>
                            </w:div>
                            <w:div w:id="27459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767250">
              <w:marLeft w:val="0"/>
              <w:marRight w:val="0"/>
              <w:marTop w:val="0"/>
              <w:marBottom w:val="0"/>
              <w:divBdr>
                <w:top w:val="none" w:sz="0" w:space="0" w:color="auto"/>
                <w:left w:val="none" w:sz="0" w:space="0" w:color="auto"/>
                <w:bottom w:val="none" w:sz="0" w:space="0" w:color="auto"/>
                <w:right w:val="none" w:sz="0" w:space="0" w:color="auto"/>
              </w:divBdr>
              <w:divsChild>
                <w:div w:id="814415952">
                  <w:marLeft w:val="0"/>
                  <w:marRight w:val="0"/>
                  <w:marTop w:val="0"/>
                  <w:marBottom w:val="0"/>
                  <w:divBdr>
                    <w:top w:val="none" w:sz="0" w:space="0" w:color="auto"/>
                    <w:left w:val="none" w:sz="0" w:space="0" w:color="auto"/>
                    <w:bottom w:val="none" w:sz="0" w:space="0" w:color="auto"/>
                    <w:right w:val="none" w:sz="0" w:space="0" w:color="auto"/>
                  </w:divBdr>
                  <w:divsChild>
                    <w:div w:id="1647121764">
                      <w:marLeft w:val="0"/>
                      <w:marRight w:val="0"/>
                      <w:marTop w:val="0"/>
                      <w:marBottom w:val="0"/>
                      <w:divBdr>
                        <w:top w:val="none" w:sz="0" w:space="0" w:color="auto"/>
                        <w:left w:val="none" w:sz="0" w:space="0" w:color="auto"/>
                        <w:bottom w:val="none" w:sz="0" w:space="0" w:color="auto"/>
                        <w:right w:val="none" w:sz="0" w:space="0" w:color="auto"/>
                      </w:divBdr>
                      <w:divsChild>
                        <w:div w:id="27024398">
                          <w:marLeft w:val="0"/>
                          <w:marRight w:val="0"/>
                          <w:marTop w:val="0"/>
                          <w:marBottom w:val="0"/>
                          <w:divBdr>
                            <w:top w:val="none" w:sz="0" w:space="0" w:color="auto"/>
                            <w:left w:val="none" w:sz="0" w:space="0" w:color="auto"/>
                            <w:bottom w:val="none" w:sz="0" w:space="0" w:color="auto"/>
                            <w:right w:val="none" w:sz="0" w:space="0" w:color="auto"/>
                          </w:divBdr>
                        </w:div>
                        <w:div w:id="1176532919">
                          <w:marLeft w:val="0"/>
                          <w:marRight w:val="0"/>
                          <w:marTop w:val="0"/>
                          <w:marBottom w:val="0"/>
                          <w:divBdr>
                            <w:top w:val="none" w:sz="0" w:space="0" w:color="auto"/>
                            <w:left w:val="none" w:sz="0" w:space="0" w:color="auto"/>
                            <w:bottom w:val="none" w:sz="0" w:space="0" w:color="auto"/>
                            <w:right w:val="none" w:sz="0" w:space="0" w:color="auto"/>
                          </w:divBdr>
                          <w:divsChild>
                            <w:div w:id="951016442">
                              <w:marLeft w:val="0"/>
                              <w:marRight w:val="0"/>
                              <w:marTop w:val="0"/>
                              <w:marBottom w:val="0"/>
                              <w:divBdr>
                                <w:top w:val="none" w:sz="0" w:space="0" w:color="auto"/>
                                <w:left w:val="none" w:sz="0" w:space="0" w:color="auto"/>
                                <w:bottom w:val="none" w:sz="0" w:space="0" w:color="auto"/>
                                <w:right w:val="none" w:sz="0" w:space="0" w:color="auto"/>
                              </w:divBdr>
                            </w:div>
                            <w:div w:id="549998485">
                              <w:marLeft w:val="0"/>
                              <w:marRight w:val="0"/>
                              <w:marTop w:val="0"/>
                              <w:marBottom w:val="0"/>
                              <w:divBdr>
                                <w:top w:val="none" w:sz="0" w:space="0" w:color="auto"/>
                                <w:left w:val="none" w:sz="0" w:space="0" w:color="auto"/>
                                <w:bottom w:val="none" w:sz="0" w:space="0" w:color="auto"/>
                                <w:right w:val="none" w:sz="0" w:space="0" w:color="auto"/>
                              </w:divBdr>
                            </w:div>
                            <w:div w:id="44901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6979338">
              <w:marLeft w:val="0"/>
              <w:marRight w:val="0"/>
              <w:marTop w:val="0"/>
              <w:marBottom w:val="0"/>
              <w:divBdr>
                <w:top w:val="none" w:sz="0" w:space="0" w:color="auto"/>
                <w:left w:val="none" w:sz="0" w:space="0" w:color="auto"/>
                <w:bottom w:val="none" w:sz="0" w:space="0" w:color="auto"/>
                <w:right w:val="none" w:sz="0" w:space="0" w:color="auto"/>
              </w:divBdr>
              <w:divsChild>
                <w:div w:id="1507748864">
                  <w:marLeft w:val="0"/>
                  <w:marRight w:val="0"/>
                  <w:marTop w:val="0"/>
                  <w:marBottom w:val="0"/>
                  <w:divBdr>
                    <w:top w:val="none" w:sz="0" w:space="0" w:color="auto"/>
                    <w:left w:val="none" w:sz="0" w:space="0" w:color="auto"/>
                    <w:bottom w:val="none" w:sz="0" w:space="0" w:color="auto"/>
                    <w:right w:val="none" w:sz="0" w:space="0" w:color="auto"/>
                  </w:divBdr>
                  <w:divsChild>
                    <w:div w:id="1285116402">
                      <w:marLeft w:val="0"/>
                      <w:marRight w:val="0"/>
                      <w:marTop w:val="0"/>
                      <w:marBottom w:val="0"/>
                      <w:divBdr>
                        <w:top w:val="none" w:sz="0" w:space="0" w:color="auto"/>
                        <w:left w:val="none" w:sz="0" w:space="0" w:color="auto"/>
                        <w:bottom w:val="none" w:sz="0" w:space="0" w:color="auto"/>
                        <w:right w:val="none" w:sz="0" w:space="0" w:color="auto"/>
                      </w:divBdr>
                      <w:divsChild>
                        <w:div w:id="1794244894">
                          <w:marLeft w:val="0"/>
                          <w:marRight w:val="0"/>
                          <w:marTop w:val="0"/>
                          <w:marBottom w:val="0"/>
                          <w:divBdr>
                            <w:top w:val="none" w:sz="0" w:space="0" w:color="auto"/>
                            <w:left w:val="none" w:sz="0" w:space="0" w:color="auto"/>
                            <w:bottom w:val="none" w:sz="0" w:space="0" w:color="auto"/>
                            <w:right w:val="none" w:sz="0" w:space="0" w:color="auto"/>
                          </w:divBdr>
                        </w:div>
                        <w:div w:id="1714888318">
                          <w:marLeft w:val="0"/>
                          <w:marRight w:val="0"/>
                          <w:marTop w:val="0"/>
                          <w:marBottom w:val="0"/>
                          <w:divBdr>
                            <w:top w:val="none" w:sz="0" w:space="0" w:color="auto"/>
                            <w:left w:val="none" w:sz="0" w:space="0" w:color="auto"/>
                            <w:bottom w:val="none" w:sz="0" w:space="0" w:color="auto"/>
                            <w:right w:val="none" w:sz="0" w:space="0" w:color="auto"/>
                          </w:divBdr>
                          <w:divsChild>
                            <w:div w:id="1813793227">
                              <w:marLeft w:val="0"/>
                              <w:marRight w:val="0"/>
                              <w:marTop w:val="0"/>
                              <w:marBottom w:val="0"/>
                              <w:divBdr>
                                <w:top w:val="none" w:sz="0" w:space="0" w:color="auto"/>
                                <w:left w:val="none" w:sz="0" w:space="0" w:color="auto"/>
                                <w:bottom w:val="none" w:sz="0" w:space="0" w:color="auto"/>
                                <w:right w:val="none" w:sz="0" w:space="0" w:color="auto"/>
                              </w:divBdr>
                            </w:div>
                            <w:div w:id="258946758">
                              <w:marLeft w:val="0"/>
                              <w:marRight w:val="0"/>
                              <w:marTop w:val="0"/>
                              <w:marBottom w:val="0"/>
                              <w:divBdr>
                                <w:top w:val="none" w:sz="0" w:space="0" w:color="auto"/>
                                <w:left w:val="none" w:sz="0" w:space="0" w:color="auto"/>
                                <w:bottom w:val="none" w:sz="0" w:space="0" w:color="auto"/>
                                <w:right w:val="none" w:sz="0" w:space="0" w:color="auto"/>
                              </w:divBdr>
                            </w:div>
                            <w:div w:id="148396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8550974">
      <w:bodyDiv w:val="1"/>
      <w:marLeft w:val="0"/>
      <w:marRight w:val="0"/>
      <w:marTop w:val="0"/>
      <w:marBottom w:val="0"/>
      <w:divBdr>
        <w:top w:val="none" w:sz="0" w:space="0" w:color="auto"/>
        <w:left w:val="none" w:sz="0" w:space="0" w:color="auto"/>
        <w:bottom w:val="none" w:sz="0" w:space="0" w:color="auto"/>
        <w:right w:val="none" w:sz="0" w:space="0" w:color="auto"/>
      </w:divBdr>
      <w:divsChild>
        <w:div w:id="1290625241">
          <w:marLeft w:val="0"/>
          <w:marRight w:val="0"/>
          <w:marTop w:val="0"/>
          <w:marBottom w:val="0"/>
          <w:divBdr>
            <w:top w:val="none" w:sz="0" w:space="0" w:color="auto"/>
            <w:left w:val="none" w:sz="0" w:space="0" w:color="auto"/>
            <w:bottom w:val="none" w:sz="0" w:space="0" w:color="auto"/>
            <w:right w:val="none" w:sz="0" w:space="0" w:color="auto"/>
          </w:divBdr>
          <w:divsChild>
            <w:div w:id="1214193972">
              <w:marLeft w:val="0"/>
              <w:marRight w:val="0"/>
              <w:marTop w:val="0"/>
              <w:marBottom w:val="0"/>
              <w:divBdr>
                <w:top w:val="none" w:sz="0" w:space="0" w:color="auto"/>
                <w:left w:val="none" w:sz="0" w:space="0" w:color="auto"/>
                <w:bottom w:val="none" w:sz="0" w:space="0" w:color="auto"/>
                <w:right w:val="none" w:sz="0" w:space="0" w:color="auto"/>
              </w:divBdr>
              <w:divsChild>
                <w:div w:id="791048595">
                  <w:marLeft w:val="0"/>
                  <w:marRight w:val="0"/>
                  <w:marTop w:val="0"/>
                  <w:marBottom w:val="0"/>
                  <w:divBdr>
                    <w:top w:val="none" w:sz="0" w:space="0" w:color="auto"/>
                    <w:left w:val="none" w:sz="0" w:space="0" w:color="auto"/>
                    <w:bottom w:val="none" w:sz="0" w:space="0" w:color="auto"/>
                    <w:right w:val="none" w:sz="0" w:space="0" w:color="auto"/>
                  </w:divBdr>
                </w:div>
              </w:divsChild>
            </w:div>
            <w:div w:id="16977415">
              <w:marLeft w:val="0"/>
              <w:marRight w:val="0"/>
              <w:marTop w:val="0"/>
              <w:marBottom w:val="0"/>
              <w:divBdr>
                <w:top w:val="none" w:sz="0" w:space="0" w:color="auto"/>
                <w:left w:val="none" w:sz="0" w:space="0" w:color="auto"/>
                <w:bottom w:val="none" w:sz="0" w:space="0" w:color="auto"/>
                <w:right w:val="none" w:sz="0" w:space="0" w:color="auto"/>
              </w:divBdr>
              <w:divsChild>
                <w:div w:id="1724789930">
                  <w:marLeft w:val="0"/>
                  <w:marRight w:val="0"/>
                  <w:marTop w:val="0"/>
                  <w:marBottom w:val="0"/>
                  <w:divBdr>
                    <w:top w:val="none" w:sz="0" w:space="0" w:color="auto"/>
                    <w:left w:val="none" w:sz="0" w:space="0" w:color="auto"/>
                    <w:bottom w:val="none" w:sz="0" w:space="0" w:color="auto"/>
                    <w:right w:val="none" w:sz="0" w:space="0" w:color="auto"/>
                  </w:divBdr>
                </w:div>
              </w:divsChild>
            </w:div>
            <w:div w:id="326908470">
              <w:marLeft w:val="0"/>
              <w:marRight w:val="0"/>
              <w:marTop w:val="0"/>
              <w:marBottom w:val="0"/>
              <w:divBdr>
                <w:top w:val="none" w:sz="0" w:space="0" w:color="auto"/>
                <w:left w:val="none" w:sz="0" w:space="0" w:color="auto"/>
                <w:bottom w:val="none" w:sz="0" w:space="0" w:color="auto"/>
                <w:right w:val="none" w:sz="0" w:space="0" w:color="auto"/>
              </w:divBdr>
              <w:divsChild>
                <w:div w:id="922757880">
                  <w:marLeft w:val="0"/>
                  <w:marRight w:val="0"/>
                  <w:marTop w:val="0"/>
                  <w:marBottom w:val="0"/>
                  <w:divBdr>
                    <w:top w:val="none" w:sz="0" w:space="0" w:color="auto"/>
                    <w:left w:val="none" w:sz="0" w:space="0" w:color="auto"/>
                    <w:bottom w:val="none" w:sz="0" w:space="0" w:color="auto"/>
                    <w:right w:val="none" w:sz="0" w:space="0" w:color="auto"/>
                  </w:divBdr>
                </w:div>
              </w:divsChild>
            </w:div>
            <w:div w:id="1633292551">
              <w:marLeft w:val="0"/>
              <w:marRight w:val="0"/>
              <w:marTop w:val="0"/>
              <w:marBottom w:val="0"/>
              <w:divBdr>
                <w:top w:val="none" w:sz="0" w:space="0" w:color="auto"/>
                <w:left w:val="none" w:sz="0" w:space="0" w:color="auto"/>
                <w:bottom w:val="none" w:sz="0" w:space="0" w:color="auto"/>
                <w:right w:val="none" w:sz="0" w:space="0" w:color="auto"/>
              </w:divBdr>
              <w:divsChild>
                <w:div w:id="1144856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504678">
          <w:marLeft w:val="0"/>
          <w:marRight w:val="0"/>
          <w:marTop w:val="0"/>
          <w:marBottom w:val="0"/>
          <w:divBdr>
            <w:top w:val="none" w:sz="0" w:space="0" w:color="auto"/>
            <w:left w:val="none" w:sz="0" w:space="0" w:color="auto"/>
            <w:bottom w:val="none" w:sz="0" w:space="0" w:color="auto"/>
            <w:right w:val="none" w:sz="0" w:space="0" w:color="auto"/>
          </w:divBdr>
          <w:divsChild>
            <w:div w:id="1726293897">
              <w:marLeft w:val="0"/>
              <w:marRight w:val="0"/>
              <w:marTop w:val="0"/>
              <w:marBottom w:val="0"/>
              <w:divBdr>
                <w:top w:val="none" w:sz="0" w:space="0" w:color="auto"/>
                <w:left w:val="none" w:sz="0" w:space="0" w:color="auto"/>
                <w:bottom w:val="none" w:sz="0" w:space="0" w:color="auto"/>
                <w:right w:val="none" w:sz="0" w:space="0" w:color="auto"/>
              </w:divBdr>
              <w:divsChild>
                <w:div w:id="1898083222">
                  <w:marLeft w:val="0"/>
                  <w:marRight w:val="0"/>
                  <w:marTop w:val="0"/>
                  <w:marBottom w:val="0"/>
                  <w:divBdr>
                    <w:top w:val="none" w:sz="0" w:space="0" w:color="auto"/>
                    <w:left w:val="none" w:sz="0" w:space="0" w:color="auto"/>
                    <w:bottom w:val="none" w:sz="0" w:space="0" w:color="auto"/>
                    <w:right w:val="none" w:sz="0" w:space="0" w:color="auto"/>
                  </w:divBdr>
                  <w:divsChild>
                    <w:div w:id="585462441">
                      <w:marLeft w:val="0"/>
                      <w:marRight w:val="0"/>
                      <w:marTop w:val="0"/>
                      <w:marBottom w:val="0"/>
                      <w:divBdr>
                        <w:top w:val="none" w:sz="0" w:space="0" w:color="auto"/>
                        <w:left w:val="none" w:sz="0" w:space="0" w:color="auto"/>
                        <w:bottom w:val="none" w:sz="0" w:space="0" w:color="auto"/>
                        <w:right w:val="none" w:sz="0" w:space="0" w:color="auto"/>
                      </w:divBdr>
                      <w:divsChild>
                        <w:div w:id="201857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0921717">
      <w:bodyDiv w:val="1"/>
      <w:marLeft w:val="0"/>
      <w:marRight w:val="0"/>
      <w:marTop w:val="0"/>
      <w:marBottom w:val="0"/>
      <w:divBdr>
        <w:top w:val="none" w:sz="0" w:space="0" w:color="auto"/>
        <w:left w:val="none" w:sz="0" w:space="0" w:color="auto"/>
        <w:bottom w:val="none" w:sz="0" w:space="0" w:color="auto"/>
        <w:right w:val="none" w:sz="0" w:space="0" w:color="auto"/>
      </w:divBdr>
      <w:divsChild>
        <w:div w:id="1365790843">
          <w:marLeft w:val="0"/>
          <w:marRight w:val="0"/>
          <w:marTop w:val="0"/>
          <w:marBottom w:val="0"/>
          <w:divBdr>
            <w:top w:val="none" w:sz="0" w:space="0" w:color="auto"/>
            <w:left w:val="none" w:sz="0" w:space="0" w:color="auto"/>
            <w:bottom w:val="none" w:sz="0" w:space="0" w:color="auto"/>
            <w:right w:val="none" w:sz="0" w:space="0" w:color="auto"/>
          </w:divBdr>
          <w:divsChild>
            <w:div w:id="1980528380">
              <w:marLeft w:val="0"/>
              <w:marRight w:val="0"/>
              <w:marTop w:val="0"/>
              <w:marBottom w:val="0"/>
              <w:divBdr>
                <w:top w:val="none" w:sz="0" w:space="0" w:color="auto"/>
                <w:left w:val="none" w:sz="0" w:space="0" w:color="auto"/>
                <w:bottom w:val="none" w:sz="0" w:space="0" w:color="auto"/>
                <w:right w:val="none" w:sz="0" w:space="0" w:color="auto"/>
              </w:divBdr>
            </w:div>
          </w:divsChild>
        </w:div>
        <w:div w:id="319694040">
          <w:marLeft w:val="0"/>
          <w:marRight w:val="0"/>
          <w:marTop w:val="0"/>
          <w:marBottom w:val="0"/>
          <w:divBdr>
            <w:top w:val="none" w:sz="0" w:space="0" w:color="auto"/>
            <w:left w:val="none" w:sz="0" w:space="0" w:color="auto"/>
            <w:bottom w:val="none" w:sz="0" w:space="0" w:color="auto"/>
            <w:right w:val="none" w:sz="0" w:space="0" w:color="auto"/>
          </w:divBdr>
          <w:divsChild>
            <w:div w:id="243422965">
              <w:marLeft w:val="0"/>
              <w:marRight w:val="0"/>
              <w:marTop w:val="0"/>
              <w:marBottom w:val="0"/>
              <w:divBdr>
                <w:top w:val="none" w:sz="0" w:space="0" w:color="auto"/>
                <w:left w:val="none" w:sz="0" w:space="0" w:color="auto"/>
                <w:bottom w:val="none" w:sz="0" w:space="0" w:color="auto"/>
                <w:right w:val="none" w:sz="0" w:space="0" w:color="auto"/>
              </w:divBdr>
            </w:div>
          </w:divsChild>
        </w:div>
        <w:div w:id="1292708005">
          <w:marLeft w:val="0"/>
          <w:marRight w:val="0"/>
          <w:marTop w:val="0"/>
          <w:marBottom w:val="0"/>
          <w:divBdr>
            <w:top w:val="none" w:sz="0" w:space="0" w:color="auto"/>
            <w:left w:val="none" w:sz="0" w:space="0" w:color="auto"/>
            <w:bottom w:val="none" w:sz="0" w:space="0" w:color="auto"/>
            <w:right w:val="none" w:sz="0" w:space="0" w:color="auto"/>
          </w:divBdr>
          <w:divsChild>
            <w:div w:id="379135864">
              <w:marLeft w:val="0"/>
              <w:marRight w:val="0"/>
              <w:marTop w:val="0"/>
              <w:marBottom w:val="0"/>
              <w:divBdr>
                <w:top w:val="none" w:sz="0" w:space="0" w:color="auto"/>
                <w:left w:val="none" w:sz="0" w:space="0" w:color="auto"/>
                <w:bottom w:val="none" w:sz="0" w:space="0" w:color="auto"/>
                <w:right w:val="none" w:sz="0" w:space="0" w:color="auto"/>
              </w:divBdr>
            </w:div>
          </w:divsChild>
        </w:div>
        <w:div w:id="1816605857">
          <w:marLeft w:val="0"/>
          <w:marRight w:val="0"/>
          <w:marTop w:val="0"/>
          <w:marBottom w:val="0"/>
          <w:divBdr>
            <w:top w:val="none" w:sz="0" w:space="0" w:color="auto"/>
            <w:left w:val="none" w:sz="0" w:space="0" w:color="auto"/>
            <w:bottom w:val="none" w:sz="0" w:space="0" w:color="auto"/>
            <w:right w:val="none" w:sz="0" w:space="0" w:color="auto"/>
          </w:divBdr>
          <w:divsChild>
            <w:div w:id="175809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621252">
      <w:bodyDiv w:val="1"/>
      <w:marLeft w:val="0"/>
      <w:marRight w:val="0"/>
      <w:marTop w:val="0"/>
      <w:marBottom w:val="0"/>
      <w:divBdr>
        <w:top w:val="none" w:sz="0" w:space="0" w:color="auto"/>
        <w:left w:val="none" w:sz="0" w:space="0" w:color="auto"/>
        <w:bottom w:val="none" w:sz="0" w:space="0" w:color="auto"/>
        <w:right w:val="none" w:sz="0" w:space="0" w:color="auto"/>
      </w:divBdr>
      <w:divsChild>
        <w:div w:id="473111027">
          <w:marLeft w:val="0"/>
          <w:marRight w:val="0"/>
          <w:marTop w:val="0"/>
          <w:marBottom w:val="0"/>
          <w:divBdr>
            <w:top w:val="none" w:sz="0" w:space="0" w:color="auto"/>
            <w:left w:val="none" w:sz="0" w:space="0" w:color="auto"/>
            <w:bottom w:val="none" w:sz="0" w:space="0" w:color="auto"/>
            <w:right w:val="none" w:sz="0" w:space="0" w:color="auto"/>
          </w:divBdr>
          <w:divsChild>
            <w:div w:id="374621139">
              <w:marLeft w:val="0"/>
              <w:marRight w:val="0"/>
              <w:marTop w:val="0"/>
              <w:marBottom w:val="0"/>
              <w:divBdr>
                <w:top w:val="none" w:sz="0" w:space="0" w:color="auto"/>
                <w:left w:val="none" w:sz="0" w:space="0" w:color="auto"/>
                <w:bottom w:val="none" w:sz="0" w:space="0" w:color="auto"/>
                <w:right w:val="none" w:sz="0" w:space="0" w:color="auto"/>
              </w:divBdr>
              <w:divsChild>
                <w:div w:id="1999726446">
                  <w:marLeft w:val="0"/>
                  <w:marRight w:val="0"/>
                  <w:marTop w:val="0"/>
                  <w:marBottom w:val="0"/>
                  <w:divBdr>
                    <w:top w:val="none" w:sz="0" w:space="0" w:color="auto"/>
                    <w:left w:val="none" w:sz="0" w:space="0" w:color="auto"/>
                    <w:bottom w:val="none" w:sz="0" w:space="0" w:color="auto"/>
                    <w:right w:val="none" w:sz="0" w:space="0" w:color="auto"/>
                  </w:divBdr>
                  <w:divsChild>
                    <w:div w:id="2072538366">
                      <w:marLeft w:val="0"/>
                      <w:marRight w:val="0"/>
                      <w:marTop w:val="0"/>
                      <w:marBottom w:val="0"/>
                      <w:divBdr>
                        <w:top w:val="none" w:sz="0" w:space="0" w:color="auto"/>
                        <w:left w:val="none" w:sz="0" w:space="0" w:color="auto"/>
                        <w:bottom w:val="none" w:sz="0" w:space="0" w:color="auto"/>
                        <w:right w:val="none" w:sz="0" w:space="0" w:color="auto"/>
                      </w:divBdr>
                      <w:divsChild>
                        <w:div w:id="1301495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4588459">
      <w:bodyDiv w:val="1"/>
      <w:marLeft w:val="0"/>
      <w:marRight w:val="0"/>
      <w:marTop w:val="0"/>
      <w:marBottom w:val="0"/>
      <w:divBdr>
        <w:top w:val="none" w:sz="0" w:space="0" w:color="auto"/>
        <w:left w:val="none" w:sz="0" w:space="0" w:color="auto"/>
        <w:bottom w:val="none" w:sz="0" w:space="0" w:color="auto"/>
        <w:right w:val="none" w:sz="0" w:space="0" w:color="auto"/>
      </w:divBdr>
    </w:div>
    <w:div w:id="574439319">
      <w:bodyDiv w:val="1"/>
      <w:marLeft w:val="0"/>
      <w:marRight w:val="0"/>
      <w:marTop w:val="0"/>
      <w:marBottom w:val="0"/>
      <w:divBdr>
        <w:top w:val="none" w:sz="0" w:space="0" w:color="auto"/>
        <w:left w:val="none" w:sz="0" w:space="0" w:color="auto"/>
        <w:bottom w:val="none" w:sz="0" w:space="0" w:color="auto"/>
        <w:right w:val="none" w:sz="0" w:space="0" w:color="auto"/>
      </w:divBdr>
    </w:div>
    <w:div w:id="574822245">
      <w:bodyDiv w:val="1"/>
      <w:marLeft w:val="0"/>
      <w:marRight w:val="0"/>
      <w:marTop w:val="0"/>
      <w:marBottom w:val="0"/>
      <w:divBdr>
        <w:top w:val="none" w:sz="0" w:space="0" w:color="auto"/>
        <w:left w:val="none" w:sz="0" w:space="0" w:color="auto"/>
        <w:bottom w:val="none" w:sz="0" w:space="0" w:color="auto"/>
        <w:right w:val="none" w:sz="0" w:space="0" w:color="auto"/>
      </w:divBdr>
      <w:divsChild>
        <w:div w:id="1060129033">
          <w:marLeft w:val="0"/>
          <w:marRight w:val="0"/>
          <w:marTop w:val="0"/>
          <w:marBottom w:val="0"/>
          <w:divBdr>
            <w:top w:val="none" w:sz="0" w:space="0" w:color="auto"/>
            <w:left w:val="none" w:sz="0" w:space="0" w:color="auto"/>
            <w:bottom w:val="none" w:sz="0" w:space="0" w:color="auto"/>
            <w:right w:val="none" w:sz="0" w:space="0" w:color="auto"/>
          </w:divBdr>
        </w:div>
        <w:div w:id="1812013556">
          <w:marLeft w:val="0"/>
          <w:marRight w:val="0"/>
          <w:marTop w:val="0"/>
          <w:marBottom w:val="0"/>
          <w:divBdr>
            <w:top w:val="none" w:sz="0" w:space="0" w:color="auto"/>
            <w:left w:val="none" w:sz="0" w:space="0" w:color="auto"/>
            <w:bottom w:val="none" w:sz="0" w:space="0" w:color="auto"/>
            <w:right w:val="none" w:sz="0" w:space="0" w:color="auto"/>
          </w:divBdr>
        </w:div>
        <w:div w:id="580988671">
          <w:marLeft w:val="0"/>
          <w:marRight w:val="0"/>
          <w:marTop w:val="0"/>
          <w:marBottom w:val="0"/>
          <w:divBdr>
            <w:top w:val="none" w:sz="0" w:space="0" w:color="auto"/>
            <w:left w:val="none" w:sz="0" w:space="0" w:color="auto"/>
            <w:bottom w:val="none" w:sz="0" w:space="0" w:color="auto"/>
            <w:right w:val="none" w:sz="0" w:space="0" w:color="auto"/>
          </w:divBdr>
          <w:divsChild>
            <w:div w:id="941646769">
              <w:marLeft w:val="0"/>
              <w:marRight w:val="0"/>
              <w:marTop w:val="0"/>
              <w:marBottom w:val="0"/>
              <w:divBdr>
                <w:top w:val="none" w:sz="0" w:space="0" w:color="auto"/>
                <w:left w:val="none" w:sz="0" w:space="0" w:color="auto"/>
                <w:bottom w:val="none" w:sz="0" w:space="0" w:color="auto"/>
                <w:right w:val="none" w:sz="0" w:space="0" w:color="auto"/>
              </w:divBdr>
              <w:divsChild>
                <w:div w:id="851260057">
                  <w:marLeft w:val="0"/>
                  <w:marRight w:val="0"/>
                  <w:marTop w:val="0"/>
                  <w:marBottom w:val="0"/>
                  <w:divBdr>
                    <w:top w:val="none" w:sz="0" w:space="0" w:color="auto"/>
                    <w:left w:val="none" w:sz="0" w:space="0" w:color="auto"/>
                    <w:bottom w:val="none" w:sz="0" w:space="0" w:color="auto"/>
                    <w:right w:val="none" w:sz="0" w:space="0" w:color="auto"/>
                  </w:divBdr>
                </w:div>
              </w:divsChild>
            </w:div>
            <w:div w:id="375158633">
              <w:marLeft w:val="0"/>
              <w:marRight w:val="0"/>
              <w:marTop w:val="0"/>
              <w:marBottom w:val="0"/>
              <w:divBdr>
                <w:top w:val="none" w:sz="0" w:space="0" w:color="auto"/>
                <w:left w:val="none" w:sz="0" w:space="0" w:color="auto"/>
                <w:bottom w:val="none" w:sz="0" w:space="0" w:color="auto"/>
                <w:right w:val="none" w:sz="0" w:space="0" w:color="auto"/>
              </w:divBdr>
            </w:div>
          </w:divsChild>
        </w:div>
        <w:div w:id="380248174">
          <w:marLeft w:val="0"/>
          <w:marRight w:val="0"/>
          <w:marTop w:val="0"/>
          <w:marBottom w:val="0"/>
          <w:divBdr>
            <w:top w:val="none" w:sz="0" w:space="0" w:color="auto"/>
            <w:left w:val="none" w:sz="0" w:space="0" w:color="auto"/>
            <w:bottom w:val="none" w:sz="0" w:space="0" w:color="auto"/>
            <w:right w:val="none" w:sz="0" w:space="0" w:color="auto"/>
          </w:divBdr>
          <w:divsChild>
            <w:div w:id="2070152463">
              <w:marLeft w:val="0"/>
              <w:marRight w:val="0"/>
              <w:marTop w:val="0"/>
              <w:marBottom w:val="0"/>
              <w:divBdr>
                <w:top w:val="none" w:sz="0" w:space="0" w:color="auto"/>
                <w:left w:val="none" w:sz="0" w:space="0" w:color="auto"/>
                <w:bottom w:val="none" w:sz="0" w:space="0" w:color="auto"/>
                <w:right w:val="none" w:sz="0" w:space="0" w:color="auto"/>
              </w:divBdr>
              <w:divsChild>
                <w:div w:id="1387219636">
                  <w:marLeft w:val="0"/>
                  <w:marRight w:val="0"/>
                  <w:marTop w:val="0"/>
                  <w:marBottom w:val="0"/>
                  <w:divBdr>
                    <w:top w:val="none" w:sz="0" w:space="0" w:color="auto"/>
                    <w:left w:val="none" w:sz="0" w:space="0" w:color="auto"/>
                    <w:bottom w:val="none" w:sz="0" w:space="0" w:color="auto"/>
                    <w:right w:val="none" w:sz="0" w:space="0" w:color="auto"/>
                  </w:divBdr>
                  <w:divsChild>
                    <w:div w:id="1189030593">
                      <w:marLeft w:val="0"/>
                      <w:marRight w:val="0"/>
                      <w:marTop w:val="0"/>
                      <w:marBottom w:val="0"/>
                      <w:divBdr>
                        <w:top w:val="none" w:sz="0" w:space="0" w:color="auto"/>
                        <w:left w:val="none" w:sz="0" w:space="0" w:color="auto"/>
                        <w:bottom w:val="none" w:sz="0" w:space="0" w:color="auto"/>
                        <w:right w:val="none" w:sz="0" w:space="0" w:color="auto"/>
                      </w:divBdr>
                      <w:divsChild>
                        <w:div w:id="1926062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0216365">
      <w:bodyDiv w:val="1"/>
      <w:marLeft w:val="0"/>
      <w:marRight w:val="0"/>
      <w:marTop w:val="0"/>
      <w:marBottom w:val="0"/>
      <w:divBdr>
        <w:top w:val="none" w:sz="0" w:space="0" w:color="auto"/>
        <w:left w:val="none" w:sz="0" w:space="0" w:color="auto"/>
        <w:bottom w:val="none" w:sz="0" w:space="0" w:color="auto"/>
        <w:right w:val="none" w:sz="0" w:space="0" w:color="auto"/>
      </w:divBdr>
    </w:div>
    <w:div w:id="587084373">
      <w:bodyDiv w:val="1"/>
      <w:marLeft w:val="0"/>
      <w:marRight w:val="0"/>
      <w:marTop w:val="0"/>
      <w:marBottom w:val="0"/>
      <w:divBdr>
        <w:top w:val="none" w:sz="0" w:space="0" w:color="auto"/>
        <w:left w:val="none" w:sz="0" w:space="0" w:color="auto"/>
        <w:bottom w:val="none" w:sz="0" w:space="0" w:color="auto"/>
        <w:right w:val="none" w:sz="0" w:space="0" w:color="auto"/>
      </w:divBdr>
    </w:div>
    <w:div w:id="611982401">
      <w:bodyDiv w:val="1"/>
      <w:marLeft w:val="0"/>
      <w:marRight w:val="0"/>
      <w:marTop w:val="0"/>
      <w:marBottom w:val="0"/>
      <w:divBdr>
        <w:top w:val="none" w:sz="0" w:space="0" w:color="auto"/>
        <w:left w:val="none" w:sz="0" w:space="0" w:color="auto"/>
        <w:bottom w:val="none" w:sz="0" w:space="0" w:color="auto"/>
        <w:right w:val="none" w:sz="0" w:space="0" w:color="auto"/>
      </w:divBdr>
      <w:divsChild>
        <w:div w:id="182284274">
          <w:marLeft w:val="0"/>
          <w:marRight w:val="0"/>
          <w:marTop w:val="0"/>
          <w:marBottom w:val="0"/>
          <w:divBdr>
            <w:top w:val="none" w:sz="0" w:space="0" w:color="auto"/>
            <w:left w:val="none" w:sz="0" w:space="0" w:color="auto"/>
            <w:bottom w:val="none" w:sz="0" w:space="0" w:color="auto"/>
            <w:right w:val="none" w:sz="0" w:space="0" w:color="auto"/>
          </w:divBdr>
          <w:divsChild>
            <w:div w:id="693462033">
              <w:marLeft w:val="0"/>
              <w:marRight w:val="0"/>
              <w:marTop w:val="0"/>
              <w:marBottom w:val="0"/>
              <w:divBdr>
                <w:top w:val="none" w:sz="0" w:space="0" w:color="auto"/>
                <w:left w:val="none" w:sz="0" w:space="0" w:color="auto"/>
                <w:bottom w:val="none" w:sz="0" w:space="0" w:color="auto"/>
                <w:right w:val="none" w:sz="0" w:space="0" w:color="auto"/>
              </w:divBdr>
            </w:div>
          </w:divsChild>
        </w:div>
        <w:div w:id="601913633">
          <w:marLeft w:val="0"/>
          <w:marRight w:val="0"/>
          <w:marTop w:val="0"/>
          <w:marBottom w:val="0"/>
          <w:divBdr>
            <w:top w:val="none" w:sz="0" w:space="0" w:color="auto"/>
            <w:left w:val="none" w:sz="0" w:space="0" w:color="auto"/>
            <w:bottom w:val="none" w:sz="0" w:space="0" w:color="auto"/>
            <w:right w:val="none" w:sz="0" w:space="0" w:color="auto"/>
          </w:divBdr>
          <w:divsChild>
            <w:div w:id="747269972">
              <w:marLeft w:val="0"/>
              <w:marRight w:val="0"/>
              <w:marTop w:val="0"/>
              <w:marBottom w:val="0"/>
              <w:divBdr>
                <w:top w:val="none" w:sz="0" w:space="0" w:color="auto"/>
                <w:left w:val="none" w:sz="0" w:space="0" w:color="auto"/>
                <w:bottom w:val="none" w:sz="0" w:space="0" w:color="auto"/>
                <w:right w:val="none" w:sz="0" w:space="0" w:color="auto"/>
              </w:divBdr>
            </w:div>
          </w:divsChild>
        </w:div>
        <w:div w:id="101845653">
          <w:marLeft w:val="0"/>
          <w:marRight w:val="0"/>
          <w:marTop w:val="0"/>
          <w:marBottom w:val="0"/>
          <w:divBdr>
            <w:top w:val="none" w:sz="0" w:space="0" w:color="auto"/>
            <w:left w:val="none" w:sz="0" w:space="0" w:color="auto"/>
            <w:bottom w:val="none" w:sz="0" w:space="0" w:color="auto"/>
            <w:right w:val="none" w:sz="0" w:space="0" w:color="auto"/>
          </w:divBdr>
          <w:divsChild>
            <w:div w:id="56248472">
              <w:marLeft w:val="0"/>
              <w:marRight w:val="0"/>
              <w:marTop w:val="0"/>
              <w:marBottom w:val="0"/>
              <w:divBdr>
                <w:top w:val="none" w:sz="0" w:space="0" w:color="auto"/>
                <w:left w:val="none" w:sz="0" w:space="0" w:color="auto"/>
                <w:bottom w:val="none" w:sz="0" w:space="0" w:color="auto"/>
                <w:right w:val="none" w:sz="0" w:space="0" w:color="auto"/>
              </w:divBdr>
            </w:div>
          </w:divsChild>
        </w:div>
        <w:div w:id="1728602622">
          <w:marLeft w:val="0"/>
          <w:marRight w:val="0"/>
          <w:marTop w:val="0"/>
          <w:marBottom w:val="0"/>
          <w:divBdr>
            <w:top w:val="none" w:sz="0" w:space="0" w:color="auto"/>
            <w:left w:val="none" w:sz="0" w:space="0" w:color="auto"/>
            <w:bottom w:val="none" w:sz="0" w:space="0" w:color="auto"/>
            <w:right w:val="none" w:sz="0" w:space="0" w:color="auto"/>
          </w:divBdr>
          <w:divsChild>
            <w:div w:id="211925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640352">
      <w:bodyDiv w:val="1"/>
      <w:marLeft w:val="0"/>
      <w:marRight w:val="0"/>
      <w:marTop w:val="0"/>
      <w:marBottom w:val="0"/>
      <w:divBdr>
        <w:top w:val="none" w:sz="0" w:space="0" w:color="auto"/>
        <w:left w:val="none" w:sz="0" w:space="0" w:color="auto"/>
        <w:bottom w:val="none" w:sz="0" w:space="0" w:color="auto"/>
        <w:right w:val="none" w:sz="0" w:space="0" w:color="auto"/>
      </w:divBdr>
      <w:divsChild>
        <w:div w:id="1263219965">
          <w:marLeft w:val="0"/>
          <w:marRight w:val="0"/>
          <w:marTop w:val="0"/>
          <w:marBottom w:val="0"/>
          <w:divBdr>
            <w:top w:val="none" w:sz="0" w:space="0" w:color="auto"/>
            <w:left w:val="none" w:sz="0" w:space="0" w:color="auto"/>
            <w:bottom w:val="none" w:sz="0" w:space="0" w:color="auto"/>
            <w:right w:val="none" w:sz="0" w:space="0" w:color="auto"/>
          </w:divBdr>
          <w:divsChild>
            <w:div w:id="466509062">
              <w:marLeft w:val="0"/>
              <w:marRight w:val="0"/>
              <w:marTop w:val="0"/>
              <w:marBottom w:val="0"/>
              <w:divBdr>
                <w:top w:val="none" w:sz="0" w:space="0" w:color="auto"/>
                <w:left w:val="none" w:sz="0" w:space="0" w:color="auto"/>
                <w:bottom w:val="none" w:sz="0" w:space="0" w:color="auto"/>
                <w:right w:val="none" w:sz="0" w:space="0" w:color="auto"/>
              </w:divBdr>
            </w:div>
          </w:divsChild>
        </w:div>
        <w:div w:id="1977442188">
          <w:marLeft w:val="0"/>
          <w:marRight w:val="0"/>
          <w:marTop w:val="0"/>
          <w:marBottom w:val="0"/>
          <w:divBdr>
            <w:top w:val="none" w:sz="0" w:space="0" w:color="auto"/>
            <w:left w:val="none" w:sz="0" w:space="0" w:color="auto"/>
            <w:bottom w:val="none" w:sz="0" w:space="0" w:color="auto"/>
            <w:right w:val="none" w:sz="0" w:space="0" w:color="auto"/>
          </w:divBdr>
          <w:divsChild>
            <w:div w:id="1877545628">
              <w:marLeft w:val="0"/>
              <w:marRight w:val="0"/>
              <w:marTop w:val="0"/>
              <w:marBottom w:val="0"/>
              <w:divBdr>
                <w:top w:val="none" w:sz="0" w:space="0" w:color="auto"/>
                <w:left w:val="none" w:sz="0" w:space="0" w:color="auto"/>
                <w:bottom w:val="none" w:sz="0" w:space="0" w:color="auto"/>
                <w:right w:val="none" w:sz="0" w:space="0" w:color="auto"/>
              </w:divBdr>
            </w:div>
          </w:divsChild>
        </w:div>
        <w:div w:id="1340809606">
          <w:marLeft w:val="0"/>
          <w:marRight w:val="0"/>
          <w:marTop w:val="0"/>
          <w:marBottom w:val="0"/>
          <w:divBdr>
            <w:top w:val="none" w:sz="0" w:space="0" w:color="auto"/>
            <w:left w:val="none" w:sz="0" w:space="0" w:color="auto"/>
            <w:bottom w:val="none" w:sz="0" w:space="0" w:color="auto"/>
            <w:right w:val="none" w:sz="0" w:space="0" w:color="auto"/>
          </w:divBdr>
          <w:divsChild>
            <w:div w:id="565725198">
              <w:marLeft w:val="0"/>
              <w:marRight w:val="0"/>
              <w:marTop w:val="0"/>
              <w:marBottom w:val="0"/>
              <w:divBdr>
                <w:top w:val="none" w:sz="0" w:space="0" w:color="auto"/>
                <w:left w:val="none" w:sz="0" w:space="0" w:color="auto"/>
                <w:bottom w:val="none" w:sz="0" w:space="0" w:color="auto"/>
                <w:right w:val="none" w:sz="0" w:space="0" w:color="auto"/>
              </w:divBdr>
            </w:div>
          </w:divsChild>
        </w:div>
        <w:div w:id="1453983112">
          <w:marLeft w:val="0"/>
          <w:marRight w:val="0"/>
          <w:marTop w:val="0"/>
          <w:marBottom w:val="0"/>
          <w:divBdr>
            <w:top w:val="none" w:sz="0" w:space="0" w:color="auto"/>
            <w:left w:val="none" w:sz="0" w:space="0" w:color="auto"/>
            <w:bottom w:val="none" w:sz="0" w:space="0" w:color="auto"/>
            <w:right w:val="none" w:sz="0" w:space="0" w:color="auto"/>
          </w:divBdr>
          <w:divsChild>
            <w:div w:id="436366776">
              <w:marLeft w:val="0"/>
              <w:marRight w:val="0"/>
              <w:marTop w:val="0"/>
              <w:marBottom w:val="0"/>
              <w:divBdr>
                <w:top w:val="none" w:sz="0" w:space="0" w:color="auto"/>
                <w:left w:val="none" w:sz="0" w:space="0" w:color="auto"/>
                <w:bottom w:val="none" w:sz="0" w:space="0" w:color="auto"/>
                <w:right w:val="none" w:sz="0" w:space="0" w:color="auto"/>
              </w:divBdr>
            </w:div>
          </w:divsChild>
        </w:div>
        <w:div w:id="355155202">
          <w:marLeft w:val="0"/>
          <w:marRight w:val="0"/>
          <w:marTop w:val="0"/>
          <w:marBottom w:val="0"/>
          <w:divBdr>
            <w:top w:val="none" w:sz="0" w:space="0" w:color="auto"/>
            <w:left w:val="none" w:sz="0" w:space="0" w:color="auto"/>
            <w:bottom w:val="none" w:sz="0" w:space="0" w:color="auto"/>
            <w:right w:val="none" w:sz="0" w:space="0" w:color="auto"/>
          </w:divBdr>
          <w:divsChild>
            <w:div w:id="809133931">
              <w:marLeft w:val="0"/>
              <w:marRight w:val="0"/>
              <w:marTop w:val="0"/>
              <w:marBottom w:val="0"/>
              <w:divBdr>
                <w:top w:val="none" w:sz="0" w:space="0" w:color="auto"/>
                <w:left w:val="none" w:sz="0" w:space="0" w:color="auto"/>
                <w:bottom w:val="none" w:sz="0" w:space="0" w:color="auto"/>
                <w:right w:val="none" w:sz="0" w:space="0" w:color="auto"/>
              </w:divBdr>
            </w:div>
          </w:divsChild>
        </w:div>
        <w:div w:id="1615669407">
          <w:marLeft w:val="0"/>
          <w:marRight w:val="0"/>
          <w:marTop w:val="0"/>
          <w:marBottom w:val="0"/>
          <w:divBdr>
            <w:top w:val="none" w:sz="0" w:space="0" w:color="auto"/>
            <w:left w:val="none" w:sz="0" w:space="0" w:color="auto"/>
            <w:bottom w:val="none" w:sz="0" w:space="0" w:color="auto"/>
            <w:right w:val="none" w:sz="0" w:space="0" w:color="auto"/>
          </w:divBdr>
          <w:divsChild>
            <w:div w:id="76443588">
              <w:marLeft w:val="0"/>
              <w:marRight w:val="0"/>
              <w:marTop w:val="0"/>
              <w:marBottom w:val="0"/>
              <w:divBdr>
                <w:top w:val="none" w:sz="0" w:space="0" w:color="auto"/>
                <w:left w:val="none" w:sz="0" w:space="0" w:color="auto"/>
                <w:bottom w:val="none" w:sz="0" w:space="0" w:color="auto"/>
                <w:right w:val="none" w:sz="0" w:space="0" w:color="auto"/>
              </w:divBdr>
            </w:div>
          </w:divsChild>
        </w:div>
        <w:div w:id="1433741176">
          <w:marLeft w:val="0"/>
          <w:marRight w:val="0"/>
          <w:marTop w:val="0"/>
          <w:marBottom w:val="0"/>
          <w:divBdr>
            <w:top w:val="none" w:sz="0" w:space="0" w:color="auto"/>
            <w:left w:val="none" w:sz="0" w:space="0" w:color="auto"/>
            <w:bottom w:val="none" w:sz="0" w:space="0" w:color="auto"/>
            <w:right w:val="none" w:sz="0" w:space="0" w:color="auto"/>
          </w:divBdr>
          <w:divsChild>
            <w:div w:id="2111506304">
              <w:marLeft w:val="0"/>
              <w:marRight w:val="0"/>
              <w:marTop w:val="0"/>
              <w:marBottom w:val="0"/>
              <w:divBdr>
                <w:top w:val="none" w:sz="0" w:space="0" w:color="auto"/>
                <w:left w:val="none" w:sz="0" w:space="0" w:color="auto"/>
                <w:bottom w:val="none" w:sz="0" w:space="0" w:color="auto"/>
                <w:right w:val="none" w:sz="0" w:space="0" w:color="auto"/>
              </w:divBdr>
            </w:div>
          </w:divsChild>
        </w:div>
        <w:div w:id="1926768541">
          <w:marLeft w:val="0"/>
          <w:marRight w:val="0"/>
          <w:marTop w:val="0"/>
          <w:marBottom w:val="0"/>
          <w:divBdr>
            <w:top w:val="none" w:sz="0" w:space="0" w:color="auto"/>
            <w:left w:val="none" w:sz="0" w:space="0" w:color="auto"/>
            <w:bottom w:val="none" w:sz="0" w:space="0" w:color="auto"/>
            <w:right w:val="none" w:sz="0" w:space="0" w:color="auto"/>
          </w:divBdr>
          <w:divsChild>
            <w:div w:id="1011951732">
              <w:marLeft w:val="0"/>
              <w:marRight w:val="0"/>
              <w:marTop w:val="0"/>
              <w:marBottom w:val="0"/>
              <w:divBdr>
                <w:top w:val="none" w:sz="0" w:space="0" w:color="auto"/>
                <w:left w:val="none" w:sz="0" w:space="0" w:color="auto"/>
                <w:bottom w:val="none" w:sz="0" w:space="0" w:color="auto"/>
                <w:right w:val="none" w:sz="0" w:space="0" w:color="auto"/>
              </w:divBdr>
            </w:div>
          </w:divsChild>
        </w:div>
        <w:div w:id="1053119290">
          <w:marLeft w:val="0"/>
          <w:marRight w:val="0"/>
          <w:marTop w:val="0"/>
          <w:marBottom w:val="0"/>
          <w:divBdr>
            <w:top w:val="none" w:sz="0" w:space="0" w:color="auto"/>
            <w:left w:val="none" w:sz="0" w:space="0" w:color="auto"/>
            <w:bottom w:val="none" w:sz="0" w:space="0" w:color="auto"/>
            <w:right w:val="none" w:sz="0" w:space="0" w:color="auto"/>
          </w:divBdr>
          <w:divsChild>
            <w:div w:id="1485851314">
              <w:marLeft w:val="0"/>
              <w:marRight w:val="0"/>
              <w:marTop w:val="0"/>
              <w:marBottom w:val="0"/>
              <w:divBdr>
                <w:top w:val="none" w:sz="0" w:space="0" w:color="auto"/>
                <w:left w:val="none" w:sz="0" w:space="0" w:color="auto"/>
                <w:bottom w:val="none" w:sz="0" w:space="0" w:color="auto"/>
                <w:right w:val="none" w:sz="0" w:space="0" w:color="auto"/>
              </w:divBdr>
            </w:div>
          </w:divsChild>
        </w:div>
        <w:div w:id="1632981480">
          <w:marLeft w:val="0"/>
          <w:marRight w:val="0"/>
          <w:marTop w:val="0"/>
          <w:marBottom w:val="0"/>
          <w:divBdr>
            <w:top w:val="none" w:sz="0" w:space="0" w:color="auto"/>
            <w:left w:val="none" w:sz="0" w:space="0" w:color="auto"/>
            <w:bottom w:val="none" w:sz="0" w:space="0" w:color="auto"/>
            <w:right w:val="none" w:sz="0" w:space="0" w:color="auto"/>
          </w:divBdr>
          <w:divsChild>
            <w:div w:id="1764760183">
              <w:marLeft w:val="0"/>
              <w:marRight w:val="0"/>
              <w:marTop w:val="0"/>
              <w:marBottom w:val="0"/>
              <w:divBdr>
                <w:top w:val="none" w:sz="0" w:space="0" w:color="auto"/>
                <w:left w:val="none" w:sz="0" w:space="0" w:color="auto"/>
                <w:bottom w:val="none" w:sz="0" w:space="0" w:color="auto"/>
                <w:right w:val="none" w:sz="0" w:space="0" w:color="auto"/>
              </w:divBdr>
            </w:div>
          </w:divsChild>
        </w:div>
        <w:div w:id="728260048">
          <w:marLeft w:val="0"/>
          <w:marRight w:val="0"/>
          <w:marTop w:val="0"/>
          <w:marBottom w:val="0"/>
          <w:divBdr>
            <w:top w:val="none" w:sz="0" w:space="0" w:color="auto"/>
            <w:left w:val="none" w:sz="0" w:space="0" w:color="auto"/>
            <w:bottom w:val="none" w:sz="0" w:space="0" w:color="auto"/>
            <w:right w:val="none" w:sz="0" w:space="0" w:color="auto"/>
          </w:divBdr>
          <w:divsChild>
            <w:div w:id="1304000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851774">
      <w:bodyDiv w:val="1"/>
      <w:marLeft w:val="0"/>
      <w:marRight w:val="0"/>
      <w:marTop w:val="0"/>
      <w:marBottom w:val="0"/>
      <w:divBdr>
        <w:top w:val="none" w:sz="0" w:space="0" w:color="auto"/>
        <w:left w:val="none" w:sz="0" w:space="0" w:color="auto"/>
        <w:bottom w:val="none" w:sz="0" w:space="0" w:color="auto"/>
        <w:right w:val="none" w:sz="0" w:space="0" w:color="auto"/>
      </w:divBdr>
      <w:divsChild>
        <w:div w:id="1681735497">
          <w:marLeft w:val="0"/>
          <w:marRight w:val="0"/>
          <w:marTop w:val="0"/>
          <w:marBottom w:val="0"/>
          <w:divBdr>
            <w:top w:val="none" w:sz="0" w:space="0" w:color="auto"/>
            <w:left w:val="none" w:sz="0" w:space="0" w:color="auto"/>
            <w:bottom w:val="none" w:sz="0" w:space="0" w:color="auto"/>
            <w:right w:val="none" w:sz="0" w:space="0" w:color="auto"/>
          </w:divBdr>
          <w:divsChild>
            <w:div w:id="195435768">
              <w:marLeft w:val="0"/>
              <w:marRight w:val="0"/>
              <w:marTop w:val="0"/>
              <w:marBottom w:val="0"/>
              <w:divBdr>
                <w:top w:val="none" w:sz="0" w:space="0" w:color="auto"/>
                <w:left w:val="none" w:sz="0" w:space="0" w:color="auto"/>
                <w:bottom w:val="none" w:sz="0" w:space="0" w:color="auto"/>
                <w:right w:val="none" w:sz="0" w:space="0" w:color="auto"/>
              </w:divBdr>
            </w:div>
          </w:divsChild>
        </w:div>
        <w:div w:id="1204177883">
          <w:marLeft w:val="0"/>
          <w:marRight w:val="0"/>
          <w:marTop w:val="0"/>
          <w:marBottom w:val="0"/>
          <w:divBdr>
            <w:top w:val="none" w:sz="0" w:space="0" w:color="auto"/>
            <w:left w:val="none" w:sz="0" w:space="0" w:color="auto"/>
            <w:bottom w:val="none" w:sz="0" w:space="0" w:color="auto"/>
            <w:right w:val="none" w:sz="0" w:space="0" w:color="auto"/>
          </w:divBdr>
          <w:divsChild>
            <w:div w:id="1479569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698971">
      <w:bodyDiv w:val="1"/>
      <w:marLeft w:val="0"/>
      <w:marRight w:val="0"/>
      <w:marTop w:val="0"/>
      <w:marBottom w:val="0"/>
      <w:divBdr>
        <w:top w:val="none" w:sz="0" w:space="0" w:color="auto"/>
        <w:left w:val="none" w:sz="0" w:space="0" w:color="auto"/>
        <w:bottom w:val="none" w:sz="0" w:space="0" w:color="auto"/>
        <w:right w:val="none" w:sz="0" w:space="0" w:color="auto"/>
      </w:divBdr>
    </w:div>
    <w:div w:id="706874609">
      <w:bodyDiv w:val="1"/>
      <w:marLeft w:val="0"/>
      <w:marRight w:val="0"/>
      <w:marTop w:val="0"/>
      <w:marBottom w:val="0"/>
      <w:divBdr>
        <w:top w:val="none" w:sz="0" w:space="0" w:color="auto"/>
        <w:left w:val="none" w:sz="0" w:space="0" w:color="auto"/>
        <w:bottom w:val="none" w:sz="0" w:space="0" w:color="auto"/>
        <w:right w:val="none" w:sz="0" w:space="0" w:color="auto"/>
      </w:divBdr>
      <w:divsChild>
        <w:div w:id="1114522516">
          <w:marLeft w:val="0"/>
          <w:marRight w:val="0"/>
          <w:marTop w:val="0"/>
          <w:marBottom w:val="0"/>
          <w:divBdr>
            <w:top w:val="none" w:sz="0" w:space="0" w:color="auto"/>
            <w:left w:val="none" w:sz="0" w:space="0" w:color="auto"/>
            <w:bottom w:val="none" w:sz="0" w:space="0" w:color="auto"/>
            <w:right w:val="none" w:sz="0" w:space="0" w:color="auto"/>
          </w:divBdr>
        </w:div>
        <w:div w:id="960454994">
          <w:marLeft w:val="0"/>
          <w:marRight w:val="0"/>
          <w:marTop w:val="0"/>
          <w:marBottom w:val="0"/>
          <w:divBdr>
            <w:top w:val="none" w:sz="0" w:space="0" w:color="auto"/>
            <w:left w:val="none" w:sz="0" w:space="0" w:color="auto"/>
            <w:bottom w:val="none" w:sz="0" w:space="0" w:color="auto"/>
            <w:right w:val="none" w:sz="0" w:space="0" w:color="auto"/>
          </w:divBdr>
        </w:div>
      </w:divsChild>
    </w:div>
    <w:div w:id="710036886">
      <w:bodyDiv w:val="1"/>
      <w:marLeft w:val="0"/>
      <w:marRight w:val="0"/>
      <w:marTop w:val="0"/>
      <w:marBottom w:val="0"/>
      <w:divBdr>
        <w:top w:val="none" w:sz="0" w:space="0" w:color="auto"/>
        <w:left w:val="none" w:sz="0" w:space="0" w:color="auto"/>
        <w:bottom w:val="none" w:sz="0" w:space="0" w:color="auto"/>
        <w:right w:val="none" w:sz="0" w:space="0" w:color="auto"/>
      </w:divBdr>
      <w:divsChild>
        <w:div w:id="1788964115">
          <w:marLeft w:val="0"/>
          <w:marRight w:val="0"/>
          <w:marTop w:val="0"/>
          <w:marBottom w:val="0"/>
          <w:divBdr>
            <w:top w:val="none" w:sz="0" w:space="0" w:color="auto"/>
            <w:left w:val="none" w:sz="0" w:space="0" w:color="auto"/>
            <w:bottom w:val="none" w:sz="0" w:space="0" w:color="auto"/>
            <w:right w:val="none" w:sz="0" w:space="0" w:color="auto"/>
          </w:divBdr>
        </w:div>
        <w:div w:id="476338114">
          <w:marLeft w:val="0"/>
          <w:marRight w:val="0"/>
          <w:marTop w:val="0"/>
          <w:marBottom w:val="0"/>
          <w:divBdr>
            <w:top w:val="none" w:sz="0" w:space="0" w:color="auto"/>
            <w:left w:val="none" w:sz="0" w:space="0" w:color="auto"/>
            <w:bottom w:val="none" w:sz="0" w:space="0" w:color="auto"/>
            <w:right w:val="none" w:sz="0" w:space="0" w:color="auto"/>
          </w:divBdr>
        </w:div>
        <w:div w:id="1011568526">
          <w:marLeft w:val="0"/>
          <w:marRight w:val="0"/>
          <w:marTop w:val="0"/>
          <w:marBottom w:val="0"/>
          <w:divBdr>
            <w:top w:val="none" w:sz="0" w:space="0" w:color="auto"/>
            <w:left w:val="none" w:sz="0" w:space="0" w:color="auto"/>
            <w:bottom w:val="none" w:sz="0" w:space="0" w:color="auto"/>
            <w:right w:val="none" w:sz="0" w:space="0" w:color="auto"/>
          </w:divBdr>
        </w:div>
      </w:divsChild>
    </w:div>
    <w:div w:id="748619009">
      <w:bodyDiv w:val="1"/>
      <w:marLeft w:val="0"/>
      <w:marRight w:val="0"/>
      <w:marTop w:val="0"/>
      <w:marBottom w:val="0"/>
      <w:divBdr>
        <w:top w:val="none" w:sz="0" w:space="0" w:color="auto"/>
        <w:left w:val="none" w:sz="0" w:space="0" w:color="auto"/>
        <w:bottom w:val="none" w:sz="0" w:space="0" w:color="auto"/>
        <w:right w:val="none" w:sz="0" w:space="0" w:color="auto"/>
      </w:divBdr>
      <w:divsChild>
        <w:div w:id="1251890420">
          <w:marLeft w:val="0"/>
          <w:marRight w:val="0"/>
          <w:marTop w:val="0"/>
          <w:marBottom w:val="0"/>
          <w:divBdr>
            <w:top w:val="none" w:sz="0" w:space="0" w:color="auto"/>
            <w:left w:val="none" w:sz="0" w:space="0" w:color="auto"/>
            <w:bottom w:val="none" w:sz="0" w:space="0" w:color="auto"/>
            <w:right w:val="none" w:sz="0" w:space="0" w:color="auto"/>
          </w:divBdr>
          <w:divsChild>
            <w:div w:id="933318580">
              <w:marLeft w:val="0"/>
              <w:marRight w:val="0"/>
              <w:marTop w:val="0"/>
              <w:marBottom w:val="0"/>
              <w:divBdr>
                <w:top w:val="none" w:sz="0" w:space="0" w:color="auto"/>
                <w:left w:val="none" w:sz="0" w:space="0" w:color="auto"/>
                <w:bottom w:val="none" w:sz="0" w:space="0" w:color="auto"/>
                <w:right w:val="none" w:sz="0" w:space="0" w:color="auto"/>
              </w:divBdr>
            </w:div>
          </w:divsChild>
        </w:div>
        <w:div w:id="1180661490">
          <w:marLeft w:val="0"/>
          <w:marRight w:val="0"/>
          <w:marTop w:val="0"/>
          <w:marBottom w:val="0"/>
          <w:divBdr>
            <w:top w:val="none" w:sz="0" w:space="0" w:color="auto"/>
            <w:left w:val="none" w:sz="0" w:space="0" w:color="auto"/>
            <w:bottom w:val="none" w:sz="0" w:space="0" w:color="auto"/>
            <w:right w:val="none" w:sz="0" w:space="0" w:color="auto"/>
          </w:divBdr>
        </w:div>
        <w:div w:id="190152098">
          <w:marLeft w:val="0"/>
          <w:marRight w:val="0"/>
          <w:marTop w:val="0"/>
          <w:marBottom w:val="0"/>
          <w:divBdr>
            <w:top w:val="none" w:sz="0" w:space="0" w:color="auto"/>
            <w:left w:val="none" w:sz="0" w:space="0" w:color="auto"/>
            <w:bottom w:val="none" w:sz="0" w:space="0" w:color="auto"/>
            <w:right w:val="none" w:sz="0" w:space="0" w:color="auto"/>
          </w:divBdr>
          <w:divsChild>
            <w:div w:id="1518933367">
              <w:marLeft w:val="0"/>
              <w:marRight w:val="0"/>
              <w:marTop w:val="0"/>
              <w:marBottom w:val="0"/>
              <w:divBdr>
                <w:top w:val="none" w:sz="0" w:space="0" w:color="auto"/>
                <w:left w:val="none" w:sz="0" w:space="0" w:color="auto"/>
                <w:bottom w:val="none" w:sz="0" w:space="0" w:color="auto"/>
                <w:right w:val="none" w:sz="0" w:space="0" w:color="auto"/>
              </w:divBdr>
            </w:div>
          </w:divsChild>
        </w:div>
        <w:div w:id="674841566">
          <w:marLeft w:val="0"/>
          <w:marRight w:val="0"/>
          <w:marTop w:val="0"/>
          <w:marBottom w:val="0"/>
          <w:divBdr>
            <w:top w:val="none" w:sz="0" w:space="0" w:color="auto"/>
            <w:left w:val="none" w:sz="0" w:space="0" w:color="auto"/>
            <w:bottom w:val="none" w:sz="0" w:space="0" w:color="auto"/>
            <w:right w:val="none" w:sz="0" w:space="0" w:color="auto"/>
          </w:divBdr>
          <w:divsChild>
            <w:div w:id="145767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706975">
      <w:bodyDiv w:val="1"/>
      <w:marLeft w:val="0"/>
      <w:marRight w:val="0"/>
      <w:marTop w:val="0"/>
      <w:marBottom w:val="0"/>
      <w:divBdr>
        <w:top w:val="none" w:sz="0" w:space="0" w:color="auto"/>
        <w:left w:val="none" w:sz="0" w:space="0" w:color="auto"/>
        <w:bottom w:val="none" w:sz="0" w:space="0" w:color="auto"/>
        <w:right w:val="none" w:sz="0" w:space="0" w:color="auto"/>
      </w:divBdr>
      <w:divsChild>
        <w:div w:id="2029983777">
          <w:marLeft w:val="0"/>
          <w:marRight w:val="0"/>
          <w:marTop w:val="0"/>
          <w:marBottom w:val="0"/>
          <w:divBdr>
            <w:top w:val="none" w:sz="0" w:space="0" w:color="auto"/>
            <w:left w:val="none" w:sz="0" w:space="0" w:color="auto"/>
            <w:bottom w:val="none" w:sz="0" w:space="0" w:color="auto"/>
            <w:right w:val="none" w:sz="0" w:space="0" w:color="auto"/>
          </w:divBdr>
        </w:div>
        <w:div w:id="1148090211">
          <w:marLeft w:val="0"/>
          <w:marRight w:val="0"/>
          <w:marTop w:val="0"/>
          <w:marBottom w:val="0"/>
          <w:divBdr>
            <w:top w:val="none" w:sz="0" w:space="0" w:color="auto"/>
            <w:left w:val="none" w:sz="0" w:space="0" w:color="auto"/>
            <w:bottom w:val="none" w:sz="0" w:space="0" w:color="auto"/>
            <w:right w:val="none" w:sz="0" w:space="0" w:color="auto"/>
          </w:divBdr>
        </w:div>
        <w:div w:id="1299341364">
          <w:marLeft w:val="0"/>
          <w:marRight w:val="0"/>
          <w:marTop w:val="0"/>
          <w:marBottom w:val="0"/>
          <w:divBdr>
            <w:top w:val="none" w:sz="0" w:space="0" w:color="auto"/>
            <w:left w:val="none" w:sz="0" w:space="0" w:color="auto"/>
            <w:bottom w:val="none" w:sz="0" w:space="0" w:color="auto"/>
            <w:right w:val="none" w:sz="0" w:space="0" w:color="auto"/>
          </w:divBdr>
        </w:div>
      </w:divsChild>
    </w:div>
    <w:div w:id="767118673">
      <w:bodyDiv w:val="1"/>
      <w:marLeft w:val="0"/>
      <w:marRight w:val="0"/>
      <w:marTop w:val="0"/>
      <w:marBottom w:val="0"/>
      <w:divBdr>
        <w:top w:val="none" w:sz="0" w:space="0" w:color="auto"/>
        <w:left w:val="none" w:sz="0" w:space="0" w:color="auto"/>
        <w:bottom w:val="none" w:sz="0" w:space="0" w:color="auto"/>
        <w:right w:val="none" w:sz="0" w:space="0" w:color="auto"/>
      </w:divBdr>
    </w:div>
    <w:div w:id="773331277">
      <w:bodyDiv w:val="1"/>
      <w:marLeft w:val="0"/>
      <w:marRight w:val="0"/>
      <w:marTop w:val="0"/>
      <w:marBottom w:val="0"/>
      <w:divBdr>
        <w:top w:val="none" w:sz="0" w:space="0" w:color="auto"/>
        <w:left w:val="none" w:sz="0" w:space="0" w:color="auto"/>
        <w:bottom w:val="none" w:sz="0" w:space="0" w:color="auto"/>
        <w:right w:val="none" w:sz="0" w:space="0" w:color="auto"/>
      </w:divBdr>
      <w:divsChild>
        <w:div w:id="50227970">
          <w:marLeft w:val="0"/>
          <w:marRight w:val="0"/>
          <w:marTop w:val="0"/>
          <w:marBottom w:val="0"/>
          <w:divBdr>
            <w:top w:val="none" w:sz="0" w:space="0" w:color="auto"/>
            <w:left w:val="none" w:sz="0" w:space="0" w:color="auto"/>
            <w:bottom w:val="none" w:sz="0" w:space="0" w:color="auto"/>
            <w:right w:val="none" w:sz="0" w:space="0" w:color="auto"/>
          </w:divBdr>
          <w:divsChild>
            <w:div w:id="12995262">
              <w:marLeft w:val="0"/>
              <w:marRight w:val="0"/>
              <w:marTop w:val="0"/>
              <w:marBottom w:val="0"/>
              <w:divBdr>
                <w:top w:val="none" w:sz="0" w:space="0" w:color="auto"/>
                <w:left w:val="none" w:sz="0" w:space="0" w:color="auto"/>
                <w:bottom w:val="none" w:sz="0" w:space="0" w:color="auto"/>
                <w:right w:val="none" w:sz="0" w:space="0" w:color="auto"/>
              </w:divBdr>
            </w:div>
          </w:divsChild>
        </w:div>
        <w:div w:id="193470094">
          <w:marLeft w:val="0"/>
          <w:marRight w:val="0"/>
          <w:marTop w:val="0"/>
          <w:marBottom w:val="0"/>
          <w:divBdr>
            <w:top w:val="none" w:sz="0" w:space="0" w:color="auto"/>
            <w:left w:val="none" w:sz="0" w:space="0" w:color="auto"/>
            <w:bottom w:val="none" w:sz="0" w:space="0" w:color="auto"/>
            <w:right w:val="none" w:sz="0" w:space="0" w:color="auto"/>
          </w:divBdr>
          <w:divsChild>
            <w:div w:id="19007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940754">
      <w:bodyDiv w:val="1"/>
      <w:marLeft w:val="0"/>
      <w:marRight w:val="0"/>
      <w:marTop w:val="0"/>
      <w:marBottom w:val="0"/>
      <w:divBdr>
        <w:top w:val="none" w:sz="0" w:space="0" w:color="auto"/>
        <w:left w:val="none" w:sz="0" w:space="0" w:color="auto"/>
        <w:bottom w:val="none" w:sz="0" w:space="0" w:color="auto"/>
        <w:right w:val="none" w:sz="0" w:space="0" w:color="auto"/>
      </w:divBdr>
      <w:divsChild>
        <w:div w:id="575628567">
          <w:marLeft w:val="0"/>
          <w:marRight w:val="0"/>
          <w:marTop w:val="0"/>
          <w:marBottom w:val="0"/>
          <w:divBdr>
            <w:top w:val="none" w:sz="0" w:space="0" w:color="auto"/>
            <w:left w:val="none" w:sz="0" w:space="0" w:color="auto"/>
            <w:bottom w:val="none" w:sz="0" w:space="0" w:color="auto"/>
            <w:right w:val="none" w:sz="0" w:space="0" w:color="auto"/>
          </w:divBdr>
          <w:divsChild>
            <w:div w:id="559563151">
              <w:marLeft w:val="0"/>
              <w:marRight w:val="0"/>
              <w:marTop w:val="0"/>
              <w:marBottom w:val="0"/>
              <w:divBdr>
                <w:top w:val="none" w:sz="0" w:space="0" w:color="auto"/>
                <w:left w:val="none" w:sz="0" w:space="0" w:color="auto"/>
                <w:bottom w:val="none" w:sz="0" w:space="0" w:color="auto"/>
                <w:right w:val="none" w:sz="0" w:space="0" w:color="auto"/>
              </w:divBdr>
            </w:div>
          </w:divsChild>
        </w:div>
        <w:div w:id="497423167">
          <w:marLeft w:val="0"/>
          <w:marRight w:val="0"/>
          <w:marTop w:val="0"/>
          <w:marBottom w:val="0"/>
          <w:divBdr>
            <w:top w:val="none" w:sz="0" w:space="0" w:color="auto"/>
            <w:left w:val="none" w:sz="0" w:space="0" w:color="auto"/>
            <w:bottom w:val="none" w:sz="0" w:space="0" w:color="auto"/>
            <w:right w:val="none" w:sz="0" w:space="0" w:color="auto"/>
          </w:divBdr>
          <w:divsChild>
            <w:div w:id="484516080">
              <w:marLeft w:val="0"/>
              <w:marRight w:val="0"/>
              <w:marTop w:val="0"/>
              <w:marBottom w:val="0"/>
              <w:divBdr>
                <w:top w:val="none" w:sz="0" w:space="0" w:color="auto"/>
                <w:left w:val="none" w:sz="0" w:space="0" w:color="auto"/>
                <w:bottom w:val="none" w:sz="0" w:space="0" w:color="auto"/>
                <w:right w:val="none" w:sz="0" w:space="0" w:color="auto"/>
              </w:divBdr>
            </w:div>
          </w:divsChild>
        </w:div>
        <w:div w:id="542326077">
          <w:marLeft w:val="0"/>
          <w:marRight w:val="0"/>
          <w:marTop w:val="0"/>
          <w:marBottom w:val="0"/>
          <w:divBdr>
            <w:top w:val="none" w:sz="0" w:space="0" w:color="auto"/>
            <w:left w:val="none" w:sz="0" w:space="0" w:color="auto"/>
            <w:bottom w:val="none" w:sz="0" w:space="0" w:color="auto"/>
            <w:right w:val="none" w:sz="0" w:space="0" w:color="auto"/>
          </w:divBdr>
          <w:divsChild>
            <w:div w:id="1792631896">
              <w:marLeft w:val="0"/>
              <w:marRight w:val="0"/>
              <w:marTop w:val="0"/>
              <w:marBottom w:val="0"/>
              <w:divBdr>
                <w:top w:val="none" w:sz="0" w:space="0" w:color="auto"/>
                <w:left w:val="none" w:sz="0" w:space="0" w:color="auto"/>
                <w:bottom w:val="none" w:sz="0" w:space="0" w:color="auto"/>
                <w:right w:val="none" w:sz="0" w:space="0" w:color="auto"/>
              </w:divBdr>
            </w:div>
          </w:divsChild>
        </w:div>
        <w:div w:id="870193353">
          <w:marLeft w:val="0"/>
          <w:marRight w:val="0"/>
          <w:marTop w:val="0"/>
          <w:marBottom w:val="0"/>
          <w:divBdr>
            <w:top w:val="none" w:sz="0" w:space="0" w:color="auto"/>
            <w:left w:val="none" w:sz="0" w:space="0" w:color="auto"/>
            <w:bottom w:val="none" w:sz="0" w:space="0" w:color="auto"/>
            <w:right w:val="none" w:sz="0" w:space="0" w:color="auto"/>
          </w:divBdr>
          <w:divsChild>
            <w:div w:id="1631859737">
              <w:marLeft w:val="0"/>
              <w:marRight w:val="0"/>
              <w:marTop w:val="0"/>
              <w:marBottom w:val="0"/>
              <w:divBdr>
                <w:top w:val="none" w:sz="0" w:space="0" w:color="auto"/>
                <w:left w:val="none" w:sz="0" w:space="0" w:color="auto"/>
                <w:bottom w:val="none" w:sz="0" w:space="0" w:color="auto"/>
                <w:right w:val="none" w:sz="0" w:space="0" w:color="auto"/>
              </w:divBdr>
            </w:div>
          </w:divsChild>
        </w:div>
        <w:div w:id="7879564">
          <w:marLeft w:val="0"/>
          <w:marRight w:val="0"/>
          <w:marTop w:val="0"/>
          <w:marBottom w:val="0"/>
          <w:divBdr>
            <w:top w:val="none" w:sz="0" w:space="0" w:color="auto"/>
            <w:left w:val="none" w:sz="0" w:space="0" w:color="auto"/>
            <w:bottom w:val="none" w:sz="0" w:space="0" w:color="auto"/>
            <w:right w:val="none" w:sz="0" w:space="0" w:color="auto"/>
          </w:divBdr>
          <w:divsChild>
            <w:div w:id="1447307150">
              <w:marLeft w:val="0"/>
              <w:marRight w:val="0"/>
              <w:marTop w:val="0"/>
              <w:marBottom w:val="0"/>
              <w:divBdr>
                <w:top w:val="none" w:sz="0" w:space="0" w:color="auto"/>
                <w:left w:val="none" w:sz="0" w:space="0" w:color="auto"/>
                <w:bottom w:val="none" w:sz="0" w:space="0" w:color="auto"/>
                <w:right w:val="none" w:sz="0" w:space="0" w:color="auto"/>
              </w:divBdr>
            </w:div>
          </w:divsChild>
        </w:div>
        <w:div w:id="1507208792">
          <w:marLeft w:val="0"/>
          <w:marRight w:val="0"/>
          <w:marTop w:val="0"/>
          <w:marBottom w:val="0"/>
          <w:divBdr>
            <w:top w:val="none" w:sz="0" w:space="0" w:color="auto"/>
            <w:left w:val="none" w:sz="0" w:space="0" w:color="auto"/>
            <w:bottom w:val="none" w:sz="0" w:space="0" w:color="auto"/>
            <w:right w:val="none" w:sz="0" w:space="0" w:color="auto"/>
          </w:divBdr>
          <w:divsChild>
            <w:div w:id="2090036524">
              <w:marLeft w:val="0"/>
              <w:marRight w:val="0"/>
              <w:marTop w:val="0"/>
              <w:marBottom w:val="0"/>
              <w:divBdr>
                <w:top w:val="none" w:sz="0" w:space="0" w:color="auto"/>
                <w:left w:val="none" w:sz="0" w:space="0" w:color="auto"/>
                <w:bottom w:val="none" w:sz="0" w:space="0" w:color="auto"/>
                <w:right w:val="none" w:sz="0" w:space="0" w:color="auto"/>
              </w:divBdr>
            </w:div>
          </w:divsChild>
        </w:div>
        <w:div w:id="1382483416">
          <w:marLeft w:val="0"/>
          <w:marRight w:val="0"/>
          <w:marTop w:val="0"/>
          <w:marBottom w:val="0"/>
          <w:divBdr>
            <w:top w:val="none" w:sz="0" w:space="0" w:color="auto"/>
            <w:left w:val="none" w:sz="0" w:space="0" w:color="auto"/>
            <w:bottom w:val="none" w:sz="0" w:space="0" w:color="auto"/>
            <w:right w:val="none" w:sz="0" w:space="0" w:color="auto"/>
          </w:divBdr>
          <w:divsChild>
            <w:div w:id="2111315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803543">
      <w:bodyDiv w:val="1"/>
      <w:marLeft w:val="0"/>
      <w:marRight w:val="0"/>
      <w:marTop w:val="0"/>
      <w:marBottom w:val="0"/>
      <w:divBdr>
        <w:top w:val="none" w:sz="0" w:space="0" w:color="auto"/>
        <w:left w:val="none" w:sz="0" w:space="0" w:color="auto"/>
        <w:bottom w:val="none" w:sz="0" w:space="0" w:color="auto"/>
        <w:right w:val="none" w:sz="0" w:space="0" w:color="auto"/>
      </w:divBdr>
      <w:divsChild>
        <w:div w:id="670985728">
          <w:marLeft w:val="0"/>
          <w:marRight w:val="0"/>
          <w:marTop w:val="0"/>
          <w:marBottom w:val="0"/>
          <w:divBdr>
            <w:top w:val="none" w:sz="0" w:space="0" w:color="auto"/>
            <w:left w:val="none" w:sz="0" w:space="0" w:color="auto"/>
            <w:bottom w:val="none" w:sz="0" w:space="0" w:color="auto"/>
            <w:right w:val="none" w:sz="0" w:space="0" w:color="auto"/>
          </w:divBdr>
          <w:divsChild>
            <w:div w:id="174002088">
              <w:marLeft w:val="0"/>
              <w:marRight w:val="0"/>
              <w:marTop w:val="0"/>
              <w:marBottom w:val="0"/>
              <w:divBdr>
                <w:top w:val="none" w:sz="0" w:space="0" w:color="auto"/>
                <w:left w:val="none" w:sz="0" w:space="0" w:color="auto"/>
                <w:bottom w:val="none" w:sz="0" w:space="0" w:color="auto"/>
                <w:right w:val="none" w:sz="0" w:space="0" w:color="auto"/>
              </w:divBdr>
            </w:div>
          </w:divsChild>
        </w:div>
        <w:div w:id="1373653836">
          <w:marLeft w:val="0"/>
          <w:marRight w:val="0"/>
          <w:marTop w:val="0"/>
          <w:marBottom w:val="0"/>
          <w:divBdr>
            <w:top w:val="none" w:sz="0" w:space="0" w:color="auto"/>
            <w:left w:val="none" w:sz="0" w:space="0" w:color="auto"/>
            <w:bottom w:val="none" w:sz="0" w:space="0" w:color="auto"/>
            <w:right w:val="none" w:sz="0" w:space="0" w:color="auto"/>
          </w:divBdr>
          <w:divsChild>
            <w:div w:id="277566168">
              <w:marLeft w:val="0"/>
              <w:marRight w:val="0"/>
              <w:marTop w:val="0"/>
              <w:marBottom w:val="0"/>
              <w:divBdr>
                <w:top w:val="none" w:sz="0" w:space="0" w:color="auto"/>
                <w:left w:val="none" w:sz="0" w:space="0" w:color="auto"/>
                <w:bottom w:val="none" w:sz="0" w:space="0" w:color="auto"/>
                <w:right w:val="none" w:sz="0" w:space="0" w:color="auto"/>
              </w:divBdr>
            </w:div>
          </w:divsChild>
        </w:div>
        <w:div w:id="346106467">
          <w:marLeft w:val="0"/>
          <w:marRight w:val="0"/>
          <w:marTop w:val="0"/>
          <w:marBottom w:val="0"/>
          <w:divBdr>
            <w:top w:val="none" w:sz="0" w:space="0" w:color="auto"/>
            <w:left w:val="none" w:sz="0" w:space="0" w:color="auto"/>
            <w:bottom w:val="none" w:sz="0" w:space="0" w:color="auto"/>
            <w:right w:val="none" w:sz="0" w:space="0" w:color="auto"/>
          </w:divBdr>
          <w:divsChild>
            <w:div w:id="848715606">
              <w:marLeft w:val="0"/>
              <w:marRight w:val="0"/>
              <w:marTop w:val="0"/>
              <w:marBottom w:val="0"/>
              <w:divBdr>
                <w:top w:val="none" w:sz="0" w:space="0" w:color="auto"/>
                <w:left w:val="none" w:sz="0" w:space="0" w:color="auto"/>
                <w:bottom w:val="none" w:sz="0" w:space="0" w:color="auto"/>
                <w:right w:val="none" w:sz="0" w:space="0" w:color="auto"/>
              </w:divBdr>
            </w:div>
          </w:divsChild>
        </w:div>
        <w:div w:id="859976648">
          <w:marLeft w:val="0"/>
          <w:marRight w:val="0"/>
          <w:marTop w:val="0"/>
          <w:marBottom w:val="0"/>
          <w:divBdr>
            <w:top w:val="none" w:sz="0" w:space="0" w:color="auto"/>
            <w:left w:val="none" w:sz="0" w:space="0" w:color="auto"/>
            <w:bottom w:val="none" w:sz="0" w:space="0" w:color="auto"/>
            <w:right w:val="none" w:sz="0" w:space="0" w:color="auto"/>
          </w:divBdr>
          <w:divsChild>
            <w:div w:id="780799345">
              <w:marLeft w:val="0"/>
              <w:marRight w:val="0"/>
              <w:marTop w:val="0"/>
              <w:marBottom w:val="0"/>
              <w:divBdr>
                <w:top w:val="none" w:sz="0" w:space="0" w:color="auto"/>
                <w:left w:val="none" w:sz="0" w:space="0" w:color="auto"/>
                <w:bottom w:val="none" w:sz="0" w:space="0" w:color="auto"/>
                <w:right w:val="none" w:sz="0" w:space="0" w:color="auto"/>
              </w:divBdr>
            </w:div>
          </w:divsChild>
        </w:div>
        <w:div w:id="2103724879">
          <w:marLeft w:val="0"/>
          <w:marRight w:val="0"/>
          <w:marTop w:val="0"/>
          <w:marBottom w:val="0"/>
          <w:divBdr>
            <w:top w:val="none" w:sz="0" w:space="0" w:color="auto"/>
            <w:left w:val="none" w:sz="0" w:space="0" w:color="auto"/>
            <w:bottom w:val="none" w:sz="0" w:space="0" w:color="auto"/>
            <w:right w:val="none" w:sz="0" w:space="0" w:color="auto"/>
          </w:divBdr>
          <w:divsChild>
            <w:div w:id="16902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399421">
      <w:bodyDiv w:val="1"/>
      <w:marLeft w:val="0"/>
      <w:marRight w:val="0"/>
      <w:marTop w:val="0"/>
      <w:marBottom w:val="0"/>
      <w:divBdr>
        <w:top w:val="none" w:sz="0" w:space="0" w:color="auto"/>
        <w:left w:val="none" w:sz="0" w:space="0" w:color="auto"/>
        <w:bottom w:val="none" w:sz="0" w:space="0" w:color="auto"/>
        <w:right w:val="none" w:sz="0" w:space="0" w:color="auto"/>
      </w:divBdr>
      <w:divsChild>
        <w:div w:id="96218823">
          <w:marLeft w:val="0"/>
          <w:marRight w:val="0"/>
          <w:marTop w:val="0"/>
          <w:marBottom w:val="0"/>
          <w:divBdr>
            <w:top w:val="none" w:sz="0" w:space="0" w:color="auto"/>
            <w:left w:val="none" w:sz="0" w:space="0" w:color="auto"/>
            <w:bottom w:val="none" w:sz="0" w:space="0" w:color="auto"/>
            <w:right w:val="none" w:sz="0" w:space="0" w:color="auto"/>
          </w:divBdr>
        </w:div>
        <w:div w:id="224535233">
          <w:marLeft w:val="0"/>
          <w:marRight w:val="0"/>
          <w:marTop w:val="0"/>
          <w:marBottom w:val="0"/>
          <w:divBdr>
            <w:top w:val="none" w:sz="0" w:space="0" w:color="auto"/>
            <w:left w:val="none" w:sz="0" w:space="0" w:color="auto"/>
            <w:bottom w:val="none" w:sz="0" w:space="0" w:color="auto"/>
            <w:right w:val="none" w:sz="0" w:space="0" w:color="auto"/>
          </w:divBdr>
        </w:div>
        <w:div w:id="1880438259">
          <w:marLeft w:val="0"/>
          <w:marRight w:val="0"/>
          <w:marTop w:val="0"/>
          <w:marBottom w:val="0"/>
          <w:divBdr>
            <w:top w:val="none" w:sz="0" w:space="0" w:color="auto"/>
            <w:left w:val="none" w:sz="0" w:space="0" w:color="auto"/>
            <w:bottom w:val="none" w:sz="0" w:space="0" w:color="auto"/>
            <w:right w:val="none" w:sz="0" w:space="0" w:color="auto"/>
          </w:divBdr>
        </w:div>
      </w:divsChild>
    </w:div>
    <w:div w:id="886798525">
      <w:bodyDiv w:val="1"/>
      <w:marLeft w:val="0"/>
      <w:marRight w:val="0"/>
      <w:marTop w:val="0"/>
      <w:marBottom w:val="0"/>
      <w:divBdr>
        <w:top w:val="none" w:sz="0" w:space="0" w:color="auto"/>
        <w:left w:val="none" w:sz="0" w:space="0" w:color="auto"/>
        <w:bottom w:val="none" w:sz="0" w:space="0" w:color="auto"/>
        <w:right w:val="none" w:sz="0" w:space="0" w:color="auto"/>
      </w:divBdr>
      <w:divsChild>
        <w:div w:id="363597013">
          <w:marLeft w:val="0"/>
          <w:marRight w:val="0"/>
          <w:marTop w:val="0"/>
          <w:marBottom w:val="0"/>
          <w:divBdr>
            <w:top w:val="none" w:sz="0" w:space="0" w:color="auto"/>
            <w:left w:val="none" w:sz="0" w:space="0" w:color="auto"/>
            <w:bottom w:val="none" w:sz="0" w:space="0" w:color="auto"/>
            <w:right w:val="none" w:sz="0" w:space="0" w:color="auto"/>
          </w:divBdr>
        </w:div>
      </w:divsChild>
    </w:div>
    <w:div w:id="907494756">
      <w:bodyDiv w:val="1"/>
      <w:marLeft w:val="0"/>
      <w:marRight w:val="0"/>
      <w:marTop w:val="0"/>
      <w:marBottom w:val="0"/>
      <w:divBdr>
        <w:top w:val="none" w:sz="0" w:space="0" w:color="auto"/>
        <w:left w:val="none" w:sz="0" w:space="0" w:color="auto"/>
        <w:bottom w:val="none" w:sz="0" w:space="0" w:color="auto"/>
        <w:right w:val="none" w:sz="0" w:space="0" w:color="auto"/>
      </w:divBdr>
    </w:div>
    <w:div w:id="917130942">
      <w:bodyDiv w:val="1"/>
      <w:marLeft w:val="0"/>
      <w:marRight w:val="0"/>
      <w:marTop w:val="0"/>
      <w:marBottom w:val="0"/>
      <w:divBdr>
        <w:top w:val="none" w:sz="0" w:space="0" w:color="auto"/>
        <w:left w:val="none" w:sz="0" w:space="0" w:color="auto"/>
        <w:bottom w:val="none" w:sz="0" w:space="0" w:color="auto"/>
        <w:right w:val="none" w:sz="0" w:space="0" w:color="auto"/>
      </w:divBdr>
      <w:divsChild>
        <w:div w:id="845823293">
          <w:marLeft w:val="0"/>
          <w:marRight w:val="0"/>
          <w:marTop w:val="0"/>
          <w:marBottom w:val="0"/>
          <w:divBdr>
            <w:top w:val="none" w:sz="0" w:space="0" w:color="auto"/>
            <w:left w:val="none" w:sz="0" w:space="0" w:color="auto"/>
            <w:bottom w:val="none" w:sz="0" w:space="0" w:color="auto"/>
            <w:right w:val="none" w:sz="0" w:space="0" w:color="auto"/>
          </w:divBdr>
          <w:divsChild>
            <w:div w:id="392579049">
              <w:marLeft w:val="0"/>
              <w:marRight w:val="0"/>
              <w:marTop w:val="0"/>
              <w:marBottom w:val="0"/>
              <w:divBdr>
                <w:top w:val="none" w:sz="0" w:space="0" w:color="auto"/>
                <w:left w:val="none" w:sz="0" w:space="0" w:color="auto"/>
                <w:bottom w:val="none" w:sz="0" w:space="0" w:color="auto"/>
                <w:right w:val="none" w:sz="0" w:space="0" w:color="auto"/>
              </w:divBdr>
              <w:divsChild>
                <w:div w:id="1135954066">
                  <w:marLeft w:val="0"/>
                  <w:marRight w:val="0"/>
                  <w:marTop w:val="0"/>
                  <w:marBottom w:val="0"/>
                  <w:divBdr>
                    <w:top w:val="none" w:sz="0" w:space="0" w:color="auto"/>
                    <w:left w:val="none" w:sz="0" w:space="0" w:color="auto"/>
                    <w:bottom w:val="none" w:sz="0" w:space="0" w:color="auto"/>
                    <w:right w:val="none" w:sz="0" w:space="0" w:color="auto"/>
                  </w:divBdr>
                </w:div>
              </w:divsChild>
            </w:div>
            <w:div w:id="1682315379">
              <w:marLeft w:val="0"/>
              <w:marRight w:val="0"/>
              <w:marTop w:val="0"/>
              <w:marBottom w:val="0"/>
              <w:divBdr>
                <w:top w:val="none" w:sz="0" w:space="0" w:color="auto"/>
                <w:left w:val="none" w:sz="0" w:space="0" w:color="auto"/>
                <w:bottom w:val="none" w:sz="0" w:space="0" w:color="auto"/>
                <w:right w:val="none" w:sz="0" w:space="0" w:color="auto"/>
              </w:divBdr>
              <w:divsChild>
                <w:div w:id="1418480544">
                  <w:marLeft w:val="0"/>
                  <w:marRight w:val="0"/>
                  <w:marTop w:val="0"/>
                  <w:marBottom w:val="0"/>
                  <w:divBdr>
                    <w:top w:val="none" w:sz="0" w:space="0" w:color="auto"/>
                    <w:left w:val="none" w:sz="0" w:space="0" w:color="auto"/>
                    <w:bottom w:val="none" w:sz="0" w:space="0" w:color="auto"/>
                    <w:right w:val="none" w:sz="0" w:space="0" w:color="auto"/>
                  </w:divBdr>
                </w:div>
              </w:divsChild>
            </w:div>
            <w:div w:id="81487267">
              <w:marLeft w:val="0"/>
              <w:marRight w:val="0"/>
              <w:marTop w:val="0"/>
              <w:marBottom w:val="0"/>
              <w:divBdr>
                <w:top w:val="none" w:sz="0" w:space="0" w:color="auto"/>
                <w:left w:val="none" w:sz="0" w:space="0" w:color="auto"/>
                <w:bottom w:val="none" w:sz="0" w:space="0" w:color="auto"/>
                <w:right w:val="none" w:sz="0" w:space="0" w:color="auto"/>
              </w:divBdr>
              <w:divsChild>
                <w:div w:id="128088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390498">
          <w:marLeft w:val="0"/>
          <w:marRight w:val="0"/>
          <w:marTop w:val="0"/>
          <w:marBottom w:val="0"/>
          <w:divBdr>
            <w:top w:val="none" w:sz="0" w:space="0" w:color="auto"/>
            <w:left w:val="none" w:sz="0" w:space="0" w:color="auto"/>
            <w:bottom w:val="none" w:sz="0" w:space="0" w:color="auto"/>
            <w:right w:val="none" w:sz="0" w:space="0" w:color="auto"/>
          </w:divBdr>
          <w:divsChild>
            <w:div w:id="1039092315">
              <w:marLeft w:val="0"/>
              <w:marRight w:val="0"/>
              <w:marTop w:val="0"/>
              <w:marBottom w:val="0"/>
              <w:divBdr>
                <w:top w:val="none" w:sz="0" w:space="0" w:color="auto"/>
                <w:left w:val="none" w:sz="0" w:space="0" w:color="auto"/>
                <w:bottom w:val="none" w:sz="0" w:space="0" w:color="auto"/>
                <w:right w:val="none" w:sz="0" w:space="0" w:color="auto"/>
              </w:divBdr>
              <w:divsChild>
                <w:div w:id="1274941826">
                  <w:marLeft w:val="0"/>
                  <w:marRight w:val="0"/>
                  <w:marTop w:val="0"/>
                  <w:marBottom w:val="0"/>
                  <w:divBdr>
                    <w:top w:val="none" w:sz="0" w:space="0" w:color="auto"/>
                    <w:left w:val="none" w:sz="0" w:space="0" w:color="auto"/>
                    <w:bottom w:val="none" w:sz="0" w:space="0" w:color="auto"/>
                    <w:right w:val="none" w:sz="0" w:space="0" w:color="auto"/>
                  </w:divBdr>
                  <w:divsChild>
                    <w:div w:id="1156796864">
                      <w:marLeft w:val="0"/>
                      <w:marRight w:val="0"/>
                      <w:marTop w:val="0"/>
                      <w:marBottom w:val="0"/>
                      <w:divBdr>
                        <w:top w:val="none" w:sz="0" w:space="0" w:color="auto"/>
                        <w:left w:val="none" w:sz="0" w:space="0" w:color="auto"/>
                        <w:bottom w:val="none" w:sz="0" w:space="0" w:color="auto"/>
                        <w:right w:val="none" w:sz="0" w:space="0" w:color="auto"/>
                      </w:divBdr>
                      <w:divsChild>
                        <w:div w:id="152837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6672305">
      <w:bodyDiv w:val="1"/>
      <w:marLeft w:val="0"/>
      <w:marRight w:val="0"/>
      <w:marTop w:val="0"/>
      <w:marBottom w:val="0"/>
      <w:divBdr>
        <w:top w:val="none" w:sz="0" w:space="0" w:color="auto"/>
        <w:left w:val="none" w:sz="0" w:space="0" w:color="auto"/>
        <w:bottom w:val="none" w:sz="0" w:space="0" w:color="auto"/>
        <w:right w:val="none" w:sz="0" w:space="0" w:color="auto"/>
      </w:divBdr>
      <w:divsChild>
        <w:div w:id="2063287820">
          <w:marLeft w:val="0"/>
          <w:marRight w:val="0"/>
          <w:marTop w:val="0"/>
          <w:marBottom w:val="0"/>
          <w:divBdr>
            <w:top w:val="none" w:sz="0" w:space="0" w:color="auto"/>
            <w:left w:val="none" w:sz="0" w:space="0" w:color="auto"/>
            <w:bottom w:val="none" w:sz="0" w:space="0" w:color="auto"/>
            <w:right w:val="none" w:sz="0" w:space="0" w:color="auto"/>
          </w:divBdr>
        </w:div>
        <w:div w:id="1450081135">
          <w:marLeft w:val="0"/>
          <w:marRight w:val="0"/>
          <w:marTop w:val="0"/>
          <w:marBottom w:val="0"/>
          <w:divBdr>
            <w:top w:val="none" w:sz="0" w:space="0" w:color="auto"/>
            <w:left w:val="none" w:sz="0" w:space="0" w:color="auto"/>
            <w:bottom w:val="none" w:sz="0" w:space="0" w:color="auto"/>
            <w:right w:val="none" w:sz="0" w:space="0" w:color="auto"/>
          </w:divBdr>
        </w:div>
        <w:div w:id="470095024">
          <w:marLeft w:val="0"/>
          <w:marRight w:val="0"/>
          <w:marTop w:val="0"/>
          <w:marBottom w:val="0"/>
          <w:divBdr>
            <w:top w:val="none" w:sz="0" w:space="0" w:color="auto"/>
            <w:left w:val="none" w:sz="0" w:space="0" w:color="auto"/>
            <w:bottom w:val="none" w:sz="0" w:space="0" w:color="auto"/>
            <w:right w:val="none" w:sz="0" w:space="0" w:color="auto"/>
          </w:divBdr>
          <w:divsChild>
            <w:div w:id="1270117134">
              <w:blockQuote w:val="1"/>
              <w:marLeft w:val="720"/>
              <w:marRight w:val="720"/>
              <w:marTop w:val="100"/>
              <w:marBottom w:val="100"/>
              <w:divBdr>
                <w:top w:val="none" w:sz="0" w:space="0" w:color="auto"/>
                <w:left w:val="none" w:sz="0" w:space="0" w:color="auto"/>
                <w:bottom w:val="none" w:sz="0" w:space="0" w:color="auto"/>
                <w:right w:val="none" w:sz="0" w:space="0" w:color="auto"/>
              </w:divBdr>
            </w:div>
            <w:div w:id="473135717">
              <w:marLeft w:val="0"/>
              <w:marRight w:val="0"/>
              <w:marTop w:val="0"/>
              <w:marBottom w:val="0"/>
              <w:divBdr>
                <w:top w:val="none" w:sz="0" w:space="0" w:color="auto"/>
                <w:left w:val="none" w:sz="0" w:space="0" w:color="auto"/>
                <w:bottom w:val="none" w:sz="0" w:space="0" w:color="auto"/>
                <w:right w:val="none" w:sz="0" w:space="0" w:color="auto"/>
              </w:divBdr>
              <w:divsChild>
                <w:div w:id="1050106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7298097">
      <w:bodyDiv w:val="1"/>
      <w:marLeft w:val="0"/>
      <w:marRight w:val="0"/>
      <w:marTop w:val="0"/>
      <w:marBottom w:val="0"/>
      <w:divBdr>
        <w:top w:val="none" w:sz="0" w:space="0" w:color="auto"/>
        <w:left w:val="none" w:sz="0" w:space="0" w:color="auto"/>
        <w:bottom w:val="none" w:sz="0" w:space="0" w:color="auto"/>
        <w:right w:val="none" w:sz="0" w:space="0" w:color="auto"/>
      </w:divBdr>
      <w:divsChild>
        <w:div w:id="1539467784">
          <w:marLeft w:val="0"/>
          <w:marRight w:val="0"/>
          <w:marTop w:val="0"/>
          <w:marBottom w:val="0"/>
          <w:divBdr>
            <w:top w:val="none" w:sz="0" w:space="0" w:color="auto"/>
            <w:left w:val="none" w:sz="0" w:space="0" w:color="auto"/>
            <w:bottom w:val="none" w:sz="0" w:space="0" w:color="auto"/>
            <w:right w:val="none" w:sz="0" w:space="0" w:color="auto"/>
          </w:divBdr>
        </w:div>
        <w:div w:id="1592545644">
          <w:marLeft w:val="0"/>
          <w:marRight w:val="0"/>
          <w:marTop w:val="0"/>
          <w:marBottom w:val="0"/>
          <w:divBdr>
            <w:top w:val="none" w:sz="0" w:space="0" w:color="auto"/>
            <w:left w:val="none" w:sz="0" w:space="0" w:color="auto"/>
            <w:bottom w:val="none" w:sz="0" w:space="0" w:color="auto"/>
            <w:right w:val="none" w:sz="0" w:space="0" w:color="auto"/>
          </w:divBdr>
        </w:div>
        <w:div w:id="186260390">
          <w:marLeft w:val="0"/>
          <w:marRight w:val="0"/>
          <w:marTop w:val="0"/>
          <w:marBottom w:val="0"/>
          <w:divBdr>
            <w:top w:val="none" w:sz="0" w:space="0" w:color="auto"/>
            <w:left w:val="none" w:sz="0" w:space="0" w:color="auto"/>
            <w:bottom w:val="none" w:sz="0" w:space="0" w:color="auto"/>
            <w:right w:val="none" w:sz="0" w:space="0" w:color="auto"/>
          </w:divBdr>
          <w:divsChild>
            <w:div w:id="420955283">
              <w:marLeft w:val="0"/>
              <w:marRight w:val="0"/>
              <w:marTop w:val="0"/>
              <w:marBottom w:val="0"/>
              <w:divBdr>
                <w:top w:val="none" w:sz="0" w:space="0" w:color="auto"/>
                <w:left w:val="none" w:sz="0" w:space="0" w:color="auto"/>
                <w:bottom w:val="none" w:sz="0" w:space="0" w:color="auto"/>
                <w:right w:val="none" w:sz="0" w:space="0" w:color="auto"/>
              </w:divBdr>
              <w:divsChild>
                <w:div w:id="1037966202">
                  <w:marLeft w:val="0"/>
                  <w:marRight w:val="0"/>
                  <w:marTop w:val="0"/>
                  <w:marBottom w:val="0"/>
                  <w:divBdr>
                    <w:top w:val="none" w:sz="0" w:space="0" w:color="auto"/>
                    <w:left w:val="none" w:sz="0" w:space="0" w:color="auto"/>
                    <w:bottom w:val="none" w:sz="0" w:space="0" w:color="auto"/>
                    <w:right w:val="none" w:sz="0" w:space="0" w:color="auto"/>
                  </w:divBdr>
                </w:div>
              </w:divsChild>
            </w:div>
            <w:div w:id="1384913432">
              <w:marLeft w:val="0"/>
              <w:marRight w:val="0"/>
              <w:marTop w:val="0"/>
              <w:marBottom w:val="0"/>
              <w:divBdr>
                <w:top w:val="none" w:sz="0" w:space="0" w:color="auto"/>
                <w:left w:val="none" w:sz="0" w:space="0" w:color="auto"/>
                <w:bottom w:val="none" w:sz="0" w:space="0" w:color="auto"/>
                <w:right w:val="none" w:sz="0" w:space="0" w:color="auto"/>
              </w:divBdr>
              <w:divsChild>
                <w:div w:id="1670674693">
                  <w:marLeft w:val="0"/>
                  <w:marRight w:val="0"/>
                  <w:marTop w:val="0"/>
                  <w:marBottom w:val="0"/>
                  <w:divBdr>
                    <w:top w:val="none" w:sz="0" w:space="0" w:color="auto"/>
                    <w:left w:val="none" w:sz="0" w:space="0" w:color="auto"/>
                    <w:bottom w:val="none" w:sz="0" w:space="0" w:color="auto"/>
                    <w:right w:val="none" w:sz="0" w:space="0" w:color="auto"/>
                  </w:divBdr>
                </w:div>
              </w:divsChild>
            </w:div>
            <w:div w:id="1916159587">
              <w:marLeft w:val="0"/>
              <w:marRight w:val="0"/>
              <w:marTop w:val="0"/>
              <w:marBottom w:val="0"/>
              <w:divBdr>
                <w:top w:val="none" w:sz="0" w:space="0" w:color="auto"/>
                <w:left w:val="none" w:sz="0" w:space="0" w:color="auto"/>
                <w:bottom w:val="none" w:sz="0" w:space="0" w:color="auto"/>
                <w:right w:val="none" w:sz="0" w:space="0" w:color="auto"/>
              </w:divBdr>
              <w:divsChild>
                <w:div w:id="1909266069">
                  <w:marLeft w:val="0"/>
                  <w:marRight w:val="0"/>
                  <w:marTop w:val="0"/>
                  <w:marBottom w:val="0"/>
                  <w:divBdr>
                    <w:top w:val="none" w:sz="0" w:space="0" w:color="auto"/>
                    <w:left w:val="none" w:sz="0" w:space="0" w:color="auto"/>
                    <w:bottom w:val="none" w:sz="0" w:space="0" w:color="auto"/>
                    <w:right w:val="none" w:sz="0" w:space="0" w:color="auto"/>
                  </w:divBdr>
                </w:div>
              </w:divsChild>
            </w:div>
            <w:div w:id="518661305">
              <w:marLeft w:val="0"/>
              <w:marRight w:val="0"/>
              <w:marTop w:val="0"/>
              <w:marBottom w:val="0"/>
              <w:divBdr>
                <w:top w:val="none" w:sz="0" w:space="0" w:color="auto"/>
                <w:left w:val="none" w:sz="0" w:space="0" w:color="auto"/>
                <w:bottom w:val="none" w:sz="0" w:space="0" w:color="auto"/>
                <w:right w:val="none" w:sz="0" w:space="0" w:color="auto"/>
              </w:divBdr>
              <w:divsChild>
                <w:div w:id="1532258262">
                  <w:marLeft w:val="0"/>
                  <w:marRight w:val="0"/>
                  <w:marTop w:val="0"/>
                  <w:marBottom w:val="0"/>
                  <w:divBdr>
                    <w:top w:val="none" w:sz="0" w:space="0" w:color="auto"/>
                    <w:left w:val="none" w:sz="0" w:space="0" w:color="auto"/>
                    <w:bottom w:val="none" w:sz="0" w:space="0" w:color="auto"/>
                    <w:right w:val="none" w:sz="0" w:space="0" w:color="auto"/>
                  </w:divBdr>
                </w:div>
              </w:divsChild>
            </w:div>
            <w:div w:id="1925186157">
              <w:marLeft w:val="0"/>
              <w:marRight w:val="0"/>
              <w:marTop w:val="0"/>
              <w:marBottom w:val="0"/>
              <w:divBdr>
                <w:top w:val="none" w:sz="0" w:space="0" w:color="auto"/>
                <w:left w:val="none" w:sz="0" w:space="0" w:color="auto"/>
                <w:bottom w:val="none" w:sz="0" w:space="0" w:color="auto"/>
                <w:right w:val="none" w:sz="0" w:space="0" w:color="auto"/>
              </w:divBdr>
              <w:divsChild>
                <w:div w:id="177080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15156">
          <w:marLeft w:val="0"/>
          <w:marRight w:val="0"/>
          <w:marTop w:val="0"/>
          <w:marBottom w:val="0"/>
          <w:divBdr>
            <w:top w:val="none" w:sz="0" w:space="0" w:color="auto"/>
            <w:left w:val="none" w:sz="0" w:space="0" w:color="auto"/>
            <w:bottom w:val="none" w:sz="0" w:space="0" w:color="auto"/>
            <w:right w:val="none" w:sz="0" w:space="0" w:color="auto"/>
          </w:divBdr>
          <w:divsChild>
            <w:div w:id="1922710927">
              <w:marLeft w:val="0"/>
              <w:marRight w:val="0"/>
              <w:marTop w:val="0"/>
              <w:marBottom w:val="0"/>
              <w:divBdr>
                <w:top w:val="none" w:sz="0" w:space="0" w:color="auto"/>
                <w:left w:val="none" w:sz="0" w:space="0" w:color="auto"/>
                <w:bottom w:val="none" w:sz="0" w:space="0" w:color="auto"/>
                <w:right w:val="none" w:sz="0" w:space="0" w:color="auto"/>
              </w:divBdr>
              <w:divsChild>
                <w:div w:id="200244319">
                  <w:marLeft w:val="0"/>
                  <w:marRight w:val="0"/>
                  <w:marTop w:val="0"/>
                  <w:marBottom w:val="0"/>
                  <w:divBdr>
                    <w:top w:val="none" w:sz="0" w:space="0" w:color="auto"/>
                    <w:left w:val="none" w:sz="0" w:space="0" w:color="auto"/>
                    <w:bottom w:val="none" w:sz="0" w:space="0" w:color="auto"/>
                    <w:right w:val="none" w:sz="0" w:space="0" w:color="auto"/>
                  </w:divBdr>
                  <w:divsChild>
                    <w:div w:id="1141381332">
                      <w:marLeft w:val="0"/>
                      <w:marRight w:val="0"/>
                      <w:marTop w:val="0"/>
                      <w:marBottom w:val="0"/>
                      <w:divBdr>
                        <w:top w:val="none" w:sz="0" w:space="0" w:color="auto"/>
                        <w:left w:val="none" w:sz="0" w:space="0" w:color="auto"/>
                        <w:bottom w:val="none" w:sz="0" w:space="0" w:color="auto"/>
                        <w:right w:val="none" w:sz="0" w:space="0" w:color="auto"/>
                      </w:divBdr>
                      <w:divsChild>
                        <w:div w:id="915672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7978324">
      <w:bodyDiv w:val="1"/>
      <w:marLeft w:val="0"/>
      <w:marRight w:val="0"/>
      <w:marTop w:val="0"/>
      <w:marBottom w:val="0"/>
      <w:divBdr>
        <w:top w:val="none" w:sz="0" w:space="0" w:color="auto"/>
        <w:left w:val="none" w:sz="0" w:space="0" w:color="auto"/>
        <w:bottom w:val="none" w:sz="0" w:space="0" w:color="auto"/>
        <w:right w:val="none" w:sz="0" w:space="0" w:color="auto"/>
      </w:divBdr>
      <w:divsChild>
        <w:div w:id="654797257">
          <w:marLeft w:val="0"/>
          <w:marRight w:val="0"/>
          <w:marTop w:val="0"/>
          <w:marBottom w:val="0"/>
          <w:divBdr>
            <w:top w:val="none" w:sz="0" w:space="0" w:color="auto"/>
            <w:left w:val="none" w:sz="0" w:space="0" w:color="auto"/>
            <w:bottom w:val="none" w:sz="0" w:space="0" w:color="auto"/>
            <w:right w:val="none" w:sz="0" w:space="0" w:color="auto"/>
          </w:divBdr>
          <w:divsChild>
            <w:div w:id="185337563">
              <w:marLeft w:val="0"/>
              <w:marRight w:val="0"/>
              <w:marTop w:val="0"/>
              <w:marBottom w:val="0"/>
              <w:divBdr>
                <w:top w:val="none" w:sz="0" w:space="0" w:color="auto"/>
                <w:left w:val="none" w:sz="0" w:space="0" w:color="auto"/>
                <w:bottom w:val="none" w:sz="0" w:space="0" w:color="auto"/>
                <w:right w:val="none" w:sz="0" w:space="0" w:color="auto"/>
              </w:divBdr>
              <w:divsChild>
                <w:div w:id="1389838424">
                  <w:marLeft w:val="0"/>
                  <w:marRight w:val="0"/>
                  <w:marTop w:val="0"/>
                  <w:marBottom w:val="0"/>
                  <w:divBdr>
                    <w:top w:val="none" w:sz="0" w:space="0" w:color="auto"/>
                    <w:left w:val="none" w:sz="0" w:space="0" w:color="auto"/>
                    <w:bottom w:val="none" w:sz="0" w:space="0" w:color="auto"/>
                    <w:right w:val="none" w:sz="0" w:space="0" w:color="auto"/>
                  </w:divBdr>
                </w:div>
              </w:divsChild>
            </w:div>
            <w:div w:id="951984812">
              <w:marLeft w:val="0"/>
              <w:marRight w:val="0"/>
              <w:marTop w:val="0"/>
              <w:marBottom w:val="0"/>
              <w:divBdr>
                <w:top w:val="none" w:sz="0" w:space="0" w:color="auto"/>
                <w:left w:val="none" w:sz="0" w:space="0" w:color="auto"/>
                <w:bottom w:val="none" w:sz="0" w:space="0" w:color="auto"/>
                <w:right w:val="none" w:sz="0" w:space="0" w:color="auto"/>
              </w:divBdr>
              <w:divsChild>
                <w:div w:id="1477448863">
                  <w:marLeft w:val="0"/>
                  <w:marRight w:val="0"/>
                  <w:marTop w:val="0"/>
                  <w:marBottom w:val="0"/>
                  <w:divBdr>
                    <w:top w:val="none" w:sz="0" w:space="0" w:color="auto"/>
                    <w:left w:val="none" w:sz="0" w:space="0" w:color="auto"/>
                    <w:bottom w:val="none" w:sz="0" w:space="0" w:color="auto"/>
                    <w:right w:val="none" w:sz="0" w:space="0" w:color="auto"/>
                  </w:divBdr>
                </w:div>
              </w:divsChild>
            </w:div>
            <w:div w:id="1933466282">
              <w:marLeft w:val="0"/>
              <w:marRight w:val="0"/>
              <w:marTop w:val="0"/>
              <w:marBottom w:val="0"/>
              <w:divBdr>
                <w:top w:val="none" w:sz="0" w:space="0" w:color="auto"/>
                <w:left w:val="none" w:sz="0" w:space="0" w:color="auto"/>
                <w:bottom w:val="none" w:sz="0" w:space="0" w:color="auto"/>
                <w:right w:val="none" w:sz="0" w:space="0" w:color="auto"/>
              </w:divBdr>
              <w:divsChild>
                <w:div w:id="443767190">
                  <w:marLeft w:val="0"/>
                  <w:marRight w:val="0"/>
                  <w:marTop w:val="0"/>
                  <w:marBottom w:val="0"/>
                  <w:divBdr>
                    <w:top w:val="none" w:sz="0" w:space="0" w:color="auto"/>
                    <w:left w:val="none" w:sz="0" w:space="0" w:color="auto"/>
                    <w:bottom w:val="none" w:sz="0" w:space="0" w:color="auto"/>
                    <w:right w:val="none" w:sz="0" w:space="0" w:color="auto"/>
                  </w:divBdr>
                </w:div>
              </w:divsChild>
            </w:div>
            <w:div w:id="2013095984">
              <w:marLeft w:val="0"/>
              <w:marRight w:val="0"/>
              <w:marTop w:val="0"/>
              <w:marBottom w:val="0"/>
              <w:divBdr>
                <w:top w:val="none" w:sz="0" w:space="0" w:color="auto"/>
                <w:left w:val="none" w:sz="0" w:space="0" w:color="auto"/>
                <w:bottom w:val="none" w:sz="0" w:space="0" w:color="auto"/>
                <w:right w:val="none" w:sz="0" w:space="0" w:color="auto"/>
              </w:divBdr>
              <w:divsChild>
                <w:div w:id="1106001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510791">
          <w:marLeft w:val="0"/>
          <w:marRight w:val="0"/>
          <w:marTop w:val="0"/>
          <w:marBottom w:val="0"/>
          <w:divBdr>
            <w:top w:val="none" w:sz="0" w:space="0" w:color="auto"/>
            <w:left w:val="none" w:sz="0" w:space="0" w:color="auto"/>
            <w:bottom w:val="none" w:sz="0" w:space="0" w:color="auto"/>
            <w:right w:val="none" w:sz="0" w:space="0" w:color="auto"/>
          </w:divBdr>
          <w:divsChild>
            <w:div w:id="229930639">
              <w:marLeft w:val="0"/>
              <w:marRight w:val="0"/>
              <w:marTop w:val="0"/>
              <w:marBottom w:val="0"/>
              <w:divBdr>
                <w:top w:val="none" w:sz="0" w:space="0" w:color="auto"/>
                <w:left w:val="none" w:sz="0" w:space="0" w:color="auto"/>
                <w:bottom w:val="none" w:sz="0" w:space="0" w:color="auto"/>
                <w:right w:val="none" w:sz="0" w:space="0" w:color="auto"/>
              </w:divBdr>
              <w:divsChild>
                <w:div w:id="23487856">
                  <w:marLeft w:val="0"/>
                  <w:marRight w:val="0"/>
                  <w:marTop w:val="0"/>
                  <w:marBottom w:val="0"/>
                  <w:divBdr>
                    <w:top w:val="none" w:sz="0" w:space="0" w:color="auto"/>
                    <w:left w:val="none" w:sz="0" w:space="0" w:color="auto"/>
                    <w:bottom w:val="none" w:sz="0" w:space="0" w:color="auto"/>
                    <w:right w:val="none" w:sz="0" w:space="0" w:color="auto"/>
                  </w:divBdr>
                  <w:divsChild>
                    <w:div w:id="2016877747">
                      <w:marLeft w:val="0"/>
                      <w:marRight w:val="0"/>
                      <w:marTop w:val="0"/>
                      <w:marBottom w:val="0"/>
                      <w:divBdr>
                        <w:top w:val="none" w:sz="0" w:space="0" w:color="auto"/>
                        <w:left w:val="none" w:sz="0" w:space="0" w:color="auto"/>
                        <w:bottom w:val="none" w:sz="0" w:space="0" w:color="auto"/>
                        <w:right w:val="none" w:sz="0" w:space="0" w:color="auto"/>
                      </w:divBdr>
                      <w:divsChild>
                        <w:div w:id="159219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5009825">
      <w:bodyDiv w:val="1"/>
      <w:marLeft w:val="0"/>
      <w:marRight w:val="0"/>
      <w:marTop w:val="0"/>
      <w:marBottom w:val="0"/>
      <w:divBdr>
        <w:top w:val="none" w:sz="0" w:space="0" w:color="auto"/>
        <w:left w:val="none" w:sz="0" w:space="0" w:color="auto"/>
        <w:bottom w:val="none" w:sz="0" w:space="0" w:color="auto"/>
        <w:right w:val="none" w:sz="0" w:space="0" w:color="auto"/>
      </w:divBdr>
      <w:divsChild>
        <w:div w:id="746417907">
          <w:marLeft w:val="0"/>
          <w:marRight w:val="0"/>
          <w:marTop w:val="0"/>
          <w:marBottom w:val="0"/>
          <w:divBdr>
            <w:top w:val="none" w:sz="0" w:space="0" w:color="auto"/>
            <w:left w:val="none" w:sz="0" w:space="0" w:color="auto"/>
            <w:bottom w:val="none" w:sz="0" w:space="0" w:color="auto"/>
            <w:right w:val="none" w:sz="0" w:space="0" w:color="auto"/>
          </w:divBdr>
          <w:divsChild>
            <w:div w:id="1602444599">
              <w:marLeft w:val="0"/>
              <w:marRight w:val="0"/>
              <w:marTop w:val="0"/>
              <w:marBottom w:val="0"/>
              <w:divBdr>
                <w:top w:val="none" w:sz="0" w:space="0" w:color="auto"/>
                <w:left w:val="none" w:sz="0" w:space="0" w:color="auto"/>
                <w:bottom w:val="none" w:sz="0" w:space="0" w:color="auto"/>
                <w:right w:val="none" w:sz="0" w:space="0" w:color="auto"/>
              </w:divBdr>
              <w:divsChild>
                <w:div w:id="245574084">
                  <w:marLeft w:val="0"/>
                  <w:marRight w:val="0"/>
                  <w:marTop w:val="0"/>
                  <w:marBottom w:val="0"/>
                  <w:divBdr>
                    <w:top w:val="none" w:sz="0" w:space="0" w:color="auto"/>
                    <w:left w:val="none" w:sz="0" w:space="0" w:color="auto"/>
                    <w:bottom w:val="none" w:sz="0" w:space="0" w:color="auto"/>
                    <w:right w:val="none" w:sz="0" w:space="0" w:color="auto"/>
                  </w:divBdr>
                </w:div>
              </w:divsChild>
            </w:div>
            <w:div w:id="654921543">
              <w:marLeft w:val="0"/>
              <w:marRight w:val="0"/>
              <w:marTop w:val="0"/>
              <w:marBottom w:val="0"/>
              <w:divBdr>
                <w:top w:val="none" w:sz="0" w:space="0" w:color="auto"/>
                <w:left w:val="none" w:sz="0" w:space="0" w:color="auto"/>
                <w:bottom w:val="none" w:sz="0" w:space="0" w:color="auto"/>
                <w:right w:val="none" w:sz="0" w:space="0" w:color="auto"/>
              </w:divBdr>
              <w:divsChild>
                <w:div w:id="887297754">
                  <w:marLeft w:val="0"/>
                  <w:marRight w:val="0"/>
                  <w:marTop w:val="0"/>
                  <w:marBottom w:val="0"/>
                  <w:divBdr>
                    <w:top w:val="none" w:sz="0" w:space="0" w:color="auto"/>
                    <w:left w:val="none" w:sz="0" w:space="0" w:color="auto"/>
                    <w:bottom w:val="none" w:sz="0" w:space="0" w:color="auto"/>
                    <w:right w:val="none" w:sz="0" w:space="0" w:color="auto"/>
                  </w:divBdr>
                </w:div>
              </w:divsChild>
            </w:div>
            <w:div w:id="1396203138">
              <w:marLeft w:val="0"/>
              <w:marRight w:val="0"/>
              <w:marTop w:val="0"/>
              <w:marBottom w:val="0"/>
              <w:divBdr>
                <w:top w:val="none" w:sz="0" w:space="0" w:color="auto"/>
                <w:left w:val="none" w:sz="0" w:space="0" w:color="auto"/>
                <w:bottom w:val="none" w:sz="0" w:space="0" w:color="auto"/>
                <w:right w:val="none" w:sz="0" w:space="0" w:color="auto"/>
              </w:divBdr>
              <w:divsChild>
                <w:div w:id="1957055766">
                  <w:marLeft w:val="0"/>
                  <w:marRight w:val="0"/>
                  <w:marTop w:val="0"/>
                  <w:marBottom w:val="0"/>
                  <w:divBdr>
                    <w:top w:val="none" w:sz="0" w:space="0" w:color="auto"/>
                    <w:left w:val="none" w:sz="0" w:space="0" w:color="auto"/>
                    <w:bottom w:val="none" w:sz="0" w:space="0" w:color="auto"/>
                    <w:right w:val="none" w:sz="0" w:space="0" w:color="auto"/>
                  </w:divBdr>
                </w:div>
              </w:divsChild>
            </w:div>
            <w:div w:id="1731420561">
              <w:marLeft w:val="0"/>
              <w:marRight w:val="0"/>
              <w:marTop w:val="0"/>
              <w:marBottom w:val="0"/>
              <w:divBdr>
                <w:top w:val="none" w:sz="0" w:space="0" w:color="auto"/>
                <w:left w:val="none" w:sz="0" w:space="0" w:color="auto"/>
                <w:bottom w:val="none" w:sz="0" w:space="0" w:color="auto"/>
                <w:right w:val="none" w:sz="0" w:space="0" w:color="auto"/>
              </w:divBdr>
              <w:divsChild>
                <w:div w:id="135287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981274">
          <w:marLeft w:val="0"/>
          <w:marRight w:val="0"/>
          <w:marTop w:val="0"/>
          <w:marBottom w:val="0"/>
          <w:divBdr>
            <w:top w:val="none" w:sz="0" w:space="0" w:color="auto"/>
            <w:left w:val="none" w:sz="0" w:space="0" w:color="auto"/>
            <w:bottom w:val="none" w:sz="0" w:space="0" w:color="auto"/>
            <w:right w:val="none" w:sz="0" w:space="0" w:color="auto"/>
          </w:divBdr>
          <w:divsChild>
            <w:div w:id="1575699443">
              <w:marLeft w:val="0"/>
              <w:marRight w:val="0"/>
              <w:marTop w:val="0"/>
              <w:marBottom w:val="0"/>
              <w:divBdr>
                <w:top w:val="none" w:sz="0" w:space="0" w:color="auto"/>
                <w:left w:val="none" w:sz="0" w:space="0" w:color="auto"/>
                <w:bottom w:val="none" w:sz="0" w:space="0" w:color="auto"/>
                <w:right w:val="none" w:sz="0" w:space="0" w:color="auto"/>
              </w:divBdr>
              <w:divsChild>
                <w:div w:id="1847017392">
                  <w:marLeft w:val="0"/>
                  <w:marRight w:val="0"/>
                  <w:marTop w:val="0"/>
                  <w:marBottom w:val="0"/>
                  <w:divBdr>
                    <w:top w:val="none" w:sz="0" w:space="0" w:color="auto"/>
                    <w:left w:val="none" w:sz="0" w:space="0" w:color="auto"/>
                    <w:bottom w:val="none" w:sz="0" w:space="0" w:color="auto"/>
                    <w:right w:val="none" w:sz="0" w:space="0" w:color="auto"/>
                  </w:divBdr>
                  <w:divsChild>
                    <w:div w:id="212470327">
                      <w:marLeft w:val="0"/>
                      <w:marRight w:val="0"/>
                      <w:marTop w:val="0"/>
                      <w:marBottom w:val="0"/>
                      <w:divBdr>
                        <w:top w:val="none" w:sz="0" w:space="0" w:color="auto"/>
                        <w:left w:val="none" w:sz="0" w:space="0" w:color="auto"/>
                        <w:bottom w:val="none" w:sz="0" w:space="0" w:color="auto"/>
                        <w:right w:val="none" w:sz="0" w:space="0" w:color="auto"/>
                      </w:divBdr>
                      <w:divsChild>
                        <w:div w:id="33476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448865">
      <w:bodyDiv w:val="1"/>
      <w:marLeft w:val="0"/>
      <w:marRight w:val="0"/>
      <w:marTop w:val="0"/>
      <w:marBottom w:val="0"/>
      <w:divBdr>
        <w:top w:val="none" w:sz="0" w:space="0" w:color="auto"/>
        <w:left w:val="none" w:sz="0" w:space="0" w:color="auto"/>
        <w:bottom w:val="none" w:sz="0" w:space="0" w:color="auto"/>
        <w:right w:val="none" w:sz="0" w:space="0" w:color="auto"/>
      </w:divBdr>
      <w:divsChild>
        <w:div w:id="780224488">
          <w:marLeft w:val="0"/>
          <w:marRight w:val="0"/>
          <w:marTop w:val="0"/>
          <w:marBottom w:val="0"/>
          <w:divBdr>
            <w:top w:val="none" w:sz="0" w:space="0" w:color="auto"/>
            <w:left w:val="none" w:sz="0" w:space="0" w:color="auto"/>
            <w:bottom w:val="none" w:sz="0" w:space="0" w:color="auto"/>
            <w:right w:val="none" w:sz="0" w:space="0" w:color="auto"/>
          </w:divBdr>
          <w:divsChild>
            <w:div w:id="1081214751">
              <w:marLeft w:val="0"/>
              <w:marRight w:val="0"/>
              <w:marTop w:val="0"/>
              <w:marBottom w:val="0"/>
              <w:divBdr>
                <w:top w:val="none" w:sz="0" w:space="0" w:color="auto"/>
                <w:left w:val="none" w:sz="0" w:space="0" w:color="auto"/>
                <w:bottom w:val="none" w:sz="0" w:space="0" w:color="auto"/>
                <w:right w:val="none" w:sz="0" w:space="0" w:color="auto"/>
              </w:divBdr>
            </w:div>
          </w:divsChild>
        </w:div>
        <w:div w:id="500394887">
          <w:marLeft w:val="0"/>
          <w:marRight w:val="0"/>
          <w:marTop w:val="0"/>
          <w:marBottom w:val="0"/>
          <w:divBdr>
            <w:top w:val="none" w:sz="0" w:space="0" w:color="auto"/>
            <w:left w:val="none" w:sz="0" w:space="0" w:color="auto"/>
            <w:bottom w:val="none" w:sz="0" w:space="0" w:color="auto"/>
            <w:right w:val="none" w:sz="0" w:space="0" w:color="auto"/>
          </w:divBdr>
        </w:div>
        <w:div w:id="1237017016">
          <w:marLeft w:val="0"/>
          <w:marRight w:val="0"/>
          <w:marTop w:val="0"/>
          <w:marBottom w:val="0"/>
          <w:divBdr>
            <w:top w:val="none" w:sz="0" w:space="0" w:color="auto"/>
            <w:left w:val="none" w:sz="0" w:space="0" w:color="auto"/>
            <w:bottom w:val="none" w:sz="0" w:space="0" w:color="auto"/>
            <w:right w:val="none" w:sz="0" w:space="0" w:color="auto"/>
          </w:divBdr>
        </w:div>
        <w:div w:id="745691233">
          <w:marLeft w:val="0"/>
          <w:marRight w:val="0"/>
          <w:marTop w:val="0"/>
          <w:marBottom w:val="0"/>
          <w:divBdr>
            <w:top w:val="none" w:sz="0" w:space="0" w:color="auto"/>
            <w:left w:val="none" w:sz="0" w:space="0" w:color="auto"/>
            <w:bottom w:val="none" w:sz="0" w:space="0" w:color="auto"/>
            <w:right w:val="none" w:sz="0" w:space="0" w:color="auto"/>
          </w:divBdr>
          <w:divsChild>
            <w:div w:id="2029595682">
              <w:marLeft w:val="0"/>
              <w:marRight w:val="0"/>
              <w:marTop w:val="0"/>
              <w:marBottom w:val="0"/>
              <w:divBdr>
                <w:top w:val="none" w:sz="0" w:space="0" w:color="auto"/>
                <w:left w:val="none" w:sz="0" w:space="0" w:color="auto"/>
                <w:bottom w:val="none" w:sz="0" w:space="0" w:color="auto"/>
                <w:right w:val="none" w:sz="0" w:space="0" w:color="auto"/>
              </w:divBdr>
            </w:div>
          </w:divsChild>
        </w:div>
        <w:div w:id="1992324620">
          <w:marLeft w:val="0"/>
          <w:marRight w:val="0"/>
          <w:marTop w:val="0"/>
          <w:marBottom w:val="0"/>
          <w:divBdr>
            <w:top w:val="none" w:sz="0" w:space="0" w:color="auto"/>
            <w:left w:val="none" w:sz="0" w:space="0" w:color="auto"/>
            <w:bottom w:val="none" w:sz="0" w:space="0" w:color="auto"/>
            <w:right w:val="none" w:sz="0" w:space="0" w:color="auto"/>
          </w:divBdr>
          <w:divsChild>
            <w:div w:id="119811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416195">
      <w:bodyDiv w:val="1"/>
      <w:marLeft w:val="0"/>
      <w:marRight w:val="0"/>
      <w:marTop w:val="0"/>
      <w:marBottom w:val="0"/>
      <w:divBdr>
        <w:top w:val="none" w:sz="0" w:space="0" w:color="auto"/>
        <w:left w:val="none" w:sz="0" w:space="0" w:color="auto"/>
        <w:bottom w:val="none" w:sz="0" w:space="0" w:color="auto"/>
        <w:right w:val="none" w:sz="0" w:space="0" w:color="auto"/>
      </w:divBdr>
    </w:div>
    <w:div w:id="1145776394">
      <w:bodyDiv w:val="1"/>
      <w:marLeft w:val="0"/>
      <w:marRight w:val="0"/>
      <w:marTop w:val="0"/>
      <w:marBottom w:val="0"/>
      <w:divBdr>
        <w:top w:val="none" w:sz="0" w:space="0" w:color="auto"/>
        <w:left w:val="none" w:sz="0" w:space="0" w:color="auto"/>
        <w:bottom w:val="none" w:sz="0" w:space="0" w:color="auto"/>
        <w:right w:val="none" w:sz="0" w:space="0" w:color="auto"/>
      </w:divBdr>
      <w:divsChild>
        <w:div w:id="1452673290">
          <w:marLeft w:val="0"/>
          <w:marRight w:val="0"/>
          <w:marTop w:val="0"/>
          <w:marBottom w:val="0"/>
          <w:divBdr>
            <w:top w:val="none" w:sz="0" w:space="0" w:color="auto"/>
            <w:left w:val="none" w:sz="0" w:space="0" w:color="auto"/>
            <w:bottom w:val="none" w:sz="0" w:space="0" w:color="auto"/>
            <w:right w:val="none" w:sz="0" w:space="0" w:color="auto"/>
          </w:divBdr>
        </w:div>
        <w:div w:id="1414745413">
          <w:marLeft w:val="0"/>
          <w:marRight w:val="0"/>
          <w:marTop w:val="0"/>
          <w:marBottom w:val="0"/>
          <w:divBdr>
            <w:top w:val="none" w:sz="0" w:space="0" w:color="auto"/>
            <w:left w:val="none" w:sz="0" w:space="0" w:color="auto"/>
            <w:bottom w:val="none" w:sz="0" w:space="0" w:color="auto"/>
            <w:right w:val="none" w:sz="0" w:space="0" w:color="auto"/>
          </w:divBdr>
        </w:div>
        <w:div w:id="307326899">
          <w:marLeft w:val="0"/>
          <w:marRight w:val="0"/>
          <w:marTop w:val="0"/>
          <w:marBottom w:val="0"/>
          <w:divBdr>
            <w:top w:val="none" w:sz="0" w:space="0" w:color="auto"/>
            <w:left w:val="none" w:sz="0" w:space="0" w:color="auto"/>
            <w:bottom w:val="none" w:sz="0" w:space="0" w:color="auto"/>
            <w:right w:val="none" w:sz="0" w:space="0" w:color="auto"/>
          </w:divBdr>
          <w:divsChild>
            <w:div w:id="360130881">
              <w:marLeft w:val="0"/>
              <w:marRight w:val="0"/>
              <w:marTop w:val="0"/>
              <w:marBottom w:val="0"/>
              <w:divBdr>
                <w:top w:val="none" w:sz="0" w:space="0" w:color="auto"/>
                <w:left w:val="none" w:sz="0" w:space="0" w:color="auto"/>
                <w:bottom w:val="none" w:sz="0" w:space="0" w:color="auto"/>
                <w:right w:val="none" w:sz="0" w:space="0" w:color="auto"/>
              </w:divBdr>
              <w:divsChild>
                <w:div w:id="1942372680">
                  <w:marLeft w:val="0"/>
                  <w:marRight w:val="0"/>
                  <w:marTop w:val="0"/>
                  <w:marBottom w:val="0"/>
                  <w:divBdr>
                    <w:top w:val="none" w:sz="0" w:space="0" w:color="auto"/>
                    <w:left w:val="none" w:sz="0" w:space="0" w:color="auto"/>
                    <w:bottom w:val="none" w:sz="0" w:space="0" w:color="auto"/>
                    <w:right w:val="none" w:sz="0" w:space="0" w:color="auto"/>
                  </w:divBdr>
                </w:div>
              </w:divsChild>
            </w:div>
            <w:div w:id="1444379937">
              <w:marLeft w:val="0"/>
              <w:marRight w:val="0"/>
              <w:marTop w:val="0"/>
              <w:marBottom w:val="0"/>
              <w:divBdr>
                <w:top w:val="none" w:sz="0" w:space="0" w:color="auto"/>
                <w:left w:val="none" w:sz="0" w:space="0" w:color="auto"/>
                <w:bottom w:val="none" w:sz="0" w:space="0" w:color="auto"/>
                <w:right w:val="none" w:sz="0" w:space="0" w:color="auto"/>
              </w:divBdr>
              <w:divsChild>
                <w:div w:id="955671608">
                  <w:marLeft w:val="0"/>
                  <w:marRight w:val="0"/>
                  <w:marTop w:val="0"/>
                  <w:marBottom w:val="0"/>
                  <w:divBdr>
                    <w:top w:val="none" w:sz="0" w:space="0" w:color="auto"/>
                    <w:left w:val="none" w:sz="0" w:space="0" w:color="auto"/>
                    <w:bottom w:val="none" w:sz="0" w:space="0" w:color="auto"/>
                    <w:right w:val="none" w:sz="0" w:space="0" w:color="auto"/>
                  </w:divBdr>
                </w:div>
              </w:divsChild>
            </w:div>
            <w:div w:id="2040351380">
              <w:marLeft w:val="0"/>
              <w:marRight w:val="0"/>
              <w:marTop w:val="0"/>
              <w:marBottom w:val="0"/>
              <w:divBdr>
                <w:top w:val="none" w:sz="0" w:space="0" w:color="auto"/>
                <w:left w:val="none" w:sz="0" w:space="0" w:color="auto"/>
                <w:bottom w:val="none" w:sz="0" w:space="0" w:color="auto"/>
                <w:right w:val="none" w:sz="0" w:space="0" w:color="auto"/>
              </w:divBdr>
              <w:divsChild>
                <w:div w:id="1311590495">
                  <w:marLeft w:val="0"/>
                  <w:marRight w:val="0"/>
                  <w:marTop w:val="0"/>
                  <w:marBottom w:val="0"/>
                  <w:divBdr>
                    <w:top w:val="none" w:sz="0" w:space="0" w:color="auto"/>
                    <w:left w:val="none" w:sz="0" w:space="0" w:color="auto"/>
                    <w:bottom w:val="none" w:sz="0" w:space="0" w:color="auto"/>
                    <w:right w:val="none" w:sz="0" w:space="0" w:color="auto"/>
                  </w:divBdr>
                </w:div>
              </w:divsChild>
            </w:div>
            <w:div w:id="350449799">
              <w:marLeft w:val="0"/>
              <w:marRight w:val="0"/>
              <w:marTop w:val="0"/>
              <w:marBottom w:val="0"/>
              <w:divBdr>
                <w:top w:val="none" w:sz="0" w:space="0" w:color="auto"/>
                <w:left w:val="none" w:sz="0" w:space="0" w:color="auto"/>
                <w:bottom w:val="none" w:sz="0" w:space="0" w:color="auto"/>
                <w:right w:val="none" w:sz="0" w:space="0" w:color="auto"/>
              </w:divBdr>
              <w:divsChild>
                <w:div w:id="951286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564952">
      <w:bodyDiv w:val="1"/>
      <w:marLeft w:val="0"/>
      <w:marRight w:val="0"/>
      <w:marTop w:val="0"/>
      <w:marBottom w:val="0"/>
      <w:divBdr>
        <w:top w:val="none" w:sz="0" w:space="0" w:color="auto"/>
        <w:left w:val="none" w:sz="0" w:space="0" w:color="auto"/>
        <w:bottom w:val="none" w:sz="0" w:space="0" w:color="auto"/>
        <w:right w:val="none" w:sz="0" w:space="0" w:color="auto"/>
      </w:divBdr>
      <w:divsChild>
        <w:div w:id="347947787">
          <w:marLeft w:val="0"/>
          <w:marRight w:val="0"/>
          <w:marTop w:val="0"/>
          <w:marBottom w:val="0"/>
          <w:divBdr>
            <w:top w:val="none" w:sz="0" w:space="0" w:color="auto"/>
            <w:left w:val="none" w:sz="0" w:space="0" w:color="auto"/>
            <w:bottom w:val="none" w:sz="0" w:space="0" w:color="auto"/>
            <w:right w:val="none" w:sz="0" w:space="0" w:color="auto"/>
          </w:divBdr>
        </w:div>
        <w:div w:id="485324631">
          <w:marLeft w:val="0"/>
          <w:marRight w:val="0"/>
          <w:marTop w:val="0"/>
          <w:marBottom w:val="0"/>
          <w:divBdr>
            <w:top w:val="none" w:sz="0" w:space="0" w:color="auto"/>
            <w:left w:val="none" w:sz="0" w:space="0" w:color="auto"/>
            <w:bottom w:val="none" w:sz="0" w:space="0" w:color="auto"/>
            <w:right w:val="none" w:sz="0" w:space="0" w:color="auto"/>
          </w:divBdr>
        </w:div>
        <w:div w:id="650716945">
          <w:marLeft w:val="0"/>
          <w:marRight w:val="0"/>
          <w:marTop w:val="0"/>
          <w:marBottom w:val="0"/>
          <w:divBdr>
            <w:top w:val="none" w:sz="0" w:space="0" w:color="auto"/>
            <w:left w:val="none" w:sz="0" w:space="0" w:color="auto"/>
            <w:bottom w:val="none" w:sz="0" w:space="0" w:color="auto"/>
            <w:right w:val="none" w:sz="0" w:space="0" w:color="auto"/>
          </w:divBdr>
        </w:div>
      </w:divsChild>
    </w:div>
    <w:div w:id="1210915548">
      <w:bodyDiv w:val="1"/>
      <w:marLeft w:val="0"/>
      <w:marRight w:val="0"/>
      <w:marTop w:val="0"/>
      <w:marBottom w:val="0"/>
      <w:divBdr>
        <w:top w:val="none" w:sz="0" w:space="0" w:color="auto"/>
        <w:left w:val="none" w:sz="0" w:space="0" w:color="auto"/>
        <w:bottom w:val="none" w:sz="0" w:space="0" w:color="auto"/>
        <w:right w:val="none" w:sz="0" w:space="0" w:color="auto"/>
      </w:divBdr>
      <w:divsChild>
        <w:div w:id="1335911315">
          <w:marLeft w:val="0"/>
          <w:marRight w:val="0"/>
          <w:marTop w:val="0"/>
          <w:marBottom w:val="75"/>
          <w:divBdr>
            <w:top w:val="none" w:sz="0" w:space="0" w:color="auto"/>
            <w:left w:val="none" w:sz="0" w:space="0" w:color="auto"/>
            <w:bottom w:val="single" w:sz="4" w:space="1" w:color="EBD6A0"/>
            <w:right w:val="none" w:sz="0" w:space="0" w:color="auto"/>
          </w:divBdr>
          <w:divsChild>
            <w:div w:id="1077245812">
              <w:marLeft w:val="0"/>
              <w:marRight w:val="0"/>
              <w:marTop w:val="0"/>
              <w:marBottom w:val="0"/>
              <w:divBdr>
                <w:top w:val="none" w:sz="0" w:space="0" w:color="auto"/>
                <w:left w:val="none" w:sz="0" w:space="0" w:color="auto"/>
                <w:bottom w:val="none" w:sz="0" w:space="0" w:color="auto"/>
                <w:right w:val="none" w:sz="0" w:space="0" w:color="auto"/>
              </w:divBdr>
            </w:div>
          </w:divsChild>
        </w:div>
        <w:div w:id="560940469">
          <w:marLeft w:val="0"/>
          <w:marRight w:val="0"/>
          <w:marTop w:val="0"/>
          <w:marBottom w:val="0"/>
          <w:divBdr>
            <w:top w:val="none" w:sz="0" w:space="0" w:color="auto"/>
            <w:left w:val="none" w:sz="0" w:space="0" w:color="auto"/>
            <w:bottom w:val="none" w:sz="0" w:space="0" w:color="auto"/>
            <w:right w:val="none" w:sz="0" w:space="0" w:color="auto"/>
          </w:divBdr>
          <w:divsChild>
            <w:div w:id="1331788909">
              <w:marLeft w:val="0"/>
              <w:marRight w:val="0"/>
              <w:marTop w:val="0"/>
              <w:marBottom w:val="0"/>
              <w:divBdr>
                <w:top w:val="none" w:sz="0" w:space="0" w:color="auto"/>
                <w:left w:val="none" w:sz="0" w:space="0" w:color="auto"/>
                <w:bottom w:val="none" w:sz="0" w:space="0" w:color="auto"/>
                <w:right w:val="none" w:sz="0" w:space="0" w:color="auto"/>
              </w:divBdr>
              <w:divsChild>
                <w:div w:id="1407530714">
                  <w:marLeft w:val="0"/>
                  <w:marRight w:val="0"/>
                  <w:marTop w:val="0"/>
                  <w:marBottom w:val="0"/>
                  <w:divBdr>
                    <w:top w:val="none" w:sz="0" w:space="0" w:color="auto"/>
                    <w:left w:val="none" w:sz="0" w:space="0" w:color="auto"/>
                    <w:bottom w:val="none" w:sz="0" w:space="0" w:color="auto"/>
                    <w:right w:val="none" w:sz="0" w:space="0" w:color="auto"/>
                  </w:divBdr>
                  <w:divsChild>
                    <w:div w:id="59421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1331594">
      <w:bodyDiv w:val="1"/>
      <w:marLeft w:val="0"/>
      <w:marRight w:val="0"/>
      <w:marTop w:val="0"/>
      <w:marBottom w:val="0"/>
      <w:divBdr>
        <w:top w:val="none" w:sz="0" w:space="0" w:color="auto"/>
        <w:left w:val="none" w:sz="0" w:space="0" w:color="auto"/>
        <w:bottom w:val="none" w:sz="0" w:space="0" w:color="auto"/>
        <w:right w:val="none" w:sz="0" w:space="0" w:color="auto"/>
      </w:divBdr>
      <w:divsChild>
        <w:div w:id="179586367">
          <w:marLeft w:val="0"/>
          <w:marRight w:val="0"/>
          <w:marTop w:val="0"/>
          <w:marBottom w:val="0"/>
          <w:divBdr>
            <w:top w:val="none" w:sz="0" w:space="0" w:color="auto"/>
            <w:left w:val="none" w:sz="0" w:space="0" w:color="auto"/>
            <w:bottom w:val="none" w:sz="0" w:space="0" w:color="auto"/>
            <w:right w:val="none" w:sz="0" w:space="0" w:color="auto"/>
          </w:divBdr>
        </w:div>
        <w:div w:id="341784425">
          <w:marLeft w:val="0"/>
          <w:marRight w:val="0"/>
          <w:marTop w:val="0"/>
          <w:marBottom w:val="0"/>
          <w:divBdr>
            <w:top w:val="none" w:sz="0" w:space="0" w:color="auto"/>
            <w:left w:val="none" w:sz="0" w:space="0" w:color="auto"/>
            <w:bottom w:val="none" w:sz="0" w:space="0" w:color="auto"/>
            <w:right w:val="none" w:sz="0" w:space="0" w:color="auto"/>
          </w:divBdr>
        </w:div>
        <w:div w:id="2111898786">
          <w:marLeft w:val="0"/>
          <w:marRight w:val="0"/>
          <w:marTop w:val="0"/>
          <w:marBottom w:val="0"/>
          <w:divBdr>
            <w:top w:val="none" w:sz="0" w:space="0" w:color="auto"/>
            <w:left w:val="none" w:sz="0" w:space="0" w:color="auto"/>
            <w:bottom w:val="none" w:sz="0" w:space="0" w:color="auto"/>
            <w:right w:val="none" w:sz="0" w:space="0" w:color="auto"/>
          </w:divBdr>
          <w:divsChild>
            <w:div w:id="1592003791">
              <w:marLeft w:val="0"/>
              <w:marRight w:val="0"/>
              <w:marTop w:val="0"/>
              <w:marBottom w:val="0"/>
              <w:divBdr>
                <w:top w:val="none" w:sz="0" w:space="0" w:color="auto"/>
                <w:left w:val="none" w:sz="0" w:space="0" w:color="auto"/>
                <w:bottom w:val="none" w:sz="0" w:space="0" w:color="auto"/>
                <w:right w:val="none" w:sz="0" w:space="0" w:color="auto"/>
              </w:divBdr>
              <w:divsChild>
                <w:div w:id="159948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998329">
      <w:bodyDiv w:val="1"/>
      <w:marLeft w:val="0"/>
      <w:marRight w:val="0"/>
      <w:marTop w:val="0"/>
      <w:marBottom w:val="0"/>
      <w:divBdr>
        <w:top w:val="none" w:sz="0" w:space="0" w:color="auto"/>
        <w:left w:val="none" w:sz="0" w:space="0" w:color="auto"/>
        <w:bottom w:val="none" w:sz="0" w:space="0" w:color="auto"/>
        <w:right w:val="none" w:sz="0" w:space="0" w:color="auto"/>
      </w:divBdr>
      <w:divsChild>
        <w:div w:id="1903758724">
          <w:marLeft w:val="0"/>
          <w:marRight w:val="0"/>
          <w:marTop w:val="0"/>
          <w:marBottom w:val="0"/>
          <w:divBdr>
            <w:top w:val="none" w:sz="0" w:space="0" w:color="auto"/>
            <w:left w:val="none" w:sz="0" w:space="0" w:color="auto"/>
            <w:bottom w:val="none" w:sz="0" w:space="0" w:color="auto"/>
            <w:right w:val="none" w:sz="0" w:space="0" w:color="auto"/>
          </w:divBdr>
        </w:div>
        <w:div w:id="349527793">
          <w:marLeft w:val="0"/>
          <w:marRight w:val="0"/>
          <w:marTop w:val="0"/>
          <w:marBottom w:val="0"/>
          <w:divBdr>
            <w:top w:val="none" w:sz="0" w:space="0" w:color="auto"/>
            <w:left w:val="none" w:sz="0" w:space="0" w:color="auto"/>
            <w:bottom w:val="none" w:sz="0" w:space="0" w:color="auto"/>
            <w:right w:val="none" w:sz="0" w:space="0" w:color="auto"/>
          </w:divBdr>
        </w:div>
        <w:div w:id="2077899665">
          <w:marLeft w:val="0"/>
          <w:marRight w:val="0"/>
          <w:marTop w:val="0"/>
          <w:marBottom w:val="0"/>
          <w:divBdr>
            <w:top w:val="none" w:sz="0" w:space="0" w:color="auto"/>
            <w:left w:val="none" w:sz="0" w:space="0" w:color="auto"/>
            <w:bottom w:val="none" w:sz="0" w:space="0" w:color="auto"/>
            <w:right w:val="none" w:sz="0" w:space="0" w:color="auto"/>
          </w:divBdr>
          <w:divsChild>
            <w:div w:id="1603873929">
              <w:marLeft w:val="0"/>
              <w:marRight w:val="0"/>
              <w:marTop w:val="0"/>
              <w:marBottom w:val="0"/>
              <w:divBdr>
                <w:top w:val="none" w:sz="0" w:space="0" w:color="auto"/>
                <w:left w:val="none" w:sz="0" w:space="0" w:color="auto"/>
                <w:bottom w:val="none" w:sz="0" w:space="0" w:color="auto"/>
                <w:right w:val="none" w:sz="0" w:space="0" w:color="auto"/>
              </w:divBdr>
              <w:divsChild>
                <w:div w:id="1823541648">
                  <w:marLeft w:val="0"/>
                  <w:marRight w:val="0"/>
                  <w:marTop w:val="0"/>
                  <w:marBottom w:val="0"/>
                  <w:divBdr>
                    <w:top w:val="none" w:sz="0" w:space="0" w:color="auto"/>
                    <w:left w:val="none" w:sz="0" w:space="0" w:color="auto"/>
                    <w:bottom w:val="none" w:sz="0" w:space="0" w:color="auto"/>
                    <w:right w:val="none" w:sz="0" w:space="0" w:color="auto"/>
                  </w:divBdr>
                </w:div>
              </w:divsChild>
            </w:div>
            <w:div w:id="828448551">
              <w:marLeft w:val="0"/>
              <w:marRight w:val="0"/>
              <w:marTop w:val="0"/>
              <w:marBottom w:val="0"/>
              <w:divBdr>
                <w:top w:val="none" w:sz="0" w:space="0" w:color="auto"/>
                <w:left w:val="none" w:sz="0" w:space="0" w:color="auto"/>
                <w:bottom w:val="none" w:sz="0" w:space="0" w:color="auto"/>
                <w:right w:val="none" w:sz="0" w:space="0" w:color="auto"/>
              </w:divBdr>
              <w:divsChild>
                <w:div w:id="485782998">
                  <w:marLeft w:val="0"/>
                  <w:marRight w:val="0"/>
                  <w:marTop w:val="0"/>
                  <w:marBottom w:val="0"/>
                  <w:divBdr>
                    <w:top w:val="none" w:sz="0" w:space="0" w:color="auto"/>
                    <w:left w:val="none" w:sz="0" w:space="0" w:color="auto"/>
                    <w:bottom w:val="none" w:sz="0" w:space="0" w:color="auto"/>
                    <w:right w:val="none" w:sz="0" w:space="0" w:color="auto"/>
                  </w:divBdr>
                </w:div>
              </w:divsChild>
            </w:div>
            <w:div w:id="1088233809">
              <w:marLeft w:val="0"/>
              <w:marRight w:val="0"/>
              <w:marTop w:val="0"/>
              <w:marBottom w:val="0"/>
              <w:divBdr>
                <w:top w:val="none" w:sz="0" w:space="0" w:color="auto"/>
                <w:left w:val="none" w:sz="0" w:space="0" w:color="auto"/>
                <w:bottom w:val="none" w:sz="0" w:space="0" w:color="auto"/>
                <w:right w:val="none" w:sz="0" w:space="0" w:color="auto"/>
              </w:divBdr>
              <w:divsChild>
                <w:div w:id="88436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079701">
      <w:bodyDiv w:val="1"/>
      <w:marLeft w:val="0"/>
      <w:marRight w:val="0"/>
      <w:marTop w:val="0"/>
      <w:marBottom w:val="0"/>
      <w:divBdr>
        <w:top w:val="none" w:sz="0" w:space="0" w:color="auto"/>
        <w:left w:val="none" w:sz="0" w:space="0" w:color="auto"/>
        <w:bottom w:val="none" w:sz="0" w:space="0" w:color="auto"/>
        <w:right w:val="none" w:sz="0" w:space="0" w:color="auto"/>
      </w:divBdr>
      <w:divsChild>
        <w:div w:id="2059935107">
          <w:marLeft w:val="0"/>
          <w:marRight w:val="0"/>
          <w:marTop w:val="0"/>
          <w:marBottom w:val="0"/>
          <w:divBdr>
            <w:top w:val="none" w:sz="0" w:space="0" w:color="auto"/>
            <w:left w:val="none" w:sz="0" w:space="0" w:color="auto"/>
            <w:bottom w:val="none" w:sz="0" w:space="0" w:color="auto"/>
            <w:right w:val="none" w:sz="0" w:space="0" w:color="auto"/>
          </w:divBdr>
        </w:div>
      </w:divsChild>
    </w:div>
    <w:div w:id="1289698057">
      <w:bodyDiv w:val="1"/>
      <w:marLeft w:val="0"/>
      <w:marRight w:val="0"/>
      <w:marTop w:val="0"/>
      <w:marBottom w:val="0"/>
      <w:divBdr>
        <w:top w:val="none" w:sz="0" w:space="0" w:color="auto"/>
        <w:left w:val="none" w:sz="0" w:space="0" w:color="auto"/>
        <w:bottom w:val="none" w:sz="0" w:space="0" w:color="auto"/>
        <w:right w:val="none" w:sz="0" w:space="0" w:color="auto"/>
      </w:divBdr>
      <w:divsChild>
        <w:div w:id="108625317">
          <w:marLeft w:val="0"/>
          <w:marRight w:val="0"/>
          <w:marTop w:val="0"/>
          <w:marBottom w:val="0"/>
          <w:divBdr>
            <w:top w:val="none" w:sz="0" w:space="0" w:color="auto"/>
            <w:left w:val="none" w:sz="0" w:space="0" w:color="auto"/>
            <w:bottom w:val="none" w:sz="0" w:space="0" w:color="auto"/>
            <w:right w:val="none" w:sz="0" w:space="0" w:color="auto"/>
          </w:divBdr>
        </w:div>
        <w:div w:id="1657755748">
          <w:marLeft w:val="0"/>
          <w:marRight w:val="0"/>
          <w:marTop w:val="0"/>
          <w:marBottom w:val="0"/>
          <w:divBdr>
            <w:top w:val="none" w:sz="0" w:space="0" w:color="auto"/>
            <w:left w:val="none" w:sz="0" w:space="0" w:color="auto"/>
            <w:bottom w:val="none" w:sz="0" w:space="0" w:color="auto"/>
            <w:right w:val="none" w:sz="0" w:space="0" w:color="auto"/>
          </w:divBdr>
        </w:div>
        <w:div w:id="1721435488">
          <w:marLeft w:val="0"/>
          <w:marRight w:val="0"/>
          <w:marTop w:val="0"/>
          <w:marBottom w:val="0"/>
          <w:divBdr>
            <w:top w:val="none" w:sz="0" w:space="0" w:color="auto"/>
            <w:left w:val="none" w:sz="0" w:space="0" w:color="auto"/>
            <w:bottom w:val="none" w:sz="0" w:space="0" w:color="auto"/>
            <w:right w:val="none" w:sz="0" w:space="0" w:color="auto"/>
          </w:divBdr>
          <w:divsChild>
            <w:div w:id="1177305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278707">
      <w:bodyDiv w:val="1"/>
      <w:marLeft w:val="0"/>
      <w:marRight w:val="0"/>
      <w:marTop w:val="0"/>
      <w:marBottom w:val="0"/>
      <w:divBdr>
        <w:top w:val="none" w:sz="0" w:space="0" w:color="auto"/>
        <w:left w:val="none" w:sz="0" w:space="0" w:color="auto"/>
        <w:bottom w:val="none" w:sz="0" w:space="0" w:color="auto"/>
        <w:right w:val="none" w:sz="0" w:space="0" w:color="auto"/>
      </w:divBdr>
      <w:divsChild>
        <w:div w:id="1096904844">
          <w:marLeft w:val="0"/>
          <w:marRight w:val="0"/>
          <w:marTop w:val="0"/>
          <w:marBottom w:val="0"/>
          <w:divBdr>
            <w:top w:val="none" w:sz="0" w:space="0" w:color="auto"/>
            <w:left w:val="none" w:sz="0" w:space="0" w:color="auto"/>
            <w:bottom w:val="none" w:sz="0" w:space="0" w:color="auto"/>
            <w:right w:val="none" w:sz="0" w:space="0" w:color="auto"/>
          </w:divBdr>
          <w:divsChild>
            <w:div w:id="934022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610192">
      <w:bodyDiv w:val="1"/>
      <w:marLeft w:val="0"/>
      <w:marRight w:val="0"/>
      <w:marTop w:val="0"/>
      <w:marBottom w:val="0"/>
      <w:divBdr>
        <w:top w:val="none" w:sz="0" w:space="0" w:color="auto"/>
        <w:left w:val="none" w:sz="0" w:space="0" w:color="auto"/>
        <w:bottom w:val="none" w:sz="0" w:space="0" w:color="auto"/>
        <w:right w:val="none" w:sz="0" w:space="0" w:color="auto"/>
      </w:divBdr>
    </w:div>
    <w:div w:id="1415316382">
      <w:bodyDiv w:val="1"/>
      <w:marLeft w:val="0"/>
      <w:marRight w:val="0"/>
      <w:marTop w:val="0"/>
      <w:marBottom w:val="0"/>
      <w:divBdr>
        <w:top w:val="none" w:sz="0" w:space="0" w:color="auto"/>
        <w:left w:val="none" w:sz="0" w:space="0" w:color="auto"/>
        <w:bottom w:val="none" w:sz="0" w:space="0" w:color="auto"/>
        <w:right w:val="none" w:sz="0" w:space="0" w:color="auto"/>
      </w:divBdr>
    </w:div>
    <w:div w:id="1431120163">
      <w:bodyDiv w:val="1"/>
      <w:marLeft w:val="0"/>
      <w:marRight w:val="0"/>
      <w:marTop w:val="0"/>
      <w:marBottom w:val="0"/>
      <w:divBdr>
        <w:top w:val="none" w:sz="0" w:space="0" w:color="auto"/>
        <w:left w:val="none" w:sz="0" w:space="0" w:color="auto"/>
        <w:bottom w:val="none" w:sz="0" w:space="0" w:color="auto"/>
        <w:right w:val="none" w:sz="0" w:space="0" w:color="auto"/>
      </w:divBdr>
    </w:div>
    <w:div w:id="1476220696">
      <w:bodyDiv w:val="1"/>
      <w:marLeft w:val="0"/>
      <w:marRight w:val="0"/>
      <w:marTop w:val="0"/>
      <w:marBottom w:val="0"/>
      <w:divBdr>
        <w:top w:val="none" w:sz="0" w:space="0" w:color="auto"/>
        <w:left w:val="none" w:sz="0" w:space="0" w:color="auto"/>
        <w:bottom w:val="none" w:sz="0" w:space="0" w:color="auto"/>
        <w:right w:val="none" w:sz="0" w:space="0" w:color="auto"/>
      </w:divBdr>
      <w:divsChild>
        <w:div w:id="1377122139">
          <w:marLeft w:val="0"/>
          <w:marRight w:val="0"/>
          <w:marTop w:val="0"/>
          <w:marBottom w:val="0"/>
          <w:divBdr>
            <w:top w:val="none" w:sz="0" w:space="0" w:color="auto"/>
            <w:left w:val="none" w:sz="0" w:space="0" w:color="auto"/>
            <w:bottom w:val="none" w:sz="0" w:space="0" w:color="auto"/>
            <w:right w:val="none" w:sz="0" w:space="0" w:color="auto"/>
          </w:divBdr>
          <w:divsChild>
            <w:div w:id="1179271888">
              <w:marLeft w:val="0"/>
              <w:marRight w:val="0"/>
              <w:marTop w:val="0"/>
              <w:marBottom w:val="0"/>
              <w:divBdr>
                <w:top w:val="none" w:sz="0" w:space="0" w:color="auto"/>
                <w:left w:val="none" w:sz="0" w:space="0" w:color="auto"/>
                <w:bottom w:val="none" w:sz="0" w:space="0" w:color="auto"/>
                <w:right w:val="none" w:sz="0" w:space="0" w:color="auto"/>
              </w:divBdr>
            </w:div>
          </w:divsChild>
        </w:div>
        <w:div w:id="1699813963">
          <w:marLeft w:val="0"/>
          <w:marRight w:val="0"/>
          <w:marTop w:val="0"/>
          <w:marBottom w:val="0"/>
          <w:divBdr>
            <w:top w:val="none" w:sz="0" w:space="0" w:color="auto"/>
            <w:left w:val="none" w:sz="0" w:space="0" w:color="auto"/>
            <w:bottom w:val="none" w:sz="0" w:space="0" w:color="auto"/>
            <w:right w:val="none" w:sz="0" w:space="0" w:color="auto"/>
          </w:divBdr>
          <w:divsChild>
            <w:div w:id="1168405261">
              <w:marLeft w:val="0"/>
              <w:marRight w:val="0"/>
              <w:marTop w:val="0"/>
              <w:marBottom w:val="0"/>
              <w:divBdr>
                <w:top w:val="none" w:sz="0" w:space="0" w:color="auto"/>
                <w:left w:val="none" w:sz="0" w:space="0" w:color="auto"/>
                <w:bottom w:val="none" w:sz="0" w:space="0" w:color="auto"/>
                <w:right w:val="none" w:sz="0" w:space="0" w:color="auto"/>
              </w:divBdr>
            </w:div>
          </w:divsChild>
        </w:div>
        <w:div w:id="1020862425">
          <w:marLeft w:val="0"/>
          <w:marRight w:val="0"/>
          <w:marTop w:val="0"/>
          <w:marBottom w:val="0"/>
          <w:divBdr>
            <w:top w:val="none" w:sz="0" w:space="0" w:color="auto"/>
            <w:left w:val="none" w:sz="0" w:space="0" w:color="auto"/>
            <w:bottom w:val="none" w:sz="0" w:space="0" w:color="auto"/>
            <w:right w:val="none" w:sz="0" w:space="0" w:color="auto"/>
          </w:divBdr>
          <w:divsChild>
            <w:div w:id="209882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469329">
      <w:bodyDiv w:val="1"/>
      <w:marLeft w:val="0"/>
      <w:marRight w:val="0"/>
      <w:marTop w:val="0"/>
      <w:marBottom w:val="0"/>
      <w:divBdr>
        <w:top w:val="none" w:sz="0" w:space="0" w:color="auto"/>
        <w:left w:val="none" w:sz="0" w:space="0" w:color="auto"/>
        <w:bottom w:val="none" w:sz="0" w:space="0" w:color="auto"/>
        <w:right w:val="none" w:sz="0" w:space="0" w:color="auto"/>
      </w:divBdr>
    </w:div>
    <w:div w:id="1534419876">
      <w:bodyDiv w:val="1"/>
      <w:marLeft w:val="0"/>
      <w:marRight w:val="0"/>
      <w:marTop w:val="0"/>
      <w:marBottom w:val="0"/>
      <w:divBdr>
        <w:top w:val="none" w:sz="0" w:space="0" w:color="auto"/>
        <w:left w:val="none" w:sz="0" w:space="0" w:color="auto"/>
        <w:bottom w:val="none" w:sz="0" w:space="0" w:color="auto"/>
        <w:right w:val="none" w:sz="0" w:space="0" w:color="auto"/>
      </w:divBdr>
      <w:divsChild>
        <w:div w:id="1541554888">
          <w:marLeft w:val="0"/>
          <w:marRight w:val="0"/>
          <w:marTop w:val="0"/>
          <w:marBottom w:val="0"/>
          <w:divBdr>
            <w:top w:val="none" w:sz="0" w:space="0" w:color="auto"/>
            <w:left w:val="none" w:sz="0" w:space="0" w:color="auto"/>
            <w:bottom w:val="none" w:sz="0" w:space="0" w:color="auto"/>
            <w:right w:val="none" w:sz="0" w:space="0" w:color="auto"/>
          </w:divBdr>
        </w:div>
      </w:divsChild>
    </w:div>
    <w:div w:id="1580674120">
      <w:bodyDiv w:val="1"/>
      <w:marLeft w:val="0"/>
      <w:marRight w:val="0"/>
      <w:marTop w:val="0"/>
      <w:marBottom w:val="0"/>
      <w:divBdr>
        <w:top w:val="none" w:sz="0" w:space="0" w:color="auto"/>
        <w:left w:val="none" w:sz="0" w:space="0" w:color="auto"/>
        <w:bottom w:val="none" w:sz="0" w:space="0" w:color="auto"/>
        <w:right w:val="none" w:sz="0" w:space="0" w:color="auto"/>
      </w:divBdr>
    </w:div>
    <w:div w:id="1593732751">
      <w:bodyDiv w:val="1"/>
      <w:marLeft w:val="0"/>
      <w:marRight w:val="0"/>
      <w:marTop w:val="0"/>
      <w:marBottom w:val="0"/>
      <w:divBdr>
        <w:top w:val="none" w:sz="0" w:space="0" w:color="auto"/>
        <w:left w:val="none" w:sz="0" w:space="0" w:color="auto"/>
        <w:bottom w:val="none" w:sz="0" w:space="0" w:color="auto"/>
        <w:right w:val="none" w:sz="0" w:space="0" w:color="auto"/>
      </w:divBdr>
    </w:div>
    <w:div w:id="1650746852">
      <w:bodyDiv w:val="1"/>
      <w:marLeft w:val="0"/>
      <w:marRight w:val="0"/>
      <w:marTop w:val="0"/>
      <w:marBottom w:val="0"/>
      <w:divBdr>
        <w:top w:val="none" w:sz="0" w:space="0" w:color="auto"/>
        <w:left w:val="none" w:sz="0" w:space="0" w:color="auto"/>
        <w:bottom w:val="none" w:sz="0" w:space="0" w:color="auto"/>
        <w:right w:val="none" w:sz="0" w:space="0" w:color="auto"/>
      </w:divBdr>
    </w:div>
    <w:div w:id="1653100046">
      <w:bodyDiv w:val="1"/>
      <w:marLeft w:val="0"/>
      <w:marRight w:val="0"/>
      <w:marTop w:val="0"/>
      <w:marBottom w:val="0"/>
      <w:divBdr>
        <w:top w:val="none" w:sz="0" w:space="0" w:color="auto"/>
        <w:left w:val="none" w:sz="0" w:space="0" w:color="auto"/>
        <w:bottom w:val="none" w:sz="0" w:space="0" w:color="auto"/>
        <w:right w:val="none" w:sz="0" w:space="0" w:color="auto"/>
      </w:divBdr>
      <w:divsChild>
        <w:div w:id="1090741283">
          <w:marLeft w:val="0"/>
          <w:marRight w:val="0"/>
          <w:marTop w:val="0"/>
          <w:marBottom w:val="0"/>
          <w:divBdr>
            <w:top w:val="none" w:sz="0" w:space="0" w:color="auto"/>
            <w:left w:val="none" w:sz="0" w:space="0" w:color="auto"/>
            <w:bottom w:val="none" w:sz="0" w:space="0" w:color="auto"/>
            <w:right w:val="none" w:sz="0" w:space="0" w:color="auto"/>
          </w:divBdr>
        </w:div>
        <w:div w:id="1807580392">
          <w:marLeft w:val="0"/>
          <w:marRight w:val="0"/>
          <w:marTop w:val="0"/>
          <w:marBottom w:val="0"/>
          <w:divBdr>
            <w:top w:val="none" w:sz="0" w:space="0" w:color="auto"/>
            <w:left w:val="none" w:sz="0" w:space="0" w:color="auto"/>
            <w:bottom w:val="none" w:sz="0" w:space="0" w:color="auto"/>
            <w:right w:val="none" w:sz="0" w:space="0" w:color="auto"/>
          </w:divBdr>
          <w:divsChild>
            <w:div w:id="706956770">
              <w:marLeft w:val="0"/>
              <w:marRight w:val="0"/>
              <w:marTop w:val="0"/>
              <w:marBottom w:val="0"/>
              <w:divBdr>
                <w:top w:val="none" w:sz="0" w:space="0" w:color="auto"/>
                <w:left w:val="none" w:sz="0" w:space="0" w:color="auto"/>
                <w:bottom w:val="none" w:sz="0" w:space="0" w:color="auto"/>
                <w:right w:val="none" w:sz="0" w:space="0" w:color="auto"/>
              </w:divBdr>
            </w:div>
          </w:divsChild>
        </w:div>
        <w:div w:id="1161696426">
          <w:marLeft w:val="0"/>
          <w:marRight w:val="0"/>
          <w:marTop w:val="0"/>
          <w:marBottom w:val="0"/>
          <w:divBdr>
            <w:top w:val="none" w:sz="0" w:space="0" w:color="auto"/>
            <w:left w:val="none" w:sz="0" w:space="0" w:color="auto"/>
            <w:bottom w:val="none" w:sz="0" w:space="0" w:color="auto"/>
            <w:right w:val="none" w:sz="0" w:space="0" w:color="auto"/>
          </w:divBdr>
          <w:divsChild>
            <w:div w:id="2140957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560742">
      <w:bodyDiv w:val="1"/>
      <w:marLeft w:val="0"/>
      <w:marRight w:val="0"/>
      <w:marTop w:val="0"/>
      <w:marBottom w:val="0"/>
      <w:divBdr>
        <w:top w:val="none" w:sz="0" w:space="0" w:color="auto"/>
        <w:left w:val="none" w:sz="0" w:space="0" w:color="auto"/>
        <w:bottom w:val="none" w:sz="0" w:space="0" w:color="auto"/>
        <w:right w:val="none" w:sz="0" w:space="0" w:color="auto"/>
      </w:divBdr>
    </w:div>
    <w:div w:id="1667391610">
      <w:bodyDiv w:val="1"/>
      <w:marLeft w:val="0"/>
      <w:marRight w:val="0"/>
      <w:marTop w:val="0"/>
      <w:marBottom w:val="0"/>
      <w:divBdr>
        <w:top w:val="none" w:sz="0" w:space="0" w:color="auto"/>
        <w:left w:val="none" w:sz="0" w:space="0" w:color="auto"/>
        <w:bottom w:val="none" w:sz="0" w:space="0" w:color="auto"/>
        <w:right w:val="none" w:sz="0" w:space="0" w:color="auto"/>
      </w:divBdr>
    </w:div>
    <w:div w:id="1674407735">
      <w:bodyDiv w:val="1"/>
      <w:marLeft w:val="0"/>
      <w:marRight w:val="0"/>
      <w:marTop w:val="0"/>
      <w:marBottom w:val="0"/>
      <w:divBdr>
        <w:top w:val="none" w:sz="0" w:space="0" w:color="auto"/>
        <w:left w:val="none" w:sz="0" w:space="0" w:color="auto"/>
        <w:bottom w:val="none" w:sz="0" w:space="0" w:color="auto"/>
        <w:right w:val="none" w:sz="0" w:space="0" w:color="auto"/>
      </w:divBdr>
    </w:div>
    <w:div w:id="1729648459">
      <w:bodyDiv w:val="1"/>
      <w:marLeft w:val="0"/>
      <w:marRight w:val="0"/>
      <w:marTop w:val="0"/>
      <w:marBottom w:val="0"/>
      <w:divBdr>
        <w:top w:val="none" w:sz="0" w:space="0" w:color="auto"/>
        <w:left w:val="none" w:sz="0" w:space="0" w:color="auto"/>
        <w:bottom w:val="none" w:sz="0" w:space="0" w:color="auto"/>
        <w:right w:val="none" w:sz="0" w:space="0" w:color="auto"/>
      </w:divBdr>
      <w:divsChild>
        <w:div w:id="754011467">
          <w:marLeft w:val="0"/>
          <w:marRight w:val="0"/>
          <w:marTop w:val="0"/>
          <w:marBottom w:val="0"/>
          <w:divBdr>
            <w:top w:val="none" w:sz="0" w:space="0" w:color="auto"/>
            <w:left w:val="none" w:sz="0" w:space="0" w:color="auto"/>
            <w:bottom w:val="none" w:sz="0" w:space="0" w:color="auto"/>
            <w:right w:val="none" w:sz="0" w:space="0" w:color="auto"/>
          </w:divBdr>
          <w:divsChild>
            <w:div w:id="520825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416292">
      <w:bodyDiv w:val="1"/>
      <w:marLeft w:val="0"/>
      <w:marRight w:val="0"/>
      <w:marTop w:val="0"/>
      <w:marBottom w:val="0"/>
      <w:divBdr>
        <w:top w:val="none" w:sz="0" w:space="0" w:color="auto"/>
        <w:left w:val="none" w:sz="0" w:space="0" w:color="auto"/>
        <w:bottom w:val="none" w:sz="0" w:space="0" w:color="auto"/>
        <w:right w:val="none" w:sz="0" w:space="0" w:color="auto"/>
      </w:divBdr>
    </w:div>
    <w:div w:id="1986933628">
      <w:bodyDiv w:val="1"/>
      <w:marLeft w:val="0"/>
      <w:marRight w:val="0"/>
      <w:marTop w:val="0"/>
      <w:marBottom w:val="0"/>
      <w:divBdr>
        <w:top w:val="none" w:sz="0" w:space="0" w:color="auto"/>
        <w:left w:val="none" w:sz="0" w:space="0" w:color="auto"/>
        <w:bottom w:val="none" w:sz="0" w:space="0" w:color="auto"/>
        <w:right w:val="none" w:sz="0" w:space="0" w:color="auto"/>
      </w:divBdr>
      <w:divsChild>
        <w:div w:id="483470520">
          <w:marLeft w:val="0"/>
          <w:marRight w:val="0"/>
          <w:marTop w:val="0"/>
          <w:marBottom w:val="0"/>
          <w:divBdr>
            <w:top w:val="none" w:sz="0" w:space="0" w:color="auto"/>
            <w:left w:val="none" w:sz="0" w:space="0" w:color="auto"/>
            <w:bottom w:val="none" w:sz="0" w:space="0" w:color="auto"/>
            <w:right w:val="none" w:sz="0" w:space="0" w:color="auto"/>
          </w:divBdr>
          <w:divsChild>
            <w:div w:id="1147240351">
              <w:marLeft w:val="0"/>
              <w:marRight w:val="0"/>
              <w:marTop w:val="0"/>
              <w:marBottom w:val="0"/>
              <w:divBdr>
                <w:top w:val="none" w:sz="0" w:space="0" w:color="auto"/>
                <w:left w:val="none" w:sz="0" w:space="0" w:color="auto"/>
                <w:bottom w:val="none" w:sz="0" w:space="0" w:color="auto"/>
                <w:right w:val="none" w:sz="0" w:space="0" w:color="auto"/>
              </w:divBdr>
              <w:divsChild>
                <w:div w:id="249393195">
                  <w:marLeft w:val="0"/>
                  <w:marRight w:val="0"/>
                  <w:marTop w:val="0"/>
                  <w:marBottom w:val="0"/>
                  <w:divBdr>
                    <w:top w:val="none" w:sz="0" w:space="0" w:color="auto"/>
                    <w:left w:val="none" w:sz="0" w:space="0" w:color="auto"/>
                    <w:bottom w:val="none" w:sz="0" w:space="0" w:color="auto"/>
                    <w:right w:val="none" w:sz="0" w:space="0" w:color="auto"/>
                  </w:divBdr>
                </w:div>
              </w:divsChild>
            </w:div>
            <w:div w:id="319774435">
              <w:marLeft w:val="0"/>
              <w:marRight w:val="0"/>
              <w:marTop w:val="0"/>
              <w:marBottom w:val="0"/>
              <w:divBdr>
                <w:top w:val="none" w:sz="0" w:space="0" w:color="auto"/>
                <w:left w:val="none" w:sz="0" w:space="0" w:color="auto"/>
                <w:bottom w:val="none" w:sz="0" w:space="0" w:color="auto"/>
                <w:right w:val="none" w:sz="0" w:space="0" w:color="auto"/>
              </w:divBdr>
              <w:divsChild>
                <w:div w:id="784810950">
                  <w:marLeft w:val="0"/>
                  <w:marRight w:val="0"/>
                  <w:marTop w:val="0"/>
                  <w:marBottom w:val="0"/>
                  <w:divBdr>
                    <w:top w:val="none" w:sz="0" w:space="0" w:color="auto"/>
                    <w:left w:val="none" w:sz="0" w:space="0" w:color="auto"/>
                    <w:bottom w:val="none" w:sz="0" w:space="0" w:color="auto"/>
                    <w:right w:val="none" w:sz="0" w:space="0" w:color="auto"/>
                  </w:divBdr>
                </w:div>
              </w:divsChild>
            </w:div>
            <w:div w:id="1693416922">
              <w:marLeft w:val="0"/>
              <w:marRight w:val="0"/>
              <w:marTop w:val="0"/>
              <w:marBottom w:val="0"/>
              <w:divBdr>
                <w:top w:val="none" w:sz="0" w:space="0" w:color="auto"/>
                <w:left w:val="none" w:sz="0" w:space="0" w:color="auto"/>
                <w:bottom w:val="none" w:sz="0" w:space="0" w:color="auto"/>
                <w:right w:val="none" w:sz="0" w:space="0" w:color="auto"/>
              </w:divBdr>
              <w:divsChild>
                <w:div w:id="463545359">
                  <w:marLeft w:val="0"/>
                  <w:marRight w:val="0"/>
                  <w:marTop w:val="0"/>
                  <w:marBottom w:val="0"/>
                  <w:divBdr>
                    <w:top w:val="none" w:sz="0" w:space="0" w:color="auto"/>
                    <w:left w:val="none" w:sz="0" w:space="0" w:color="auto"/>
                    <w:bottom w:val="none" w:sz="0" w:space="0" w:color="auto"/>
                    <w:right w:val="none" w:sz="0" w:space="0" w:color="auto"/>
                  </w:divBdr>
                </w:div>
              </w:divsChild>
            </w:div>
            <w:div w:id="1692103469">
              <w:marLeft w:val="0"/>
              <w:marRight w:val="0"/>
              <w:marTop w:val="0"/>
              <w:marBottom w:val="0"/>
              <w:divBdr>
                <w:top w:val="none" w:sz="0" w:space="0" w:color="auto"/>
                <w:left w:val="none" w:sz="0" w:space="0" w:color="auto"/>
                <w:bottom w:val="none" w:sz="0" w:space="0" w:color="auto"/>
                <w:right w:val="none" w:sz="0" w:space="0" w:color="auto"/>
              </w:divBdr>
              <w:divsChild>
                <w:div w:id="137954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795104">
          <w:marLeft w:val="0"/>
          <w:marRight w:val="0"/>
          <w:marTop w:val="0"/>
          <w:marBottom w:val="0"/>
          <w:divBdr>
            <w:top w:val="none" w:sz="0" w:space="0" w:color="auto"/>
            <w:left w:val="none" w:sz="0" w:space="0" w:color="auto"/>
            <w:bottom w:val="none" w:sz="0" w:space="0" w:color="auto"/>
            <w:right w:val="none" w:sz="0" w:space="0" w:color="auto"/>
          </w:divBdr>
          <w:divsChild>
            <w:div w:id="1573195139">
              <w:marLeft w:val="0"/>
              <w:marRight w:val="0"/>
              <w:marTop w:val="0"/>
              <w:marBottom w:val="0"/>
              <w:divBdr>
                <w:top w:val="none" w:sz="0" w:space="0" w:color="auto"/>
                <w:left w:val="none" w:sz="0" w:space="0" w:color="auto"/>
                <w:bottom w:val="none" w:sz="0" w:space="0" w:color="auto"/>
                <w:right w:val="none" w:sz="0" w:space="0" w:color="auto"/>
              </w:divBdr>
              <w:divsChild>
                <w:div w:id="1555501707">
                  <w:marLeft w:val="0"/>
                  <w:marRight w:val="0"/>
                  <w:marTop w:val="0"/>
                  <w:marBottom w:val="0"/>
                  <w:divBdr>
                    <w:top w:val="none" w:sz="0" w:space="0" w:color="auto"/>
                    <w:left w:val="none" w:sz="0" w:space="0" w:color="auto"/>
                    <w:bottom w:val="none" w:sz="0" w:space="0" w:color="auto"/>
                    <w:right w:val="none" w:sz="0" w:space="0" w:color="auto"/>
                  </w:divBdr>
                  <w:divsChild>
                    <w:div w:id="673073239">
                      <w:marLeft w:val="0"/>
                      <w:marRight w:val="0"/>
                      <w:marTop w:val="0"/>
                      <w:marBottom w:val="0"/>
                      <w:divBdr>
                        <w:top w:val="none" w:sz="0" w:space="0" w:color="auto"/>
                        <w:left w:val="none" w:sz="0" w:space="0" w:color="auto"/>
                        <w:bottom w:val="none" w:sz="0" w:space="0" w:color="auto"/>
                        <w:right w:val="none" w:sz="0" w:space="0" w:color="auto"/>
                      </w:divBdr>
                      <w:divsChild>
                        <w:div w:id="5981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8434784">
      <w:bodyDiv w:val="1"/>
      <w:marLeft w:val="0"/>
      <w:marRight w:val="0"/>
      <w:marTop w:val="0"/>
      <w:marBottom w:val="0"/>
      <w:divBdr>
        <w:top w:val="none" w:sz="0" w:space="0" w:color="auto"/>
        <w:left w:val="none" w:sz="0" w:space="0" w:color="auto"/>
        <w:bottom w:val="none" w:sz="0" w:space="0" w:color="auto"/>
        <w:right w:val="none" w:sz="0" w:space="0" w:color="auto"/>
      </w:divBdr>
    </w:div>
    <w:div w:id="2074741152">
      <w:bodyDiv w:val="1"/>
      <w:marLeft w:val="0"/>
      <w:marRight w:val="0"/>
      <w:marTop w:val="0"/>
      <w:marBottom w:val="0"/>
      <w:divBdr>
        <w:top w:val="none" w:sz="0" w:space="0" w:color="auto"/>
        <w:left w:val="none" w:sz="0" w:space="0" w:color="auto"/>
        <w:bottom w:val="none" w:sz="0" w:space="0" w:color="auto"/>
        <w:right w:val="none" w:sz="0" w:space="0" w:color="auto"/>
      </w:divBdr>
      <w:divsChild>
        <w:div w:id="1854682593">
          <w:marLeft w:val="0"/>
          <w:marRight w:val="0"/>
          <w:marTop w:val="0"/>
          <w:marBottom w:val="0"/>
          <w:divBdr>
            <w:top w:val="none" w:sz="0" w:space="0" w:color="auto"/>
            <w:left w:val="none" w:sz="0" w:space="0" w:color="auto"/>
            <w:bottom w:val="none" w:sz="0" w:space="0" w:color="auto"/>
            <w:right w:val="none" w:sz="0" w:space="0" w:color="auto"/>
          </w:divBdr>
        </w:div>
        <w:div w:id="252974642">
          <w:marLeft w:val="0"/>
          <w:marRight w:val="0"/>
          <w:marTop w:val="0"/>
          <w:marBottom w:val="0"/>
          <w:divBdr>
            <w:top w:val="none" w:sz="0" w:space="0" w:color="auto"/>
            <w:left w:val="none" w:sz="0" w:space="0" w:color="auto"/>
            <w:bottom w:val="none" w:sz="0" w:space="0" w:color="auto"/>
            <w:right w:val="none" w:sz="0" w:space="0" w:color="auto"/>
          </w:divBdr>
        </w:div>
        <w:div w:id="1100643416">
          <w:marLeft w:val="0"/>
          <w:marRight w:val="0"/>
          <w:marTop w:val="0"/>
          <w:marBottom w:val="0"/>
          <w:divBdr>
            <w:top w:val="none" w:sz="0" w:space="0" w:color="auto"/>
            <w:left w:val="none" w:sz="0" w:space="0" w:color="auto"/>
            <w:bottom w:val="none" w:sz="0" w:space="0" w:color="auto"/>
            <w:right w:val="none" w:sz="0" w:space="0" w:color="auto"/>
          </w:divBdr>
          <w:divsChild>
            <w:div w:id="827401714">
              <w:marLeft w:val="0"/>
              <w:marRight w:val="0"/>
              <w:marTop w:val="0"/>
              <w:marBottom w:val="0"/>
              <w:divBdr>
                <w:top w:val="none" w:sz="0" w:space="0" w:color="auto"/>
                <w:left w:val="none" w:sz="0" w:space="0" w:color="auto"/>
                <w:bottom w:val="none" w:sz="0" w:space="0" w:color="auto"/>
                <w:right w:val="none" w:sz="0" w:space="0" w:color="auto"/>
              </w:divBdr>
              <w:divsChild>
                <w:div w:id="1785687266">
                  <w:marLeft w:val="0"/>
                  <w:marRight w:val="0"/>
                  <w:marTop w:val="0"/>
                  <w:marBottom w:val="0"/>
                  <w:divBdr>
                    <w:top w:val="none" w:sz="0" w:space="0" w:color="auto"/>
                    <w:left w:val="none" w:sz="0" w:space="0" w:color="auto"/>
                    <w:bottom w:val="none" w:sz="0" w:space="0" w:color="auto"/>
                    <w:right w:val="none" w:sz="0" w:space="0" w:color="auto"/>
                  </w:divBdr>
                </w:div>
              </w:divsChild>
            </w:div>
            <w:div w:id="271286144">
              <w:marLeft w:val="0"/>
              <w:marRight w:val="0"/>
              <w:marTop w:val="0"/>
              <w:marBottom w:val="0"/>
              <w:divBdr>
                <w:top w:val="none" w:sz="0" w:space="0" w:color="auto"/>
                <w:left w:val="none" w:sz="0" w:space="0" w:color="auto"/>
                <w:bottom w:val="none" w:sz="0" w:space="0" w:color="auto"/>
                <w:right w:val="none" w:sz="0" w:space="0" w:color="auto"/>
              </w:divBdr>
              <w:divsChild>
                <w:div w:id="1527522210">
                  <w:marLeft w:val="0"/>
                  <w:marRight w:val="0"/>
                  <w:marTop w:val="0"/>
                  <w:marBottom w:val="0"/>
                  <w:divBdr>
                    <w:top w:val="none" w:sz="0" w:space="0" w:color="auto"/>
                    <w:left w:val="none" w:sz="0" w:space="0" w:color="auto"/>
                    <w:bottom w:val="none" w:sz="0" w:space="0" w:color="auto"/>
                    <w:right w:val="none" w:sz="0" w:space="0" w:color="auto"/>
                  </w:divBdr>
                </w:div>
              </w:divsChild>
            </w:div>
            <w:div w:id="860826485">
              <w:marLeft w:val="0"/>
              <w:marRight w:val="0"/>
              <w:marTop w:val="0"/>
              <w:marBottom w:val="0"/>
              <w:divBdr>
                <w:top w:val="none" w:sz="0" w:space="0" w:color="auto"/>
                <w:left w:val="none" w:sz="0" w:space="0" w:color="auto"/>
                <w:bottom w:val="none" w:sz="0" w:space="0" w:color="auto"/>
                <w:right w:val="none" w:sz="0" w:space="0" w:color="auto"/>
              </w:divBdr>
              <w:divsChild>
                <w:div w:id="15403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3817238">
      <w:bodyDiv w:val="1"/>
      <w:marLeft w:val="0"/>
      <w:marRight w:val="0"/>
      <w:marTop w:val="0"/>
      <w:marBottom w:val="0"/>
      <w:divBdr>
        <w:top w:val="none" w:sz="0" w:space="0" w:color="auto"/>
        <w:left w:val="none" w:sz="0" w:space="0" w:color="auto"/>
        <w:bottom w:val="none" w:sz="0" w:space="0" w:color="auto"/>
        <w:right w:val="none" w:sz="0" w:space="0" w:color="auto"/>
      </w:divBdr>
      <w:divsChild>
        <w:div w:id="999965395">
          <w:marLeft w:val="0"/>
          <w:marRight w:val="0"/>
          <w:marTop w:val="0"/>
          <w:marBottom w:val="0"/>
          <w:divBdr>
            <w:top w:val="none" w:sz="0" w:space="0" w:color="auto"/>
            <w:left w:val="none" w:sz="0" w:space="0" w:color="auto"/>
            <w:bottom w:val="none" w:sz="0" w:space="0" w:color="auto"/>
            <w:right w:val="none" w:sz="0" w:space="0" w:color="auto"/>
          </w:divBdr>
          <w:divsChild>
            <w:div w:id="781264630">
              <w:marLeft w:val="0"/>
              <w:marRight w:val="0"/>
              <w:marTop w:val="0"/>
              <w:marBottom w:val="0"/>
              <w:divBdr>
                <w:top w:val="none" w:sz="0" w:space="0" w:color="auto"/>
                <w:left w:val="none" w:sz="0" w:space="0" w:color="auto"/>
                <w:bottom w:val="none" w:sz="0" w:space="0" w:color="auto"/>
                <w:right w:val="none" w:sz="0" w:space="0" w:color="auto"/>
              </w:divBdr>
            </w:div>
          </w:divsChild>
        </w:div>
        <w:div w:id="2020503621">
          <w:marLeft w:val="0"/>
          <w:marRight w:val="0"/>
          <w:marTop w:val="0"/>
          <w:marBottom w:val="0"/>
          <w:divBdr>
            <w:top w:val="none" w:sz="0" w:space="0" w:color="auto"/>
            <w:left w:val="none" w:sz="0" w:space="0" w:color="auto"/>
            <w:bottom w:val="none" w:sz="0" w:space="0" w:color="auto"/>
            <w:right w:val="none" w:sz="0" w:space="0" w:color="auto"/>
          </w:divBdr>
          <w:divsChild>
            <w:div w:id="1100367823">
              <w:marLeft w:val="0"/>
              <w:marRight w:val="0"/>
              <w:marTop w:val="0"/>
              <w:marBottom w:val="0"/>
              <w:divBdr>
                <w:top w:val="none" w:sz="0" w:space="0" w:color="auto"/>
                <w:left w:val="none" w:sz="0" w:space="0" w:color="auto"/>
                <w:bottom w:val="none" w:sz="0" w:space="0" w:color="auto"/>
                <w:right w:val="none" w:sz="0" w:space="0" w:color="auto"/>
              </w:divBdr>
            </w:div>
          </w:divsChild>
        </w:div>
        <w:div w:id="984428857">
          <w:marLeft w:val="0"/>
          <w:marRight w:val="0"/>
          <w:marTop w:val="0"/>
          <w:marBottom w:val="0"/>
          <w:divBdr>
            <w:top w:val="none" w:sz="0" w:space="0" w:color="auto"/>
            <w:left w:val="none" w:sz="0" w:space="0" w:color="auto"/>
            <w:bottom w:val="none" w:sz="0" w:space="0" w:color="auto"/>
            <w:right w:val="none" w:sz="0" w:space="0" w:color="auto"/>
          </w:divBdr>
          <w:divsChild>
            <w:div w:id="194669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520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gif"/><Relationship Id="rId117" Type="http://schemas.openxmlformats.org/officeDocument/2006/relationships/image" Target="media/image109.gif"/><Relationship Id="rId21" Type="http://schemas.openxmlformats.org/officeDocument/2006/relationships/image" Target="media/image14.gif"/><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1.gif"/><Relationship Id="rId112" Type="http://schemas.openxmlformats.org/officeDocument/2006/relationships/image" Target="media/image104.gif"/><Relationship Id="rId16" Type="http://schemas.openxmlformats.org/officeDocument/2006/relationships/image" Target="media/image9.gif"/><Relationship Id="rId107" Type="http://schemas.openxmlformats.org/officeDocument/2006/relationships/image" Target="media/image99.gif"/><Relationship Id="rId11" Type="http://schemas.openxmlformats.org/officeDocument/2006/relationships/image" Target="media/image4.gif"/><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4.gif"/><Relationship Id="rId123" Type="http://schemas.openxmlformats.org/officeDocument/2006/relationships/image" Target="media/image115.gif"/><Relationship Id="rId128" Type="http://schemas.openxmlformats.org/officeDocument/2006/relationships/image" Target="media/image120.gif"/><Relationship Id="rId5" Type="http://schemas.openxmlformats.org/officeDocument/2006/relationships/webSettings" Target="webSettings.xml"/><Relationship Id="rId90" Type="http://schemas.openxmlformats.org/officeDocument/2006/relationships/image" Target="media/image82.gif"/><Relationship Id="rId95" Type="http://schemas.openxmlformats.org/officeDocument/2006/relationships/image" Target="media/image87.gif"/><Relationship Id="rId19" Type="http://schemas.openxmlformats.org/officeDocument/2006/relationships/image" Target="media/image12.gif"/><Relationship Id="rId14" Type="http://schemas.openxmlformats.org/officeDocument/2006/relationships/image" Target="media/image7.gif"/><Relationship Id="rId22" Type="http://schemas.openxmlformats.org/officeDocument/2006/relationships/image" Target="media/image15.gif"/><Relationship Id="rId27" Type="http://schemas.openxmlformats.org/officeDocument/2006/relationships/image" Target="media/image20.gif"/><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image" Target="media/image92.gif"/><Relationship Id="rId105" Type="http://schemas.openxmlformats.org/officeDocument/2006/relationships/image" Target="media/image97.gif"/><Relationship Id="rId113" Type="http://schemas.openxmlformats.org/officeDocument/2006/relationships/image" Target="media/image105.gif"/><Relationship Id="rId118" Type="http://schemas.openxmlformats.org/officeDocument/2006/relationships/image" Target="media/image110.gif"/><Relationship Id="rId126" Type="http://schemas.openxmlformats.org/officeDocument/2006/relationships/image" Target="media/image118.gif"/><Relationship Id="rId8" Type="http://schemas.openxmlformats.org/officeDocument/2006/relationships/image" Target="media/image1.gif"/><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gif"/><Relationship Id="rId93" Type="http://schemas.openxmlformats.org/officeDocument/2006/relationships/image" Target="media/image85.jpeg"/><Relationship Id="rId98" Type="http://schemas.openxmlformats.org/officeDocument/2006/relationships/image" Target="media/image90.jpeg"/><Relationship Id="rId121" Type="http://schemas.openxmlformats.org/officeDocument/2006/relationships/image" Target="media/image113.gif"/><Relationship Id="rId3" Type="http://schemas.openxmlformats.org/officeDocument/2006/relationships/styles" Target="styles.xml"/><Relationship Id="rId12" Type="http://schemas.openxmlformats.org/officeDocument/2006/relationships/image" Target="media/image5.gif"/><Relationship Id="rId17" Type="http://schemas.openxmlformats.org/officeDocument/2006/relationships/image" Target="media/image10.gif"/><Relationship Id="rId25" Type="http://schemas.openxmlformats.org/officeDocument/2006/relationships/image" Target="media/image18.gif"/><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image" Target="media/image95.gif"/><Relationship Id="rId108" Type="http://schemas.openxmlformats.org/officeDocument/2006/relationships/image" Target="media/image100.gif"/><Relationship Id="rId116" Type="http://schemas.openxmlformats.org/officeDocument/2006/relationships/image" Target="media/image108.gif"/><Relationship Id="rId124" Type="http://schemas.openxmlformats.org/officeDocument/2006/relationships/image" Target="media/image116.gif"/><Relationship Id="rId129" Type="http://schemas.openxmlformats.org/officeDocument/2006/relationships/footer" Target="footer1.xml"/><Relationship Id="rId20" Type="http://schemas.openxmlformats.org/officeDocument/2006/relationships/image" Target="media/image13.gif"/><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0.gif"/><Relationship Id="rId91" Type="http://schemas.openxmlformats.org/officeDocument/2006/relationships/image" Target="media/image83.gif"/><Relationship Id="rId96" Type="http://schemas.openxmlformats.org/officeDocument/2006/relationships/image" Target="media/image88.gif"/><Relationship Id="rId111" Type="http://schemas.openxmlformats.org/officeDocument/2006/relationships/image" Target="media/image103.gi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gif"/><Relationship Id="rId23" Type="http://schemas.openxmlformats.org/officeDocument/2006/relationships/image" Target="media/image16.gif"/><Relationship Id="rId28" Type="http://schemas.openxmlformats.org/officeDocument/2006/relationships/image" Target="media/image21.gif"/><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8.gif"/><Relationship Id="rId114" Type="http://schemas.openxmlformats.org/officeDocument/2006/relationships/image" Target="media/image106.gif"/><Relationship Id="rId119" Type="http://schemas.openxmlformats.org/officeDocument/2006/relationships/image" Target="media/image111.gif"/><Relationship Id="rId127" Type="http://schemas.openxmlformats.org/officeDocument/2006/relationships/image" Target="media/image119.gif"/><Relationship Id="rId10" Type="http://schemas.openxmlformats.org/officeDocument/2006/relationships/image" Target="media/image3.gif"/><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gif"/><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6.gif"/><Relationship Id="rId99" Type="http://schemas.openxmlformats.org/officeDocument/2006/relationships/image" Target="media/image91.jpeg"/><Relationship Id="rId101" Type="http://schemas.openxmlformats.org/officeDocument/2006/relationships/image" Target="media/image93.gif"/><Relationship Id="rId122" Type="http://schemas.openxmlformats.org/officeDocument/2006/relationships/image" Target="media/image114.gif"/><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6.gif"/><Relationship Id="rId18" Type="http://schemas.openxmlformats.org/officeDocument/2006/relationships/image" Target="media/image11.gif"/><Relationship Id="rId39" Type="http://schemas.openxmlformats.org/officeDocument/2006/relationships/image" Target="media/image32.jpeg"/><Relationship Id="rId109" Type="http://schemas.openxmlformats.org/officeDocument/2006/relationships/image" Target="media/image101.gif"/><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89.gif"/><Relationship Id="rId104" Type="http://schemas.openxmlformats.org/officeDocument/2006/relationships/image" Target="media/image96.gif"/><Relationship Id="rId120" Type="http://schemas.openxmlformats.org/officeDocument/2006/relationships/image" Target="media/image112.gif"/><Relationship Id="rId125" Type="http://schemas.openxmlformats.org/officeDocument/2006/relationships/image" Target="media/image117.gif"/><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4.gif"/><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gif"/><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hyperlink" Target="http://www.intuit.ru/studies/courses/2195/55/literature" TargetMode="External"/><Relationship Id="rId110" Type="http://schemas.openxmlformats.org/officeDocument/2006/relationships/image" Target="media/image102.gif"/><Relationship Id="rId115" Type="http://schemas.openxmlformats.org/officeDocument/2006/relationships/image" Target="media/image107.gif"/><Relationship Id="rId131" Type="http://schemas.openxmlformats.org/officeDocument/2006/relationships/theme" Target="theme/theme1.xml"/><Relationship Id="rId61" Type="http://schemas.openxmlformats.org/officeDocument/2006/relationships/image" Target="media/image54.jpeg"/><Relationship Id="rId82" Type="http://schemas.openxmlformats.org/officeDocument/2006/relationships/image" Target="media/image7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BCCC85-6080-4473-A356-A65AA0553E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128</Pages>
  <Words>36217</Words>
  <Characters>206440</Characters>
  <Application>Microsoft Office Word</Application>
  <DocSecurity>0</DocSecurity>
  <Lines>1720</Lines>
  <Paragraphs>484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242173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444</dc:creator>
  <cp:lastModifiedBy>Leila</cp:lastModifiedBy>
  <cp:revision>21</cp:revision>
  <cp:lastPrinted>2020-01-21T05:01:00Z</cp:lastPrinted>
  <dcterms:created xsi:type="dcterms:W3CDTF">2020-01-20T12:31:00Z</dcterms:created>
  <dcterms:modified xsi:type="dcterms:W3CDTF">2020-01-22T09:05:00Z</dcterms:modified>
</cp:coreProperties>
</file>