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56E" w:rsidRPr="0042015B" w:rsidRDefault="00AA456E" w:rsidP="00AA456E">
      <w:pPr>
        <w:jc w:val="center"/>
        <w:rPr>
          <w:sz w:val="28"/>
          <w:szCs w:val="28"/>
          <w:lang w:val="kk-KZ"/>
        </w:rPr>
      </w:pPr>
      <w:r w:rsidRPr="0042015B">
        <w:rPr>
          <w:sz w:val="28"/>
          <w:szCs w:val="28"/>
          <w:lang w:val="kk-KZ"/>
        </w:rPr>
        <w:t>М. Әуезов атындағы Оңтүстік Қазақстан мемлекеттік университетінің «</w:t>
      </w:r>
      <w:r>
        <w:rPr>
          <w:sz w:val="28"/>
          <w:szCs w:val="28"/>
          <w:lang w:val="kk-KZ"/>
        </w:rPr>
        <w:t>Физика</w:t>
      </w:r>
      <w:r w:rsidRPr="0042015B">
        <w:rPr>
          <w:sz w:val="28"/>
          <w:szCs w:val="28"/>
          <w:lang w:val="kk-KZ"/>
        </w:rPr>
        <w:t xml:space="preserve">» кафедрасының аға оқытушысы </w:t>
      </w:r>
      <w:r>
        <w:rPr>
          <w:sz w:val="28"/>
          <w:szCs w:val="28"/>
          <w:lang w:val="kk-KZ"/>
        </w:rPr>
        <w:t>Р.Т.Абдраимовтың</w:t>
      </w:r>
      <w:r w:rsidRPr="0042015B">
        <w:rPr>
          <w:sz w:val="28"/>
          <w:szCs w:val="28"/>
          <w:lang w:val="kk-KZ"/>
        </w:rPr>
        <w:t xml:space="preserve"> «</w:t>
      </w:r>
      <w:r w:rsidRPr="00AA456E">
        <w:rPr>
          <w:sz w:val="28"/>
          <w:szCs w:val="28"/>
          <w:lang w:val="kk-KZ"/>
        </w:rPr>
        <w:t>Физикадағы компьютерлік модельдеу</w:t>
      </w:r>
      <w:r w:rsidRPr="0042015B">
        <w:rPr>
          <w:sz w:val="28"/>
          <w:szCs w:val="28"/>
          <w:lang w:val="kk-KZ" w:eastAsia="ko-KR"/>
        </w:rPr>
        <w:t xml:space="preserve">» </w:t>
      </w:r>
      <w:r w:rsidRPr="0042015B">
        <w:rPr>
          <w:sz w:val="28"/>
          <w:szCs w:val="28"/>
          <w:lang w:val="kk-KZ"/>
        </w:rPr>
        <w:t xml:space="preserve">бойынша дайындалған </w:t>
      </w:r>
      <w:r>
        <w:rPr>
          <w:sz w:val="28"/>
          <w:szCs w:val="28"/>
          <w:lang w:val="kk-KZ"/>
        </w:rPr>
        <w:t>СӨЖ орындауға</w:t>
      </w:r>
      <w:r w:rsidRPr="0042015B">
        <w:rPr>
          <w:sz w:val="28"/>
          <w:szCs w:val="28"/>
          <w:lang w:val="kk-KZ"/>
        </w:rPr>
        <w:t xml:space="preserve"> арналған әдістемелік нұсқауына</w:t>
      </w:r>
    </w:p>
    <w:p w:rsidR="00AA456E" w:rsidRPr="0042015B" w:rsidRDefault="00AA456E" w:rsidP="00AA456E">
      <w:pPr>
        <w:jc w:val="center"/>
        <w:rPr>
          <w:sz w:val="28"/>
          <w:szCs w:val="28"/>
          <w:lang w:val="kk-KZ"/>
        </w:rPr>
      </w:pPr>
    </w:p>
    <w:p w:rsidR="00AA456E" w:rsidRDefault="00AA456E" w:rsidP="00AA456E">
      <w:pPr>
        <w:jc w:val="center"/>
        <w:rPr>
          <w:b/>
          <w:sz w:val="28"/>
          <w:szCs w:val="28"/>
          <w:lang w:val="kk-KZ"/>
        </w:rPr>
      </w:pPr>
      <w:r w:rsidRPr="00C9576A">
        <w:rPr>
          <w:b/>
          <w:sz w:val="28"/>
          <w:szCs w:val="28"/>
          <w:lang w:val="kk-KZ"/>
        </w:rPr>
        <w:t>П І К І Р</w:t>
      </w:r>
    </w:p>
    <w:p w:rsidR="00AA456E" w:rsidRDefault="00AA456E" w:rsidP="00AA456E">
      <w:pPr>
        <w:jc w:val="center"/>
        <w:rPr>
          <w:b/>
          <w:sz w:val="28"/>
          <w:szCs w:val="28"/>
          <w:lang w:val="kk-KZ"/>
        </w:rPr>
      </w:pPr>
    </w:p>
    <w:p w:rsidR="00AA456E" w:rsidRDefault="00AA456E" w:rsidP="00AA456E">
      <w:pPr>
        <w:ind w:firstLine="708"/>
        <w:jc w:val="both"/>
        <w:rPr>
          <w:noProof/>
          <w:sz w:val="28"/>
          <w:szCs w:val="28"/>
          <w:lang w:val="kk-KZ"/>
        </w:rPr>
      </w:pPr>
      <w:r>
        <w:rPr>
          <w:noProof/>
          <w:sz w:val="28"/>
          <w:szCs w:val="28"/>
          <w:lang w:val="kk-KZ"/>
        </w:rPr>
        <w:t xml:space="preserve">Қазіргі таңда ғылымның, білімнің қарқын дамуынан жаңа оқу құралдары да дами түсті. Осындай оқу құралдарының бірі – </w:t>
      </w:r>
      <w:r w:rsidRPr="0042015B">
        <w:rPr>
          <w:sz w:val="28"/>
          <w:szCs w:val="28"/>
          <w:lang w:val="kk-KZ"/>
        </w:rPr>
        <w:t>«</w:t>
      </w:r>
      <w:r w:rsidRPr="00AA456E">
        <w:rPr>
          <w:sz w:val="28"/>
          <w:szCs w:val="28"/>
          <w:lang w:val="kk-KZ"/>
        </w:rPr>
        <w:t>Физикадағы компьютерлік модельдеу</w:t>
      </w:r>
      <w:r w:rsidRPr="0042015B">
        <w:rPr>
          <w:sz w:val="28"/>
          <w:szCs w:val="28"/>
          <w:lang w:val="kk-KZ" w:eastAsia="ko-KR"/>
        </w:rPr>
        <w:t xml:space="preserve">» </w:t>
      </w:r>
      <w:r w:rsidRPr="00A32C72">
        <w:rPr>
          <w:sz w:val="28"/>
          <w:szCs w:val="28"/>
          <w:lang w:val="kk-KZ"/>
        </w:rPr>
        <w:t xml:space="preserve"> бойынша дайындалған </w:t>
      </w:r>
      <w:r>
        <w:rPr>
          <w:sz w:val="28"/>
          <w:szCs w:val="28"/>
          <w:lang w:val="kk-KZ"/>
        </w:rPr>
        <w:t>СӨЖ орындауға</w:t>
      </w:r>
      <w:r w:rsidRPr="00116884">
        <w:rPr>
          <w:sz w:val="28"/>
          <w:szCs w:val="28"/>
          <w:lang w:val="kk-KZ"/>
        </w:rPr>
        <w:t xml:space="preserve"> арналған әдістемелік нұсқау</w:t>
      </w:r>
      <w:r>
        <w:rPr>
          <w:noProof/>
          <w:sz w:val="28"/>
          <w:szCs w:val="28"/>
          <w:lang w:val="kk-KZ"/>
        </w:rPr>
        <w:t xml:space="preserve">. Бұл пән студенттердің болашақта мықты маман болуларына зор үлес қосады. Талпыныс, ізденіс, заман талабына сай эрудит болуға негізделген бұл пән, өз мамандықтарын оқуда студенттердің қызығушылықтарын одан әрі арттыра түседі. </w:t>
      </w:r>
    </w:p>
    <w:p w:rsidR="00AA456E" w:rsidRDefault="00AA456E" w:rsidP="00AA456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Студенттерді оқытудың басты мақсаты – сапалы, жан-жақты білімді маман дайындау. Бұл мақсатты жүзеге асыруда сапалы оқу құралдарының алатын орны ерекше.</w:t>
      </w:r>
    </w:p>
    <w:p w:rsidR="00AA456E" w:rsidRDefault="00AA456E" w:rsidP="00AA456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 орайда «</w:t>
      </w:r>
      <w:r w:rsidRPr="00AA456E">
        <w:rPr>
          <w:sz w:val="28"/>
          <w:szCs w:val="28"/>
          <w:lang w:val="kk-KZ"/>
        </w:rPr>
        <w:t>Физикадағы компьютерлік модельдеу</w:t>
      </w:r>
      <w:r>
        <w:rPr>
          <w:sz w:val="28"/>
          <w:szCs w:val="28"/>
          <w:lang w:val="kk-KZ"/>
        </w:rPr>
        <w:t>» кафедрасының  аға оқытушысы</w:t>
      </w:r>
      <w:r w:rsidRPr="00A32C7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Р.Т.Абдраимовтың </w:t>
      </w:r>
      <w:r w:rsidRPr="0042015B">
        <w:rPr>
          <w:sz w:val="28"/>
          <w:szCs w:val="28"/>
          <w:lang w:val="kk-KZ"/>
        </w:rPr>
        <w:t>«</w:t>
      </w:r>
      <w:r w:rsidRPr="00AA456E">
        <w:rPr>
          <w:sz w:val="28"/>
          <w:szCs w:val="28"/>
          <w:lang w:val="kk-KZ"/>
        </w:rPr>
        <w:t>Физикадағы компьютерлік модельдеу</w:t>
      </w:r>
      <w:r w:rsidRPr="0042015B">
        <w:rPr>
          <w:sz w:val="28"/>
          <w:szCs w:val="28"/>
          <w:lang w:val="kk-KZ" w:eastAsia="ko-KR"/>
        </w:rPr>
        <w:t xml:space="preserve">» </w:t>
      </w:r>
      <w:r w:rsidRPr="00A32C72">
        <w:rPr>
          <w:sz w:val="28"/>
          <w:szCs w:val="28"/>
          <w:lang w:val="kk-KZ"/>
        </w:rPr>
        <w:t xml:space="preserve"> бойынша дайындалған </w:t>
      </w:r>
      <w:r>
        <w:rPr>
          <w:sz w:val="28"/>
          <w:szCs w:val="28"/>
          <w:lang w:val="kk-KZ"/>
        </w:rPr>
        <w:t>СӨЖ орындауға</w:t>
      </w:r>
      <w:r w:rsidRPr="00116884">
        <w:rPr>
          <w:sz w:val="28"/>
          <w:szCs w:val="28"/>
          <w:lang w:val="kk-KZ"/>
        </w:rPr>
        <w:t xml:space="preserve"> арналған әдістемелік нұсқауы</w:t>
      </w:r>
      <w:r>
        <w:rPr>
          <w:sz w:val="28"/>
          <w:szCs w:val="28"/>
          <w:lang w:val="kk-KZ"/>
        </w:rPr>
        <w:t>н атап өтуге болады.</w:t>
      </w:r>
    </w:p>
    <w:p w:rsidR="00AA456E" w:rsidRDefault="00AA456E" w:rsidP="00AA456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Р.Т.Абдраимов 5В011000-физика мамандығы студенттері үшін </w:t>
      </w:r>
      <w:r w:rsidRPr="001708D2">
        <w:rPr>
          <w:sz w:val="28"/>
          <w:szCs w:val="28"/>
          <w:lang w:val="kk-KZ"/>
        </w:rPr>
        <w:t>«</w:t>
      </w:r>
      <w:r w:rsidRPr="00AA456E">
        <w:rPr>
          <w:sz w:val="28"/>
          <w:szCs w:val="28"/>
          <w:lang w:val="kk-KZ"/>
        </w:rPr>
        <w:t>Физикадағы компьютерлік модельдеу</w:t>
      </w:r>
      <w:r w:rsidRPr="001708D2">
        <w:rPr>
          <w:sz w:val="28"/>
          <w:szCs w:val="28"/>
          <w:lang w:val="kk-KZ"/>
        </w:rPr>
        <w:t>» пәні бойынша СӨЖ орындауға арналған әдістемелік нұсқауы</w:t>
      </w:r>
      <w:r>
        <w:rPr>
          <w:sz w:val="28"/>
          <w:szCs w:val="28"/>
          <w:lang w:val="kk-KZ"/>
        </w:rPr>
        <w:t>н университеттің оқу әдістемелік бөліміне бекітуге ұсынамын.</w:t>
      </w:r>
    </w:p>
    <w:p w:rsidR="00AA456E" w:rsidRPr="00C9576A" w:rsidRDefault="00AA456E" w:rsidP="00AA456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</w:t>
      </w:r>
      <w:r w:rsidRPr="003C5950">
        <w:rPr>
          <w:sz w:val="28"/>
          <w:szCs w:val="28"/>
          <w:lang w:val="kk-KZ"/>
        </w:rPr>
        <w:tab/>
      </w:r>
    </w:p>
    <w:p w:rsidR="00AA456E" w:rsidRPr="00C9576A" w:rsidRDefault="00AA456E" w:rsidP="00AA456E">
      <w:pPr>
        <w:ind w:firstLine="708"/>
        <w:jc w:val="both"/>
        <w:rPr>
          <w:sz w:val="28"/>
          <w:szCs w:val="28"/>
          <w:lang w:val="kk-KZ"/>
        </w:rPr>
      </w:pPr>
    </w:p>
    <w:p w:rsidR="00AA456E" w:rsidRDefault="00AA456E" w:rsidP="00AA456E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</w:p>
    <w:p w:rsidR="00AA456E" w:rsidRDefault="00AA456E" w:rsidP="00AA456E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</w:p>
    <w:p w:rsidR="00AA456E" w:rsidRDefault="00AA456E" w:rsidP="00AA456E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М.Әуезов атындағы ОҚ</w:t>
      </w:r>
      <w:r>
        <w:rPr>
          <w:rFonts w:ascii="Times New Roman" w:hAnsi="Times New Roman"/>
          <w:sz w:val="28"/>
          <w:szCs w:val="28"/>
          <w:lang w:val="kk-KZ"/>
        </w:rPr>
        <w:t>У</w:t>
      </w:r>
    </w:p>
    <w:p w:rsidR="00AA456E" w:rsidRPr="00C9576A" w:rsidRDefault="00AA456E" w:rsidP="00AA456E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«Физика</w:t>
      </w:r>
      <w:r>
        <w:rPr>
          <w:rFonts w:ascii="Times New Roman" w:hAnsi="Times New Roman"/>
          <w:sz w:val="28"/>
          <w:szCs w:val="28"/>
          <w:lang w:val="kk-KZ"/>
        </w:rPr>
        <w:t>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кафедрасының  доценті,  ф.-м.ғ.</w:t>
      </w:r>
      <w:r>
        <w:rPr>
          <w:rFonts w:ascii="Times New Roman" w:hAnsi="Times New Roman"/>
          <w:sz w:val="28"/>
          <w:szCs w:val="28"/>
          <w:lang w:val="kk-KZ"/>
        </w:rPr>
        <w:t>д</w:t>
      </w:r>
      <w:r>
        <w:rPr>
          <w:rFonts w:ascii="Times New Roman" w:hAnsi="Times New Roman"/>
          <w:sz w:val="28"/>
          <w:szCs w:val="28"/>
          <w:lang w:val="kk-KZ"/>
        </w:rPr>
        <w:t xml:space="preserve">.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Pr="00C9576A">
        <w:rPr>
          <w:rFonts w:ascii="Times New Roman" w:hAnsi="Times New Roman"/>
          <w:sz w:val="28"/>
          <w:szCs w:val="28"/>
          <w:lang w:val="kk-KZ"/>
        </w:rPr>
        <w:t xml:space="preserve">        </w:t>
      </w:r>
      <w:r>
        <w:rPr>
          <w:rFonts w:ascii="Times New Roman" w:hAnsi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/>
          <w:sz w:val="28"/>
          <w:szCs w:val="28"/>
          <w:lang w:val="kk-KZ"/>
        </w:rPr>
        <w:t>Турмамбеков Т.А.</w:t>
      </w:r>
      <w:r w:rsidRPr="00C9576A">
        <w:rPr>
          <w:rFonts w:ascii="Times New Roman" w:hAnsi="Times New Roman"/>
          <w:sz w:val="28"/>
          <w:szCs w:val="28"/>
          <w:lang w:val="kk-KZ"/>
        </w:rPr>
        <w:t xml:space="preserve">  </w:t>
      </w:r>
    </w:p>
    <w:p w:rsidR="00185739" w:rsidRDefault="00185739">
      <w:bookmarkStart w:id="0" w:name="_GoBack"/>
      <w:bookmarkEnd w:id="0"/>
    </w:p>
    <w:sectPr w:rsidR="00185739" w:rsidSect="008A379D">
      <w:pgSz w:w="11906" w:h="16838"/>
      <w:pgMar w:top="1021" w:right="737" w:bottom="102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56E"/>
    <w:rsid w:val="00185739"/>
    <w:rsid w:val="00AA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7703D"/>
  <w15:chartTrackingRefBased/>
  <w15:docId w15:val="{9FB971F5-A5C4-48B2-BFCC-6F581B14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e-BY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A456E"/>
    <w:pPr>
      <w:spacing w:line="360" w:lineRule="auto"/>
      <w:ind w:left="-902"/>
      <w:jc w:val="both"/>
    </w:pPr>
    <w:rPr>
      <w:rFonts w:ascii="Courier New" w:hAnsi="Courier New"/>
      <w:color w:val="000000"/>
      <w:szCs w:val="22"/>
    </w:rPr>
  </w:style>
  <w:style w:type="character" w:customStyle="1" w:styleId="a4">
    <w:name w:val="Основной текст с отступом Знак"/>
    <w:basedOn w:val="a0"/>
    <w:link w:val="a3"/>
    <w:rsid w:val="00AA456E"/>
    <w:rPr>
      <w:rFonts w:ascii="Courier New" w:eastAsia="Times New Roman" w:hAnsi="Courier New" w:cs="Times New Roman"/>
      <w:color w:val="000000"/>
      <w:sz w:val="24"/>
      <w:lang w:val="be-BY" w:eastAsia="ru-RU"/>
    </w:rPr>
  </w:style>
  <w:style w:type="paragraph" w:styleId="a5">
    <w:name w:val="Balloon Text"/>
    <w:basedOn w:val="a"/>
    <w:link w:val="a6"/>
    <w:uiPriority w:val="99"/>
    <w:semiHidden/>
    <w:unhideWhenUsed/>
    <w:rsid w:val="00AA45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A456E"/>
    <w:rPr>
      <w:rFonts w:ascii="Segoe UI" w:eastAsia="Times New Roman" w:hAnsi="Segoe UI" w:cs="Segoe UI"/>
      <w:sz w:val="18"/>
      <w:szCs w:val="18"/>
      <w:lang w:val="be-BY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Raha</dc:creator>
  <cp:keywords/>
  <dc:description/>
  <cp:lastModifiedBy>Raha</cp:lastModifiedBy>
  <cp:revision>1</cp:revision>
  <cp:lastPrinted>2021-02-01T02:19:00Z</cp:lastPrinted>
  <dcterms:created xsi:type="dcterms:W3CDTF">2021-02-01T02:14:00Z</dcterms:created>
  <dcterms:modified xsi:type="dcterms:W3CDTF">2021-02-01T02:20:00Z</dcterms:modified>
</cp:coreProperties>
</file>