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4E8" w:rsidRPr="00B71CB8" w:rsidRDefault="004344E8" w:rsidP="004344E8">
      <w:pPr>
        <w:spacing w:after="0" w:line="240" w:lineRule="auto"/>
        <w:rPr>
          <w:rFonts w:ascii="Times New Roman" w:hAnsi="Times New Roman" w:cs="Times New Roman"/>
          <w:sz w:val="28"/>
          <w:szCs w:val="28"/>
        </w:rPr>
      </w:pPr>
      <w:r w:rsidRPr="00B71CB8">
        <w:rPr>
          <w:rFonts w:ascii="Times New Roman" w:hAnsi="Times New Roman" w:cs="Times New Roman"/>
          <w:sz w:val="28"/>
        </w:rPr>
        <w:t xml:space="preserve">                                                                                                        </w:t>
      </w:r>
      <w:r w:rsidRPr="00E54DE6">
        <w:rPr>
          <w:rFonts w:ascii="Times New Roman" w:hAnsi="Times New Roman" w:cs="Times New Roman"/>
          <w:sz w:val="28"/>
        </w:rPr>
        <w:t xml:space="preserve">        </w:t>
      </w:r>
      <w:r w:rsidRPr="00B71CB8">
        <w:rPr>
          <w:rFonts w:ascii="Times New Roman" w:hAnsi="Times New Roman" w:cs="Times New Roman"/>
          <w:sz w:val="28"/>
        </w:rPr>
        <w:t xml:space="preserve"> </w:t>
      </w:r>
      <w:r w:rsidRPr="00B71CB8">
        <w:rPr>
          <w:rFonts w:ascii="Times New Roman" w:hAnsi="Times New Roman" w:cs="Times New Roman"/>
          <w:sz w:val="28"/>
          <w:szCs w:val="28"/>
        </w:rPr>
        <w:t>Ф.</w:t>
      </w:r>
      <w:r w:rsidRPr="00B71CB8">
        <w:rPr>
          <w:rFonts w:ascii="Times New Roman" w:hAnsi="Times New Roman" w:cs="Times New Roman"/>
          <w:sz w:val="28"/>
          <w:szCs w:val="28"/>
          <w:lang w:val="kk-KZ"/>
        </w:rPr>
        <w:t>7.03.</w:t>
      </w:r>
      <w:r w:rsidRPr="00B71CB8">
        <w:rPr>
          <w:rFonts w:ascii="Times New Roman" w:hAnsi="Times New Roman" w:cs="Times New Roman"/>
          <w:sz w:val="28"/>
          <w:szCs w:val="28"/>
        </w:rPr>
        <w:t xml:space="preserve">-03       </w:t>
      </w:r>
    </w:p>
    <w:p w:rsidR="004344E8" w:rsidRPr="00B71CB8" w:rsidRDefault="004344E8" w:rsidP="004344E8">
      <w:pPr>
        <w:spacing w:after="0" w:line="240" w:lineRule="auto"/>
        <w:jc w:val="both"/>
        <w:rPr>
          <w:rFonts w:ascii="Times New Roman" w:hAnsi="Times New Roman" w:cs="Times New Roman"/>
          <w:sz w:val="28"/>
          <w:lang w:val="kk-KZ"/>
        </w:rPr>
      </w:pPr>
    </w:p>
    <w:p w:rsidR="004344E8" w:rsidRPr="00B71CB8" w:rsidRDefault="004344E8" w:rsidP="004344E8">
      <w:pPr>
        <w:spacing w:after="0" w:line="240" w:lineRule="auto"/>
        <w:jc w:val="center"/>
        <w:rPr>
          <w:rFonts w:ascii="Times New Roman" w:hAnsi="Times New Roman" w:cs="Times New Roman"/>
          <w:sz w:val="28"/>
          <w:lang w:val="kk-KZ"/>
        </w:rPr>
      </w:pPr>
    </w:p>
    <w:p w:rsidR="004344E8" w:rsidRDefault="004344E8" w:rsidP="004344E8">
      <w:pPr>
        <w:spacing w:after="0" w:line="240" w:lineRule="auto"/>
        <w:jc w:val="center"/>
        <w:rPr>
          <w:rFonts w:ascii="Times New Roman" w:hAnsi="Times New Roman" w:cs="Times New Roman"/>
          <w:b/>
          <w:sz w:val="28"/>
          <w:szCs w:val="28"/>
          <w:lang w:val="kk-KZ"/>
        </w:rPr>
      </w:pPr>
    </w:p>
    <w:p w:rsidR="004344E8" w:rsidRDefault="004344E8" w:rsidP="004344E8">
      <w:pPr>
        <w:spacing w:after="0" w:line="240" w:lineRule="auto"/>
        <w:jc w:val="center"/>
        <w:rPr>
          <w:rFonts w:ascii="Times New Roman" w:hAnsi="Times New Roman" w:cs="Times New Roman"/>
          <w:b/>
          <w:sz w:val="28"/>
          <w:szCs w:val="28"/>
          <w:lang w:val="kk-KZ"/>
        </w:rPr>
      </w:pPr>
    </w:p>
    <w:p w:rsidR="004344E8" w:rsidRDefault="004344E8" w:rsidP="004344E8">
      <w:pPr>
        <w:spacing w:after="0" w:line="240" w:lineRule="auto"/>
        <w:jc w:val="center"/>
        <w:rPr>
          <w:rFonts w:ascii="Times New Roman" w:hAnsi="Times New Roman" w:cs="Times New Roman"/>
          <w:b/>
          <w:sz w:val="28"/>
          <w:szCs w:val="28"/>
          <w:lang w:val="kk-KZ"/>
        </w:rPr>
      </w:pPr>
    </w:p>
    <w:p w:rsidR="004344E8" w:rsidRDefault="004344E8" w:rsidP="004344E8">
      <w:pPr>
        <w:spacing w:after="0" w:line="240" w:lineRule="auto"/>
        <w:jc w:val="center"/>
        <w:rPr>
          <w:rFonts w:ascii="Times New Roman" w:hAnsi="Times New Roman" w:cs="Times New Roman"/>
          <w:b/>
          <w:sz w:val="28"/>
          <w:szCs w:val="28"/>
          <w:lang w:val="kk-KZ"/>
        </w:rPr>
      </w:pPr>
    </w:p>
    <w:p w:rsidR="004344E8" w:rsidRDefault="004344E8" w:rsidP="004344E8">
      <w:pPr>
        <w:spacing w:after="0" w:line="240" w:lineRule="auto"/>
        <w:jc w:val="center"/>
        <w:rPr>
          <w:rFonts w:ascii="Times New Roman" w:hAnsi="Times New Roman" w:cs="Times New Roman"/>
          <w:b/>
          <w:sz w:val="28"/>
          <w:szCs w:val="28"/>
          <w:lang w:val="kk-KZ"/>
        </w:rPr>
      </w:pPr>
      <w:r w:rsidRPr="00B71CB8">
        <w:rPr>
          <w:rFonts w:ascii="Times New Roman" w:hAnsi="Times New Roman" w:cs="Times New Roman"/>
          <w:b/>
          <w:sz w:val="28"/>
          <w:szCs w:val="28"/>
          <w:lang w:val="kk-KZ"/>
        </w:rPr>
        <w:t xml:space="preserve">Б.Ж. Шойбеков., </w:t>
      </w:r>
      <w:r>
        <w:rPr>
          <w:rFonts w:ascii="Times New Roman" w:hAnsi="Times New Roman" w:cs="Times New Roman"/>
          <w:b/>
          <w:sz w:val="28"/>
          <w:szCs w:val="28"/>
          <w:lang w:val="kk-KZ"/>
        </w:rPr>
        <w:t>К</w:t>
      </w:r>
      <w:r w:rsidRPr="00B71CB8">
        <w:rPr>
          <w:rFonts w:ascii="Times New Roman" w:hAnsi="Times New Roman" w:cs="Times New Roman"/>
          <w:b/>
          <w:sz w:val="28"/>
          <w:szCs w:val="28"/>
          <w:lang w:val="kk-KZ"/>
        </w:rPr>
        <w:t>.</w:t>
      </w:r>
      <w:r>
        <w:rPr>
          <w:rFonts w:ascii="Times New Roman" w:hAnsi="Times New Roman" w:cs="Times New Roman"/>
          <w:b/>
          <w:sz w:val="28"/>
          <w:szCs w:val="28"/>
          <w:lang w:val="kk-KZ"/>
        </w:rPr>
        <w:t>Ж</w:t>
      </w:r>
      <w:r w:rsidRPr="00B71CB8">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Ажибеков, Ж.Т.Дутбаев</w:t>
      </w:r>
      <w:r w:rsidRPr="00B71CB8">
        <w:rPr>
          <w:rFonts w:ascii="Times New Roman" w:hAnsi="Times New Roman" w:cs="Times New Roman"/>
          <w:b/>
          <w:sz w:val="28"/>
          <w:szCs w:val="28"/>
          <w:lang w:val="kk-KZ"/>
        </w:rPr>
        <w:t xml:space="preserve"> </w:t>
      </w:r>
    </w:p>
    <w:p w:rsidR="004344E8" w:rsidRDefault="004344E8" w:rsidP="004344E8">
      <w:pPr>
        <w:spacing w:after="0" w:line="240" w:lineRule="auto"/>
        <w:jc w:val="center"/>
        <w:rPr>
          <w:rFonts w:ascii="Times New Roman" w:hAnsi="Times New Roman" w:cs="Times New Roman"/>
          <w:b/>
          <w:sz w:val="28"/>
          <w:szCs w:val="28"/>
          <w:lang w:val="kk-KZ"/>
        </w:rPr>
      </w:pPr>
    </w:p>
    <w:p w:rsidR="004344E8" w:rsidRDefault="004344E8" w:rsidP="004344E8">
      <w:pPr>
        <w:spacing w:after="0" w:line="240" w:lineRule="auto"/>
        <w:jc w:val="center"/>
        <w:rPr>
          <w:rFonts w:ascii="Times New Roman" w:hAnsi="Times New Roman" w:cs="Times New Roman"/>
          <w:b/>
          <w:sz w:val="28"/>
          <w:szCs w:val="28"/>
          <w:lang w:val="kk-KZ"/>
        </w:rPr>
      </w:pPr>
    </w:p>
    <w:p w:rsidR="004344E8" w:rsidRDefault="004344E8" w:rsidP="004344E8">
      <w:pPr>
        <w:spacing w:after="0" w:line="240" w:lineRule="auto"/>
        <w:jc w:val="center"/>
        <w:rPr>
          <w:rFonts w:ascii="Times New Roman" w:hAnsi="Times New Roman" w:cs="Times New Roman"/>
          <w:b/>
          <w:sz w:val="28"/>
          <w:szCs w:val="28"/>
          <w:lang w:val="kk-KZ"/>
        </w:rPr>
      </w:pPr>
    </w:p>
    <w:p w:rsidR="004344E8" w:rsidRPr="00B71CB8" w:rsidRDefault="004344E8" w:rsidP="004344E8">
      <w:pPr>
        <w:spacing w:after="0" w:line="240" w:lineRule="auto"/>
        <w:jc w:val="center"/>
        <w:rPr>
          <w:rFonts w:ascii="Times New Roman" w:hAnsi="Times New Roman" w:cs="Times New Roman"/>
          <w:b/>
          <w:sz w:val="28"/>
          <w:szCs w:val="28"/>
          <w:lang w:val="kk-KZ"/>
        </w:rPr>
      </w:pPr>
    </w:p>
    <w:p w:rsidR="004344E8" w:rsidRPr="00ED54AB" w:rsidRDefault="004344E8" w:rsidP="004344E8">
      <w:pPr>
        <w:spacing w:after="0" w:line="240" w:lineRule="auto"/>
        <w:jc w:val="center"/>
        <w:rPr>
          <w:rFonts w:ascii="Times New Roman" w:hAnsi="Times New Roman" w:cs="Times New Roman"/>
          <w:sz w:val="28"/>
          <w:szCs w:val="28"/>
          <w:lang w:val="kk-KZ"/>
        </w:rPr>
      </w:pPr>
      <w:r w:rsidRPr="00ED54AB">
        <w:rPr>
          <w:rFonts w:ascii="Times New Roman" w:hAnsi="Times New Roman" w:cs="Times New Roman"/>
          <w:sz w:val="28"/>
          <w:szCs w:val="28"/>
          <w:lang w:val="kk-KZ"/>
        </w:rPr>
        <w:t>«</w:t>
      </w:r>
      <w:r w:rsidRPr="00ED54AB">
        <w:rPr>
          <w:rFonts w:ascii="Times New Roman" w:hAnsi="Times New Roman" w:cs="Times New Roman"/>
          <w:b/>
          <w:sz w:val="28"/>
          <w:szCs w:val="28"/>
          <w:lang w:val="kk-KZ"/>
        </w:rPr>
        <w:t>ҒЫЛЫМИ ЗЕРТТЕУЛЕРДІҢ ӘДІСНАМАСЫ МЕН ӘДІСТЕРІ</w:t>
      </w:r>
      <w:r w:rsidRPr="00ED54AB">
        <w:rPr>
          <w:rFonts w:ascii="Times New Roman" w:hAnsi="Times New Roman" w:cs="Times New Roman"/>
          <w:sz w:val="28"/>
          <w:szCs w:val="28"/>
          <w:lang w:val="kk-KZ"/>
        </w:rPr>
        <w:t xml:space="preserve">» </w:t>
      </w:r>
    </w:p>
    <w:p w:rsidR="004344E8" w:rsidRDefault="004344E8" w:rsidP="004344E8">
      <w:pPr>
        <w:spacing w:after="0" w:line="240" w:lineRule="auto"/>
        <w:jc w:val="center"/>
        <w:rPr>
          <w:rFonts w:ascii="Times New Roman" w:hAnsi="Times New Roman" w:cs="Times New Roman"/>
          <w:sz w:val="28"/>
          <w:lang w:val="kk-KZ"/>
        </w:rPr>
      </w:pPr>
    </w:p>
    <w:p w:rsidR="004344E8" w:rsidRDefault="004344E8" w:rsidP="004344E8">
      <w:pPr>
        <w:spacing w:after="0" w:line="240" w:lineRule="auto"/>
        <w:jc w:val="center"/>
        <w:rPr>
          <w:rFonts w:ascii="Times New Roman" w:hAnsi="Times New Roman" w:cs="Times New Roman"/>
          <w:sz w:val="28"/>
          <w:lang w:val="kk-KZ"/>
        </w:rPr>
      </w:pPr>
    </w:p>
    <w:p w:rsidR="004344E8" w:rsidRDefault="004344E8" w:rsidP="004344E8">
      <w:pPr>
        <w:spacing w:after="0" w:line="240" w:lineRule="auto"/>
        <w:jc w:val="center"/>
        <w:rPr>
          <w:rFonts w:ascii="Times New Roman" w:hAnsi="Times New Roman" w:cs="Times New Roman"/>
          <w:sz w:val="28"/>
          <w:lang w:val="kk-KZ"/>
        </w:rPr>
      </w:pPr>
    </w:p>
    <w:p w:rsidR="004344E8" w:rsidRPr="00B71CB8" w:rsidRDefault="004344E8" w:rsidP="004344E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пәнінен </w:t>
      </w:r>
      <w:r w:rsidRPr="00B71CB8">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лекция тезистерінің жинағы</w:t>
      </w:r>
    </w:p>
    <w:p w:rsidR="004344E8" w:rsidRDefault="004344E8" w:rsidP="004344E8">
      <w:pPr>
        <w:spacing w:after="0" w:line="240" w:lineRule="auto"/>
        <w:ind w:firstLine="425"/>
        <w:jc w:val="center"/>
        <w:rPr>
          <w:rFonts w:ascii="Times New Roman" w:hAnsi="Times New Roman" w:cs="Times New Roman"/>
          <w:sz w:val="28"/>
          <w:szCs w:val="28"/>
          <w:lang w:val="kk-KZ"/>
        </w:rPr>
      </w:pPr>
      <w:r w:rsidRPr="005D3D0A">
        <w:rPr>
          <w:rFonts w:ascii="Times New Roman" w:hAnsi="Times New Roman" w:cs="Times New Roman"/>
          <w:sz w:val="28"/>
          <w:szCs w:val="28"/>
          <w:lang w:val="kk-KZ"/>
        </w:rPr>
        <w:t>7M</w:t>
      </w:r>
      <w:r w:rsidRPr="005D3D0A">
        <w:rPr>
          <w:rFonts w:ascii="Times New Roman" w:hAnsi="Times New Roman" w:cs="Times New Roman"/>
          <w:sz w:val="28"/>
          <w:szCs w:val="28"/>
          <w:lang w:val="sr-Cyrl-CS"/>
        </w:rPr>
        <w:t>0713</w:t>
      </w:r>
      <w:r w:rsidRPr="005D3D0A">
        <w:rPr>
          <w:rFonts w:ascii="Times New Roman" w:hAnsi="Times New Roman" w:cs="Times New Roman"/>
          <w:sz w:val="28"/>
          <w:szCs w:val="28"/>
          <w:lang w:val="kk-KZ"/>
        </w:rPr>
        <w:t>3</w:t>
      </w:r>
      <w:r w:rsidRPr="005D3D0A">
        <w:rPr>
          <w:rFonts w:ascii="Times New Roman" w:hAnsi="Times New Roman" w:cs="Times New Roman"/>
          <w:sz w:val="28"/>
          <w:szCs w:val="28"/>
          <w:lang w:val="sr-Cyrl-CS"/>
        </w:rPr>
        <w:t xml:space="preserve"> - «Көліктік жүйелердің логистикасы</w:t>
      </w:r>
      <w:r w:rsidRPr="005D3D0A">
        <w:rPr>
          <w:rFonts w:ascii="Times New Roman" w:hAnsi="Times New Roman" w:cs="Times New Roman"/>
          <w:sz w:val="28"/>
          <w:szCs w:val="28"/>
          <w:lang w:val="kk-KZ"/>
        </w:rPr>
        <w:t>»</w:t>
      </w:r>
      <w:r>
        <w:rPr>
          <w:rFonts w:ascii="Times New Roman" w:hAnsi="Times New Roman" w:cs="Times New Roman"/>
          <w:lang w:val="kk-KZ"/>
        </w:rPr>
        <w:t xml:space="preserve"> </w:t>
      </w:r>
      <w:r>
        <w:rPr>
          <w:rFonts w:ascii="Times New Roman" w:hAnsi="Times New Roman" w:cs="Times New Roman"/>
          <w:sz w:val="28"/>
          <w:szCs w:val="28"/>
          <w:lang w:val="kk-KZ"/>
        </w:rPr>
        <w:t xml:space="preserve">білім беру </w:t>
      </w:r>
    </w:p>
    <w:p w:rsidR="004344E8" w:rsidRDefault="004344E8" w:rsidP="004344E8">
      <w:pPr>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бағдарламасының</w:t>
      </w:r>
      <w:r w:rsidRPr="00B71CB8">
        <w:rPr>
          <w:rFonts w:ascii="Times New Roman" w:hAnsi="Times New Roman" w:cs="Times New Roman"/>
          <w:sz w:val="28"/>
          <w:szCs w:val="28"/>
          <w:lang w:val="kk-KZ"/>
        </w:rPr>
        <w:t xml:space="preserve"> магистранттарына арналған</w:t>
      </w:r>
    </w:p>
    <w:p w:rsidR="004344E8" w:rsidRPr="00B71CB8" w:rsidRDefault="004344E8" w:rsidP="004344E8">
      <w:pPr>
        <w:spacing w:after="0" w:line="240" w:lineRule="auto"/>
        <w:ind w:firstLine="425"/>
        <w:jc w:val="center"/>
        <w:rPr>
          <w:rFonts w:ascii="Times New Roman" w:hAnsi="Times New Roman" w:cs="Times New Roman"/>
          <w:sz w:val="28"/>
          <w:szCs w:val="28"/>
          <w:lang w:val="kk-KZ"/>
        </w:rPr>
      </w:pPr>
    </w:p>
    <w:p w:rsidR="004344E8" w:rsidRDefault="004344E8" w:rsidP="004344E8">
      <w:pPr>
        <w:spacing w:after="0" w:line="240" w:lineRule="auto"/>
        <w:jc w:val="center"/>
        <w:rPr>
          <w:rFonts w:ascii="Times New Roman" w:hAnsi="Times New Roman" w:cs="Times New Roman"/>
          <w:sz w:val="28"/>
          <w:lang w:val="kk-KZ"/>
        </w:rPr>
      </w:pPr>
    </w:p>
    <w:p w:rsidR="004344E8" w:rsidRDefault="004344E8" w:rsidP="004344E8">
      <w:pPr>
        <w:spacing w:after="0" w:line="240" w:lineRule="auto"/>
        <w:jc w:val="center"/>
        <w:rPr>
          <w:rFonts w:ascii="Times New Roman" w:hAnsi="Times New Roman" w:cs="Times New Roman"/>
          <w:sz w:val="28"/>
          <w:lang w:val="kk-KZ"/>
        </w:rPr>
      </w:pPr>
    </w:p>
    <w:p w:rsidR="004344E8" w:rsidRDefault="004344E8" w:rsidP="004344E8">
      <w:pPr>
        <w:spacing w:after="0" w:line="240" w:lineRule="auto"/>
        <w:jc w:val="center"/>
        <w:rPr>
          <w:rFonts w:ascii="Times New Roman" w:hAnsi="Times New Roman" w:cs="Times New Roman"/>
          <w:sz w:val="28"/>
          <w:lang w:val="kk-KZ" w:eastAsia="ko-KR"/>
        </w:rPr>
      </w:pPr>
      <w:r>
        <w:rPr>
          <w:rFonts w:ascii="Times New Roman" w:hAnsi="Times New Roman" w:cs="Times New Roman"/>
          <w:noProof/>
          <w:sz w:val="28"/>
        </w:rPr>
        <w:drawing>
          <wp:inline distT="0" distB="0" distL="0" distR="0">
            <wp:extent cx="3193415" cy="2658745"/>
            <wp:effectExtent l="19050" t="0" r="6985" b="0"/>
            <wp:docPr id="184" name="Рисунок 1" descr="Описание: D:\My_local_files\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D:\My_local_files\Desktop\Без названия.jpg"/>
                    <pic:cNvPicPr>
                      <a:picLocks noChangeAspect="1" noChangeArrowheads="1"/>
                    </pic:cNvPicPr>
                  </pic:nvPicPr>
                  <pic:blipFill>
                    <a:blip r:embed="rId8"/>
                    <a:srcRect/>
                    <a:stretch>
                      <a:fillRect/>
                    </a:stretch>
                  </pic:blipFill>
                  <pic:spPr bwMode="auto">
                    <a:xfrm>
                      <a:off x="0" y="0"/>
                      <a:ext cx="3193415" cy="2658745"/>
                    </a:xfrm>
                    <a:prstGeom prst="rect">
                      <a:avLst/>
                    </a:prstGeom>
                    <a:noFill/>
                    <a:ln w="9525">
                      <a:noFill/>
                      <a:miter lim="800000"/>
                      <a:headEnd/>
                      <a:tailEnd/>
                    </a:ln>
                  </pic:spPr>
                </pic:pic>
              </a:graphicData>
            </a:graphic>
          </wp:inline>
        </w:drawing>
      </w:r>
    </w:p>
    <w:p w:rsidR="004344E8" w:rsidRDefault="004344E8" w:rsidP="004344E8">
      <w:pPr>
        <w:spacing w:after="0" w:line="240" w:lineRule="auto"/>
        <w:jc w:val="center"/>
        <w:rPr>
          <w:rFonts w:ascii="Times New Roman" w:hAnsi="Times New Roman" w:cs="Times New Roman"/>
          <w:sz w:val="28"/>
          <w:lang w:val="kk-KZ" w:eastAsia="ko-KR"/>
        </w:rPr>
      </w:pPr>
    </w:p>
    <w:p w:rsidR="004344E8" w:rsidRDefault="004344E8" w:rsidP="004344E8">
      <w:pPr>
        <w:spacing w:after="0" w:line="240" w:lineRule="auto"/>
        <w:jc w:val="center"/>
        <w:rPr>
          <w:rFonts w:ascii="Times New Roman" w:hAnsi="Times New Roman" w:cs="Times New Roman"/>
          <w:sz w:val="28"/>
          <w:lang w:val="kk-KZ" w:eastAsia="ko-KR"/>
        </w:rPr>
      </w:pPr>
    </w:p>
    <w:p w:rsidR="004344E8" w:rsidRDefault="004344E8" w:rsidP="004344E8">
      <w:pPr>
        <w:spacing w:after="0" w:line="240" w:lineRule="auto"/>
        <w:jc w:val="center"/>
        <w:rPr>
          <w:rFonts w:ascii="Times New Roman" w:hAnsi="Times New Roman" w:cs="Times New Roman"/>
          <w:sz w:val="28"/>
          <w:lang w:val="kk-KZ" w:eastAsia="ko-KR"/>
        </w:rPr>
      </w:pPr>
    </w:p>
    <w:p w:rsidR="004344E8" w:rsidRDefault="004344E8" w:rsidP="004344E8">
      <w:pPr>
        <w:spacing w:after="0" w:line="240" w:lineRule="auto"/>
        <w:jc w:val="center"/>
        <w:rPr>
          <w:rFonts w:ascii="Times New Roman" w:hAnsi="Times New Roman" w:cs="Times New Roman"/>
          <w:sz w:val="28"/>
          <w:lang w:val="kk-KZ" w:eastAsia="ko-KR"/>
        </w:rPr>
      </w:pPr>
    </w:p>
    <w:p w:rsidR="004344E8" w:rsidRDefault="004344E8" w:rsidP="004344E8">
      <w:pPr>
        <w:spacing w:after="0" w:line="240" w:lineRule="auto"/>
        <w:jc w:val="center"/>
        <w:rPr>
          <w:rFonts w:ascii="Times New Roman" w:hAnsi="Times New Roman" w:cs="Times New Roman"/>
          <w:sz w:val="28"/>
          <w:lang w:val="kk-KZ" w:eastAsia="ko-KR"/>
        </w:rPr>
      </w:pPr>
    </w:p>
    <w:p w:rsidR="004344E8" w:rsidRDefault="004344E8" w:rsidP="004344E8">
      <w:pPr>
        <w:spacing w:after="0" w:line="240" w:lineRule="auto"/>
        <w:jc w:val="center"/>
        <w:rPr>
          <w:rFonts w:ascii="Times New Roman" w:hAnsi="Times New Roman" w:cs="Times New Roman"/>
          <w:sz w:val="28"/>
          <w:lang w:val="kk-KZ" w:eastAsia="ko-KR"/>
        </w:rPr>
      </w:pPr>
    </w:p>
    <w:p w:rsidR="004344E8" w:rsidRDefault="004344E8" w:rsidP="004344E8">
      <w:pPr>
        <w:spacing w:after="0" w:line="240" w:lineRule="auto"/>
        <w:jc w:val="center"/>
        <w:rPr>
          <w:rFonts w:ascii="Times New Roman" w:hAnsi="Times New Roman" w:cs="Times New Roman"/>
          <w:sz w:val="28"/>
          <w:lang w:val="kk-KZ" w:eastAsia="ko-KR"/>
        </w:rPr>
      </w:pPr>
    </w:p>
    <w:p w:rsidR="004344E8" w:rsidRPr="00CA425C" w:rsidRDefault="004344E8" w:rsidP="004344E8">
      <w:pPr>
        <w:spacing w:after="0" w:line="240" w:lineRule="auto"/>
        <w:jc w:val="center"/>
        <w:rPr>
          <w:rFonts w:ascii="Times New Roman" w:hAnsi="Times New Roman" w:cs="Times New Roman"/>
          <w:sz w:val="28"/>
          <w:lang w:val="kk-KZ" w:eastAsia="ko-KR"/>
        </w:rPr>
      </w:pPr>
      <w:r w:rsidRPr="00B71CB8">
        <w:rPr>
          <w:rFonts w:ascii="Times New Roman" w:hAnsi="Times New Roman" w:cs="Times New Roman"/>
          <w:sz w:val="28"/>
          <w:lang w:val="kk-KZ" w:eastAsia="ko-KR"/>
        </w:rPr>
        <w:t xml:space="preserve">Шымкент </w:t>
      </w:r>
      <w:r w:rsidRPr="00E54DE6">
        <w:rPr>
          <w:rFonts w:ascii="Times New Roman" w:hAnsi="Times New Roman" w:cs="Times New Roman"/>
          <w:sz w:val="28"/>
          <w:lang w:val="kk-KZ" w:eastAsia="ko-KR"/>
        </w:rPr>
        <w:t>20</w:t>
      </w:r>
      <w:r>
        <w:rPr>
          <w:rFonts w:ascii="Times New Roman" w:hAnsi="Times New Roman" w:cs="Times New Roman"/>
          <w:sz w:val="28"/>
          <w:lang w:val="kk-KZ" w:eastAsia="ko-KR"/>
        </w:rPr>
        <w:t>21</w:t>
      </w:r>
    </w:p>
    <w:p w:rsidR="00C9533E" w:rsidRPr="00C9533E" w:rsidRDefault="00C9533E" w:rsidP="005D3D0A">
      <w:pPr>
        <w:pageBreakBefore/>
        <w:widowControl w:val="0"/>
        <w:jc w:val="center"/>
        <w:rPr>
          <w:rFonts w:ascii="Times New Roman" w:hAnsi="Times New Roman" w:cs="Times New Roman"/>
          <w:sz w:val="28"/>
          <w:szCs w:val="28"/>
          <w:lang w:val="kk-KZ"/>
        </w:rPr>
      </w:pPr>
      <w:r w:rsidRPr="00C9533E">
        <w:rPr>
          <w:rFonts w:ascii="Times New Roman" w:hAnsi="Times New Roman" w:cs="Times New Roman"/>
          <w:sz w:val="28"/>
          <w:szCs w:val="28"/>
          <w:lang w:val="kk-KZ"/>
        </w:rPr>
        <w:lastRenderedPageBreak/>
        <w:t>ҚАЗАҚСТАН РЕСПУБЛИКАСЫ БІЛІМ ЖӘНЕ ҒЫЛЫМ МИНИСТРЛІГІ</w:t>
      </w:r>
    </w:p>
    <w:p w:rsidR="00C9533E" w:rsidRPr="00CC12A8" w:rsidRDefault="00C9533E" w:rsidP="00C9533E">
      <w:pPr>
        <w:jc w:val="center"/>
        <w:rPr>
          <w:rFonts w:ascii="Times New Roman" w:hAnsi="Times New Roman" w:cs="Times New Roman"/>
          <w:sz w:val="28"/>
          <w:szCs w:val="28"/>
          <w:lang w:val="kk-KZ"/>
        </w:rPr>
      </w:pPr>
      <w:r w:rsidRPr="00C9533E">
        <w:rPr>
          <w:rFonts w:ascii="Times New Roman" w:hAnsi="Times New Roman" w:cs="Times New Roman"/>
          <w:sz w:val="28"/>
          <w:szCs w:val="28"/>
          <w:lang w:val="kk-KZ"/>
        </w:rPr>
        <w:t>М.Әуезов атындағы Оңтүстік Қазақстан университеті</w:t>
      </w:r>
    </w:p>
    <w:p w:rsidR="00CC12A8" w:rsidRPr="00CC12A8" w:rsidRDefault="00CC12A8" w:rsidP="00C9533E">
      <w:pPr>
        <w:jc w:val="center"/>
        <w:rPr>
          <w:rFonts w:ascii="Times New Roman" w:hAnsi="Times New Roman" w:cs="Times New Roman"/>
          <w:sz w:val="28"/>
          <w:szCs w:val="28"/>
          <w:lang w:val="kk-KZ"/>
        </w:rPr>
      </w:pPr>
    </w:p>
    <w:p w:rsidR="005725C9" w:rsidRDefault="005725C9" w:rsidP="00C9533E">
      <w:pPr>
        <w:jc w:val="center"/>
        <w:rPr>
          <w:rFonts w:ascii="Times New Roman" w:hAnsi="Times New Roman" w:cs="Times New Roman"/>
          <w:sz w:val="28"/>
          <w:lang w:val="kk-KZ"/>
        </w:rPr>
      </w:pPr>
      <w:r>
        <w:rPr>
          <w:rFonts w:ascii="Times New Roman" w:eastAsia="Times New Roman" w:hAnsi="Times New Roman" w:cs="Times New Roman"/>
          <w:b/>
          <w:noProof/>
          <w:sz w:val="24"/>
          <w:szCs w:val="24"/>
        </w:rPr>
        <w:drawing>
          <wp:inline distT="0" distB="0" distL="0" distR="0">
            <wp:extent cx="1971675" cy="866775"/>
            <wp:effectExtent l="19050" t="0" r="9525" b="0"/>
            <wp:docPr id="2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p w:rsidR="005725C9" w:rsidRDefault="005725C9" w:rsidP="00C9533E">
      <w:pPr>
        <w:jc w:val="center"/>
        <w:rPr>
          <w:rFonts w:ascii="Times New Roman" w:hAnsi="Times New Roman" w:cs="Times New Roman"/>
          <w:sz w:val="28"/>
          <w:lang w:val="kk-KZ"/>
        </w:rPr>
      </w:pPr>
    </w:p>
    <w:p w:rsidR="00C9533E" w:rsidRPr="00C9533E" w:rsidRDefault="00C9533E" w:rsidP="00C9533E">
      <w:pPr>
        <w:jc w:val="center"/>
        <w:rPr>
          <w:rFonts w:ascii="Times New Roman" w:hAnsi="Times New Roman" w:cs="Times New Roman"/>
          <w:sz w:val="28"/>
          <w:lang w:val="kk-KZ"/>
        </w:rPr>
      </w:pPr>
      <w:r w:rsidRPr="00C9533E">
        <w:rPr>
          <w:rFonts w:ascii="Times New Roman" w:hAnsi="Times New Roman" w:cs="Times New Roman"/>
          <w:sz w:val="28"/>
          <w:lang w:val="kk-KZ"/>
        </w:rPr>
        <w:t>«Көлік, тасымалдауды және қозғалысты ұйымдастыру» кафедрасы</w:t>
      </w:r>
    </w:p>
    <w:p w:rsidR="00C9533E" w:rsidRPr="00C9533E" w:rsidRDefault="00C9533E" w:rsidP="00C9533E">
      <w:pPr>
        <w:jc w:val="center"/>
        <w:rPr>
          <w:rFonts w:ascii="Times New Roman" w:hAnsi="Times New Roman" w:cs="Times New Roman"/>
          <w:sz w:val="28"/>
          <w:szCs w:val="28"/>
          <w:lang w:val="kk-KZ"/>
        </w:rPr>
      </w:pPr>
    </w:p>
    <w:p w:rsidR="00C9533E" w:rsidRPr="00C9533E" w:rsidRDefault="00C9533E" w:rsidP="00C9533E">
      <w:pPr>
        <w:jc w:val="center"/>
        <w:rPr>
          <w:rFonts w:ascii="Times New Roman" w:hAnsi="Times New Roman" w:cs="Times New Roman"/>
          <w:sz w:val="28"/>
          <w:szCs w:val="28"/>
          <w:lang w:val="kk-KZ"/>
        </w:rPr>
      </w:pPr>
      <w:r w:rsidRPr="00C9533E">
        <w:rPr>
          <w:rFonts w:ascii="Times New Roman" w:hAnsi="Times New Roman" w:cs="Times New Roman"/>
          <w:sz w:val="28"/>
          <w:szCs w:val="28"/>
          <w:lang w:val="kk-KZ"/>
        </w:rPr>
        <w:t xml:space="preserve">Б.Ж. Шойбеков,  </w:t>
      </w:r>
      <w:r w:rsidR="001A2121">
        <w:rPr>
          <w:rFonts w:ascii="Times New Roman" w:hAnsi="Times New Roman" w:cs="Times New Roman"/>
          <w:sz w:val="28"/>
          <w:szCs w:val="28"/>
          <w:lang w:val="kk-KZ"/>
        </w:rPr>
        <w:t xml:space="preserve">Қ.Ж. Ажибеков, </w:t>
      </w:r>
      <w:r w:rsidRPr="00C9533E">
        <w:rPr>
          <w:rFonts w:ascii="Times New Roman" w:hAnsi="Times New Roman" w:cs="Times New Roman"/>
          <w:sz w:val="28"/>
          <w:szCs w:val="28"/>
          <w:lang w:val="kk-KZ"/>
        </w:rPr>
        <w:t xml:space="preserve">Ж.Т. Дутбаев </w:t>
      </w: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5D3D0A">
      <w:pPr>
        <w:widowControl w:val="0"/>
        <w:spacing w:after="0" w:line="240" w:lineRule="auto"/>
        <w:jc w:val="center"/>
        <w:rPr>
          <w:rFonts w:ascii="Times New Roman" w:hAnsi="Times New Roman" w:cs="Times New Roman"/>
          <w:b/>
          <w:sz w:val="28"/>
          <w:szCs w:val="28"/>
          <w:lang w:val="kk-KZ"/>
        </w:rPr>
      </w:pPr>
    </w:p>
    <w:p w:rsidR="00C9533E" w:rsidRPr="00C9533E" w:rsidRDefault="00C9533E" w:rsidP="005D3D0A">
      <w:pPr>
        <w:widowControl w:val="0"/>
        <w:spacing w:after="0" w:line="240" w:lineRule="auto"/>
        <w:jc w:val="center"/>
        <w:rPr>
          <w:rFonts w:ascii="Times New Roman" w:hAnsi="Times New Roman" w:cs="Times New Roman"/>
          <w:sz w:val="28"/>
          <w:lang w:val="kk-KZ"/>
        </w:rPr>
      </w:pPr>
      <w:r w:rsidRPr="00C9533E">
        <w:rPr>
          <w:rFonts w:ascii="Times New Roman" w:hAnsi="Times New Roman" w:cs="Times New Roman"/>
          <w:sz w:val="28"/>
          <w:lang w:val="kk-KZ"/>
        </w:rPr>
        <w:t>«</w:t>
      </w:r>
      <w:r w:rsidR="005D3D0A" w:rsidRPr="006E5C97">
        <w:rPr>
          <w:rFonts w:ascii="Times New Roman" w:hAnsi="Times New Roman" w:cs="Times New Roman"/>
          <w:b/>
          <w:sz w:val="24"/>
          <w:szCs w:val="24"/>
          <w:lang w:val="kk-KZ"/>
        </w:rPr>
        <w:t>ҒЫЛЫМИ ЗЕРТТЕУЛЕРДІҢ ӘДІС</w:t>
      </w:r>
      <w:r w:rsidR="005D3D0A">
        <w:rPr>
          <w:rFonts w:ascii="Times New Roman" w:hAnsi="Times New Roman" w:cs="Times New Roman"/>
          <w:b/>
          <w:sz w:val="24"/>
          <w:szCs w:val="24"/>
          <w:lang w:val="kk-KZ"/>
        </w:rPr>
        <w:t>НАМАСЫМЕН ӘДІСТЕРІ</w:t>
      </w:r>
      <w:r w:rsidRPr="00C9533E">
        <w:rPr>
          <w:rFonts w:ascii="Times New Roman" w:hAnsi="Times New Roman" w:cs="Times New Roman"/>
          <w:sz w:val="28"/>
          <w:lang w:val="kk-KZ"/>
        </w:rPr>
        <w:t xml:space="preserve">» </w:t>
      </w:r>
    </w:p>
    <w:p w:rsidR="005D3D0A" w:rsidRDefault="005D3D0A" w:rsidP="005D3D0A">
      <w:pPr>
        <w:widowControl w:val="0"/>
        <w:spacing w:after="0" w:line="240" w:lineRule="auto"/>
        <w:jc w:val="center"/>
        <w:rPr>
          <w:rFonts w:ascii="Times New Roman" w:hAnsi="Times New Roman" w:cs="Times New Roman"/>
          <w:sz w:val="28"/>
          <w:szCs w:val="28"/>
          <w:lang w:val="kk-KZ"/>
        </w:rPr>
      </w:pPr>
    </w:p>
    <w:p w:rsidR="00C9533E" w:rsidRDefault="00C9533E" w:rsidP="005D3D0A">
      <w:pPr>
        <w:widowControl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пәнінен лекция тезистерінің жинағы</w:t>
      </w:r>
    </w:p>
    <w:p w:rsidR="00C9533E" w:rsidRPr="00B71CB8" w:rsidRDefault="00C9533E" w:rsidP="005D3D0A">
      <w:pPr>
        <w:widowControl w:val="0"/>
        <w:spacing w:after="0" w:line="240" w:lineRule="auto"/>
        <w:jc w:val="center"/>
        <w:rPr>
          <w:rFonts w:ascii="Times New Roman" w:hAnsi="Times New Roman" w:cs="Times New Roman"/>
          <w:sz w:val="28"/>
          <w:szCs w:val="28"/>
          <w:lang w:val="kk-KZ"/>
        </w:rPr>
      </w:pPr>
    </w:p>
    <w:p w:rsidR="005D3D0A" w:rsidRDefault="005D3D0A" w:rsidP="005D3D0A">
      <w:pPr>
        <w:spacing w:after="0" w:line="240" w:lineRule="auto"/>
        <w:ind w:firstLine="425"/>
        <w:jc w:val="center"/>
        <w:rPr>
          <w:rFonts w:ascii="Times New Roman" w:hAnsi="Times New Roman" w:cs="Times New Roman"/>
          <w:sz w:val="28"/>
          <w:szCs w:val="28"/>
          <w:lang w:val="kk-KZ"/>
        </w:rPr>
      </w:pPr>
      <w:r w:rsidRPr="005D3D0A">
        <w:rPr>
          <w:rFonts w:ascii="Times New Roman" w:hAnsi="Times New Roman" w:cs="Times New Roman"/>
          <w:sz w:val="28"/>
          <w:szCs w:val="28"/>
          <w:lang w:val="kk-KZ"/>
        </w:rPr>
        <w:t>7M</w:t>
      </w:r>
      <w:r w:rsidRPr="005D3D0A">
        <w:rPr>
          <w:rFonts w:ascii="Times New Roman" w:hAnsi="Times New Roman" w:cs="Times New Roman"/>
          <w:sz w:val="28"/>
          <w:szCs w:val="28"/>
          <w:lang w:val="sr-Cyrl-CS"/>
        </w:rPr>
        <w:t>0713</w:t>
      </w:r>
      <w:r w:rsidRPr="005D3D0A">
        <w:rPr>
          <w:rFonts w:ascii="Times New Roman" w:hAnsi="Times New Roman" w:cs="Times New Roman"/>
          <w:sz w:val="28"/>
          <w:szCs w:val="28"/>
          <w:lang w:val="kk-KZ"/>
        </w:rPr>
        <w:t>3</w:t>
      </w:r>
      <w:r w:rsidRPr="005D3D0A">
        <w:rPr>
          <w:rFonts w:ascii="Times New Roman" w:hAnsi="Times New Roman" w:cs="Times New Roman"/>
          <w:sz w:val="28"/>
          <w:szCs w:val="28"/>
          <w:lang w:val="sr-Cyrl-CS"/>
        </w:rPr>
        <w:t xml:space="preserve"> - «Көліктік жүйелердің логистикасы</w:t>
      </w:r>
      <w:r w:rsidRPr="005D3D0A">
        <w:rPr>
          <w:rFonts w:ascii="Times New Roman" w:hAnsi="Times New Roman" w:cs="Times New Roman"/>
          <w:sz w:val="28"/>
          <w:szCs w:val="28"/>
          <w:lang w:val="kk-KZ"/>
        </w:rPr>
        <w:t>»</w:t>
      </w:r>
      <w:r>
        <w:rPr>
          <w:rFonts w:ascii="Times New Roman" w:hAnsi="Times New Roman" w:cs="Times New Roman"/>
          <w:sz w:val="28"/>
          <w:szCs w:val="28"/>
          <w:lang w:val="kk-KZ"/>
        </w:rPr>
        <w:t xml:space="preserve">білім беру </w:t>
      </w:r>
    </w:p>
    <w:p w:rsidR="005D3D0A" w:rsidRDefault="005D3D0A" w:rsidP="005D3D0A">
      <w:pPr>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бағдарламасының</w:t>
      </w:r>
      <w:r w:rsidRPr="00B71CB8">
        <w:rPr>
          <w:rFonts w:ascii="Times New Roman" w:hAnsi="Times New Roman" w:cs="Times New Roman"/>
          <w:sz w:val="28"/>
          <w:szCs w:val="28"/>
          <w:lang w:val="kk-KZ"/>
        </w:rPr>
        <w:t xml:space="preserve"> магистранттарына арналған</w:t>
      </w:r>
    </w:p>
    <w:p w:rsidR="00C9533E" w:rsidRDefault="00C9533E" w:rsidP="005D3D0A">
      <w:pPr>
        <w:widowControl w:val="0"/>
        <w:spacing w:after="0" w:line="240" w:lineRule="auto"/>
        <w:jc w:val="center"/>
        <w:rPr>
          <w:rFonts w:ascii="Times New Roman" w:hAnsi="Times New Roman" w:cs="Times New Roman"/>
          <w:sz w:val="28"/>
          <w:szCs w:val="28"/>
          <w:lang w:val="kk-KZ"/>
        </w:rPr>
      </w:pPr>
    </w:p>
    <w:p w:rsidR="005D3D0A" w:rsidRPr="00C9533E" w:rsidRDefault="005D3D0A" w:rsidP="005D3D0A">
      <w:pPr>
        <w:widowControl w:val="0"/>
        <w:spacing w:after="0" w:line="240" w:lineRule="auto"/>
        <w:jc w:val="center"/>
        <w:rPr>
          <w:rFonts w:ascii="Times New Roman" w:hAnsi="Times New Roman" w:cs="Times New Roman"/>
          <w:sz w:val="28"/>
          <w:szCs w:val="28"/>
          <w:lang w:val="kk-KZ"/>
        </w:rPr>
      </w:pPr>
    </w:p>
    <w:p w:rsidR="00C9533E" w:rsidRPr="00C9533E" w:rsidRDefault="00C9533E" w:rsidP="005D3D0A">
      <w:pPr>
        <w:widowControl w:val="0"/>
        <w:spacing w:after="0" w:line="240" w:lineRule="auto"/>
        <w:jc w:val="center"/>
        <w:rPr>
          <w:rFonts w:ascii="Times New Roman" w:hAnsi="Times New Roman" w:cs="Times New Roman"/>
          <w:b/>
          <w:sz w:val="28"/>
          <w:szCs w:val="28"/>
          <w:lang w:val="kk-KZ"/>
        </w:rPr>
      </w:pPr>
    </w:p>
    <w:p w:rsidR="00C9533E" w:rsidRPr="00C9533E" w:rsidRDefault="00C9533E" w:rsidP="005D3D0A">
      <w:pPr>
        <w:widowControl w:val="0"/>
        <w:spacing w:after="0" w:line="240" w:lineRule="auto"/>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b/>
          <w:sz w:val="28"/>
          <w:szCs w:val="28"/>
          <w:lang w:val="kk-KZ"/>
        </w:rPr>
      </w:pPr>
    </w:p>
    <w:p w:rsidR="00C9533E" w:rsidRPr="00C9533E" w:rsidRDefault="00C9533E" w:rsidP="00C9533E">
      <w:pPr>
        <w:jc w:val="center"/>
        <w:rPr>
          <w:rFonts w:ascii="Times New Roman" w:hAnsi="Times New Roman" w:cs="Times New Roman"/>
          <w:sz w:val="28"/>
          <w:szCs w:val="28"/>
          <w:lang w:val="kk-KZ"/>
        </w:rPr>
      </w:pPr>
      <w:r w:rsidRPr="00C9533E">
        <w:rPr>
          <w:rFonts w:ascii="Times New Roman" w:hAnsi="Times New Roman" w:cs="Times New Roman"/>
          <w:sz w:val="28"/>
          <w:szCs w:val="28"/>
          <w:lang w:val="kk-KZ"/>
        </w:rPr>
        <w:t>Шымкент 20</w:t>
      </w:r>
      <w:r w:rsidR="005D3D0A">
        <w:rPr>
          <w:rFonts w:ascii="Times New Roman" w:hAnsi="Times New Roman" w:cs="Times New Roman"/>
          <w:sz w:val="28"/>
          <w:szCs w:val="28"/>
          <w:lang w:val="kk-KZ"/>
        </w:rPr>
        <w:t>21</w:t>
      </w:r>
    </w:p>
    <w:p w:rsidR="00C9533E" w:rsidRPr="00C9533E" w:rsidRDefault="00C9533E" w:rsidP="00CC12A8">
      <w:pPr>
        <w:pageBreakBefore/>
        <w:widowControl w:val="0"/>
        <w:spacing w:after="0" w:line="240" w:lineRule="auto"/>
        <w:ind w:firstLine="709"/>
        <w:rPr>
          <w:rFonts w:ascii="Times New Roman" w:hAnsi="Times New Roman" w:cs="Times New Roman"/>
          <w:sz w:val="28"/>
          <w:szCs w:val="28"/>
          <w:lang w:val="kk-KZ"/>
        </w:rPr>
      </w:pPr>
      <w:r w:rsidRPr="00C9533E">
        <w:rPr>
          <w:rFonts w:ascii="Times New Roman" w:hAnsi="Times New Roman" w:cs="Times New Roman"/>
          <w:sz w:val="28"/>
          <w:szCs w:val="28"/>
          <w:lang w:val="kk-KZ"/>
        </w:rPr>
        <w:lastRenderedPageBreak/>
        <w:t>ББК 624.43</w:t>
      </w:r>
    </w:p>
    <w:p w:rsidR="00333D35" w:rsidRDefault="00333D35" w:rsidP="00995500">
      <w:pPr>
        <w:spacing w:after="0" w:line="240" w:lineRule="auto"/>
        <w:ind w:firstLine="709"/>
        <w:rPr>
          <w:rFonts w:ascii="Times New Roman" w:hAnsi="Times New Roman" w:cs="Times New Roman"/>
          <w:sz w:val="28"/>
          <w:szCs w:val="28"/>
          <w:lang w:val="kk-KZ"/>
        </w:rPr>
      </w:pPr>
    </w:p>
    <w:p w:rsidR="00C9533E" w:rsidRPr="00C9533E" w:rsidRDefault="00C9533E" w:rsidP="00995500">
      <w:pPr>
        <w:spacing w:after="0" w:line="240" w:lineRule="auto"/>
        <w:ind w:firstLine="709"/>
        <w:rPr>
          <w:rFonts w:ascii="Times New Roman" w:hAnsi="Times New Roman" w:cs="Times New Roman"/>
          <w:sz w:val="28"/>
          <w:szCs w:val="28"/>
          <w:lang w:val="kk-KZ"/>
        </w:rPr>
      </w:pPr>
      <w:r w:rsidRPr="00C9533E">
        <w:rPr>
          <w:rFonts w:ascii="Times New Roman" w:hAnsi="Times New Roman" w:cs="Times New Roman"/>
          <w:sz w:val="28"/>
          <w:szCs w:val="28"/>
          <w:lang w:val="kk-KZ"/>
        </w:rPr>
        <w:t xml:space="preserve">Құрастырғандар: Б.Ж. Шойбеков., </w:t>
      </w:r>
      <w:r w:rsidR="005725C9">
        <w:rPr>
          <w:rFonts w:ascii="Times New Roman" w:hAnsi="Times New Roman" w:cs="Times New Roman"/>
          <w:sz w:val="28"/>
          <w:szCs w:val="28"/>
          <w:lang w:val="kk-KZ"/>
        </w:rPr>
        <w:t>Қ.</w:t>
      </w:r>
      <w:r w:rsidRPr="00C9533E">
        <w:rPr>
          <w:rFonts w:ascii="Times New Roman" w:hAnsi="Times New Roman" w:cs="Times New Roman"/>
          <w:sz w:val="28"/>
          <w:szCs w:val="28"/>
          <w:lang w:val="kk-KZ"/>
        </w:rPr>
        <w:t>Ж.</w:t>
      </w:r>
      <w:r w:rsidR="005725C9">
        <w:rPr>
          <w:rFonts w:ascii="Times New Roman" w:hAnsi="Times New Roman" w:cs="Times New Roman"/>
          <w:sz w:val="28"/>
          <w:szCs w:val="28"/>
          <w:lang w:val="kk-KZ"/>
        </w:rPr>
        <w:t>Ажибеков</w:t>
      </w:r>
      <w:r w:rsidR="001A2121">
        <w:rPr>
          <w:rFonts w:ascii="Times New Roman" w:hAnsi="Times New Roman" w:cs="Times New Roman"/>
          <w:sz w:val="28"/>
          <w:szCs w:val="28"/>
          <w:lang w:val="kk-KZ"/>
        </w:rPr>
        <w:t>, Ж.Т.Дутбаев</w:t>
      </w:r>
    </w:p>
    <w:p w:rsidR="00C9533E" w:rsidRPr="00C9533E" w:rsidRDefault="00C9533E" w:rsidP="00995500">
      <w:pPr>
        <w:spacing w:after="0" w:line="240" w:lineRule="auto"/>
        <w:ind w:firstLine="709"/>
        <w:jc w:val="both"/>
        <w:rPr>
          <w:rFonts w:ascii="Times New Roman" w:hAnsi="Times New Roman" w:cs="Times New Roman"/>
          <w:sz w:val="28"/>
          <w:szCs w:val="28"/>
          <w:lang w:val="kk-KZ"/>
        </w:rPr>
      </w:pPr>
      <w:r w:rsidRPr="005725C9">
        <w:rPr>
          <w:rFonts w:ascii="Times New Roman" w:hAnsi="Times New Roman" w:cs="Times New Roman"/>
          <w:sz w:val="28"/>
          <w:szCs w:val="28"/>
          <w:lang w:val="kk-KZ"/>
        </w:rPr>
        <w:t xml:space="preserve"> «</w:t>
      </w:r>
      <w:r w:rsidR="005725C9" w:rsidRPr="005725C9">
        <w:rPr>
          <w:rFonts w:ascii="Times New Roman" w:hAnsi="Times New Roman" w:cs="Times New Roman"/>
          <w:sz w:val="28"/>
          <w:szCs w:val="28"/>
          <w:lang w:val="kk-KZ"/>
        </w:rPr>
        <w:t>Ғылыми зерттеулердің әдіснамасы мен әдістері</w:t>
      </w:r>
      <w:r w:rsidRPr="005725C9">
        <w:rPr>
          <w:rFonts w:ascii="Times New Roman" w:hAnsi="Times New Roman" w:cs="Times New Roman"/>
          <w:sz w:val="28"/>
          <w:szCs w:val="28"/>
          <w:lang w:val="kk-KZ"/>
        </w:rPr>
        <w:t>»</w:t>
      </w:r>
      <w:r w:rsidR="007F74CE">
        <w:rPr>
          <w:rFonts w:ascii="Times New Roman" w:hAnsi="Times New Roman" w:cs="Times New Roman"/>
          <w:sz w:val="28"/>
          <w:szCs w:val="28"/>
          <w:lang w:val="kk-KZ"/>
        </w:rPr>
        <w:t>пәніненлекция тезистерінің жинағы</w:t>
      </w:r>
      <w:r w:rsidRPr="00C9533E">
        <w:rPr>
          <w:rFonts w:ascii="Times New Roman" w:hAnsi="Times New Roman" w:cs="Times New Roman"/>
          <w:sz w:val="28"/>
          <w:szCs w:val="28"/>
          <w:lang w:val="kk-KZ"/>
        </w:rPr>
        <w:t>.- Шымкент: М.Әуезов атындағы Оңтүстік Қазақстан  университеті, 20</w:t>
      </w:r>
      <w:r w:rsidR="005725C9">
        <w:rPr>
          <w:rFonts w:ascii="Times New Roman" w:hAnsi="Times New Roman" w:cs="Times New Roman"/>
          <w:sz w:val="28"/>
          <w:szCs w:val="28"/>
          <w:lang w:val="kk-KZ"/>
        </w:rPr>
        <w:t>21</w:t>
      </w:r>
      <w:r w:rsidRPr="00C9533E">
        <w:rPr>
          <w:rFonts w:ascii="Times New Roman" w:hAnsi="Times New Roman" w:cs="Times New Roman"/>
          <w:sz w:val="28"/>
          <w:szCs w:val="28"/>
          <w:lang w:val="kk-KZ"/>
        </w:rPr>
        <w:t>-</w:t>
      </w:r>
      <w:r w:rsidRPr="007D63DA">
        <w:rPr>
          <w:rFonts w:ascii="Times New Roman" w:hAnsi="Times New Roman" w:cs="Times New Roman"/>
          <w:sz w:val="28"/>
          <w:szCs w:val="28"/>
          <w:lang w:val="kk-KZ"/>
        </w:rPr>
        <w:t>8</w:t>
      </w:r>
      <w:r w:rsidR="00063AB8">
        <w:rPr>
          <w:rFonts w:ascii="Times New Roman" w:hAnsi="Times New Roman" w:cs="Times New Roman"/>
          <w:sz w:val="28"/>
          <w:szCs w:val="28"/>
          <w:lang w:val="kk-KZ"/>
        </w:rPr>
        <w:t>3</w:t>
      </w:r>
      <w:r w:rsidRPr="007D63DA">
        <w:rPr>
          <w:rFonts w:ascii="Times New Roman" w:hAnsi="Times New Roman" w:cs="Times New Roman"/>
          <w:sz w:val="28"/>
          <w:szCs w:val="28"/>
          <w:lang w:val="kk-KZ"/>
        </w:rPr>
        <w:t>б.</w:t>
      </w:r>
    </w:p>
    <w:p w:rsidR="00C9533E" w:rsidRPr="00C9533E" w:rsidRDefault="00C9533E" w:rsidP="00995500">
      <w:pPr>
        <w:spacing w:after="0" w:line="240" w:lineRule="auto"/>
        <w:ind w:firstLine="709"/>
        <w:jc w:val="both"/>
        <w:rPr>
          <w:rFonts w:ascii="Times New Roman" w:hAnsi="Times New Roman" w:cs="Times New Roman"/>
          <w:sz w:val="28"/>
          <w:szCs w:val="28"/>
          <w:lang w:val="kk-KZ"/>
        </w:rPr>
      </w:pPr>
    </w:p>
    <w:p w:rsidR="00C9533E" w:rsidRPr="00C9533E" w:rsidRDefault="007F74CE" w:rsidP="005725C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Лекциялар жинағы</w:t>
      </w:r>
      <w:r w:rsidR="00C9533E" w:rsidRPr="00C9533E">
        <w:rPr>
          <w:rFonts w:ascii="Times New Roman" w:hAnsi="Times New Roman" w:cs="Times New Roman"/>
          <w:sz w:val="28"/>
          <w:lang w:val="kk-KZ"/>
        </w:rPr>
        <w:t>«</w:t>
      </w:r>
      <w:r w:rsidR="005725C9" w:rsidRPr="005725C9">
        <w:rPr>
          <w:rFonts w:ascii="Times New Roman" w:hAnsi="Times New Roman" w:cs="Times New Roman"/>
          <w:sz w:val="28"/>
          <w:szCs w:val="28"/>
          <w:lang w:val="kk-KZ"/>
        </w:rPr>
        <w:t>Ғылыми зерттеулердің әдіснамасы мен әдістері</w:t>
      </w:r>
      <w:r w:rsidR="00C9533E" w:rsidRPr="00C9533E">
        <w:rPr>
          <w:rFonts w:ascii="Times New Roman" w:hAnsi="Times New Roman" w:cs="Times New Roman"/>
          <w:sz w:val="28"/>
          <w:lang w:val="kk-KZ"/>
        </w:rPr>
        <w:t xml:space="preserve">» </w:t>
      </w:r>
      <w:r w:rsidR="00C9533E" w:rsidRPr="00C9533E">
        <w:rPr>
          <w:rFonts w:ascii="Times New Roman" w:hAnsi="Times New Roman" w:cs="Times New Roman"/>
          <w:sz w:val="28"/>
          <w:szCs w:val="28"/>
          <w:lang w:val="kk-KZ"/>
        </w:rPr>
        <w:t xml:space="preserve">пәнінің оқу жоспарына және бағдарламалық талаптарына сай жасалынған және </w:t>
      </w:r>
      <w:r>
        <w:rPr>
          <w:rFonts w:ascii="Times New Roman" w:hAnsi="Times New Roman" w:cs="Times New Roman"/>
          <w:sz w:val="28"/>
          <w:szCs w:val="28"/>
          <w:lang w:val="kk-KZ"/>
        </w:rPr>
        <w:t>оның құрамына пәнді меңгеруге барлық қажетті мәліметтер енгізілген</w:t>
      </w:r>
      <w:r w:rsidR="00C9533E" w:rsidRPr="00C9533E">
        <w:rPr>
          <w:rFonts w:ascii="Times New Roman" w:hAnsi="Times New Roman" w:cs="Times New Roman"/>
          <w:sz w:val="28"/>
          <w:szCs w:val="28"/>
          <w:lang w:val="kk-KZ"/>
        </w:rPr>
        <w:t>.</w:t>
      </w:r>
    </w:p>
    <w:p w:rsidR="00C9533E" w:rsidRPr="00C9533E" w:rsidRDefault="008C46FA" w:rsidP="005725C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Лекциялар жинағы</w:t>
      </w:r>
      <w:r w:rsidR="005725C9" w:rsidRPr="005D3D0A">
        <w:rPr>
          <w:rFonts w:ascii="Times New Roman" w:hAnsi="Times New Roman" w:cs="Times New Roman"/>
          <w:sz w:val="28"/>
          <w:szCs w:val="28"/>
          <w:lang w:val="kk-KZ"/>
        </w:rPr>
        <w:t>7M</w:t>
      </w:r>
      <w:r w:rsidR="005725C9" w:rsidRPr="005D3D0A">
        <w:rPr>
          <w:rFonts w:ascii="Times New Roman" w:hAnsi="Times New Roman" w:cs="Times New Roman"/>
          <w:sz w:val="28"/>
          <w:szCs w:val="28"/>
          <w:lang w:val="sr-Cyrl-CS"/>
        </w:rPr>
        <w:t>0713</w:t>
      </w:r>
      <w:r w:rsidR="005725C9" w:rsidRPr="005D3D0A">
        <w:rPr>
          <w:rFonts w:ascii="Times New Roman" w:hAnsi="Times New Roman" w:cs="Times New Roman"/>
          <w:sz w:val="28"/>
          <w:szCs w:val="28"/>
          <w:lang w:val="kk-KZ"/>
        </w:rPr>
        <w:t>3</w:t>
      </w:r>
      <w:r w:rsidR="005725C9" w:rsidRPr="005D3D0A">
        <w:rPr>
          <w:rFonts w:ascii="Times New Roman" w:hAnsi="Times New Roman" w:cs="Times New Roman"/>
          <w:sz w:val="28"/>
          <w:szCs w:val="28"/>
          <w:lang w:val="sr-Cyrl-CS"/>
        </w:rPr>
        <w:t xml:space="preserve"> - «Көліктік жүйелердің логистикасы</w:t>
      </w:r>
      <w:r w:rsidR="005725C9" w:rsidRPr="005D3D0A">
        <w:rPr>
          <w:rFonts w:ascii="Times New Roman" w:hAnsi="Times New Roman" w:cs="Times New Roman"/>
          <w:sz w:val="28"/>
          <w:szCs w:val="28"/>
          <w:lang w:val="kk-KZ"/>
        </w:rPr>
        <w:t>»</w:t>
      </w:r>
      <w:r w:rsidR="005725C9">
        <w:rPr>
          <w:rFonts w:ascii="Times New Roman" w:hAnsi="Times New Roman" w:cs="Times New Roman"/>
          <w:sz w:val="28"/>
          <w:szCs w:val="28"/>
          <w:lang w:val="kk-KZ"/>
        </w:rPr>
        <w:t>білім беру бағдарламасының</w:t>
      </w:r>
      <w:r w:rsidR="005725C9" w:rsidRPr="00B71CB8">
        <w:rPr>
          <w:rFonts w:ascii="Times New Roman" w:hAnsi="Times New Roman" w:cs="Times New Roman"/>
          <w:sz w:val="28"/>
          <w:szCs w:val="28"/>
          <w:lang w:val="kk-KZ"/>
        </w:rPr>
        <w:t xml:space="preserve"> магистранттарына</w:t>
      </w:r>
      <w:r w:rsidR="00C9533E" w:rsidRPr="00C9533E">
        <w:rPr>
          <w:rFonts w:ascii="Times New Roman" w:hAnsi="Times New Roman" w:cs="Times New Roman"/>
          <w:sz w:val="28"/>
          <w:szCs w:val="28"/>
          <w:lang w:val="kk-KZ"/>
        </w:rPr>
        <w:t xml:space="preserve"> арналған.</w:t>
      </w:r>
    </w:p>
    <w:p w:rsidR="00C9533E" w:rsidRPr="00C9533E" w:rsidRDefault="008C46FA" w:rsidP="005725C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Деректі лекциялар жинағында ғылыми зерттеулердің әдістемесі және тәсілдердің негізгі мәселелері қарастырылады. </w:t>
      </w:r>
    </w:p>
    <w:p w:rsidR="00C9533E" w:rsidRPr="00C9533E" w:rsidRDefault="00C9533E" w:rsidP="005725C9">
      <w:pPr>
        <w:spacing w:after="0" w:line="240" w:lineRule="auto"/>
        <w:ind w:firstLine="709"/>
        <w:jc w:val="both"/>
        <w:rPr>
          <w:rFonts w:ascii="Times New Roman" w:hAnsi="Times New Roman" w:cs="Times New Roman"/>
          <w:sz w:val="28"/>
          <w:szCs w:val="28"/>
          <w:lang w:val="kk-KZ"/>
        </w:rPr>
      </w:pPr>
    </w:p>
    <w:p w:rsidR="00C9533E" w:rsidRPr="00C9533E" w:rsidRDefault="00C9533E" w:rsidP="005725C9">
      <w:pPr>
        <w:spacing w:after="0" w:line="240" w:lineRule="auto"/>
        <w:ind w:firstLine="709"/>
        <w:jc w:val="both"/>
        <w:rPr>
          <w:rFonts w:ascii="Times New Roman" w:hAnsi="Times New Roman" w:cs="Times New Roman"/>
          <w:sz w:val="28"/>
          <w:szCs w:val="28"/>
          <w:lang w:val="kk-KZ"/>
        </w:rPr>
      </w:pPr>
    </w:p>
    <w:p w:rsidR="00C9533E" w:rsidRPr="00C9533E" w:rsidRDefault="00C9533E" w:rsidP="005725C9">
      <w:pPr>
        <w:spacing w:after="0" w:line="240" w:lineRule="auto"/>
        <w:ind w:firstLine="709"/>
        <w:jc w:val="both"/>
        <w:rPr>
          <w:rFonts w:ascii="Times New Roman" w:hAnsi="Times New Roman" w:cs="Times New Roman"/>
          <w:sz w:val="28"/>
          <w:szCs w:val="28"/>
          <w:lang w:val="kk-KZ"/>
        </w:rPr>
      </w:pPr>
      <w:r w:rsidRPr="00C9533E">
        <w:rPr>
          <w:rFonts w:ascii="Times New Roman" w:hAnsi="Times New Roman" w:cs="Times New Roman"/>
          <w:sz w:val="28"/>
          <w:szCs w:val="28"/>
          <w:lang w:val="kk-KZ"/>
        </w:rPr>
        <w:t xml:space="preserve">Пікір жазған: </w:t>
      </w:r>
      <w:r w:rsidR="005725C9">
        <w:rPr>
          <w:rFonts w:ascii="Times New Roman" w:hAnsi="Times New Roman" w:cs="Times New Roman"/>
          <w:sz w:val="28"/>
          <w:szCs w:val="28"/>
          <w:lang w:val="kk-KZ"/>
        </w:rPr>
        <w:t>Төленов А.Т</w:t>
      </w:r>
      <w:r w:rsidRPr="00C9533E">
        <w:rPr>
          <w:rFonts w:ascii="Times New Roman" w:hAnsi="Times New Roman" w:cs="Times New Roman"/>
          <w:sz w:val="28"/>
          <w:szCs w:val="28"/>
          <w:lang w:val="kk-KZ"/>
        </w:rPr>
        <w:t>. - т.ғ.к.,</w:t>
      </w:r>
      <w:r w:rsidR="005725C9">
        <w:rPr>
          <w:rFonts w:ascii="Times New Roman" w:hAnsi="Times New Roman" w:cs="Times New Roman"/>
          <w:sz w:val="28"/>
          <w:szCs w:val="28"/>
          <w:lang w:val="kk-KZ"/>
        </w:rPr>
        <w:t>профессор</w:t>
      </w:r>
      <w:r w:rsidRPr="00C9533E">
        <w:rPr>
          <w:rFonts w:ascii="Times New Roman" w:hAnsi="Times New Roman" w:cs="Times New Roman"/>
          <w:sz w:val="28"/>
          <w:szCs w:val="28"/>
          <w:lang w:val="kk-KZ"/>
        </w:rPr>
        <w:t xml:space="preserve">, М.Әуезов атындағы ОҚУ                                                              </w:t>
      </w:r>
    </w:p>
    <w:p w:rsidR="00C9533E" w:rsidRPr="00C9533E" w:rsidRDefault="00C9533E" w:rsidP="00995500">
      <w:pPr>
        <w:spacing w:after="0" w:line="240" w:lineRule="auto"/>
        <w:ind w:firstLine="709"/>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995500" w:rsidRDefault="00995500" w:rsidP="00995500">
      <w:pPr>
        <w:spacing w:after="0" w:line="240" w:lineRule="auto"/>
        <w:ind w:firstLine="709"/>
        <w:jc w:val="both"/>
        <w:rPr>
          <w:rFonts w:ascii="Times New Roman" w:hAnsi="Times New Roman" w:cs="Times New Roman"/>
          <w:sz w:val="28"/>
          <w:szCs w:val="28"/>
          <w:lang w:val="kk-KZ"/>
        </w:rPr>
      </w:pPr>
    </w:p>
    <w:p w:rsidR="00C9533E" w:rsidRPr="00C9533E" w:rsidRDefault="008C46FA" w:rsidP="00995500">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Лекциялар жинағы</w:t>
      </w:r>
      <w:r w:rsidR="00C9533E" w:rsidRPr="00C9533E">
        <w:rPr>
          <w:rFonts w:ascii="Times New Roman" w:hAnsi="Times New Roman" w:cs="Times New Roman"/>
          <w:sz w:val="28"/>
          <w:szCs w:val="28"/>
          <w:lang w:val="kk-KZ"/>
        </w:rPr>
        <w:t>«КТжҚҰ» кафедра мәжілісінде («___»_______20</w:t>
      </w:r>
      <w:r w:rsidR="005725C9">
        <w:rPr>
          <w:rFonts w:ascii="Times New Roman" w:hAnsi="Times New Roman" w:cs="Times New Roman"/>
          <w:sz w:val="28"/>
          <w:szCs w:val="28"/>
          <w:lang w:val="kk-KZ"/>
        </w:rPr>
        <w:t>21</w:t>
      </w:r>
      <w:r w:rsidR="00C9533E" w:rsidRPr="00C9533E">
        <w:rPr>
          <w:rFonts w:ascii="Times New Roman" w:hAnsi="Times New Roman" w:cs="Times New Roman"/>
          <w:sz w:val="28"/>
          <w:szCs w:val="28"/>
          <w:lang w:val="kk-KZ"/>
        </w:rPr>
        <w:t>ж, хаттама №____), «</w:t>
      </w:r>
      <w:r w:rsidR="005725C9">
        <w:rPr>
          <w:rFonts w:ascii="Times New Roman" w:hAnsi="Times New Roman" w:cs="Times New Roman"/>
          <w:sz w:val="28"/>
          <w:szCs w:val="28"/>
          <w:lang w:val="kk-KZ"/>
        </w:rPr>
        <w:t>С</w:t>
      </w:r>
      <w:r w:rsidR="00C9533E" w:rsidRPr="00C9533E">
        <w:rPr>
          <w:rFonts w:ascii="Times New Roman" w:hAnsi="Times New Roman" w:cs="Times New Roman"/>
          <w:sz w:val="28"/>
          <w:szCs w:val="28"/>
          <w:lang w:val="kk-KZ"/>
        </w:rPr>
        <w:t xml:space="preserve">ҚжК» факультетінің әдістемелік </w:t>
      </w:r>
      <w:r w:rsidR="005725C9">
        <w:rPr>
          <w:rFonts w:ascii="Times New Roman" w:hAnsi="Times New Roman" w:cs="Times New Roman"/>
          <w:sz w:val="28"/>
          <w:szCs w:val="28"/>
          <w:lang w:val="kk-KZ"/>
        </w:rPr>
        <w:t xml:space="preserve">комиссиясында </w:t>
      </w:r>
      <w:r w:rsidR="00C9533E" w:rsidRPr="00C9533E">
        <w:rPr>
          <w:rFonts w:ascii="Times New Roman" w:hAnsi="Times New Roman" w:cs="Times New Roman"/>
          <w:sz w:val="28"/>
          <w:szCs w:val="28"/>
          <w:lang w:val="kk-KZ"/>
        </w:rPr>
        <w:t>(«___»_______20</w:t>
      </w:r>
      <w:r w:rsidR="005725C9">
        <w:rPr>
          <w:rFonts w:ascii="Times New Roman" w:hAnsi="Times New Roman" w:cs="Times New Roman"/>
          <w:sz w:val="28"/>
          <w:szCs w:val="28"/>
          <w:lang w:val="kk-KZ"/>
        </w:rPr>
        <w:t>21</w:t>
      </w:r>
      <w:r w:rsidR="00C9533E" w:rsidRPr="00C9533E">
        <w:rPr>
          <w:rFonts w:ascii="Times New Roman" w:hAnsi="Times New Roman" w:cs="Times New Roman"/>
          <w:sz w:val="28"/>
          <w:szCs w:val="28"/>
          <w:lang w:val="kk-KZ"/>
        </w:rPr>
        <w:t>ж, хаттама №___) талқылан</w:t>
      </w:r>
      <w:r w:rsidR="002A00AF">
        <w:rPr>
          <w:rFonts w:ascii="Times New Roman" w:hAnsi="Times New Roman" w:cs="Times New Roman"/>
          <w:sz w:val="28"/>
          <w:szCs w:val="28"/>
          <w:lang w:val="kk-KZ"/>
        </w:rPr>
        <w:t>ған</w:t>
      </w:r>
      <w:r w:rsidR="00C9533E" w:rsidRPr="00C9533E">
        <w:rPr>
          <w:rFonts w:ascii="Times New Roman" w:hAnsi="Times New Roman" w:cs="Times New Roman"/>
          <w:sz w:val="28"/>
          <w:szCs w:val="28"/>
          <w:lang w:val="kk-KZ"/>
        </w:rPr>
        <w:t>.</w:t>
      </w:r>
    </w:p>
    <w:p w:rsidR="00C9533E" w:rsidRPr="00C9533E" w:rsidRDefault="00C9533E" w:rsidP="00995500">
      <w:pPr>
        <w:spacing w:after="0" w:line="240" w:lineRule="auto"/>
        <w:ind w:firstLine="709"/>
        <w:jc w:val="both"/>
        <w:rPr>
          <w:rFonts w:ascii="Times New Roman" w:hAnsi="Times New Roman" w:cs="Times New Roman"/>
          <w:sz w:val="28"/>
          <w:szCs w:val="28"/>
          <w:lang w:val="kk-KZ"/>
        </w:rPr>
      </w:pPr>
    </w:p>
    <w:p w:rsidR="00C9533E" w:rsidRPr="00C9533E" w:rsidRDefault="00C9533E" w:rsidP="00995500">
      <w:pPr>
        <w:spacing w:after="0" w:line="240" w:lineRule="auto"/>
        <w:ind w:firstLine="709"/>
        <w:jc w:val="both"/>
        <w:rPr>
          <w:rFonts w:ascii="Times New Roman" w:hAnsi="Times New Roman" w:cs="Times New Roman"/>
          <w:sz w:val="28"/>
          <w:szCs w:val="28"/>
          <w:lang w:val="kk-KZ"/>
        </w:rPr>
      </w:pPr>
      <w:r w:rsidRPr="00C9533E">
        <w:rPr>
          <w:rFonts w:ascii="Times New Roman" w:hAnsi="Times New Roman" w:cs="Times New Roman"/>
          <w:sz w:val="28"/>
          <w:szCs w:val="28"/>
          <w:lang w:val="kk-KZ"/>
        </w:rPr>
        <w:t xml:space="preserve"> М.Әуезов атындағы Оңтүстік Қазақстан </w:t>
      </w:r>
      <w:r w:rsidR="005725C9">
        <w:rPr>
          <w:rFonts w:ascii="Times New Roman" w:hAnsi="Times New Roman" w:cs="Times New Roman"/>
          <w:sz w:val="28"/>
          <w:szCs w:val="28"/>
          <w:lang w:val="kk-KZ"/>
        </w:rPr>
        <w:t>у</w:t>
      </w:r>
      <w:r w:rsidRPr="00C9533E">
        <w:rPr>
          <w:rFonts w:ascii="Times New Roman" w:hAnsi="Times New Roman" w:cs="Times New Roman"/>
          <w:sz w:val="28"/>
          <w:szCs w:val="28"/>
          <w:lang w:val="kk-KZ"/>
        </w:rPr>
        <w:t>ниверситетінің Оқу-әдістемелік Кеңесінде баспадан шығаруға ұсынылған («___»_______20</w:t>
      </w:r>
      <w:r w:rsidR="005725C9">
        <w:rPr>
          <w:rFonts w:ascii="Times New Roman" w:hAnsi="Times New Roman" w:cs="Times New Roman"/>
          <w:sz w:val="28"/>
          <w:szCs w:val="28"/>
          <w:lang w:val="kk-KZ"/>
        </w:rPr>
        <w:t>21</w:t>
      </w:r>
      <w:r w:rsidRPr="00C9533E">
        <w:rPr>
          <w:rFonts w:ascii="Times New Roman" w:hAnsi="Times New Roman" w:cs="Times New Roman"/>
          <w:sz w:val="28"/>
          <w:szCs w:val="28"/>
          <w:lang w:val="kk-KZ"/>
        </w:rPr>
        <w:t xml:space="preserve"> ж, хаттама №___). </w:t>
      </w:r>
    </w:p>
    <w:p w:rsidR="00C9533E" w:rsidRPr="00C9533E" w:rsidRDefault="00C9533E" w:rsidP="00995500">
      <w:pPr>
        <w:spacing w:after="0" w:line="240" w:lineRule="auto"/>
        <w:ind w:firstLine="709"/>
        <w:rPr>
          <w:rFonts w:ascii="Times New Roman" w:hAnsi="Times New Roman" w:cs="Times New Roman"/>
          <w:sz w:val="28"/>
          <w:szCs w:val="28"/>
          <w:lang w:val="kk-KZ"/>
        </w:rPr>
      </w:pPr>
    </w:p>
    <w:p w:rsidR="008270BC" w:rsidRDefault="008270BC" w:rsidP="00995500">
      <w:pPr>
        <w:spacing w:after="0" w:line="240" w:lineRule="auto"/>
        <w:ind w:firstLine="709"/>
        <w:rPr>
          <w:rFonts w:ascii="Times New Roman" w:hAnsi="Times New Roman" w:cs="Times New Roman"/>
          <w:sz w:val="28"/>
          <w:szCs w:val="28"/>
          <w:lang w:val="kk-KZ"/>
        </w:rPr>
      </w:pPr>
    </w:p>
    <w:p w:rsidR="008270BC" w:rsidRDefault="008270BC" w:rsidP="00995500">
      <w:pPr>
        <w:spacing w:after="0" w:line="240" w:lineRule="auto"/>
        <w:ind w:firstLine="709"/>
        <w:rPr>
          <w:rFonts w:ascii="Times New Roman" w:hAnsi="Times New Roman" w:cs="Times New Roman"/>
          <w:sz w:val="28"/>
          <w:szCs w:val="28"/>
          <w:lang w:val="kk-KZ"/>
        </w:rPr>
      </w:pPr>
    </w:p>
    <w:p w:rsidR="00C9533E" w:rsidRPr="00C9533E" w:rsidRDefault="00C9533E" w:rsidP="00995500">
      <w:pPr>
        <w:spacing w:after="0" w:line="240" w:lineRule="auto"/>
        <w:ind w:firstLine="709"/>
        <w:rPr>
          <w:rFonts w:ascii="Times New Roman" w:hAnsi="Times New Roman" w:cs="Times New Roman"/>
          <w:sz w:val="28"/>
          <w:szCs w:val="28"/>
          <w:lang w:val="kk-KZ"/>
        </w:rPr>
      </w:pPr>
      <w:r w:rsidRPr="00C9533E">
        <w:rPr>
          <w:rFonts w:ascii="Times New Roman" w:hAnsi="Times New Roman" w:cs="Times New Roman"/>
          <w:sz w:val="28"/>
          <w:szCs w:val="28"/>
          <w:lang w:val="kk-KZ"/>
        </w:rPr>
        <w:t>© М.Әуезов атындағы Оңтүстік Қазақстан мемлекеттік университеті</w:t>
      </w:r>
    </w:p>
    <w:p w:rsidR="00C9533E" w:rsidRDefault="00C9533E" w:rsidP="00995500">
      <w:pPr>
        <w:spacing w:after="0" w:line="240" w:lineRule="auto"/>
        <w:ind w:firstLine="709"/>
        <w:rPr>
          <w:rFonts w:ascii="Times New Roman" w:hAnsi="Times New Roman" w:cs="Times New Roman"/>
          <w:sz w:val="28"/>
          <w:szCs w:val="28"/>
          <w:lang w:val="kk-KZ"/>
        </w:rPr>
      </w:pPr>
      <w:r w:rsidRPr="00C9533E">
        <w:rPr>
          <w:rFonts w:ascii="Times New Roman" w:hAnsi="Times New Roman" w:cs="Times New Roman"/>
          <w:sz w:val="28"/>
          <w:szCs w:val="28"/>
          <w:lang w:val="kk-KZ"/>
        </w:rPr>
        <w:t>Шығаруға жауапты</w:t>
      </w:r>
      <w:r w:rsidR="005725C9">
        <w:rPr>
          <w:rFonts w:ascii="Times New Roman" w:hAnsi="Times New Roman" w:cs="Times New Roman"/>
          <w:sz w:val="28"/>
          <w:szCs w:val="28"/>
          <w:lang w:val="kk-KZ"/>
        </w:rPr>
        <w:t>Шойбеков Б.Ж.</w:t>
      </w:r>
    </w:p>
    <w:p w:rsidR="00113D71" w:rsidRDefault="00333D35" w:rsidP="00CC12A8">
      <w:pPr>
        <w:pageBreakBefore/>
        <w:widowControl w:val="0"/>
        <w:spacing w:after="0" w:line="240" w:lineRule="auto"/>
        <w:ind w:firstLine="567"/>
        <w:jc w:val="center"/>
        <w:rPr>
          <w:rFonts w:ascii="Times New Roman" w:hAnsi="Times New Roman" w:cs="Times New Roman"/>
          <w:b/>
          <w:sz w:val="28"/>
          <w:szCs w:val="28"/>
          <w:lang w:val="kk-KZ"/>
        </w:rPr>
      </w:pPr>
      <w:r w:rsidRPr="00113D71">
        <w:rPr>
          <w:rFonts w:ascii="Times New Roman" w:hAnsi="Times New Roman" w:cs="Times New Roman"/>
          <w:b/>
          <w:sz w:val="28"/>
          <w:szCs w:val="28"/>
          <w:lang w:val="kk-KZ"/>
        </w:rPr>
        <w:lastRenderedPageBreak/>
        <w:t>МАЗМҰНЫ</w:t>
      </w:r>
    </w:p>
    <w:p w:rsidR="00A22839" w:rsidRDefault="00A22839" w:rsidP="00A22839">
      <w:pPr>
        <w:widowControl w:val="0"/>
        <w:spacing w:after="0" w:line="240" w:lineRule="auto"/>
        <w:ind w:firstLine="567"/>
        <w:jc w:val="center"/>
        <w:rPr>
          <w:rFonts w:ascii="Times New Roman" w:hAnsi="Times New Roman" w:cs="Times New Roman"/>
          <w:b/>
          <w:sz w:val="28"/>
          <w:szCs w:val="28"/>
          <w:lang w:val="kk-KZ"/>
        </w:rPr>
      </w:pPr>
    </w:p>
    <w:p w:rsidR="00A22839" w:rsidRDefault="00A22839" w:rsidP="00A22839">
      <w:pPr>
        <w:widowControl w:val="0"/>
        <w:spacing w:after="0" w:line="240" w:lineRule="auto"/>
        <w:ind w:firstLine="567"/>
        <w:jc w:val="center"/>
        <w:rPr>
          <w:rFonts w:ascii="Times New Roman" w:hAnsi="Times New Roman" w:cs="Times New Roman"/>
          <w:b/>
          <w:sz w:val="28"/>
          <w:szCs w:val="28"/>
          <w:lang w:val="kk-KZ"/>
        </w:rPr>
      </w:pPr>
    </w:p>
    <w:tbl>
      <w:tblPr>
        <w:tblW w:w="0" w:type="auto"/>
        <w:tblLook w:val="04A0"/>
      </w:tblPr>
      <w:tblGrid>
        <w:gridCol w:w="9180"/>
        <w:gridCol w:w="674"/>
      </w:tblGrid>
      <w:tr w:rsidR="00063AB8" w:rsidRPr="002A3F42" w:rsidTr="00F8371B">
        <w:tc>
          <w:tcPr>
            <w:tcW w:w="9180" w:type="dxa"/>
          </w:tcPr>
          <w:p w:rsidR="00063AB8" w:rsidRPr="002A3F42" w:rsidRDefault="00063AB8" w:rsidP="00A22839">
            <w:pPr>
              <w:spacing w:after="0" w:line="240" w:lineRule="auto"/>
              <w:rPr>
                <w:rFonts w:ascii="Times New Roman" w:hAnsi="Times New Roman" w:cs="Times New Roman"/>
                <w:sz w:val="24"/>
                <w:szCs w:val="24"/>
                <w:lang w:val="kk-KZ"/>
              </w:rPr>
            </w:pPr>
            <w:r w:rsidRPr="002A3F42">
              <w:rPr>
                <w:rFonts w:ascii="Times New Roman" w:hAnsi="Times New Roman" w:cs="Times New Roman"/>
                <w:sz w:val="24"/>
                <w:szCs w:val="24"/>
                <w:lang w:val="kk-KZ"/>
              </w:rPr>
              <w:t>Кіріспе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063AB8" w:rsidRPr="002A3F42" w:rsidRDefault="00063AB8"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4</w:t>
            </w:r>
          </w:p>
        </w:tc>
      </w:tr>
      <w:tr w:rsidR="00A22839" w:rsidRPr="002A3F42" w:rsidTr="00F8371B">
        <w:tc>
          <w:tcPr>
            <w:tcW w:w="9180" w:type="dxa"/>
          </w:tcPr>
          <w:p w:rsidR="00A22839" w:rsidRPr="002A3F42" w:rsidRDefault="00A22839" w:rsidP="00A22839">
            <w:pPr>
              <w:spacing w:after="0" w:line="240" w:lineRule="auto"/>
              <w:rPr>
                <w:rFonts w:ascii="Times New Roman" w:hAnsi="Times New Roman" w:cs="Times New Roman"/>
                <w:b/>
                <w:sz w:val="24"/>
                <w:szCs w:val="24"/>
                <w:lang w:val="kk-KZ"/>
              </w:rPr>
            </w:pPr>
            <w:r w:rsidRPr="002A3F42">
              <w:rPr>
                <w:rFonts w:ascii="Times New Roman" w:hAnsi="Times New Roman" w:cs="Times New Roman"/>
                <w:sz w:val="24"/>
                <w:szCs w:val="24"/>
                <w:lang w:val="kk-KZ"/>
              </w:rPr>
              <w:t>1. Ғылым және оның қоғамды дамытуда алатын орны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5</w:t>
            </w:r>
          </w:p>
        </w:tc>
      </w:tr>
      <w:tr w:rsidR="00A22839" w:rsidRPr="002A3F42" w:rsidTr="00F8371B">
        <w:tc>
          <w:tcPr>
            <w:tcW w:w="9180" w:type="dxa"/>
          </w:tcPr>
          <w:p w:rsidR="00A22839" w:rsidRPr="002A3F42" w:rsidRDefault="00A22839" w:rsidP="00A22839">
            <w:pPr>
              <w:shd w:val="clear" w:color="auto" w:fill="FFFFFF"/>
              <w:spacing w:after="0" w:line="240" w:lineRule="auto"/>
              <w:rPr>
                <w:rFonts w:ascii="Times New Roman" w:hAnsi="Times New Roman" w:cs="Times New Roman"/>
                <w:b/>
                <w:sz w:val="24"/>
                <w:szCs w:val="24"/>
                <w:lang w:val="kk-KZ"/>
              </w:rPr>
            </w:pPr>
            <w:r w:rsidRPr="002A3F42">
              <w:rPr>
                <w:rFonts w:ascii="Times New Roman" w:hAnsi="Times New Roman" w:cs="Times New Roman"/>
                <w:bCs/>
                <w:noProof/>
                <w:sz w:val="24"/>
                <w:szCs w:val="24"/>
                <w:lang w:val="kk-KZ"/>
              </w:rPr>
              <w:t>2. Ғылыми іс-әрекет - ғылыми үрдіс ретінде ................................................</w:t>
            </w:r>
            <w:r w:rsidR="00F8371B">
              <w:rPr>
                <w:rFonts w:ascii="Times New Roman" w:hAnsi="Times New Roman" w:cs="Times New Roman"/>
                <w:bCs/>
                <w:noProof/>
                <w:sz w:val="24"/>
                <w:szCs w:val="24"/>
                <w:lang w:val="kk-KZ"/>
              </w:rPr>
              <w:t>....................</w:t>
            </w:r>
            <w:r w:rsidRPr="002A3F42">
              <w:rPr>
                <w:rFonts w:ascii="Times New Roman" w:hAnsi="Times New Roman" w:cs="Times New Roman"/>
                <w:bCs/>
                <w:noProof/>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8</w:t>
            </w:r>
          </w:p>
        </w:tc>
      </w:tr>
      <w:tr w:rsidR="00A22839" w:rsidRPr="002A3F42" w:rsidTr="00F8371B">
        <w:tc>
          <w:tcPr>
            <w:tcW w:w="9180" w:type="dxa"/>
          </w:tcPr>
          <w:p w:rsidR="00A22839" w:rsidRPr="002A3F42" w:rsidRDefault="00A22839" w:rsidP="00A22839">
            <w:pPr>
              <w:spacing w:after="0" w:line="240" w:lineRule="auto"/>
              <w:jc w:val="both"/>
              <w:rPr>
                <w:rFonts w:ascii="Times New Roman" w:hAnsi="Times New Roman" w:cs="Times New Roman"/>
                <w:b/>
                <w:sz w:val="24"/>
                <w:szCs w:val="24"/>
                <w:lang w:val="kk-KZ"/>
              </w:rPr>
            </w:pPr>
            <w:r w:rsidRPr="002A3F42">
              <w:rPr>
                <w:rFonts w:ascii="Times New Roman" w:hAnsi="Times New Roman" w:cs="Times New Roman"/>
                <w:sz w:val="24"/>
                <w:szCs w:val="24"/>
                <w:lang w:val="kk-KZ"/>
              </w:rPr>
              <w:t>3. Ғылыми танымның әдістемелік негіздері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11</w:t>
            </w:r>
          </w:p>
        </w:tc>
      </w:tr>
      <w:tr w:rsidR="00A22839" w:rsidRPr="002A3F42" w:rsidTr="00F8371B">
        <w:tc>
          <w:tcPr>
            <w:tcW w:w="9180" w:type="dxa"/>
          </w:tcPr>
          <w:p w:rsidR="00A22839" w:rsidRPr="002A3F42" w:rsidRDefault="00A22839" w:rsidP="00A22839">
            <w:pPr>
              <w:spacing w:after="0" w:line="240" w:lineRule="auto"/>
              <w:jc w:val="both"/>
              <w:rPr>
                <w:rFonts w:ascii="Times New Roman" w:hAnsi="Times New Roman" w:cs="Times New Roman"/>
                <w:b/>
                <w:sz w:val="24"/>
                <w:szCs w:val="24"/>
                <w:lang w:val="kk-KZ"/>
              </w:rPr>
            </w:pPr>
            <w:r w:rsidRPr="002A3F42">
              <w:rPr>
                <w:rFonts w:ascii="Times New Roman" w:hAnsi="Times New Roman" w:cs="Times New Roman"/>
                <w:sz w:val="24"/>
                <w:szCs w:val="24"/>
                <w:lang w:val="kk-KZ"/>
              </w:rPr>
              <w:t>4. Ғылыми зерттеулердің түрлері және кезеңдері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16</w:t>
            </w:r>
          </w:p>
        </w:tc>
      </w:tr>
      <w:tr w:rsidR="00A22839" w:rsidRPr="002A3F42" w:rsidTr="00F8371B">
        <w:tc>
          <w:tcPr>
            <w:tcW w:w="9180" w:type="dxa"/>
          </w:tcPr>
          <w:p w:rsidR="00A22839" w:rsidRPr="002A3F42" w:rsidRDefault="00A22839" w:rsidP="00A22839">
            <w:pPr>
              <w:spacing w:after="0" w:line="240" w:lineRule="auto"/>
              <w:rPr>
                <w:rFonts w:ascii="Times New Roman" w:hAnsi="Times New Roman" w:cs="Times New Roman"/>
                <w:b/>
                <w:sz w:val="24"/>
                <w:szCs w:val="24"/>
                <w:lang w:val="kk-KZ"/>
              </w:rPr>
            </w:pPr>
            <w:r w:rsidRPr="002A3F42">
              <w:rPr>
                <w:rFonts w:ascii="Times New Roman" w:hAnsi="Times New Roman" w:cs="Times New Roman"/>
                <w:sz w:val="24"/>
                <w:szCs w:val="24"/>
                <w:lang w:val="kk-KZ"/>
              </w:rPr>
              <w:t>5. Ғылыми зерттеу құрылымы және кезеңдері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21</w:t>
            </w:r>
          </w:p>
        </w:tc>
      </w:tr>
      <w:tr w:rsidR="00A22839" w:rsidRPr="002A3F42" w:rsidTr="00F8371B">
        <w:tc>
          <w:tcPr>
            <w:tcW w:w="9180" w:type="dxa"/>
          </w:tcPr>
          <w:p w:rsidR="00A22839" w:rsidRPr="002A3F42" w:rsidRDefault="00A22839" w:rsidP="00A22839">
            <w:pPr>
              <w:tabs>
                <w:tab w:val="left" w:pos="2490"/>
              </w:tabs>
              <w:spacing w:after="0" w:line="240" w:lineRule="auto"/>
              <w:rPr>
                <w:rFonts w:ascii="Times New Roman" w:hAnsi="Times New Roman" w:cs="Times New Roman"/>
                <w:b/>
                <w:sz w:val="24"/>
                <w:szCs w:val="24"/>
                <w:lang w:val="kk-KZ"/>
              </w:rPr>
            </w:pPr>
            <w:r w:rsidRPr="002A3F42">
              <w:rPr>
                <w:rFonts w:ascii="Times New Roman" w:hAnsi="Times New Roman" w:cs="Times New Roman"/>
                <w:sz w:val="24"/>
                <w:szCs w:val="24"/>
                <w:lang w:val="kk-KZ"/>
              </w:rPr>
              <w:t>6. Ғылыми-зерттеу жұмысының тақырыбын таңдау және негіздеу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23</w:t>
            </w:r>
          </w:p>
        </w:tc>
      </w:tr>
      <w:tr w:rsidR="00A22839" w:rsidRPr="002A3F42" w:rsidTr="00F8371B">
        <w:tc>
          <w:tcPr>
            <w:tcW w:w="9180" w:type="dxa"/>
          </w:tcPr>
          <w:p w:rsidR="00A22839" w:rsidRPr="002A3F42" w:rsidRDefault="00A22839" w:rsidP="00F8371B">
            <w:pPr>
              <w:spacing w:after="0" w:line="240" w:lineRule="auto"/>
              <w:jc w:val="both"/>
              <w:rPr>
                <w:rFonts w:ascii="Times New Roman" w:hAnsi="Times New Roman" w:cs="Times New Roman"/>
                <w:b/>
                <w:sz w:val="24"/>
                <w:szCs w:val="24"/>
                <w:lang w:val="kk-KZ"/>
              </w:rPr>
            </w:pPr>
            <w:r w:rsidRPr="002A3F42">
              <w:rPr>
                <w:rFonts w:ascii="Times New Roman" w:hAnsi="Times New Roman" w:cs="Times New Roman"/>
                <w:sz w:val="24"/>
                <w:szCs w:val="24"/>
                <w:lang w:val="kk-KZ"/>
              </w:rPr>
              <w:t>7. Зерттелетін мәселенің жағдайын талдау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26</w:t>
            </w:r>
          </w:p>
        </w:tc>
      </w:tr>
      <w:tr w:rsidR="00A22839" w:rsidRPr="002A3F42" w:rsidTr="00F8371B">
        <w:tc>
          <w:tcPr>
            <w:tcW w:w="9180" w:type="dxa"/>
          </w:tcPr>
          <w:p w:rsidR="00A22839" w:rsidRPr="002A3F42" w:rsidRDefault="00A22839" w:rsidP="00A22839">
            <w:pPr>
              <w:spacing w:after="0" w:line="240" w:lineRule="auto"/>
              <w:rPr>
                <w:rFonts w:ascii="Times New Roman" w:hAnsi="Times New Roman" w:cs="Times New Roman"/>
                <w:b/>
                <w:sz w:val="24"/>
                <w:szCs w:val="24"/>
                <w:lang w:val="kk-KZ"/>
              </w:rPr>
            </w:pPr>
            <w:r w:rsidRPr="002A3F42">
              <w:rPr>
                <w:rFonts w:ascii="Times New Roman" w:hAnsi="Times New Roman" w:cs="Times New Roman"/>
                <w:sz w:val="24"/>
                <w:szCs w:val="24"/>
                <w:lang w:val="kk-KZ"/>
              </w:rPr>
              <w:t>8. Гипотеза – ғылыми танымның бір түрі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29</w:t>
            </w:r>
          </w:p>
        </w:tc>
      </w:tr>
      <w:tr w:rsidR="00A22839" w:rsidRPr="002A3F42" w:rsidTr="00F8371B">
        <w:tc>
          <w:tcPr>
            <w:tcW w:w="9180" w:type="dxa"/>
          </w:tcPr>
          <w:p w:rsidR="00A22839" w:rsidRPr="002A3F42" w:rsidRDefault="00A22839" w:rsidP="00A22839">
            <w:pPr>
              <w:shd w:val="clear" w:color="auto" w:fill="FFFFFF"/>
              <w:tabs>
                <w:tab w:val="left" w:pos="709"/>
              </w:tabs>
              <w:spacing w:after="0" w:line="240" w:lineRule="auto"/>
              <w:jc w:val="both"/>
              <w:rPr>
                <w:rFonts w:ascii="Times New Roman" w:hAnsi="Times New Roman" w:cs="Times New Roman"/>
                <w:b/>
                <w:sz w:val="24"/>
                <w:szCs w:val="24"/>
                <w:lang w:val="kk-KZ"/>
              </w:rPr>
            </w:pPr>
            <w:r w:rsidRPr="002A3F42">
              <w:rPr>
                <w:rFonts w:ascii="Times New Roman" w:hAnsi="Times New Roman" w:cs="Times New Roman"/>
                <w:sz w:val="24"/>
                <w:szCs w:val="24"/>
                <w:lang w:val="kk-KZ"/>
              </w:rPr>
              <w:t>9. Ғылыми зерттеулердің негіздері .........................................................</w:t>
            </w:r>
            <w:r w:rsidR="00F8371B">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32</w:t>
            </w:r>
          </w:p>
        </w:tc>
      </w:tr>
      <w:tr w:rsidR="00A22839" w:rsidRPr="002A3F42" w:rsidTr="00F8371B">
        <w:tc>
          <w:tcPr>
            <w:tcW w:w="9180" w:type="dxa"/>
          </w:tcPr>
          <w:p w:rsidR="00A22839" w:rsidRPr="002A3F42" w:rsidRDefault="00A22839" w:rsidP="00A22839">
            <w:pPr>
              <w:spacing w:after="0" w:line="240" w:lineRule="auto"/>
              <w:rPr>
                <w:rFonts w:ascii="Times New Roman" w:hAnsi="Times New Roman" w:cs="Times New Roman"/>
                <w:b/>
                <w:sz w:val="24"/>
                <w:szCs w:val="24"/>
                <w:lang w:val="kk-KZ"/>
              </w:rPr>
            </w:pPr>
            <w:r w:rsidRPr="002A3F42">
              <w:rPr>
                <w:rFonts w:ascii="Times New Roman" w:hAnsi="Times New Roman" w:cs="Times New Roman"/>
                <w:color w:val="000000"/>
                <w:sz w:val="24"/>
                <w:szCs w:val="24"/>
                <w:lang w:val="kk-KZ"/>
              </w:rPr>
              <w:t>10.  Ғылыми зерттеудің негізгі әдістері ................................................</w:t>
            </w:r>
            <w:r w:rsidR="00F8371B">
              <w:rPr>
                <w:rFonts w:ascii="Times New Roman" w:hAnsi="Times New Roman" w:cs="Times New Roman"/>
                <w:color w:val="000000"/>
                <w:sz w:val="24"/>
                <w:szCs w:val="24"/>
                <w:lang w:val="kk-KZ"/>
              </w:rPr>
              <w:t>..................</w:t>
            </w:r>
            <w:r w:rsidRPr="002A3F42">
              <w:rPr>
                <w:rFonts w:ascii="Times New Roman" w:hAnsi="Times New Roman" w:cs="Times New Roman"/>
                <w:color w:val="000000"/>
                <w:sz w:val="24"/>
                <w:szCs w:val="24"/>
                <w:lang w:val="kk-KZ"/>
              </w:rPr>
              <w:t>............</w:t>
            </w:r>
          </w:p>
        </w:tc>
        <w:tc>
          <w:tcPr>
            <w:tcW w:w="674" w:type="dxa"/>
          </w:tcPr>
          <w:p w:rsidR="00A22839" w:rsidRPr="002A3F42" w:rsidRDefault="00A22839"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34</w:t>
            </w:r>
          </w:p>
        </w:tc>
      </w:tr>
      <w:tr w:rsidR="00372554" w:rsidRPr="002A3F42" w:rsidTr="00F8371B">
        <w:tc>
          <w:tcPr>
            <w:tcW w:w="9180" w:type="dxa"/>
          </w:tcPr>
          <w:p w:rsidR="00372554" w:rsidRPr="002A3F42" w:rsidRDefault="00372554" w:rsidP="002A3F42">
            <w:pPr>
              <w:spacing w:after="0" w:line="240" w:lineRule="auto"/>
              <w:ind w:right="207"/>
              <w:rPr>
                <w:rFonts w:ascii="Times New Roman" w:hAnsi="Times New Roman" w:cs="Times New Roman"/>
                <w:sz w:val="24"/>
                <w:szCs w:val="24"/>
                <w:lang w:val="kk-KZ"/>
              </w:rPr>
            </w:pPr>
            <w:r w:rsidRPr="002A3F42">
              <w:rPr>
                <w:rFonts w:ascii="Times New Roman" w:hAnsi="Times New Roman" w:cs="Times New Roman"/>
                <w:color w:val="000000"/>
                <w:sz w:val="24"/>
                <w:szCs w:val="24"/>
                <w:lang w:val="kk-KZ"/>
              </w:rPr>
              <w:t>11.</w:t>
            </w:r>
            <w:r w:rsidRPr="002A3F42">
              <w:rPr>
                <w:rFonts w:ascii="Times New Roman" w:hAnsi="Times New Roman" w:cs="Times New Roman"/>
                <w:bCs/>
                <w:sz w:val="24"/>
                <w:szCs w:val="24"/>
                <w:lang w:val="kk-KZ"/>
              </w:rPr>
              <w:t xml:space="preserve">Автомобильдерді техникалық пайдалану кезіндегі ғылыми зерттеу әдістері </w:t>
            </w:r>
            <w:r w:rsidR="002A3F42">
              <w:rPr>
                <w:rFonts w:ascii="Times New Roman" w:hAnsi="Times New Roman" w:cs="Times New Roman"/>
                <w:bCs/>
                <w:sz w:val="24"/>
                <w:szCs w:val="24"/>
                <w:lang w:val="kk-KZ"/>
              </w:rPr>
              <w:t>..........</w:t>
            </w:r>
          </w:p>
        </w:tc>
        <w:tc>
          <w:tcPr>
            <w:tcW w:w="674" w:type="dxa"/>
          </w:tcPr>
          <w:p w:rsidR="00372554"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37</w:t>
            </w:r>
          </w:p>
        </w:tc>
      </w:tr>
      <w:tr w:rsidR="00A22839" w:rsidRPr="002A3F42" w:rsidTr="00F8371B">
        <w:tc>
          <w:tcPr>
            <w:tcW w:w="9180" w:type="dxa"/>
          </w:tcPr>
          <w:p w:rsidR="00A22839" w:rsidRPr="002A3F42" w:rsidRDefault="00A22839" w:rsidP="00372554">
            <w:pPr>
              <w:spacing w:after="0" w:line="240" w:lineRule="auto"/>
              <w:rPr>
                <w:rFonts w:ascii="Times New Roman" w:hAnsi="Times New Roman" w:cs="Times New Roman"/>
                <w:b/>
                <w:sz w:val="24"/>
                <w:szCs w:val="24"/>
                <w:lang w:val="kk-KZ"/>
              </w:rPr>
            </w:pPr>
            <w:r w:rsidRPr="002A3F42">
              <w:rPr>
                <w:rFonts w:ascii="Times New Roman" w:hAnsi="Times New Roman" w:cs="Times New Roman"/>
                <w:sz w:val="24"/>
                <w:szCs w:val="24"/>
                <w:lang w:val="kk-KZ"/>
              </w:rPr>
              <w:t>1</w:t>
            </w:r>
            <w:r w:rsidR="00372554" w:rsidRPr="002A3F42">
              <w:rPr>
                <w:rFonts w:ascii="Times New Roman" w:hAnsi="Times New Roman" w:cs="Times New Roman"/>
                <w:sz w:val="24"/>
                <w:szCs w:val="24"/>
                <w:lang w:val="kk-KZ"/>
              </w:rPr>
              <w:t>2</w:t>
            </w:r>
            <w:r w:rsidRPr="002A3F42">
              <w:rPr>
                <w:rFonts w:ascii="Times New Roman" w:hAnsi="Times New Roman" w:cs="Times New Roman"/>
                <w:sz w:val="24"/>
                <w:szCs w:val="24"/>
                <w:lang w:val="kk-KZ"/>
              </w:rPr>
              <w:t>. Ғылыми зерттеудегі модельдеу ..........................</w:t>
            </w:r>
            <w:r w:rsidR="002A3F42">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39</w:t>
            </w:r>
          </w:p>
        </w:tc>
      </w:tr>
      <w:tr w:rsidR="00A22839" w:rsidRPr="002A3F42" w:rsidTr="00F8371B">
        <w:tc>
          <w:tcPr>
            <w:tcW w:w="9180" w:type="dxa"/>
          </w:tcPr>
          <w:p w:rsidR="00A22839" w:rsidRPr="002A3F42" w:rsidRDefault="00A22839" w:rsidP="00372554">
            <w:pPr>
              <w:shd w:val="clear" w:color="auto" w:fill="FFFFFF"/>
              <w:tabs>
                <w:tab w:val="left" w:pos="914"/>
              </w:tabs>
              <w:spacing w:after="0" w:line="240" w:lineRule="auto"/>
              <w:jc w:val="both"/>
              <w:rPr>
                <w:rFonts w:ascii="Times New Roman" w:hAnsi="Times New Roman" w:cs="Times New Roman"/>
                <w:b/>
                <w:sz w:val="24"/>
                <w:szCs w:val="24"/>
                <w:lang w:val="kk-KZ"/>
              </w:rPr>
            </w:pPr>
            <w:r w:rsidRPr="002A3F42">
              <w:rPr>
                <w:rFonts w:ascii="Times New Roman" w:hAnsi="Times New Roman" w:cs="Times New Roman"/>
                <w:sz w:val="24"/>
                <w:szCs w:val="24"/>
                <w:lang w:val="kk-KZ"/>
              </w:rPr>
              <w:t>1</w:t>
            </w:r>
            <w:r w:rsidR="00372554" w:rsidRPr="002A3F42">
              <w:rPr>
                <w:rFonts w:ascii="Times New Roman" w:hAnsi="Times New Roman" w:cs="Times New Roman"/>
                <w:sz w:val="24"/>
                <w:szCs w:val="24"/>
                <w:lang w:val="kk-KZ"/>
              </w:rPr>
              <w:t>3</w:t>
            </w:r>
            <w:r w:rsidRPr="002A3F42">
              <w:rPr>
                <w:rFonts w:ascii="Times New Roman" w:hAnsi="Times New Roman" w:cs="Times New Roman"/>
                <w:sz w:val="24"/>
                <w:szCs w:val="24"/>
                <w:lang w:val="kk-KZ"/>
              </w:rPr>
              <w:t xml:space="preserve"> Эмпирикалық зерттеу тәсілі ................................</w:t>
            </w:r>
            <w:r w:rsidR="002A3F42">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40</w:t>
            </w:r>
          </w:p>
        </w:tc>
      </w:tr>
      <w:tr w:rsidR="00A22839" w:rsidRPr="002A3F42" w:rsidTr="00F8371B">
        <w:tc>
          <w:tcPr>
            <w:tcW w:w="9180" w:type="dxa"/>
          </w:tcPr>
          <w:p w:rsidR="00A22839" w:rsidRPr="002A3F42" w:rsidRDefault="00A22839" w:rsidP="00372554">
            <w:pPr>
              <w:shd w:val="clear" w:color="auto" w:fill="FFFFFF"/>
              <w:tabs>
                <w:tab w:val="left" w:pos="914"/>
              </w:tabs>
              <w:spacing w:after="0" w:line="240" w:lineRule="auto"/>
              <w:jc w:val="both"/>
              <w:rPr>
                <w:rFonts w:ascii="Times New Roman" w:hAnsi="Times New Roman" w:cs="Times New Roman"/>
                <w:b/>
                <w:sz w:val="24"/>
                <w:szCs w:val="24"/>
                <w:lang w:val="kk-KZ"/>
              </w:rPr>
            </w:pPr>
            <w:r w:rsidRPr="002A3F42">
              <w:rPr>
                <w:rFonts w:ascii="Times New Roman" w:hAnsi="Times New Roman" w:cs="Times New Roman"/>
                <w:sz w:val="24"/>
                <w:szCs w:val="24"/>
                <w:lang w:val="kk-KZ"/>
              </w:rPr>
              <w:t>1</w:t>
            </w:r>
            <w:r w:rsidR="00372554" w:rsidRPr="002A3F42">
              <w:rPr>
                <w:rFonts w:ascii="Times New Roman" w:hAnsi="Times New Roman" w:cs="Times New Roman"/>
                <w:sz w:val="24"/>
                <w:szCs w:val="24"/>
                <w:lang w:val="kk-KZ"/>
              </w:rPr>
              <w:t>4</w:t>
            </w:r>
            <w:r w:rsidRPr="002A3F42">
              <w:rPr>
                <w:rFonts w:ascii="Times New Roman" w:hAnsi="Times New Roman" w:cs="Times New Roman"/>
                <w:sz w:val="24"/>
                <w:szCs w:val="24"/>
                <w:lang w:val="kk-KZ"/>
              </w:rPr>
              <w:t xml:space="preserve"> Тәжірибе жүргізу арқылы зерттеу тәсілі ................</w:t>
            </w:r>
            <w:r w:rsidR="002A3F42">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42</w:t>
            </w:r>
          </w:p>
        </w:tc>
      </w:tr>
      <w:tr w:rsidR="00DF7EBA" w:rsidRPr="002A3F42" w:rsidTr="00F8371B">
        <w:tc>
          <w:tcPr>
            <w:tcW w:w="9180" w:type="dxa"/>
          </w:tcPr>
          <w:p w:rsidR="00DF7EBA" w:rsidRPr="002A3F42" w:rsidRDefault="00DF7EBA" w:rsidP="00DF7EBA">
            <w:pPr>
              <w:widowControl w:val="0"/>
              <w:spacing w:after="0" w:line="240" w:lineRule="auto"/>
              <w:jc w:val="both"/>
              <w:rPr>
                <w:rFonts w:ascii="Times New Roman" w:eastAsia="Batang" w:hAnsi="Times New Roman" w:cs="Times New Roman"/>
                <w:bCs/>
                <w:sz w:val="24"/>
                <w:szCs w:val="24"/>
                <w:lang w:val="kk-KZ" w:eastAsia="ko-KR"/>
              </w:rPr>
            </w:pPr>
            <w:r w:rsidRPr="002A3F42">
              <w:rPr>
                <w:rFonts w:ascii="Times New Roman" w:hAnsi="Times New Roman" w:cs="Times New Roman"/>
                <w:sz w:val="24"/>
                <w:szCs w:val="24"/>
                <w:lang w:val="kk-KZ"/>
              </w:rPr>
              <w:t>15</w:t>
            </w:r>
            <w:r w:rsidRPr="002A3F42">
              <w:rPr>
                <w:rFonts w:ascii="Times New Roman" w:hAnsi="Times New Roman" w:cs="Times New Roman"/>
                <w:sz w:val="24"/>
                <w:szCs w:val="24"/>
              </w:rPr>
              <w:t xml:space="preserve">. </w:t>
            </w:r>
            <w:r w:rsidRPr="002A3F42">
              <w:rPr>
                <w:rFonts w:ascii="Times New Roman" w:hAnsi="Times New Roman" w:cs="Times New Roman"/>
                <w:sz w:val="24"/>
                <w:szCs w:val="24"/>
                <w:lang w:val="kk-KZ"/>
              </w:rPr>
              <w:t xml:space="preserve">Өлшеу әдістемесі мен техникасы. Енгізу ескертулері. </w:t>
            </w:r>
            <w:r w:rsidRPr="002A3F42">
              <w:rPr>
                <w:rFonts w:ascii="Times New Roman" w:eastAsia="Batang" w:hAnsi="Times New Roman" w:cs="Times New Roman"/>
                <w:bCs/>
                <w:sz w:val="24"/>
                <w:szCs w:val="24"/>
                <w:lang w:val="kk-KZ" w:eastAsia="ko-KR"/>
              </w:rPr>
              <w:t>Өлшейтін жүйелер мен кешендер ...............................................</w:t>
            </w:r>
            <w:r w:rsidR="002A3F42">
              <w:rPr>
                <w:rFonts w:ascii="Times New Roman" w:eastAsia="Batang" w:hAnsi="Times New Roman" w:cs="Times New Roman"/>
                <w:bCs/>
                <w:sz w:val="24"/>
                <w:szCs w:val="24"/>
                <w:lang w:val="kk-KZ" w:eastAsia="ko-KR"/>
              </w:rPr>
              <w:t>..........................................</w:t>
            </w:r>
            <w:r w:rsidRPr="002A3F42">
              <w:rPr>
                <w:rFonts w:ascii="Times New Roman" w:eastAsia="Batang" w:hAnsi="Times New Roman" w:cs="Times New Roman"/>
                <w:bCs/>
                <w:sz w:val="24"/>
                <w:szCs w:val="24"/>
                <w:lang w:val="kk-KZ" w:eastAsia="ko-KR"/>
              </w:rPr>
              <w:t>......................................</w:t>
            </w:r>
          </w:p>
        </w:tc>
        <w:tc>
          <w:tcPr>
            <w:tcW w:w="674" w:type="dxa"/>
          </w:tcPr>
          <w:p w:rsidR="00DF7EBA" w:rsidRPr="002A3F42" w:rsidRDefault="00DF7EBA" w:rsidP="00A22839">
            <w:pPr>
              <w:spacing w:after="0" w:line="240" w:lineRule="auto"/>
              <w:jc w:val="right"/>
              <w:rPr>
                <w:rFonts w:ascii="Times New Roman" w:hAnsi="Times New Roman" w:cs="Times New Roman"/>
                <w:sz w:val="24"/>
                <w:szCs w:val="24"/>
                <w:lang w:val="kk-KZ"/>
              </w:rPr>
            </w:pPr>
          </w:p>
          <w:p w:rsidR="00DF7EBA"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45</w:t>
            </w:r>
          </w:p>
        </w:tc>
      </w:tr>
      <w:tr w:rsidR="00A22839" w:rsidRPr="002A3F42" w:rsidTr="00F8371B">
        <w:tc>
          <w:tcPr>
            <w:tcW w:w="9180" w:type="dxa"/>
          </w:tcPr>
          <w:p w:rsidR="00A22839" w:rsidRPr="000F6A51" w:rsidRDefault="000F6A51" w:rsidP="000F6A51">
            <w:pPr>
              <w:tabs>
                <w:tab w:val="left" w:pos="5760"/>
              </w:tabs>
              <w:spacing w:after="0" w:line="240" w:lineRule="auto"/>
              <w:jc w:val="both"/>
              <w:rPr>
                <w:rFonts w:ascii="Times New Roman" w:hAnsi="Times New Roman" w:cs="Times New Roman"/>
                <w:b/>
                <w:sz w:val="24"/>
                <w:szCs w:val="24"/>
                <w:lang w:val="kk-KZ"/>
              </w:rPr>
            </w:pPr>
            <w:r w:rsidRPr="000F6A51">
              <w:rPr>
                <w:rFonts w:ascii="Times New Roman" w:hAnsi="Times New Roman" w:cs="Times New Roman"/>
                <w:sz w:val="24"/>
                <w:szCs w:val="24"/>
                <w:lang w:val="kk-KZ"/>
              </w:rPr>
              <w:t>16. Өлшейтін аппаратуралардың жалпы сипаттамасы</w:t>
            </w:r>
            <w:r>
              <w:rPr>
                <w:rFonts w:ascii="Times New Roman" w:hAnsi="Times New Roman" w:cs="Times New Roman"/>
                <w:sz w:val="24"/>
                <w:szCs w:val="24"/>
                <w:lang w:val="kk-KZ"/>
              </w:rPr>
              <w:t xml:space="preserve"> .....................................................</w:t>
            </w:r>
          </w:p>
        </w:tc>
        <w:tc>
          <w:tcPr>
            <w:tcW w:w="674" w:type="dxa"/>
          </w:tcPr>
          <w:p w:rsidR="00A22839" w:rsidRPr="002A3F42" w:rsidRDefault="002A3F42"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48</w:t>
            </w:r>
          </w:p>
        </w:tc>
      </w:tr>
      <w:tr w:rsidR="00A22839" w:rsidRPr="002A3F42" w:rsidTr="00F8371B">
        <w:tc>
          <w:tcPr>
            <w:tcW w:w="9180" w:type="dxa"/>
          </w:tcPr>
          <w:p w:rsidR="00A22839" w:rsidRPr="000F6A51" w:rsidRDefault="000F6A51" w:rsidP="000E7F72">
            <w:pPr>
              <w:spacing w:after="0" w:line="240" w:lineRule="auto"/>
              <w:jc w:val="both"/>
              <w:rPr>
                <w:rFonts w:ascii="Times New Roman" w:eastAsia="Batang" w:hAnsi="Times New Roman" w:cs="Times New Roman"/>
                <w:bCs/>
                <w:sz w:val="24"/>
                <w:szCs w:val="24"/>
                <w:lang w:val="kk-KZ" w:eastAsia="ko-KR"/>
              </w:rPr>
            </w:pPr>
            <w:r w:rsidRPr="000F6A51">
              <w:rPr>
                <w:rFonts w:ascii="Times New Roman" w:hAnsi="Times New Roman" w:cs="Times New Roman"/>
                <w:sz w:val="24"/>
                <w:szCs w:val="24"/>
                <w:lang w:val="kk-KZ"/>
              </w:rPr>
              <w:t xml:space="preserve">17. </w:t>
            </w:r>
            <w:r w:rsidRPr="000F6A51">
              <w:rPr>
                <w:rFonts w:ascii="Times New Roman" w:eastAsia="Batang" w:hAnsi="Times New Roman" w:cs="Times New Roman"/>
                <w:bCs/>
                <w:sz w:val="24"/>
                <w:szCs w:val="24"/>
                <w:lang w:val="kk-KZ" w:eastAsia="ko-KR"/>
              </w:rPr>
              <w:t>Тәжірибені жоспарлау және талдау. Тәжірибенің анықтамасы және кезеңдері</w:t>
            </w:r>
            <w:r>
              <w:rPr>
                <w:rFonts w:ascii="Times New Roman" w:eastAsia="Batang" w:hAnsi="Times New Roman" w:cs="Times New Roman"/>
                <w:bCs/>
                <w:sz w:val="24"/>
                <w:szCs w:val="24"/>
                <w:lang w:val="kk-KZ" w:eastAsia="ko-KR"/>
              </w:rPr>
              <w:t xml:space="preserve"> ......</w:t>
            </w:r>
          </w:p>
        </w:tc>
        <w:tc>
          <w:tcPr>
            <w:tcW w:w="674" w:type="dxa"/>
          </w:tcPr>
          <w:p w:rsidR="00A22839" w:rsidRPr="002A3F42" w:rsidRDefault="002A3F42" w:rsidP="00F8371B">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5</w:t>
            </w:r>
            <w:r w:rsidR="00F8371B">
              <w:rPr>
                <w:rFonts w:ascii="Times New Roman" w:hAnsi="Times New Roman" w:cs="Times New Roman"/>
                <w:sz w:val="24"/>
                <w:szCs w:val="24"/>
                <w:lang w:val="kk-KZ"/>
              </w:rPr>
              <w:t>0</w:t>
            </w:r>
          </w:p>
        </w:tc>
      </w:tr>
      <w:tr w:rsidR="00855A7E" w:rsidRPr="002A3F42" w:rsidTr="00F8371B">
        <w:tc>
          <w:tcPr>
            <w:tcW w:w="9180" w:type="dxa"/>
          </w:tcPr>
          <w:p w:rsidR="00855A7E" w:rsidRPr="000F6A51" w:rsidRDefault="000F6A51" w:rsidP="00855A7E">
            <w:pPr>
              <w:pStyle w:val="11"/>
              <w:ind w:left="0" w:right="0"/>
              <w:rPr>
                <w:rFonts w:ascii="Times New Roman" w:hAnsi="Times New Roman"/>
                <w:b w:val="0"/>
                <w:i/>
                <w:lang w:val="kk-KZ"/>
              </w:rPr>
            </w:pPr>
            <w:r w:rsidRPr="000F6A51">
              <w:rPr>
                <w:rFonts w:ascii="Times New Roman" w:hAnsi="Times New Roman"/>
                <w:b w:val="0"/>
                <w:lang w:val="kk-KZ"/>
              </w:rPr>
              <w:t>18.Есептегіш техниканы қолдану. Зерттеу жұмыстарының қолданбалы бағдарламаларының пакетін құру</w:t>
            </w:r>
            <w:r>
              <w:rPr>
                <w:rFonts w:ascii="Times New Roman" w:hAnsi="Times New Roman"/>
                <w:b w:val="0"/>
                <w:lang w:val="kk-KZ"/>
              </w:rPr>
              <w:t xml:space="preserve"> ......................................................................................</w:t>
            </w:r>
          </w:p>
        </w:tc>
        <w:tc>
          <w:tcPr>
            <w:tcW w:w="674" w:type="dxa"/>
          </w:tcPr>
          <w:p w:rsidR="000F6A51" w:rsidRDefault="000F6A51" w:rsidP="000F6A51">
            <w:pPr>
              <w:spacing w:after="0" w:line="240" w:lineRule="auto"/>
              <w:jc w:val="right"/>
              <w:rPr>
                <w:rFonts w:ascii="Times New Roman" w:hAnsi="Times New Roman" w:cs="Times New Roman"/>
                <w:sz w:val="24"/>
                <w:szCs w:val="24"/>
                <w:lang w:val="kk-KZ"/>
              </w:rPr>
            </w:pPr>
          </w:p>
          <w:p w:rsidR="00855A7E" w:rsidRPr="002A3F42" w:rsidRDefault="002A3F42" w:rsidP="000F6A51">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5</w:t>
            </w:r>
            <w:r w:rsidR="00F8371B">
              <w:rPr>
                <w:rFonts w:ascii="Times New Roman" w:hAnsi="Times New Roman" w:cs="Times New Roman"/>
                <w:sz w:val="24"/>
                <w:szCs w:val="24"/>
                <w:lang w:val="kk-KZ"/>
              </w:rPr>
              <w:t>1</w:t>
            </w:r>
          </w:p>
        </w:tc>
      </w:tr>
      <w:tr w:rsidR="008D3A5A" w:rsidRPr="002A3F42" w:rsidTr="00F8371B">
        <w:tc>
          <w:tcPr>
            <w:tcW w:w="9180" w:type="dxa"/>
          </w:tcPr>
          <w:p w:rsidR="008D3A5A" w:rsidRPr="000F6A51" w:rsidRDefault="000F6A51" w:rsidP="002A3F42">
            <w:pPr>
              <w:pStyle w:val="11"/>
              <w:ind w:left="0" w:right="0"/>
              <w:rPr>
                <w:rFonts w:ascii="Times New Roman" w:hAnsi="Times New Roman"/>
                <w:b w:val="0"/>
                <w:lang w:val="kk-KZ"/>
              </w:rPr>
            </w:pPr>
            <w:r>
              <w:rPr>
                <w:rFonts w:ascii="Times New Roman" w:hAnsi="Times New Roman"/>
                <w:b w:val="0"/>
                <w:lang w:val="kk-KZ"/>
              </w:rPr>
              <w:t xml:space="preserve">19. </w:t>
            </w:r>
            <w:r w:rsidRPr="000F6A51">
              <w:rPr>
                <w:rFonts w:ascii="Times New Roman" w:hAnsi="Times New Roman"/>
                <w:b w:val="0"/>
                <w:lang w:val="kk-KZ"/>
              </w:rPr>
              <w:t>Көлік техникасының сенімділігін зерттеудегі қазіргі заманның ғылыми техникалық прогресшілдігін ұштастыру ерекшеліктері</w:t>
            </w:r>
            <w:r>
              <w:rPr>
                <w:rFonts w:ascii="Times New Roman" w:hAnsi="Times New Roman"/>
                <w:b w:val="0"/>
                <w:lang w:val="kk-KZ"/>
              </w:rPr>
              <w:t xml:space="preserve"> ........................................................................</w:t>
            </w:r>
          </w:p>
        </w:tc>
        <w:tc>
          <w:tcPr>
            <w:tcW w:w="674" w:type="dxa"/>
          </w:tcPr>
          <w:p w:rsidR="000F6A51" w:rsidRDefault="000F6A51" w:rsidP="001A555C">
            <w:pPr>
              <w:spacing w:after="0" w:line="240" w:lineRule="auto"/>
              <w:jc w:val="right"/>
              <w:rPr>
                <w:rFonts w:ascii="Times New Roman" w:hAnsi="Times New Roman" w:cs="Times New Roman"/>
                <w:sz w:val="24"/>
                <w:szCs w:val="24"/>
                <w:lang w:val="kk-KZ"/>
              </w:rPr>
            </w:pPr>
          </w:p>
          <w:p w:rsidR="008D3A5A" w:rsidRPr="002A3F42" w:rsidRDefault="008D3A5A" w:rsidP="001A555C">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5</w:t>
            </w:r>
            <w:r w:rsidR="00F8371B">
              <w:rPr>
                <w:rFonts w:ascii="Times New Roman" w:hAnsi="Times New Roman" w:cs="Times New Roman"/>
                <w:sz w:val="24"/>
                <w:szCs w:val="24"/>
                <w:lang w:val="kk-KZ"/>
              </w:rPr>
              <w:t>2</w:t>
            </w:r>
          </w:p>
        </w:tc>
      </w:tr>
      <w:tr w:rsidR="008D3A5A" w:rsidRPr="002A3F42" w:rsidTr="00F8371B">
        <w:tc>
          <w:tcPr>
            <w:tcW w:w="9180" w:type="dxa"/>
          </w:tcPr>
          <w:p w:rsidR="008D3A5A" w:rsidRPr="002A3F42" w:rsidRDefault="000F6A51" w:rsidP="002A3F42">
            <w:pPr>
              <w:pStyle w:val="11"/>
              <w:widowControl w:val="0"/>
              <w:suppressAutoHyphens w:val="0"/>
              <w:ind w:left="0" w:right="0"/>
              <w:rPr>
                <w:rFonts w:ascii="Times New Roman" w:hAnsi="Times New Roman"/>
                <w:b w:val="0"/>
                <w:lang w:val="kk-KZ"/>
              </w:rPr>
            </w:pPr>
            <w:r w:rsidRPr="000F6A51">
              <w:rPr>
                <w:rFonts w:ascii="Times New Roman" w:hAnsi="Times New Roman"/>
                <w:b w:val="0"/>
                <w:lang w:val="kk-KZ"/>
              </w:rPr>
              <w:t>20.Ғылыми-зерттеу жұмысының нәтижелерін рәсімдеу .................................................</w:t>
            </w:r>
          </w:p>
        </w:tc>
        <w:tc>
          <w:tcPr>
            <w:tcW w:w="674" w:type="dxa"/>
          </w:tcPr>
          <w:p w:rsidR="008D3A5A" w:rsidRPr="002A3F42" w:rsidRDefault="00F8371B" w:rsidP="00A2283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53</w:t>
            </w:r>
          </w:p>
        </w:tc>
      </w:tr>
      <w:tr w:rsidR="001A555C" w:rsidRPr="002A3F42" w:rsidTr="00F8371B">
        <w:tc>
          <w:tcPr>
            <w:tcW w:w="9180" w:type="dxa"/>
          </w:tcPr>
          <w:p w:rsidR="001A555C" w:rsidRPr="002A3F42" w:rsidRDefault="00F8371B" w:rsidP="00005CF8">
            <w:pPr>
              <w:spacing w:after="0" w:line="240" w:lineRule="auto"/>
              <w:rPr>
                <w:rFonts w:ascii="Times New Roman" w:hAnsi="Times New Roman" w:cs="Times New Roman"/>
                <w:sz w:val="24"/>
                <w:szCs w:val="24"/>
                <w:lang w:val="kk-KZ"/>
              </w:rPr>
            </w:pPr>
            <w:r>
              <w:rPr>
                <w:rFonts w:ascii="Times New Roman" w:hAnsi="Times New Roman"/>
                <w:sz w:val="24"/>
                <w:szCs w:val="24"/>
                <w:lang w:val="kk-KZ"/>
              </w:rPr>
              <w:t>21</w:t>
            </w:r>
            <w:r w:rsidRPr="000E7F72">
              <w:rPr>
                <w:rFonts w:ascii="Times New Roman" w:hAnsi="Times New Roman"/>
                <w:sz w:val="24"/>
                <w:szCs w:val="24"/>
                <w:lang w:val="kk-KZ"/>
              </w:rPr>
              <w:t>.Кездейсоқ шамалар мен олардың сипаттамалары .......................</w:t>
            </w:r>
            <w:r w:rsidRPr="000E7F72">
              <w:rPr>
                <w:rFonts w:ascii="Times New Roman" w:hAnsi="Times New Roman"/>
                <w:lang w:val="kk-KZ"/>
              </w:rPr>
              <w:t>...................</w:t>
            </w:r>
            <w:r w:rsidRPr="000E7F72">
              <w:rPr>
                <w:rFonts w:ascii="Times New Roman" w:hAnsi="Times New Roman"/>
                <w:sz w:val="24"/>
                <w:szCs w:val="24"/>
                <w:lang w:val="kk-KZ"/>
              </w:rPr>
              <w:t>.............</w:t>
            </w:r>
          </w:p>
        </w:tc>
        <w:tc>
          <w:tcPr>
            <w:tcW w:w="674" w:type="dxa"/>
          </w:tcPr>
          <w:p w:rsidR="00005CF8" w:rsidRPr="002A3F42" w:rsidRDefault="00F8371B" w:rsidP="00A2283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56</w:t>
            </w:r>
          </w:p>
        </w:tc>
      </w:tr>
      <w:tr w:rsidR="00AA142A" w:rsidRPr="002A3F42" w:rsidTr="00F8371B">
        <w:tc>
          <w:tcPr>
            <w:tcW w:w="9180" w:type="dxa"/>
          </w:tcPr>
          <w:p w:rsidR="00AA142A" w:rsidRPr="00F8371B" w:rsidRDefault="00F8371B" w:rsidP="002A3F42">
            <w:pPr>
              <w:spacing w:after="0" w:line="240" w:lineRule="auto"/>
              <w:rPr>
                <w:rFonts w:ascii="Times New Roman" w:hAnsi="Times New Roman"/>
                <w:sz w:val="24"/>
                <w:szCs w:val="24"/>
                <w:lang w:val="kk-KZ"/>
              </w:rPr>
            </w:pPr>
            <w:r w:rsidRPr="00F8371B">
              <w:rPr>
                <w:rFonts w:ascii="Times New Roman" w:hAnsi="Times New Roman"/>
                <w:sz w:val="24"/>
                <w:szCs w:val="24"/>
                <w:lang w:val="kk-KZ"/>
              </w:rPr>
              <w:t>22. Машиналардың эксплуатациялық сенімділігі туралы ақпараттар жинаудың негізі</w:t>
            </w:r>
          </w:p>
        </w:tc>
        <w:tc>
          <w:tcPr>
            <w:tcW w:w="674" w:type="dxa"/>
          </w:tcPr>
          <w:p w:rsidR="00AA142A" w:rsidRPr="002A3F42" w:rsidRDefault="00F8371B" w:rsidP="00A2283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57</w:t>
            </w:r>
          </w:p>
        </w:tc>
      </w:tr>
      <w:tr w:rsidR="00F8371B" w:rsidRPr="002A3F42" w:rsidTr="00F8371B">
        <w:tc>
          <w:tcPr>
            <w:tcW w:w="9180" w:type="dxa"/>
          </w:tcPr>
          <w:p w:rsidR="00F8371B" w:rsidRPr="00F8371B" w:rsidRDefault="00F8371B" w:rsidP="002A3F42">
            <w:pPr>
              <w:spacing w:after="0" w:line="240" w:lineRule="auto"/>
              <w:rPr>
                <w:rFonts w:ascii="Times New Roman" w:hAnsi="Times New Roman"/>
                <w:sz w:val="24"/>
                <w:szCs w:val="24"/>
                <w:lang w:val="kk-KZ"/>
              </w:rPr>
            </w:pPr>
            <w:r w:rsidRPr="00F8371B">
              <w:rPr>
                <w:rFonts w:ascii="Times New Roman" w:hAnsi="Times New Roman"/>
                <w:sz w:val="24"/>
                <w:szCs w:val="24"/>
                <w:lang w:val="kk-KZ"/>
              </w:rPr>
              <w:t>23.  Ақпараттарды статистикалық өңдеуге дайындау. Толық ақпараттарды өңдеу әдістемесі ..............................................................................................................................</w:t>
            </w:r>
          </w:p>
        </w:tc>
        <w:tc>
          <w:tcPr>
            <w:tcW w:w="674" w:type="dxa"/>
          </w:tcPr>
          <w:p w:rsidR="00F8371B" w:rsidRDefault="00F8371B" w:rsidP="00A22839">
            <w:pPr>
              <w:spacing w:after="0" w:line="240" w:lineRule="auto"/>
              <w:jc w:val="right"/>
              <w:rPr>
                <w:rFonts w:ascii="Times New Roman" w:hAnsi="Times New Roman" w:cs="Times New Roman"/>
                <w:sz w:val="24"/>
                <w:szCs w:val="24"/>
                <w:lang w:val="kk-KZ"/>
              </w:rPr>
            </w:pPr>
          </w:p>
          <w:p w:rsidR="00F8371B" w:rsidRDefault="00F8371B" w:rsidP="00A2283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60</w:t>
            </w:r>
          </w:p>
        </w:tc>
      </w:tr>
      <w:tr w:rsidR="00F8371B" w:rsidRPr="002A3F42" w:rsidTr="00F8371B">
        <w:tc>
          <w:tcPr>
            <w:tcW w:w="9180" w:type="dxa"/>
          </w:tcPr>
          <w:p w:rsidR="00F8371B" w:rsidRPr="002A3F42" w:rsidRDefault="00F8371B" w:rsidP="007F48A9">
            <w:pPr>
              <w:spacing w:after="0" w:line="240" w:lineRule="auto"/>
              <w:rPr>
                <w:rFonts w:ascii="Times New Roman" w:hAnsi="Times New Roman" w:cs="Times New Roman"/>
                <w:sz w:val="24"/>
                <w:szCs w:val="24"/>
                <w:lang w:val="kk-KZ"/>
              </w:rPr>
            </w:pPr>
            <w:r>
              <w:rPr>
                <w:rFonts w:ascii="Times New Roman" w:hAnsi="Times New Roman"/>
                <w:sz w:val="24"/>
                <w:szCs w:val="24"/>
                <w:lang w:val="kk-KZ"/>
              </w:rPr>
              <w:t>24</w:t>
            </w:r>
            <w:r w:rsidRPr="002A3F42">
              <w:rPr>
                <w:rFonts w:ascii="Times New Roman" w:hAnsi="Times New Roman"/>
                <w:sz w:val="24"/>
                <w:szCs w:val="24"/>
                <w:lang w:val="kk-KZ"/>
              </w:rPr>
              <w:t>.</w:t>
            </w:r>
            <w:r w:rsidRPr="002A3F42">
              <w:rPr>
                <w:rFonts w:ascii="Times New Roman" w:hAnsi="Times New Roman" w:cs="Times New Roman"/>
                <w:sz w:val="24"/>
                <w:szCs w:val="24"/>
                <w:lang w:val="kk-KZ"/>
              </w:rPr>
              <w:t xml:space="preserve"> Сенімділік көрсеткішінің орташа мәнін және орташа квадраттық ауытқуды анықтау .......................................................................</w:t>
            </w:r>
            <w:r>
              <w:rPr>
                <w:rFonts w:ascii="Times New Roman" w:hAnsi="Times New Roman" w:cs="Times New Roman"/>
                <w:sz w:val="24"/>
                <w:szCs w:val="24"/>
                <w:lang w:val="kk-KZ"/>
              </w:rPr>
              <w:t>..................................</w:t>
            </w:r>
            <w:r w:rsidRPr="002A3F42">
              <w:rPr>
                <w:rFonts w:ascii="Times New Roman" w:hAnsi="Times New Roman" w:cs="Times New Roman"/>
                <w:sz w:val="24"/>
                <w:szCs w:val="24"/>
                <w:lang w:val="kk-KZ"/>
              </w:rPr>
              <w:t>........................</w:t>
            </w:r>
          </w:p>
        </w:tc>
        <w:tc>
          <w:tcPr>
            <w:tcW w:w="674" w:type="dxa"/>
          </w:tcPr>
          <w:p w:rsidR="00F8371B" w:rsidRPr="002A3F42" w:rsidRDefault="00F8371B" w:rsidP="00A22839">
            <w:pPr>
              <w:spacing w:after="0" w:line="240" w:lineRule="auto"/>
              <w:jc w:val="right"/>
              <w:rPr>
                <w:rFonts w:ascii="Times New Roman" w:hAnsi="Times New Roman" w:cs="Times New Roman"/>
                <w:sz w:val="24"/>
                <w:szCs w:val="24"/>
                <w:lang w:val="kk-KZ"/>
              </w:rPr>
            </w:pPr>
          </w:p>
          <w:p w:rsidR="00F8371B" w:rsidRPr="002A3F42" w:rsidRDefault="00F8371B"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63</w:t>
            </w:r>
          </w:p>
        </w:tc>
      </w:tr>
      <w:tr w:rsidR="00F8371B" w:rsidRPr="002A3F42" w:rsidTr="00F8371B">
        <w:tc>
          <w:tcPr>
            <w:tcW w:w="9180" w:type="dxa"/>
          </w:tcPr>
          <w:p w:rsidR="00F8371B" w:rsidRPr="002A3F42" w:rsidRDefault="00F8371B" w:rsidP="007F48A9">
            <w:pPr>
              <w:spacing w:after="0" w:line="240" w:lineRule="auto"/>
              <w:rPr>
                <w:rFonts w:ascii="Times New Roman" w:hAnsi="Times New Roman"/>
                <w:sz w:val="24"/>
                <w:szCs w:val="24"/>
                <w:lang w:val="kk-KZ"/>
              </w:rPr>
            </w:pPr>
            <w:r>
              <w:rPr>
                <w:rFonts w:ascii="Times New Roman" w:hAnsi="Times New Roman"/>
                <w:sz w:val="24"/>
                <w:szCs w:val="24"/>
                <w:lang w:val="kk-KZ"/>
              </w:rPr>
              <w:t>25</w:t>
            </w:r>
            <w:r w:rsidRPr="002A3F42">
              <w:rPr>
                <w:rFonts w:ascii="Times New Roman" w:hAnsi="Times New Roman"/>
                <w:sz w:val="24"/>
                <w:szCs w:val="24"/>
                <w:lang w:val="kk-KZ"/>
              </w:rPr>
              <w:t xml:space="preserve">.Сенімділік көрсеткішінің тәжірибелік мәндерінің графикалық бейнеленуі </w:t>
            </w:r>
            <w:r>
              <w:rPr>
                <w:rFonts w:ascii="Times New Roman" w:hAnsi="Times New Roman"/>
                <w:sz w:val="24"/>
                <w:szCs w:val="24"/>
                <w:lang w:val="kk-KZ"/>
              </w:rPr>
              <w:t>..........</w:t>
            </w:r>
          </w:p>
        </w:tc>
        <w:tc>
          <w:tcPr>
            <w:tcW w:w="674" w:type="dxa"/>
          </w:tcPr>
          <w:p w:rsidR="00F8371B" w:rsidRPr="002A3F42" w:rsidRDefault="00F8371B" w:rsidP="00323177">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64</w:t>
            </w:r>
          </w:p>
        </w:tc>
      </w:tr>
      <w:tr w:rsidR="00F8371B" w:rsidRPr="002A3F42" w:rsidTr="00F8371B">
        <w:tc>
          <w:tcPr>
            <w:tcW w:w="9180" w:type="dxa"/>
          </w:tcPr>
          <w:p w:rsidR="00F8371B" w:rsidRPr="002A3F42" w:rsidRDefault="00F8371B" w:rsidP="007F48A9">
            <w:pPr>
              <w:pStyle w:val="11"/>
              <w:ind w:left="0" w:right="0"/>
              <w:rPr>
                <w:rFonts w:ascii="Times New Roman" w:hAnsi="Times New Roman"/>
                <w:b w:val="0"/>
                <w:lang w:val="kk-KZ"/>
              </w:rPr>
            </w:pPr>
            <w:r>
              <w:rPr>
                <w:rFonts w:ascii="Times New Roman" w:hAnsi="Times New Roman"/>
                <w:b w:val="0"/>
                <w:lang w:val="kk-KZ"/>
              </w:rPr>
              <w:t>26</w:t>
            </w:r>
            <w:r w:rsidRPr="002A3F42">
              <w:rPr>
                <w:rFonts w:ascii="Times New Roman" w:hAnsi="Times New Roman"/>
                <w:b w:val="0"/>
                <w:lang w:val="kk-KZ"/>
              </w:rPr>
              <w:t>. Тәжірибелік ақпараттарды теңестіру үшін үлестірудің теориялық заңдылығын таңдау ............................................................................................</w:t>
            </w:r>
            <w:r>
              <w:rPr>
                <w:rFonts w:ascii="Times New Roman" w:hAnsi="Times New Roman"/>
                <w:b w:val="0"/>
                <w:lang w:val="kk-KZ"/>
              </w:rPr>
              <w:t>.........................................</w:t>
            </w:r>
          </w:p>
        </w:tc>
        <w:tc>
          <w:tcPr>
            <w:tcW w:w="674" w:type="dxa"/>
          </w:tcPr>
          <w:p w:rsidR="00F8371B" w:rsidRPr="002A3F42" w:rsidRDefault="00F8371B" w:rsidP="00A22839">
            <w:pPr>
              <w:spacing w:after="0" w:line="240" w:lineRule="auto"/>
              <w:jc w:val="right"/>
              <w:rPr>
                <w:rFonts w:ascii="Times New Roman" w:hAnsi="Times New Roman" w:cs="Times New Roman"/>
                <w:sz w:val="24"/>
                <w:szCs w:val="24"/>
                <w:lang w:val="kk-KZ"/>
              </w:rPr>
            </w:pPr>
          </w:p>
          <w:p w:rsidR="00F8371B" w:rsidRPr="002A3F42" w:rsidRDefault="00F8371B"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67</w:t>
            </w:r>
          </w:p>
        </w:tc>
      </w:tr>
      <w:tr w:rsidR="00F8371B" w:rsidRPr="002A3F42" w:rsidTr="00F8371B">
        <w:tc>
          <w:tcPr>
            <w:tcW w:w="9180" w:type="dxa"/>
          </w:tcPr>
          <w:p w:rsidR="00F8371B" w:rsidRPr="002A3F42" w:rsidRDefault="00F8371B" w:rsidP="00F8371B">
            <w:pPr>
              <w:spacing w:after="0" w:line="240" w:lineRule="auto"/>
              <w:rPr>
                <w:rFonts w:ascii="Times New Roman" w:hAnsi="Times New Roman"/>
                <w:sz w:val="24"/>
                <w:szCs w:val="24"/>
                <w:lang w:val="kk-KZ"/>
              </w:rPr>
            </w:pPr>
            <w:r w:rsidRPr="002A3F42">
              <w:rPr>
                <w:rFonts w:ascii="Times New Roman" w:hAnsi="Times New Roman"/>
                <w:sz w:val="24"/>
                <w:szCs w:val="24"/>
                <w:lang w:val="kk-KZ"/>
              </w:rPr>
              <w:t>2</w:t>
            </w:r>
            <w:r>
              <w:rPr>
                <w:rFonts w:ascii="Times New Roman" w:hAnsi="Times New Roman"/>
                <w:sz w:val="24"/>
                <w:szCs w:val="24"/>
                <w:lang w:val="kk-KZ"/>
              </w:rPr>
              <w:t>7</w:t>
            </w:r>
            <w:r w:rsidRPr="002A3F42">
              <w:rPr>
                <w:rFonts w:ascii="Times New Roman" w:hAnsi="Times New Roman"/>
                <w:sz w:val="24"/>
                <w:szCs w:val="24"/>
                <w:lang w:val="kk-KZ"/>
              </w:rPr>
              <w:t>. Қалыпты үлестірілу заңдылығын қолдану. Вейбуллдың үлестірілу заңдылығын қолдану ........................................................................................</w:t>
            </w:r>
            <w:r>
              <w:rPr>
                <w:rFonts w:ascii="Times New Roman" w:hAnsi="Times New Roman"/>
                <w:sz w:val="24"/>
                <w:szCs w:val="24"/>
                <w:lang w:val="kk-KZ"/>
              </w:rPr>
              <w:t>.........................................</w:t>
            </w:r>
            <w:r w:rsidRPr="002A3F42">
              <w:rPr>
                <w:rFonts w:ascii="Times New Roman" w:hAnsi="Times New Roman"/>
                <w:sz w:val="24"/>
                <w:szCs w:val="24"/>
                <w:lang w:val="kk-KZ"/>
              </w:rPr>
              <w:t>.</w:t>
            </w:r>
          </w:p>
        </w:tc>
        <w:tc>
          <w:tcPr>
            <w:tcW w:w="674" w:type="dxa"/>
          </w:tcPr>
          <w:p w:rsidR="00F8371B" w:rsidRPr="002A3F42" w:rsidRDefault="00F8371B" w:rsidP="00A22839">
            <w:pPr>
              <w:spacing w:after="0" w:line="240" w:lineRule="auto"/>
              <w:jc w:val="right"/>
              <w:rPr>
                <w:rFonts w:ascii="Times New Roman" w:hAnsi="Times New Roman" w:cs="Times New Roman"/>
                <w:sz w:val="24"/>
                <w:szCs w:val="24"/>
                <w:lang w:val="kk-KZ"/>
              </w:rPr>
            </w:pPr>
          </w:p>
          <w:p w:rsidR="00F8371B" w:rsidRPr="002A3F42" w:rsidRDefault="00F8371B"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70</w:t>
            </w:r>
          </w:p>
        </w:tc>
      </w:tr>
      <w:tr w:rsidR="00F8371B" w:rsidRPr="002A3F42" w:rsidTr="00F8371B">
        <w:tc>
          <w:tcPr>
            <w:tcW w:w="9180" w:type="dxa"/>
          </w:tcPr>
          <w:p w:rsidR="00F8371B" w:rsidRPr="002A3F42" w:rsidRDefault="00F8371B" w:rsidP="007F48A9">
            <w:pPr>
              <w:pStyle w:val="FR1"/>
              <w:jc w:val="left"/>
              <w:rPr>
                <w:b/>
                <w:sz w:val="24"/>
                <w:szCs w:val="24"/>
                <w:lang w:val="kk-KZ"/>
              </w:rPr>
            </w:pPr>
            <w:r>
              <w:rPr>
                <w:sz w:val="24"/>
                <w:szCs w:val="24"/>
                <w:lang w:val="kk-KZ"/>
              </w:rPr>
              <w:t>28</w:t>
            </w:r>
            <w:r w:rsidRPr="002A3F42">
              <w:rPr>
                <w:sz w:val="24"/>
                <w:szCs w:val="24"/>
                <w:lang w:val="kk-KZ"/>
              </w:rPr>
              <w:t>. Қалыпты және Вейбулл үлестірім заңдылықтары бойынша сенімділік шекараларын анықтау .......................................................................................</w:t>
            </w:r>
          </w:p>
        </w:tc>
        <w:tc>
          <w:tcPr>
            <w:tcW w:w="674" w:type="dxa"/>
          </w:tcPr>
          <w:p w:rsidR="00F8371B" w:rsidRDefault="00F8371B" w:rsidP="00A22839">
            <w:pPr>
              <w:spacing w:after="0" w:line="240" w:lineRule="auto"/>
              <w:jc w:val="right"/>
              <w:rPr>
                <w:rFonts w:ascii="Times New Roman" w:hAnsi="Times New Roman" w:cs="Times New Roman"/>
                <w:sz w:val="24"/>
                <w:szCs w:val="24"/>
                <w:lang w:val="kk-KZ"/>
              </w:rPr>
            </w:pPr>
          </w:p>
          <w:p w:rsidR="00F8371B" w:rsidRPr="002A3F42" w:rsidRDefault="00F8371B" w:rsidP="00F8371B">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72</w:t>
            </w:r>
          </w:p>
        </w:tc>
      </w:tr>
      <w:tr w:rsidR="00F8371B" w:rsidRPr="002A3F42" w:rsidTr="00F8371B">
        <w:tc>
          <w:tcPr>
            <w:tcW w:w="9180" w:type="dxa"/>
          </w:tcPr>
          <w:p w:rsidR="00F8371B" w:rsidRPr="002A3F42" w:rsidRDefault="00F8371B" w:rsidP="007F48A9">
            <w:pPr>
              <w:pStyle w:val="FR1"/>
              <w:jc w:val="left"/>
              <w:rPr>
                <w:sz w:val="24"/>
                <w:szCs w:val="24"/>
                <w:lang w:val="kk-KZ"/>
              </w:rPr>
            </w:pPr>
            <w:r w:rsidRPr="002A3F42">
              <w:rPr>
                <w:sz w:val="24"/>
                <w:szCs w:val="24"/>
                <w:lang w:val="kk-KZ"/>
              </w:rPr>
              <w:t>2</w:t>
            </w:r>
            <w:r>
              <w:rPr>
                <w:sz w:val="24"/>
                <w:szCs w:val="24"/>
                <w:lang w:val="kk-KZ"/>
              </w:rPr>
              <w:t>9</w:t>
            </w:r>
            <w:r w:rsidRPr="002A3F42">
              <w:rPr>
                <w:sz w:val="24"/>
                <w:szCs w:val="24"/>
                <w:lang w:val="kk-KZ"/>
              </w:rPr>
              <w:t>.Сенімділік көрсеткіштері бойынша ақпараттарды өңдеудің графикалық әдістері .</w:t>
            </w:r>
            <w:r>
              <w:rPr>
                <w:sz w:val="24"/>
                <w:szCs w:val="24"/>
                <w:lang w:val="kk-KZ"/>
              </w:rPr>
              <w:t>..</w:t>
            </w:r>
          </w:p>
        </w:tc>
        <w:tc>
          <w:tcPr>
            <w:tcW w:w="674" w:type="dxa"/>
          </w:tcPr>
          <w:p w:rsidR="00F8371B" w:rsidRPr="002A3F42" w:rsidRDefault="00F8371B" w:rsidP="00A2283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74</w:t>
            </w:r>
          </w:p>
        </w:tc>
      </w:tr>
      <w:tr w:rsidR="00F8371B" w:rsidRPr="002A3F42" w:rsidTr="00F8371B">
        <w:tc>
          <w:tcPr>
            <w:tcW w:w="9180" w:type="dxa"/>
          </w:tcPr>
          <w:p w:rsidR="00F8371B" w:rsidRPr="002A3F42" w:rsidRDefault="00F8371B" w:rsidP="007F48A9">
            <w:pPr>
              <w:pStyle w:val="FR1"/>
              <w:jc w:val="left"/>
              <w:rPr>
                <w:sz w:val="24"/>
                <w:szCs w:val="24"/>
                <w:lang w:val="kk-KZ"/>
              </w:rPr>
            </w:pPr>
            <w:r w:rsidRPr="002A3F42">
              <w:rPr>
                <w:sz w:val="24"/>
                <w:szCs w:val="24"/>
                <w:lang w:val="kk-KZ"/>
              </w:rPr>
              <w:t>30</w:t>
            </w:r>
            <w:r>
              <w:rPr>
                <w:sz w:val="24"/>
                <w:szCs w:val="24"/>
                <w:lang w:val="kk-KZ"/>
              </w:rPr>
              <w:t>.</w:t>
            </w:r>
            <w:r w:rsidRPr="002A3F42">
              <w:rPr>
                <w:sz w:val="24"/>
                <w:szCs w:val="24"/>
                <w:lang w:val="kk-KZ"/>
              </w:rPr>
              <w:t xml:space="preserve"> Магистерлік диссертацияны орындау әдістемесі ...................</w:t>
            </w:r>
            <w:r>
              <w:rPr>
                <w:sz w:val="24"/>
                <w:szCs w:val="24"/>
                <w:lang w:val="kk-KZ"/>
              </w:rPr>
              <w:t>.................</w:t>
            </w:r>
            <w:r w:rsidRPr="002A3F42">
              <w:rPr>
                <w:sz w:val="24"/>
                <w:szCs w:val="24"/>
                <w:lang w:val="kk-KZ"/>
              </w:rPr>
              <w:t>...................</w:t>
            </w:r>
          </w:p>
        </w:tc>
        <w:tc>
          <w:tcPr>
            <w:tcW w:w="674" w:type="dxa"/>
          </w:tcPr>
          <w:p w:rsidR="00F8371B" w:rsidRPr="002A3F42" w:rsidRDefault="00F8371B" w:rsidP="00A2283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77</w:t>
            </w:r>
          </w:p>
        </w:tc>
      </w:tr>
      <w:tr w:rsidR="00F8371B" w:rsidRPr="002A3F42" w:rsidTr="00F8371B">
        <w:tc>
          <w:tcPr>
            <w:tcW w:w="9180" w:type="dxa"/>
          </w:tcPr>
          <w:p w:rsidR="00F8371B" w:rsidRPr="002A3F42" w:rsidRDefault="00F8371B" w:rsidP="00A22839">
            <w:pPr>
              <w:spacing w:after="0" w:line="240" w:lineRule="auto"/>
              <w:jc w:val="both"/>
              <w:rPr>
                <w:rFonts w:ascii="Times New Roman" w:hAnsi="Times New Roman" w:cs="Times New Roman"/>
                <w:sz w:val="24"/>
                <w:szCs w:val="24"/>
                <w:lang w:val="kk-KZ"/>
              </w:rPr>
            </w:pPr>
            <w:r w:rsidRPr="002A3F42">
              <w:rPr>
                <w:rFonts w:ascii="Times New Roman" w:hAnsi="Times New Roman" w:cs="Times New Roman"/>
                <w:sz w:val="24"/>
                <w:szCs w:val="24"/>
                <w:lang w:val="kk-KZ"/>
              </w:rPr>
              <w:t>Қолданылған әдебиеттер ...................................................................................</w:t>
            </w:r>
            <w:r>
              <w:rPr>
                <w:rFonts w:ascii="Times New Roman" w:hAnsi="Times New Roman" w:cs="Times New Roman"/>
                <w:sz w:val="24"/>
                <w:szCs w:val="24"/>
                <w:lang w:val="kk-KZ"/>
              </w:rPr>
              <w:t>..................</w:t>
            </w:r>
          </w:p>
        </w:tc>
        <w:tc>
          <w:tcPr>
            <w:tcW w:w="674" w:type="dxa"/>
          </w:tcPr>
          <w:p w:rsidR="00F8371B" w:rsidRPr="002A3F42" w:rsidRDefault="00F8371B" w:rsidP="00A22839">
            <w:pPr>
              <w:spacing w:after="0" w:line="240" w:lineRule="auto"/>
              <w:jc w:val="right"/>
              <w:rPr>
                <w:rFonts w:ascii="Times New Roman" w:hAnsi="Times New Roman" w:cs="Times New Roman"/>
                <w:sz w:val="24"/>
                <w:szCs w:val="24"/>
                <w:lang w:val="kk-KZ"/>
              </w:rPr>
            </w:pPr>
            <w:r w:rsidRPr="002A3F42">
              <w:rPr>
                <w:rFonts w:ascii="Times New Roman" w:hAnsi="Times New Roman" w:cs="Times New Roman"/>
                <w:sz w:val="24"/>
                <w:szCs w:val="24"/>
                <w:lang w:val="kk-KZ"/>
              </w:rPr>
              <w:t>79</w:t>
            </w:r>
          </w:p>
        </w:tc>
      </w:tr>
      <w:tr w:rsidR="00F8371B" w:rsidRPr="002A3F42" w:rsidTr="00F8371B">
        <w:tc>
          <w:tcPr>
            <w:tcW w:w="9180" w:type="dxa"/>
          </w:tcPr>
          <w:p w:rsidR="00F8371B" w:rsidRPr="00F8371B" w:rsidRDefault="00F8371B" w:rsidP="00F8371B">
            <w:pPr>
              <w:widowControl w:val="0"/>
              <w:tabs>
                <w:tab w:val="left" w:pos="540"/>
              </w:tabs>
              <w:spacing w:after="0" w:line="240" w:lineRule="auto"/>
              <w:jc w:val="both"/>
              <w:rPr>
                <w:rFonts w:ascii="Times New Roman" w:eastAsia="Times New Roman" w:hAnsi="Times New Roman" w:cs="Times New Roman"/>
                <w:bCs/>
                <w:sz w:val="24"/>
                <w:szCs w:val="24"/>
                <w:lang w:val="kk-KZ"/>
              </w:rPr>
            </w:pPr>
            <w:r w:rsidRPr="00F8371B">
              <w:rPr>
                <w:rFonts w:ascii="Times New Roman" w:eastAsia="Times New Roman" w:hAnsi="Times New Roman" w:cs="Times New Roman"/>
                <w:bCs/>
                <w:sz w:val="24"/>
                <w:szCs w:val="24"/>
                <w:lang w:val="kk-KZ"/>
              </w:rPr>
              <w:t>Білім алушылардың оқу жетістіктерінің нәтиже</w:t>
            </w:r>
            <w:r>
              <w:rPr>
                <w:rFonts w:ascii="Times New Roman" w:eastAsia="Times New Roman" w:hAnsi="Times New Roman" w:cs="Times New Roman"/>
                <w:bCs/>
                <w:sz w:val="24"/>
                <w:szCs w:val="24"/>
                <w:lang w:val="kk-KZ"/>
              </w:rPr>
              <w:t>лерін бағалау жүйесі ............................</w:t>
            </w:r>
            <w:bookmarkStart w:id="0" w:name="_GoBack"/>
            <w:bookmarkEnd w:id="0"/>
          </w:p>
        </w:tc>
        <w:tc>
          <w:tcPr>
            <w:tcW w:w="674" w:type="dxa"/>
          </w:tcPr>
          <w:p w:rsidR="00F8371B" w:rsidRPr="002A3F42" w:rsidRDefault="00F8371B" w:rsidP="00A22839">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80</w:t>
            </w:r>
          </w:p>
        </w:tc>
      </w:tr>
    </w:tbl>
    <w:p w:rsidR="00C9533E" w:rsidRPr="00C9533E" w:rsidRDefault="00C9533E" w:rsidP="00B71CB8">
      <w:pPr>
        <w:jc w:val="center"/>
        <w:rPr>
          <w:rFonts w:ascii="Times New Roman" w:hAnsi="Times New Roman" w:cs="Times New Roman"/>
          <w:sz w:val="28"/>
          <w:lang w:val="kk-KZ" w:eastAsia="ko-KR"/>
        </w:rPr>
      </w:pPr>
    </w:p>
    <w:p w:rsidR="009C7D3A" w:rsidRPr="009C7D3A" w:rsidRDefault="009C7D3A" w:rsidP="00F751F3">
      <w:pPr>
        <w:pageBreakBefore/>
        <w:widowControl w:val="0"/>
        <w:spacing w:after="0" w:line="240" w:lineRule="auto"/>
        <w:ind w:firstLine="709"/>
        <w:jc w:val="center"/>
        <w:rPr>
          <w:rFonts w:ascii="Times New Roman" w:hAnsi="Times New Roman" w:cs="Times New Roman"/>
          <w:b/>
          <w:sz w:val="28"/>
          <w:szCs w:val="28"/>
          <w:lang w:val="kk-KZ"/>
        </w:rPr>
      </w:pPr>
      <w:r w:rsidRPr="009C7D3A">
        <w:rPr>
          <w:rFonts w:ascii="Times New Roman" w:hAnsi="Times New Roman" w:cs="Times New Roman"/>
          <w:b/>
          <w:sz w:val="28"/>
          <w:szCs w:val="28"/>
          <w:lang w:val="kk-KZ"/>
        </w:rPr>
        <w:lastRenderedPageBreak/>
        <w:t>КІРІСПЕ</w:t>
      </w:r>
    </w:p>
    <w:p w:rsidR="009C7D3A" w:rsidRPr="009C7D3A" w:rsidRDefault="009C7D3A" w:rsidP="00F751F3">
      <w:pPr>
        <w:spacing w:after="0" w:line="240" w:lineRule="auto"/>
        <w:ind w:firstLine="709"/>
        <w:jc w:val="both"/>
        <w:rPr>
          <w:rFonts w:ascii="Times New Roman" w:hAnsi="Times New Roman" w:cs="Times New Roman"/>
          <w:b/>
          <w:sz w:val="28"/>
          <w:szCs w:val="28"/>
          <w:lang w:val="kk-KZ"/>
        </w:rPr>
      </w:pPr>
    </w:p>
    <w:p w:rsidR="009C7D3A" w:rsidRPr="009C7D3A" w:rsidRDefault="009C7D3A" w:rsidP="00F751F3">
      <w:pPr>
        <w:spacing w:after="0" w:line="240" w:lineRule="auto"/>
        <w:ind w:firstLine="709"/>
        <w:jc w:val="both"/>
        <w:rPr>
          <w:rFonts w:ascii="Times New Roman" w:hAnsi="Times New Roman" w:cs="Times New Roman"/>
          <w:b/>
          <w:sz w:val="28"/>
          <w:szCs w:val="28"/>
          <w:lang w:val="kk-KZ"/>
        </w:rPr>
      </w:pPr>
    </w:p>
    <w:p w:rsidR="009C7D3A" w:rsidRPr="009C7D3A" w:rsidRDefault="009C7D3A" w:rsidP="00F751F3">
      <w:pPr>
        <w:pStyle w:val="11"/>
        <w:ind w:left="0" w:right="0" w:firstLine="709"/>
        <w:jc w:val="both"/>
        <w:rPr>
          <w:rFonts w:ascii="Times New Roman" w:hAnsi="Times New Roman"/>
          <w:b w:val="0"/>
          <w:color w:val="000000"/>
          <w:sz w:val="28"/>
          <w:szCs w:val="28"/>
          <w:lang w:val="kk-KZ"/>
        </w:rPr>
      </w:pPr>
      <w:r w:rsidRPr="009C7D3A">
        <w:rPr>
          <w:rFonts w:ascii="Times New Roman" w:hAnsi="Times New Roman"/>
          <w:b w:val="0"/>
          <w:color w:val="000000"/>
          <w:sz w:val="28"/>
          <w:szCs w:val="28"/>
          <w:lang w:val="kk-KZ"/>
        </w:rPr>
        <w:t>«</w:t>
      </w:r>
      <w:r w:rsidR="002A00AF" w:rsidRPr="002A00AF">
        <w:rPr>
          <w:rFonts w:ascii="Times New Roman" w:hAnsi="Times New Roman"/>
          <w:b w:val="0"/>
          <w:sz w:val="28"/>
          <w:szCs w:val="28"/>
          <w:lang w:val="kk-KZ"/>
        </w:rPr>
        <w:t>Ғылыми зерттеулердің әдіснамасы мен әдістері</w:t>
      </w:r>
      <w:r w:rsidRPr="009C7D3A">
        <w:rPr>
          <w:rFonts w:ascii="Times New Roman" w:hAnsi="Times New Roman"/>
          <w:b w:val="0"/>
          <w:color w:val="000000"/>
          <w:sz w:val="28"/>
          <w:szCs w:val="28"/>
          <w:lang w:val="kk-KZ"/>
        </w:rPr>
        <w:t xml:space="preserve">» пәнінің мақсаты </w:t>
      </w:r>
      <w:r w:rsidRPr="009C7D3A">
        <w:rPr>
          <w:rFonts w:ascii="Times New Roman" w:hAnsi="Times New Roman"/>
          <w:b w:val="0"/>
          <w:sz w:val="28"/>
          <w:szCs w:val="28"/>
          <w:lang w:val="kk-KZ"/>
        </w:rPr>
        <w:t>магистранттарды ғылыми-зерттеу дайындығына машықтандыру мен көлік, көліктік техника мен технология проблемаларына бағытталған жалпы зерттеу базисінің негізін қалыптастыру болып табылады</w:t>
      </w:r>
      <w:r w:rsidRPr="009C7D3A">
        <w:rPr>
          <w:rFonts w:ascii="Times New Roman" w:hAnsi="Times New Roman"/>
          <w:b w:val="0"/>
          <w:color w:val="000000"/>
          <w:sz w:val="28"/>
          <w:szCs w:val="28"/>
          <w:lang w:val="kk-KZ"/>
        </w:rPr>
        <w:t>. Пәннің негізгі тапсырмасы салалық ғылыми зерттеулер үрдістерін талдауды қалыптастыруда тәжірибелік зерттеу дағдыларын меңгеру.</w:t>
      </w:r>
    </w:p>
    <w:p w:rsidR="009C7D3A" w:rsidRPr="009C7D3A" w:rsidRDefault="009C7D3A" w:rsidP="00F751F3">
      <w:pPr>
        <w:widowControl w:val="0"/>
        <w:shd w:val="clear" w:color="auto" w:fill="FFFFFF"/>
        <w:tabs>
          <w:tab w:val="num" w:pos="567"/>
        </w:tabs>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9C7D3A">
        <w:rPr>
          <w:rFonts w:ascii="Times New Roman" w:hAnsi="Times New Roman" w:cs="Times New Roman"/>
          <w:color w:val="000000"/>
          <w:sz w:val="28"/>
          <w:szCs w:val="28"/>
          <w:lang w:val="kk-KZ"/>
        </w:rPr>
        <w:t>Пәннің ролі мен мәні күрделі инженерлік, ұйымдастырушылық және зерттеу тапсырмаларын шеше алатын жоғары білікті маман дайындау.</w:t>
      </w:r>
    </w:p>
    <w:p w:rsidR="009C7D3A" w:rsidRPr="009C7D3A" w:rsidRDefault="009C7D3A" w:rsidP="00F751F3">
      <w:pPr>
        <w:widowControl w:val="0"/>
        <w:shd w:val="clear" w:color="auto" w:fill="FFFFFF"/>
        <w:tabs>
          <w:tab w:val="num" w:pos="567"/>
        </w:tabs>
        <w:autoSpaceDE w:val="0"/>
        <w:autoSpaceDN w:val="0"/>
        <w:adjustRightInd w:val="0"/>
        <w:spacing w:after="0" w:line="240" w:lineRule="auto"/>
        <w:ind w:firstLine="709"/>
        <w:jc w:val="both"/>
        <w:rPr>
          <w:rFonts w:ascii="Times New Roman" w:hAnsi="Times New Roman" w:cs="Times New Roman"/>
          <w:b/>
          <w:sz w:val="28"/>
          <w:szCs w:val="28"/>
          <w:lang w:val="kk-KZ"/>
        </w:rPr>
      </w:pPr>
      <w:r w:rsidRPr="009C7D3A">
        <w:rPr>
          <w:rFonts w:ascii="Times New Roman" w:hAnsi="Times New Roman" w:cs="Times New Roman"/>
          <w:color w:val="000000"/>
          <w:sz w:val="28"/>
          <w:szCs w:val="28"/>
          <w:lang w:val="kk-KZ"/>
        </w:rPr>
        <w:t>Магистранттың тақырып таңдау мәселесін шеше алатын, көліктік техниканы объективтік талдау жасау үшін ақпараттық іздестіру жұмыстарын жүзеге асыра алатын дағдылары болуы қажет.</w:t>
      </w:r>
    </w:p>
    <w:p w:rsidR="009C7D3A" w:rsidRPr="009C7D3A" w:rsidRDefault="009C7D3A" w:rsidP="00F751F3">
      <w:pPr>
        <w:spacing w:after="0" w:line="240" w:lineRule="auto"/>
        <w:ind w:firstLine="709"/>
        <w:jc w:val="both"/>
        <w:rPr>
          <w:rFonts w:ascii="Times New Roman" w:hAnsi="Times New Roman" w:cs="Times New Roman"/>
          <w:sz w:val="28"/>
          <w:szCs w:val="28"/>
          <w:lang w:val="kk-KZ"/>
        </w:rPr>
      </w:pPr>
      <w:r w:rsidRPr="009C7D3A">
        <w:rPr>
          <w:rFonts w:ascii="Times New Roman" w:hAnsi="Times New Roman" w:cs="Times New Roman"/>
          <w:sz w:val="28"/>
          <w:szCs w:val="28"/>
          <w:lang w:val="kk-KZ"/>
        </w:rPr>
        <w:t xml:space="preserve">Пәннен өтетін </w:t>
      </w:r>
      <w:r>
        <w:rPr>
          <w:rFonts w:ascii="Times New Roman" w:hAnsi="Times New Roman" w:cs="Times New Roman"/>
          <w:sz w:val="28"/>
          <w:szCs w:val="28"/>
          <w:lang w:val="kk-KZ"/>
        </w:rPr>
        <w:t xml:space="preserve">лекциялық дәрістер мен </w:t>
      </w:r>
      <w:r w:rsidRPr="009C7D3A">
        <w:rPr>
          <w:rFonts w:ascii="Times New Roman" w:hAnsi="Times New Roman" w:cs="Times New Roman"/>
          <w:sz w:val="28"/>
          <w:szCs w:val="28"/>
          <w:lang w:val="kk-KZ"/>
        </w:rPr>
        <w:t>практикалық сабақ</w:t>
      </w:r>
      <w:r>
        <w:rPr>
          <w:rFonts w:ascii="Times New Roman" w:hAnsi="Times New Roman" w:cs="Times New Roman"/>
          <w:sz w:val="28"/>
          <w:szCs w:val="28"/>
          <w:lang w:val="kk-KZ"/>
        </w:rPr>
        <w:t>тар</w:t>
      </w:r>
      <w:r w:rsidRPr="009C7D3A">
        <w:rPr>
          <w:rFonts w:ascii="Times New Roman" w:hAnsi="Times New Roman" w:cs="Times New Roman"/>
          <w:sz w:val="28"/>
          <w:szCs w:val="28"/>
          <w:lang w:val="kk-KZ"/>
        </w:rPr>
        <w:t xml:space="preserve">  болашақ маманды көлік техникасының сенімділгі бойынша ғылыми-зерттеу жұмыстарын жүргізуге баулиды. </w:t>
      </w:r>
    </w:p>
    <w:p w:rsidR="009C7D3A" w:rsidRPr="009C7D3A" w:rsidRDefault="009C7D3A" w:rsidP="00F751F3">
      <w:pPr>
        <w:spacing w:after="0" w:line="240" w:lineRule="auto"/>
        <w:ind w:firstLine="709"/>
        <w:jc w:val="both"/>
        <w:rPr>
          <w:rFonts w:ascii="Times New Roman" w:hAnsi="Times New Roman" w:cs="Times New Roman"/>
          <w:sz w:val="28"/>
          <w:szCs w:val="28"/>
          <w:lang w:val="kk-KZ"/>
        </w:rPr>
      </w:pPr>
      <w:r w:rsidRPr="009C7D3A">
        <w:rPr>
          <w:rFonts w:ascii="Times New Roman" w:hAnsi="Times New Roman" w:cs="Times New Roman"/>
          <w:sz w:val="28"/>
          <w:szCs w:val="28"/>
          <w:lang w:val="kk-KZ"/>
        </w:rPr>
        <w:t>«</w:t>
      </w:r>
      <w:r w:rsidR="002A00AF" w:rsidRPr="002A00AF">
        <w:rPr>
          <w:rFonts w:ascii="Times New Roman" w:hAnsi="Times New Roman" w:cs="Times New Roman"/>
          <w:sz w:val="28"/>
          <w:szCs w:val="28"/>
          <w:lang w:val="kk-KZ"/>
        </w:rPr>
        <w:t>Ғылыми зерттеулердің әдіснамасы мен әдістері</w:t>
      </w:r>
      <w:r w:rsidRPr="009C7D3A">
        <w:rPr>
          <w:rFonts w:ascii="Times New Roman" w:hAnsi="Times New Roman" w:cs="Times New Roman"/>
          <w:sz w:val="28"/>
          <w:szCs w:val="28"/>
          <w:lang w:val="kk-KZ"/>
        </w:rPr>
        <w:t>» пәнін оқып үйрену магистранттың бұған дейін оқып өткен әлеуметтік-гуманитарлық, ғылыми-жаратылыс, жалпы кәсіптік және арнаулы пәндерге сүйенеді.</w:t>
      </w:r>
    </w:p>
    <w:p w:rsidR="009C7D3A" w:rsidRPr="009C7D3A" w:rsidRDefault="009C7D3A" w:rsidP="00F751F3">
      <w:pPr>
        <w:widowControl w:val="0"/>
        <w:shd w:val="clear" w:color="auto" w:fill="FFFFFF"/>
        <w:tabs>
          <w:tab w:val="num" w:pos="567"/>
        </w:tabs>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9C7D3A">
        <w:rPr>
          <w:rFonts w:ascii="Times New Roman" w:hAnsi="Times New Roman" w:cs="Times New Roman"/>
          <w:color w:val="000000"/>
          <w:sz w:val="28"/>
          <w:szCs w:val="28"/>
          <w:lang w:val="kk-KZ"/>
        </w:rPr>
        <w:t>Пәннің ролі мен мәні күрделі инженерлік, ұйымдастырушылық және зерттеу тапсырмаларын шеше алатын жоғары білікті маман дайындау.</w:t>
      </w:r>
    </w:p>
    <w:p w:rsidR="009C7D3A" w:rsidRPr="009C7D3A" w:rsidRDefault="009C7D3A" w:rsidP="00F751F3">
      <w:pPr>
        <w:pStyle w:val="21"/>
        <w:spacing w:after="0" w:line="240" w:lineRule="auto"/>
        <w:ind w:left="0" w:firstLine="709"/>
        <w:jc w:val="both"/>
        <w:rPr>
          <w:sz w:val="28"/>
          <w:szCs w:val="28"/>
          <w:lang w:val="kk-KZ"/>
        </w:rPr>
      </w:pPr>
      <w:r w:rsidRPr="009C7D3A">
        <w:rPr>
          <w:sz w:val="28"/>
          <w:szCs w:val="28"/>
          <w:lang w:val="kk-KZ"/>
        </w:rPr>
        <w:t>Магистрант оқулықтармен, оқу көмекші құралдарымен, терминологиялық сөздіктермен, компьютерлермен магистратура бойынша ОӘК сай білімдер алу үшін жұмыс істей білуі қажет.</w:t>
      </w:r>
    </w:p>
    <w:p w:rsidR="009C7D3A" w:rsidRPr="009C7D3A" w:rsidRDefault="009C7D3A" w:rsidP="00F751F3">
      <w:pPr>
        <w:widowControl w:val="0"/>
        <w:shd w:val="clear" w:color="auto" w:fill="FFFFFF"/>
        <w:tabs>
          <w:tab w:val="num" w:pos="567"/>
        </w:tabs>
        <w:autoSpaceDE w:val="0"/>
        <w:autoSpaceDN w:val="0"/>
        <w:adjustRightInd w:val="0"/>
        <w:spacing w:after="0" w:line="240" w:lineRule="auto"/>
        <w:ind w:firstLine="709"/>
        <w:jc w:val="both"/>
        <w:rPr>
          <w:rFonts w:ascii="Times New Roman" w:hAnsi="Times New Roman" w:cs="Times New Roman"/>
          <w:b/>
          <w:sz w:val="28"/>
          <w:szCs w:val="28"/>
          <w:lang w:val="kk-KZ"/>
        </w:rPr>
      </w:pPr>
      <w:r w:rsidRPr="009C7D3A">
        <w:rPr>
          <w:rFonts w:ascii="Times New Roman" w:hAnsi="Times New Roman" w:cs="Times New Roman"/>
          <w:color w:val="000000"/>
          <w:sz w:val="28"/>
          <w:szCs w:val="28"/>
          <w:lang w:val="kk-KZ"/>
        </w:rPr>
        <w:t>Магистранттың тақырып таңдау мәселесін шеше алатын, көліктік техниканы объективтік талдау жасау үшін ақпараттық іздестіру жұмыстарын жүзеге асыра алатын дағдылары болуы қажет.</w:t>
      </w:r>
    </w:p>
    <w:p w:rsidR="009C7D3A" w:rsidRPr="009C7D3A" w:rsidRDefault="009C7D3A" w:rsidP="00F751F3">
      <w:pPr>
        <w:spacing w:after="0" w:line="240" w:lineRule="auto"/>
        <w:ind w:firstLine="709"/>
        <w:jc w:val="both"/>
        <w:rPr>
          <w:rFonts w:ascii="Times New Roman" w:hAnsi="Times New Roman" w:cs="Times New Roman"/>
          <w:sz w:val="28"/>
          <w:szCs w:val="28"/>
          <w:lang w:val="kk-KZ"/>
        </w:rPr>
      </w:pPr>
      <w:r w:rsidRPr="009C7D3A">
        <w:rPr>
          <w:rFonts w:ascii="Times New Roman" w:hAnsi="Times New Roman" w:cs="Times New Roman"/>
          <w:sz w:val="28"/>
          <w:szCs w:val="28"/>
          <w:lang w:val="kk-KZ"/>
        </w:rPr>
        <w:t>Сондай-ақ пән магистранттарды диссертациялық жұмысын орындауға дайындайды.</w:t>
      </w:r>
    </w:p>
    <w:p w:rsidR="009C7D3A" w:rsidRPr="009C7D3A" w:rsidRDefault="009C7D3A" w:rsidP="00F751F3">
      <w:pPr>
        <w:spacing w:after="0" w:line="240" w:lineRule="auto"/>
        <w:ind w:firstLine="709"/>
        <w:jc w:val="both"/>
        <w:rPr>
          <w:rFonts w:ascii="Times New Roman" w:hAnsi="Times New Roman" w:cs="Times New Roman"/>
          <w:sz w:val="28"/>
          <w:szCs w:val="28"/>
          <w:lang w:val="kk-KZ"/>
        </w:rPr>
      </w:pPr>
    </w:p>
    <w:p w:rsidR="00C9533E" w:rsidRPr="009C7D3A" w:rsidRDefault="00C9533E" w:rsidP="00F751F3">
      <w:pPr>
        <w:spacing w:after="0" w:line="240" w:lineRule="auto"/>
        <w:ind w:firstLine="709"/>
        <w:jc w:val="center"/>
        <w:rPr>
          <w:rFonts w:ascii="Times New Roman" w:hAnsi="Times New Roman" w:cs="Times New Roman"/>
          <w:sz w:val="28"/>
          <w:lang w:val="kk-KZ" w:eastAsia="ko-KR"/>
        </w:rPr>
      </w:pPr>
    </w:p>
    <w:p w:rsidR="00C9533E" w:rsidRPr="009C7D3A" w:rsidRDefault="00C9533E" w:rsidP="00F751F3">
      <w:pPr>
        <w:spacing w:after="0" w:line="240" w:lineRule="auto"/>
        <w:ind w:firstLine="709"/>
        <w:jc w:val="center"/>
        <w:rPr>
          <w:rFonts w:ascii="Times New Roman" w:hAnsi="Times New Roman" w:cs="Times New Roman"/>
          <w:sz w:val="28"/>
          <w:lang w:val="kk-KZ" w:eastAsia="ko-KR"/>
        </w:rPr>
      </w:pPr>
    </w:p>
    <w:p w:rsidR="00C9533E" w:rsidRPr="009C7D3A" w:rsidRDefault="00C9533E" w:rsidP="00F751F3">
      <w:pPr>
        <w:spacing w:after="0" w:line="240" w:lineRule="auto"/>
        <w:ind w:firstLine="709"/>
        <w:jc w:val="center"/>
        <w:rPr>
          <w:rFonts w:ascii="Times New Roman" w:hAnsi="Times New Roman" w:cs="Times New Roman"/>
          <w:sz w:val="28"/>
          <w:lang w:val="kk-KZ" w:eastAsia="ko-KR"/>
        </w:rPr>
      </w:pPr>
    </w:p>
    <w:p w:rsidR="00C9533E" w:rsidRPr="00C9533E" w:rsidRDefault="00C9533E" w:rsidP="00F751F3">
      <w:pPr>
        <w:ind w:firstLine="709"/>
        <w:jc w:val="center"/>
        <w:rPr>
          <w:rFonts w:ascii="Times New Roman" w:hAnsi="Times New Roman" w:cs="Times New Roman"/>
          <w:sz w:val="28"/>
          <w:lang w:val="kk-KZ" w:eastAsia="ko-KR"/>
        </w:rPr>
      </w:pPr>
    </w:p>
    <w:p w:rsidR="00C9533E" w:rsidRPr="00C9533E" w:rsidRDefault="00C9533E" w:rsidP="00B71CB8">
      <w:pPr>
        <w:jc w:val="center"/>
        <w:rPr>
          <w:rFonts w:ascii="Times New Roman" w:hAnsi="Times New Roman" w:cs="Times New Roman"/>
          <w:sz w:val="28"/>
          <w:lang w:val="kk-KZ" w:eastAsia="ko-KR"/>
        </w:rPr>
      </w:pPr>
    </w:p>
    <w:p w:rsidR="00B71CB8" w:rsidRDefault="00B71CB8" w:rsidP="00B71CB8">
      <w:pPr>
        <w:rPr>
          <w:rFonts w:ascii="Times New Roman" w:hAnsi="Times New Roman" w:cs="Times New Roman"/>
          <w:lang w:val="kk-KZ"/>
        </w:rPr>
      </w:pPr>
    </w:p>
    <w:p w:rsidR="005716C9" w:rsidRDefault="005716C9" w:rsidP="00B71CB8">
      <w:pPr>
        <w:rPr>
          <w:rFonts w:ascii="Times New Roman" w:hAnsi="Times New Roman" w:cs="Times New Roman"/>
          <w:lang w:val="kk-KZ"/>
        </w:rPr>
      </w:pPr>
    </w:p>
    <w:p w:rsidR="005716C9" w:rsidRDefault="005716C9" w:rsidP="00B71CB8">
      <w:pPr>
        <w:rPr>
          <w:rFonts w:ascii="Times New Roman" w:hAnsi="Times New Roman" w:cs="Times New Roman"/>
          <w:lang w:val="kk-KZ"/>
        </w:rPr>
      </w:pPr>
    </w:p>
    <w:p w:rsidR="005716C9" w:rsidRDefault="005716C9" w:rsidP="00B71CB8">
      <w:pPr>
        <w:rPr>
          <w:rFonts w:ascii="Times New Roman" w:hAnsi="Times New Roman" w:cs="Times New Roman"/>
          <w:lang w:val="kk-KZ"/>
        </w:rPr>
      </w:pPr>
    </w:p>
    <w:p w:rsidR="005716C9" w:rsidRDefault="005716C9" w:rsidP="00B71CB8">
      <w:pPr>
        <w:rPr>
          <w:rFonts w:ascii="Times New Roman" w:hAnsi="Times New Roman" w:cs="Times New Roman"/>
          <w:lang w:val="kk-KZ"/>
        </w:rPr>
      </w:pPr>
    </w:p>
    <w:p w:rsidR="008772EE" w:rsidRPr="008772EE" w:rsidRDefault="000B7F8F" w:rsidP="00F751F3">
      <w:pPr>
        <w:pageBreakBefore/>
        <w:widowControl w:val="0"/>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Лекция</w:t>
      </w:r>
      <w:r w:rsidR="008772EE" w:rsidRPr="008772EE">
        <w:rPr>
          <w:rFonts w:ascii="Times New Roman" w:hAnsi="Times New Roman" w:cs="Times New Roman"/>
          <w:b/>
          <w:sz w:val="28"/>
          <w:szCs w:val="28"/>
          <w:lang w:val="kk-KZ"/>
        </w:rPr>
        <w:t xml:space="preserve"> 1. Ғылым және оның қоғамды дамытуда алатын орны </w:t>
      </w:r>
    </w:p>
    <w:p w:rsidR="008772EE" w:rsidRPr="008772EE" w:rsidRDefault="008772EE" w:rsidP="008772EE">
      <w:pPr>
        <w:spacing w:after="0" w:line="240" w:lineRule="auto"/>
        <w:ind w:firstLine="709"/>
        <w:rPr>
          <w:rFonts w:ascii="Times New Roman" w:hAnsi="Times New Roman" w:cs="Times New Roman"/>
          <w:sz w:val="28"/>
          <w:szCs w:val="28"/>
          <w:lang w:val="kk-KZ"/>
        </w:rPr>
      </w:pPr>
    </w:p>
    <w:p w:rsidR="008772EE" w:rsidRPr="008772EE" w:rsidRDefault="008772EE" w:rsidP="008772EE">
      <w:pPr>
        <w:spacing w:after="0" w:line="240" w:lineRule="auto"/>
        <w:ind w:firstLine="709"/>
        <w:rPr>
          <w:rFonts w:ascii="Times New Roman" w:hAnsi="Times New Roman" w:cs="Times New Roman"/>
          <w:sz w:val="28"/>
          <w:szCs w:val="28"/>
          <w:lang w:val="kk-KZ"/>
        </w:rPr>
      </w:pPr>
      <w:r w:rsidRPr="008772EE">
        <w:rPr>
          <w:rFonts w:ascii="Times New Roman" w:hAnsi="Times New Roman" w:cs="Times New Roman"/>
          <w:sz w:val="28"/>
          <w:szCs w:val="28"/>
          <w:lang w:val="kk-KZ"/>
        </w:rPr>
        <w:t>1 Ғылым туралы негізгі түсініктер мен  анықтамалар.</w:t>
      </w:r>
    </w:p>
    <w:p w:rsidR="008772EE" w:rsidRPr="008772EE" w:rsidRDefault="008772EE" w:rsidP="008772EE">
      <w:pPr>
        <w:spacing w:after="0" w:line="240" w:lineRule="auto"/>
        <w:ind w:firstLine="709"/>
        <w:rPr>
          <w:rFonts w:ascii="Times New Roman" w:hAnsi="Times New Roman" w:cs="Times New Roman"/>
          <w:sz w:val="28"/>
          <w:szCs w:val="28"/>
          <w:lang w:val="kk-KZ"/>
        </w:rPr>
      </w:pPr>
      <w:r w:rsidRPr="008772EE">
        <w:rPr>
          <w:rFonts w:ascii="Times New Roman" w:hAnsi="Times New Roman" w:cs="Times New Roman"/>
          <w:sz w:val="28"/>
          <w:szCs w:val="28"/>
          <w:lang w:val="kk-KZ"/>
        </w:rPr>
        <w:t>2 Ғылымның заманауи қоғамда алатын орны</w:t>
      </w:r>
      <w:r w:rsidR="002A00AF">
        <w:rPr>
          <w:rFonts w:ascii="Times New Roman" w:hAnsi="Times New Roman" w:cs="Times New Roman"/>
          <w:sz w:val="28"/>
          <w:szCs w:val="28"/>
          <w:lang w:val="kk-KZ"/>
        </w:rPr>
        <w:t>.</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b/>
          <w:sz w:val="28"/>
          <w:szCs w:val="28"/>
          <w:lang w:val="kk-KZ"/>
        </w:rPr>
        <w:t>Ғылым</w:t>
      </w:r>
      <w:r w:rsidRPr="008772EE">
        <w:rPr>
          <w:rFonts w:ascii="Times New Roman" w:hAnsi="Times New Roman" w:cs="Times New Roman"/>
          <w:sz w:val="28"/>
          <w:szCs w:val="28"/>
          <w:lang w:val="kk-KZ"/>
        </w:rPr>
        <w:t xml:space="preserve"> (латын «scientf» - білім, ғылым дегенді білдіреді) заттардың, құбылыстар мен үдерістердің ішкі болмысын, табиғатын ашып көрсететін, олардың даму заңдылықтарын, байланыстарын ашып, даралап тұжырымдайтын шынайы ақиқат.</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b/>
          <w:sz w:val="28"/>
          <w:szCs w:val="28"/>
          <w:lang w:val="kk-KZ"/>
        </w:rPr>
        <w:t>Ғылыми педагогикалық зерттеу</w:t>
      </w:r>
      <w:r w:rsidRPr="008772EE">
        <w:rPr>
          <w:rFonts w:ascii="Times New Roman" w:hAnsi="Times New Roman" w:cs="Times New Roman"/>
          <w:sz w:val="28"/>
          <w:szCs w:val="28"/>
          <w:lang w:val="kk-KZ"/>
        </w:rPr>
        <w:t xml:space="preserve"> – жаңа педагогикалық білімдерді қалыптастыру үдеріс, оқыту, тәрбиелеу және дамыту обьективті заңдылықтарын ашуға бағытталған танымдық іс-әрекеттің түрі. </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b/>
          <w:sz w:val="28"/>
          <w:szCs w:val="28"/>
          <w:lang w:val="kk-KZ"/>
        </w:rPr>
        <w:t>Іс-әрекет</w:t>
      </w:r>
      <w:r w:rsidRPr="008772EE">
        <w:rPr>
          <w:rFonts w:ascii="Times New Roman" w:hAnsi="Times New Roman" w:cs="Times New Roman"/>
          <w:sz w:val="28"/>
          <w:szCs w:val="28"/>
          <w:lang w:val="kk-KZ"/>
        </w:rPr>
        <w:t xml:space="preserve"> – дүниені және адамның өзін танып, өзгертуге бағытталған жеке тұлғаның психикалық белсенділігінің формасы.</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b/>
          <w:sz w:val="28"/>
          <w:szCs w:val="28"/>
          <w:lang w:val="kk-KZ"/>
        </w:rPr>
        <w:t>Зерттеу</w:t>
      </w:r>
      <w:r w:rsidRPr="008772EE">
        <w:rPr>
          <w:rFonts w:ascii="Times New Roman" w:hAnsi="Times New Roman" w:cs="Times New Roman"/>
          <w:sz w:val="28"/>
          <w:szCs w:val="28"/>
          <w:lang w:val="kk-KZ"/>
        </w:rPr>
        <w:t xml:space="preserve"> – жаңа білім алу үдерісі және танымдық әрекет түрлерінің бірі.</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 xml:space="preserve">Бұл тақырыпты оқу барысында ғылыми-педагогикалық зерттеу әдістемесіне байланысты түсініктер мен ұғымдар, ғылыми іс-әрекеттің мақсаттары мен ерекшеліктері, зерттеулердің тиімділігінің негізгі өлшемдері, ғылымдағы таным үдерісі мен болашақ мұғалімнің танымдық үдерістеріндегі ұқсастықтары және айырмашылықтары, қазіргі заманғы ғылымның ерекшеліктері, болашақ мұғалім-зерттеушіге қойылатын талаптар, жеке және  ұжымдық ғылыми жұмыс, студенттердің ғылыми зерттеу жұмысының түрлері туралы ақпарат аласыз. Тақырыптың мазмұнына сәйкес өз беттерімен орындайтын тапсырмалар және тест материалдары ұсынылады. </w:t>
      </w:r>
    </w:p>
    <w:p w:rsidR="008772EE" w:rsidRPr="008772EE" w:rsidRDefault="008772EE" w:rsidP="008772EE">
      <w:pPr>
        <w:tabs>
          <w:tab w:val="num" w:pos="0"/>
        </w:tabs>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 xml:space="preserve">Ғылым мақсаты мен қызметі адамның өзі және оны қоршаған әлем жөніндегі білімдерді жасап шығару болып табылатын адамзаттың іс-әрекет шеңбері, қоғамдық сананың бір түрі. Ғылым деген атаумен табиғат, қоғам құбылыстарын түсінуге және олардың дамуын алдын ала болжауға мүмкіндік беретін бірте-бірте кеңейіп келе жатқан теориялық білім жүйесін белгілейді. Қазіргі кезде ғылым тікелей өндіргіш күшіне айналып отыр. </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Ғылым адамға өз өмірін сақтап қалу үшін қажетті білім негізінде пайда болды. Адам шөптерді қоректену және дәрі-дәрмек ретінде пайдалануды үйреніп, жануарлардың мінезін бақылап, оларды қолға үйретті, рудамен тәжірибе жасап, әртүрлі металдарды балқытып шығаруды үйренді. Табиғатпен алуан түрлі тәжірибе жасау барысында адам өзінің өмірін ыңғайлы етуге бағытталған көптеген әдіс-айланы ойлап тапты. Өздігінен қалыптасып жатқандай болып көрінетін бүгінгі адамзаттың өмір сүру деңгейінің өсуіне әсер етер барлық заттар мен құбылыстар ғылымның арқасында пайда болған. Қазіргі заманда ғылым түсінігінде, адамзат баласының жүріп өткен жолдары көрсетіледі және адамның қалыптасуының құралдары мен әдістері болып табылған, ғылымның тарихи-мәдени құбылыс ретінде пайдалануының нысандары көрініс тапқан.</w:t>
      </w:r>
    </w:p>
    <w:p w:rsidR="008772EE" w:rsidRPr="00FF7613"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 xml:space="preserve">Қазіргі заманның ғылымы қоғам мен адамды, қоршаған ортаны өзгерту және оны танып-білудің аса қуатты құралына айналды. Оған ұялы телефондар </w:t>
      </w:r>
      <w:r w:rsidRPr="008772EE">
        <w:rPr>
          <w:rFonts w:ascii="Times New Roman" w:hAnsi="Times New Roman" w:cs="Times New Roman"/>
          <w:sz w:val="28"/>
          <w:szCs w:val="28"/>
          <w:lang w:val="kk-KZ"/>
        </w:rPr>
        <w:lastRenderedPageBreak/>
        <w:t>мен интернет, көліктер мен кептелістер, бай өмірдің насихаты, жұмыссыздық пен қайыршылықтың көрінісі дәлел. Бұның барлығы капи</w:t>
      </w:r>
      <w:r w:rsidRPr="008772EE">
        <w:rPr>
          <w:rFonts w:ascii="Times New Roman" w:hAnsi="Times New Roman" w:cs="Times New Roman"/>
          <w:sz w:val="28"/>
          <w:szCs w:val="28"/>
          <w:lang w:val="kk-KZ"/>
        </w:rPr>
        <w:softHyphen/>
        <w:t xml:space="preserve">тализм деп аталатын қоғамдық формацияның өзіне тән белгілері. </w:t>
      </w:r>
      <w:r w:rsidRPr="00FF7613">
        <w:rPr>
          <w:rFonts w:ascii="Times New Roman" w:hAnsi="Times New Roman" w:cs="Times New Roman"/>
          <w:sz w:val="28"/>
          <w:szCs w:val="28"/>
          <w:shd w:val="clear" w:color="auto" w:fill="FFFF00"/>
          <w:lang w:val="kk-KZ"/>
        </w:rPr>
        <w:t>Осы</w:t>
      </w:r>
      <w:r w:rsidRPr="00FF7613">
        <w:rPr>
          <w:rFonts w:ascii="Times New Roman" w:hAnsi="Times New Roman" w:cs="Times New Roman"/>
          <w:sz w:val="28"/>
          <w:szCs w:val="28"/>
          <w:lang w:val="kk-KZ"/>
        </w:rPr>
        <w:t xml:space="preserve"> формацияның және капиталистік қатынастардың негізі ретінде техникалық мәдениет пен қоршаған орта ресурстарын экстенсивті пайдалану жүзеге асады. Қоғамдық қатынастардың бұл түрі жаратылыстану және техникалық ғылымдарда қоғамның басты өндіруші күштері негізінде да</w:t>
      </w:r>
      <w:r w:rsidRPr="00FF7613">
        <w:rPr>
          <w:rFonts w:ascii="Times New Roman" w:hAnsi="Times New Roman" w:cs="Times New Roman"/>
          <w:sz w:val="28"/>
          <w:szCs w:val="28"/>
          <w:lang w:val="kk-KZ"/>
        </w:rPr>
        <w:softHyphen/>
        <w:t xml:space="preserve">мып, пайда болған. </w:t>
      </w:r>
    </w:p>
    <w:p w:rsidR="008772EE" w:rsidRPr="00FF7613" w:rsidRDefault="008772EE" w:rsidP="008772EE">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Басқа сөзбен айтқанда, ғылым дамуының әлеуметтік қозғаушы күші болып жаңа табиғи ресурстар мен машиналарды қажет еткен капиталистік өндіріс өркен жайды. </w:t>
      </w:r>
      <w:r w:rsidRPr="00FF7613">
        <w:rPr>
          <w:rFonts w:ascii="Times New Roman" w:hAnsi="Times New Roman" w:cs="Times New Roman"/>
          <w:sz w:val="28"/>
          <w:szCs w:val="28"/>
          <w:shd w:val="clear" w:color="auto" w:fill="FFFF00"/>
          <w:lang w:val="kk-KZ"/>
        </w:rPr>
        <w:t>Осы</w:t>
      </w:r>
      <w:r w:rsidRPr="00FF7613">
        <w:rPr>
          <w:rFonts w:ascii="Times New Roman" w:hAnsi="Times New Roman" w:cs="Times New Roman"/>
          <w:sz w:val="28"/>
          <w:szCs w:val="28"/>
          <w:lang w:val="kk-KZ"/>
        </w:rPr>
        <w:t xml:space="preserve"> қажеттіліктерді қанағаттандыру үшін қоғамның өндіргіш күші ретінде ғылым қажет болды. Сталиндік типтегі социалистік жүйенің құлауы жаңа капиталистік қатынастардың бүкіл әлемге тарауына әкеліп соқты. Сол себепті қазіргі сәтте капиталистік техникалық мәдениет өзіне тән қарама-қайшылықтарына қарамастан қазіргі заманғы әлемдік қауымдастықтың идеалына айналып отыр. Сондықтан барлық мемлекеттер аса қуатты капиталистік елдер секілді пайда табудың жолына түсті.</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Ғылымды - эмпирикалық тексеру немесе математикалық дәлелдемелерге негізделген дүниетанымның ерекше рационалды әдісі деп таниды. А. А. Горелов, аңызға айналған Ньютон ашқан бүкіл әлемдік тартылыс заңының ашылуын мысал ете отырып ғылыми танымның құрылымын оригиналды түрде талдап қарастырды. </w:t>
      </w:r>
      <w:r w:rsidRPr="00FF7613">
        <w:rPr>
          <w:rFonts w:ascii="Times New Roman" w:hAnsi="Times New Roman" w:cs="Times New Roman"/>
          <w:sz w:val="28"/>
          <w:szCs w:val="28"/>
          <w:shd w:val="clear" w:color="auto" w:fill="FFFF00"/>
          <w:lang w:val="kk-KZ"/>
        </w:rPr>
        <w:t>Осы</w:t>
      </w:r>
      <w:r w:rsidRPr="00FF7613">
        <w:rPr>
          <w:rFonts w:ascii="Times New Roman" w:hAnsi="Times New Roman" w:cs="Times New Roman"/>
          <w:sz w:val="28"/>
          <w:szCs w:val="28"/>
          <w:lang w:val="kk-KZ"/>
        </w:rPr>
        <w:t xml:space="preserve"> аңыз бойынша Ньютонның</w:t>
      </w:r>
      <w:r w:rsidRPr="008772EE">
        <w:rPr>
          <w:rFonts w:ascii="Times New Roman" w:hAnsi="Times New Roman" w:cs="Times New Roman"/>
          <w:sz w:val="28"/>
          <w:szCs w:val="28"/>
          <w:lang w:val="kk-KZ"/>
        </w:rPr>
        <w:t xml:space="preserve"> басына кенеттен алма құлап, сол мезетте Ньютонның ойында бір керемет ой пайда болып, ол бүкіл әлемдік тартылыс күші туралы заңды ойлап тапты деп саналады. Бұл жерде алманың Ньютонға дейін көптеген адамдардың бастарына қанша түссе де, олардың ойларына ешқандай ойдың кірмегендігі қарастырылмағандығын көрсеткен дұрыс. Сонымен эмпирикалық факт – яғни алманың түсу оқиғасын қарастырайық. Бұл жерде көрсетілген оқиға ғылыми зерттеудің бастапқы нүктесі болып ғылыми фактіге айналды. Шынымен де алмалар үнемі құлап тұрады ма жоқ па деген сұраққа келесі алманың құлауын күтуге де болады. Біздің бұл әрекетімізді зерттеудің әдісі немесе тәсілі деп қарастыруға болады. Бұл тәсіл бақылау деп аталып, жаратылыстанудың кейбір салаларында ол зерттеудің жалғыз эмпирикалық әдісі болып табылады. Мысалы, астрономияда. Алайда алманың өздігінен құлауын күтудің ешқандай да қажеттілігі жоқ. Оның орнына алма ағашын сілкіп, яғни тәжірибе жүргізіп зерттеу объектісінің реакциясын бақылауға болады. Тәжірибе жүргізу барысында біз табиғатқа сұрақ қойып, одан бізге түсінікті жауап күтеміз. Ғылыми эксперименттің ерекшеліктерінің бірі – оны зерттеуші кез келген уақытта жүргізе алады. Алма ағашын сілкілеп көру сияқты қарапайым тәжірибенің нәтижесінде біз барлық алмалардың бірдей екендігін байқаймыз. Бірақ физикалық заңдылықты ашу үшін тек алмалар ғана жеткіліксіз. Ол үшін бізге басқа да денелерді қарастыру қажет және олардың неғұрлым бір- біріне ұқсамауы соғұрлым тәжірибе үшін пайдалы. Байқап қарасақ, барлық денелер оларға белгісіз бір күш әсер ететіндей Жерге құлайды екен. Бірақ Жерге барлық денелер құламайды. Мысалға Ай, Күн және басқа да Жерден алыс аса ірі және салмағы үлкен аспан денелеріне </w:t>
      </w:r>
      <w:r w:rsidRPr="008772EE">
        <w:rPr>
          <w:rFonts w:ascii="Times New Roman" w:hAnsi="Times New Roman" w:cs="Times New Roman"/>
          <w:sz w:val="28"/>
          <w:szCs w:val="28"/>
          <w:lang w:val="kk-KZ"/>
        </w:rPr>
        <w:lastRenderedPageBreak/>
        <w:t>қатысты жағдай мүлдем басқаша. Яғни, біз бұл жерде әртүрлі денелердің бір-бірінен ерекшеліктерін анық байқаймыз, бұл әрине ойланатын жағдай. Сыртынан қарағанда мүлдем бөлек көрінетін денелердің өзара ортақ белгілері бар ма? Әртүрліден ұқсастық табу – бұл ғылыми зерттеудің міндетті кезеңі. Бірақ, барлық денелерге эксперимент жүргізу мүмкін емес. Денелердің айырмашылықтарындағы аналогияларды іздестіріп табу – ғылыми зерттеулердің ең қажетті кезеңі. Барлық денелерге дерлік тәжірибе жүргізуге болмайды.</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Егерде біз, тәжірибе жасау міндетті деп табатын болсақ, оны модельдермен, яғни мөлшері мен массасы дененің өзімен салыстырғанда пропорционалды түрде бірнеше есе кішірейтілген денелермен жүргізуге болады. Модельді эксперименттің қорытындысын кәдімгі қалпындағы денелер үшін пропорционалды түрде қолдануға болады. Модельді экспе</w:t>
      </w:r>
      <w:r w:rsidRPr="008772EE">
        <w:rPr>
          <w:rFonts w:ascii="Times New Roman" w:hAnsi="Times New Roman" w:cs="Times New Roman"/>
          <w:sz w:val="28"/>
          <w:szCs w:val="28"/>
          <w:lang w:val="kk-KZ"/>
        </w:rPr>
        <w:softHyphen/>
        <w:t xml:space="preserve">рименттен де басқа, яғни ойша тәжірибе жүргізуге де болады. Ол үшін, шынында жоқ денелерді ойша елестетіп, оларға ойша тәжірибе жасау қажет. Бұдан соң эмпирикалық зерттеулердің қорытындысын жазу, яғни зерттеу қорытындыларын қағаз бетіне түсіру қажет. Бірақ қорытындыларды жазу, зерттеудің нәтижелерін жалпылап, түсініктер мен терминдердің мәнін қолда бар теориялық білімнің негізінде түсіндіру қажет. Түсініктер қалыптастыру - зерттеудің келесі теориялық деңгейіне жатады, бұл деңгей эмпирикалық емес, теориялық болып табылады. Ғылымда түсініктер мен терминдер ерекше рөлге ие. Терминді түсіндіру (басқа сөзбен айтқанда түсінікті анықтау) қарастырылып отырған заттың мәнін терең түсінуге мүмкіндік береді. Ғылыми терминдер мен белгілер толық қолданылса өте көп орын алатындықтан, шартты түрде қысқартылады. Ғылыми ережелердің фальсификациялануы қағидасы, яғни олардың тәжірибеде тексеріліп және жоққа шығарылуы, ғылымда қарсылықсыз қабылданып отырған жағдай. Танымның бір саласына қатысты бірнеше заңның жиынтығы теория деп аталады. Тәжірибеде дәлелденген теория осы мәселе жөніндегі белгілі эмпирикалық фактілерді ескі теорияға қарағанда толық түсіндіретін жаңа теория шыққанға дейін, сондай-ақ осы теорияны жоққа шығаратын жаңа эмпирикалық фактілер пайда болғанға дейін дәлел ретінде қолданылады. </w:t>
      </w:r>
    </w:p>
    <w:p w:rsidR="008772EE" w:rsidRPr="008772EE" w:rsidRDefault="008772EE" w:rsidP="008772EE">
      <w:pPr>
        <w:spacing w:after="0" w:line="240" w:lineRule="auto"/>
        <w:ind w:firstLine="709"/>
        <w:jc w:val="both"/>
        <w:rPr>
          <w:rFonts w:ascii="Times New Roman" w:hAnsi="Times New Roman" w:cs="Times New Roman"/>
          <w:b/>
          <w:sz w:val="28"/>
          <w:szCs w:val="28"/>
          <w:lang w:val="kk-KZ"/>
        </w:rPr>
      </w:pPr>
      <w:r w:rsidRPr="008772EE">
        <w:rPr>
          <w:rFonts w:ascii="Times New Roman" w:hAnsi="Times New Roman" w:cs="Times New Roman"/>
          <w:sz w:val="28"/>
          <w:szCs w:val="28"/>
          <w:lang w:val="kk-KZ"/>
        </w:rPr>
        <w:t>Ғылымда құдіретті күштің көмегімен ешқандай құбылыс жүзеге аспайды, осыған сәйкес Ньютонның басына алма құлауы мен оның бүкіл әлемдік тартылыс заңын ашуының арасында аса үлкен ара қашықтық бар. Бұл қашықтықты тек табиғатта орын алып жатқан құбылыстарды ұзақ уақыт бойы бақылау, тәжірибе жүргізу, болып жатқан процесстерге байла</w:t>
      </w:r>
      <w:r w:rsidRPr="008772EE">
        <w:rPr>
          <w:rFonts w:ascii="Times New Roman" w:hAnsi="Times New Roman" w:cs="Times New Roman"/>
          <w:sz w:val="28"/>
          <w:szCs w:val="28"/>
          <w:lang w:val="kk-KZ"/>
        </w:rPr>
        <w:softHyphen/>
        <w:t xml:space="preserve">нысты ой қорыту, жаңа түсініктерді ойлап табу және т.б әрекеттерді жүзеге асыру арқылы ғана игеруге болады. Бірақ ғалым күрделі ойларға шомып, ұқсас процестерді салыстырып отырғанда оның басына алманың құлауы, ғылыми жаңалықтың аяқ асты пайда болуына ықпал етуі де мүмкін. </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Зерттеу құралдарына түрлі процедуралар, әдістер, тәсілдер, методика</w:t>
      </w:r>
      <w:r w:rsidRPr="008772EE">
        <w:rPr>
          <w:rFonts w:ascii="Times New Roman" w:hAnsi="Times New Roman" w:cs="Times New Roman"/>
          <w:sz w:val="28"/>
          <w:szCs w:val="28"/>
          <w:lang w:val="kk-KZ"/>
        </w:rPr>
        <w:softHyphen/>
        <w:t xml:space="preserve">лар, жүйелер мен методологиялар кіреді. Бұл түсініктер төмендегі логикалық қатарды құрайды. </w:t>
      </w:r>
      <w:r w:rsidRPr="008772EE">
        <w:rPr>
          <w:rFonts w:ascii="Times New Roman" w:hAnsi="Times New Roman" w:cs="Times New Roman"/>
          <w:i/>
          <w:sz w:val="28"/>
          <w:szCs w:val="28"/>
          <w:lang w:val="kk-KZ"/>
        </w:rPr>
        <w:t>Әдіс –</w:t>
      </w:r>
      <w:r w:rsidRPr="008772EE">
        <w:rPr>
          <w:rFonts w:ascii="Times New Roman" w:hAnsi="Times New Roman" w:cs="Times New Roman"/>
          <w:sz w:val="28"/>
          <w:szCs w:val="28"/>
          <w:lang w:val="kk-KZ"/>
        </w:rPr>
        <w:t xml:space="preserve"> зерттеу барысында белгілі бір қорытынды алуға </w:t>
      </w:r>
      <w:r w:rsidRPr="008772EE">
        <w:rPr>
          <w:rFonts w:ascii="Times New Roman" w:hAnsi="Times New Roman" w:cs="Times New Roman"/>
          <w:sz w:val="28"/>
          <w:szCs w:val="28"/>
          <w:lang w:val="kk-KZ"/>
        </w:rPr>
        <w:lastRenderedPageBreak/>
        <w:t xml:space="preserve">бағытталған, бір немесе бірнеше метематикалық, немесе логикалық операциялардың теорияға немесе тәжірибеге негізделген түрі.  </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Рәсім (</w:t>
      </w:r>
      <w:r w:rsidRPr="008772EE">
        <w:rPr>
          <w:rFonts w:ascii="Times New Roman" w:hAnsi="Times New Roman" w:cs="Times New Roman"/>
          <w:i/>
          <w:sz w:val="28"/>
          <w:szCs w:val="28"/>
          <w:lang w:val="kk-KZ"/>
        </w:rPr>
        <w:t>Процедура)</w:t>
      </w:r>
      <w:r w:rsidRPr="008772EE">
        <w:rPr>
          <w:rFonts w:ascii="Times New Roman" w:hAnsi="Times New Roman" w:cs="Times New Roman"/>
          <w:sz w:val="28"/>
          <w:szCs w:val="28"/>
          <w:lang w:val="kk-KZ"/>
        </w:rPr>
        <w:t xml:space="preserve"> – белгілі бір операциялар жиынтығының орындалуын қамтамасыз ететін іс-әрекеттердің жиынтығы. </w:t>
      </w:r>
      <w:r w:rsidRPr="008772EE">
        <w:rPr>
          <w:rFonts w:ascii="Times New Roman" w:hAnsi="Times New Roman" w:cs="Times New Roman"/>
          <w:i/>
          <w:sz w:val="28"/>
          <w:szCs w:val="28"/>
          <w:lang w:val="kk-KZ"/>
        </w:rPr>
        <w:t>Тәсіл</w:t>
      </w:r>
      <w:r w:rsidRPr="008772EE">
        <w:rPr>
          <w:rFonts w:ascii="Times New Roman" w:hAnsi="Times New Roman" w:cs="Times New Roman"/>
          <w:sz w:val="28"/>
          <w:szCs w:val="28"/>
          <w:lang w:val="kk-KZ"/>
        </w:rPr>
        <w:t xml:space="preserve"> – күрделі әдіс болып табылады, ол зерттеу барысындағы бірнеше нысаналы әдістердің жиынтығы. </w:t>
      </w:r>
      <w:r w:rsidRPr="008772EE">
        <w:rPr>
          <w:rFonts w:ascii="Times New Roman" w:hAnsi="Times New Roman" w:cs="Times New Roman"/>
          <w:i/>
          <w:sz w:val="28"/>
          <w:szCs w:val="28"/>
          <w:lang w:val="kk-KZ"/>
        </w:rPr>
        <w:t>Методика (әдістеме)</w:t>
      </w:r>
      <w:r w:rsidRPr="008772EE">
        <w:rPr>
          <w:rFonts w:ascii="Times New Roman" w:hAnsi="Times New Roman" w:cs="Times New Roman"/>
          <w:sz w:val="28"/>
          <w:szCs w:val="28"/>
          <w:lang w:val="kk-KZ"/>
        </w:rPr>
        <w:t xml:space="preserve"> – бір немесе бірнеше әдістер жиынтығына негізделген зерттеу жолдары, немесе олардың жиынтығына негізделген әдістер. </w:t>
      </w:r>
      <w:r w:rsidRPr="008772EE">
        <w:rPr>
          <w:rFonts w:ascii="Times New Roman" w:hAnsi="Times New Roman" w:cs="Times New Roman"/>
          <w:i/>
          <w:sz w:val="28"/>
          <w:szCs w:val="28"/>
          <w:lang w:val="kk-KZ"/>
        </w:rPr>
        <w:t>Методология (әдіснама)</w:t>
      </w:r>
      <w:r w:rsidRPr="008772EE">
        <w:rPr>
          <w:rFonts w:ascii="Times New Roman" w:hAnsi="Times New Roman" w:cs="Times New Roman"/>
          <w:sz w:val="28"/>
          <w:szCs w:val="28"/>
          <w:lang w:val="kk-KZ"/>
        </w:rPr>
        <w:t xml:space="preserve"> - зерттеу әдістері, жүйелері мен методтары жөніндегі білімнің жиынтығы. </w:t>
      </w:r>
      <w:r w:rsidRPr="008772EE">
        <w:rPr>
          <w:rFonts w:ascii="Times New Roman" w:hAnsi="Times New Roman" w:cs="Times New Roman"/>
          <w:i/>
          <w:sz w:val="28"/>
          <w:szCs w:val="28"/>
          <w:lang w:val="kk-KZ"/>
        </w:rPr>
        <w:t>Жүйе</w:t>
      </w:r>
      <w:r w:rsidRPr="008772EE">
        <w:rPr>
          <w:rFonts w:ascii="Times New Roman" w:hAnsi="Times New Roman" w:cs="Times New Roman"/>
          <w:sz w:val="28"/>
          <w:szCs w:val="28"/>
          <w:lang w:val="kk-KZ"/>
        </w:rPr>
        <w:t xml:space="preserve"> – күрделі құбылыстар мен үдерістерді зерттеу үшін қажетті техникалық құралдар мен методикалардың жиынтығы.</w:t>
      </w:r>
    </w:p>
    <w:p w:rsidR="008772EE" w:rsidRPr="008772EE" w:rsidRDefault="008772EE" w:rsidP="008772EE">
      <w:pPr>
        <w:spacing w:after="0" w:line="240" w:lineRule="auto"/>
        <w:ind w:firstLine="709"/>
        <w:jc w:val="both"/>
        <w:rPr>
          <w:rFonts w:ascii="Times New Roman" w:hAnsi="Times New Roman" w:cs="Times New Roman"/>
          <w:sz w:val="28"/>
          <w:szCs w:val="28"/>
          <w:lang w:val="kk-KZ"/>
        </w:rPr>
      </w:pPr>
    </w:p>
    <w:p w:rsidR="008772EE" w:rsidRPr="008772EE" w:rsidRDefault="008772EE" w:rsidP="008772EE">
      <w:pPr>
        <w:spacing w:after="0" w:line="240" w:lineRule="auto"/>
        <w:ind w:firstLine="709"/>
        <w:jc w:val="both"/>
        <w:rPr>
          <w:rFonts w:ascii="Times New Roman" w:hAnsi="Times New Roman" w:cs="Times New Roman"/>
          <w:b/>
          <w:sz w:val="28"/>
          <w:szCs w:val="28"/>
          <w:lang w:val="kk-KZ"/>
        </w:rPr>
      </w:pPr>
      <w:r w:rsidRPr="008772EE">
        <w:rPr>
          <w:rFonts w:ascii="Times New Roman" w:hAnsi="Times New Roman" w:cs="Times New Roman"/>
          <w:b/>
          <w:sz w:val="28"/>
          <w:szCs w:val="28"/>
          <w:lang w:val="kk-KZ"/>
        </w:rPr>
        <w:t>Бақылау сұрақтары</w:t>
      </w:r>
    </w:p>
    <w:p w:rsidR="008772EE" w:rsidRPr="008772EE" w:rsidRDefault="008772EE" w:rsidP="00F22D5B">
      <w:pPr>
        <w:numPr>
          <w:ilvl w:val="0"/>
          <w:numId w:val="2"/>
        </w:numPr>
        <w:tabs>
          <w:tab w:val="clear" w:pos="900"/>
          <w:tab w:val="num" w:pos="426"/>
          <w:tab w:val="left" w:pos="851"/>
          <w:tab w:val="left" w:pos="993"/>
        </w:tabs>
        <w:spacing w:after="0" w:line="240" w:lineRule="auto"/>
        <w:ind w:left="0"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Ғылым ұғымын сипаттаңыз.</w:t>
      </w:r>
    </w:p>
    <w:p w:rsidR="008772EE" w:rsidRPr="008772EE" w:rsidRDefault="008772EE" w:rsidP="00F22D5B">
      <w:pPr>
        <w:numPr>
          <w:ilvl w:val="0"/>
          <w:numId w:val="2"/>
        </w:numPr>
        <w:tabs>
          <w:tab w:val="clear" w:pos="900"/>
          <w:tab w:val="num" w:pos="426"/>
          <w:tab w:val="left" w:pos="851"/>
          <w:tab w:val="left" w:pos="993"/>
        </w:tabs>
        <w:spacing w:after="0" w:line="240" w:lineRule="auto"/>
        <w:ind w:left="0"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Ғылымның үш құрамдас бөліміне сипаттама беріңіз.</w:t>
      </w:r>
    </w:p>
    <w:p w:rsidR="008772EE" w:rsidRPr="008772EE" w:rsidRDefault="008772EE" w:rsidP="00F22D5B">
      <w:pPr>
        <w:numPr>
          <w:ilvl w:val="0"/>
          <w:numId w:val="2"/>
        </w:numPr>
        <w:tabs>
          <w:tab w:val="clear" w:pos="900"/>
          <w:tab w:val="num" w:pos="426"/>
          <w:tab w:val="left" w:pos="851"/>
          <w:tab w:val="left" w:pos="993"/>
        </w:tabs>
        <w:spacing w:after="0" w:line="240" w:lineRule="auto"/>
        <w:ind w:left="0"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Ғылыми зерттеу әдістемесінің нысанасы не?</w:t>
      </w:r>
    </w:p>
    <w:p w:rsidR="008772EE" w:rsidRPr="008772EE" w:rsidRDefault="008772EE" w:rsidP="00F22D5B">
      <w:pPr>
        <w:numPr>
          <w:ilvl w:val="0"/>
          <w:numId w:val="2"/>
        </w:numPr>
        <w:tabs>
          <w:tab w:val="clear" w:pos="900"/>
          <w:tab w:val="num" w:pos="426"/>
          <w:tab w:val="left" w:pos="851"/>
          <w:tab w:val="left" w:pos="993"/>
        </w:tabs>
        <w:spacing w:after="0" w:line="240" w:lineRule="auto"/>
        <w:ind w:left="0"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Ғылыми зерттеу әдістемесінің пәні не?</w:t>
      </w:r>
    </w:p>
    <w:p w:rsidR="008772EE" w:rsidRPr="008772EE" w:rsidRDefault="008772EE" w:rsidP="00F22D5B">
      <w:pPr>
        <w:numPr>
          <w:ilvl w:val="0"/>
          <w:numId w:val="2"/>
        </w:numPr>
        <w:tabs>
          <w:tab w:val="clear" w:pos="900"/>
          <w:tab w:val="num" w:pos="426"/>
          <w:tab w:val="left" w:pos="851"/>
          <w:tab w:val="left" w:pos="993"/>
        </w:tabs>
        <w:spacing w:after="0" w:line="240" w:lineRule="auto"/>
        <w:ind w:left="0"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Ғылым дамуының механизмі не?</w:t>
      </w:r>
    </w:p>
    <w:p w:rsidR="008772EE" w:rsidRPr="008772EE" w:rsidRDefault="008772EE" w:rsidP="00F22D5B">
      <w:pPr>
        <w:numPr>
          <w:ilvl w:val="0"/>
          <w:numId w:val="2"/>
        </w:numPr>
        <w:tabs>
          <w:tab w:val="clear" w:pos="900"/>
          <w:tab w:val="num" w:pos="426"/>
          <w:tab w:val="left" w:pos="851"/>
          <w:tab w:val="left" w:pos="993"/>
        </w:tabs>
        <w:spacing w:after="0" w:line="240" w:lineRule="auto"/>
        <w:ind w:left="0"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Ғылыми зерттеу нәтижесіне қойылатын талаптарды атаңыз.</w:t>
      </w:r>
    </w:p>
    <w:p w:rsidR="008772EE" w:rsidRPr="008772EE" w:rsidRDefault="008772EE" w:rsidP="00F22D5B">
      <w:pPr>
        <w:numPr>
          <w:ilvl w:val="0"/>
          <w:numId w:val="2"/>
        </w:numPr>
        <w:tabs>
          <w:tab w:val="clear" w:pos="900"/>
          <w:tab w:val="num" w:pos="426"/>
          <w:tab w:val="left" w:pos="851"/>
          <w:tab w:val="left" w:pos="993"/>
        </w:tabs>
        <w:spacing w:after="0" w:line="240" w:lineRule="auto"/>
        <w:ind w:left="0" w:firstLine="709"/>
        <w:jc w:val="both"/>
        <w:rPr>
          <w:rFonts w:ascii="Times New Roman" w:hAnsi="Times New Roman" w:cs="Times New Roman"/>
          <w:sz w:val="28"/>
          <w:szCs w:val="28"/>
          <w:lang w:val="kk-KZ"/>
        </w:rPr>
      </w:pPr>
      <w:r w:rsidRPr="008772EE">
        <w:rPr>
          <w:rFonts w:ascii="Times New Roman" w:hAnsi="Times New Roman" w:cs="Times New Roman"/>
          <w:sz w:val="28"/>
          <w:szCs w:val="28"/>
          <w:lang w:val="kk-KZ"/>
        </w:rPr>
        <w:t>Қазіргі заманғы ғылымның ерекшеліктері қандай?</w:t>
      </w:r>
    </w:p>
    <w:p w:rsidR="005716C9" w:rsidRPr="008772EE" w:rsidRDefault="005716C9" w:rsidP="008772EE">
      <w:pPr>
        <w:spacing w:after="0" w:line="240" w:lineRule="auto"/>
        <w:ind w:firstLine="709"/>
        <w:jc w:val="center"/>
        <w:rPr>
          <w:rFonts w:ascii="Times New Roman" w:hAnsi="Times New Roman" w:cs="Times New Roman"/>
          <w:i/>
          <w:color w:val="FF0000"/>
          <w:sz w:val="28"/>
          <w:szCs w:val="28"/>
          <w:lang w:val="kk-KZ"/>
        </w:rPr>
      </w:pPr>
    </w:p>
    <w:p w:rsidR="005716C9" w:rsidRPr="008772EE" w:rsidRDefault="005716C9" w:rsidP="008772EE">
      <w:pPr>
        <w:spacing w:after="0" w:line="240" w:lineRule="auto"/>
        <w:ind w:firstLine="709"/>
        <w:jc w:val="center"/>
        <w:rPr>
          <w:rFonts w:ascii="Times New Roman" w:hAnsi="Times New Roman" w:cs="Times New Roman"/>
          <w:i/>
          <w:color w:val="FF0000"/>
          <w:sz w:val="28"/>
          <w:szCs w:val="28"/>
          <w:lang w:val="kk-KZ"/>
        </w:rPr>
      </w:pPr>
    </w:p>
    <w:p w:rsidR="00C469D9" w:rsidRPr="00F751F3" w:rsidRDefault="000B7F8F" w:rsidP="00F751F3">
      <w:pPr>
        <w:shd w:val="clear" w:color="auto" w:fill="FFFFFF"/>
        <w:spacing w:after="0" w:line="240" w:lineRule="auto"/>
        <w:ind w:firstLine="709"/>
        <w:rPr>
          <w:rFonts w:ascii="Times New Roman" w:hAnsi="Times New Roman" w:cs="Times New Roman"/>
          <w:b/>
          <w:bCs/>
          <w:noProof/>
          <w:sz w:val="28"/>
          <w:szCs w:val="28"/>
          <w:lang w:val="kk-KZ"/>
        </w:rPr>
      </w:pPr>
      <w:r>
        <w:rPr>
          <w:rFonts w:ascii="Times New Roman" w:hAnsi="Times New Roman" w:cs="Times New Roman"/>
          <w:b/>
          <w:bCs/>
          <w:noProof/>
          <w:sz w:val="28"/>
          <w:szCs w:val="28"/>
          <w:lang w:val="kk-KZ"/>
        </w:rPr>
        <w:t>Лекция2</w:t>
      </w:r>
      <w:r w:rsidR="00C469D9" w:rsidRPr="00F751F3">
        <w:rPr>
          <w:rFonts w:ascii="Times New Roman" w:hAnsi="Times New Roman" w:cs="Times New Roman"/>
          <w:b/>
          <w:bCs/>
          <w:noProof/>
          <w:sz w:val="28"/>
          <w:szCs w:val="28"/>
          <w:lang w:val="kk-KZ"/>
        </w:rPr>
        <w:t>. Ғылыми іс-әрекет - ғылыми үрдіс ретінде</w:t>
      </w:r>
    </w:p>
    <w:p w:rsidR="00C469D9" w:rsidRPr="00F751F3" w:rsidRDefault="00C469D9" w:rsidP="00F751F3">
      <w:pPr>
        <w:shd w:val="clear" w:color="auto" w:fill="FFFFFF"/>
        <w:spacing w:after="0" w:line="240" w:lineRule="auto"/>
        <w:ind w:firstLine="709"/>
        <w:jc w:val="both"/>
        <w:rPr>
          <w:rFonts w:ascii="Times New Roman" w:hAnsi="Times New Roman" w:cs="Times New Roman"/>
          <w:bCs/>
          <w:noProof/>
          <w:color w:val="0000FF"/>
          <w:sz w:val="28"/>
          <w:szCs w:val="28"/>
          <w:lang w:val="kk-KZ"/>
        </w:rPr>
      </w:pPr>
      <w:r w:rsidRPr="00F751F3">
        <w:rPr>
          <w:rFonts w:ascii="Times New Roman" w:hAnsi="Times New Roman" w:cs="Times New Roman"/>
          <w:bCs/>
          <w:noProof/>
          <w:sz w:val="28"/>
          <w:szCs w:val="28"/>
          <w:lang w:val="kk-KZ"/>
        </w:rPr>
        <w:t>1.Ғылыми іс-әрекет</w:t>
      </w:r>
      <w:r w:rsidR="002A00AF">
        <w:rPr>
          <w:rFonts w:ascii="Times New Roman" w:hAnsi="Times New Roman" w:cs="Times New Roman"/>
          <w:bCs/>
          <w:noProof/>
          <w:sz w:val="28"/>
          <w:szCs w:val="28"/>
          <w:lang w:val="kk-KZ"/>
        </w:rPr>
        <w:t>.</w:t>
      </w:r>
    </w:p>
    <w:p w:rsidR="00C469D9" w:rsidRPr="00F751F3" w:rsidRDefault="00C469D9" w:rsidP="00F751F3">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F751F3">
        <w:rPr>
          <w:rFonts w:ascii="Times New Roman" w:hAnsi="Times New Roman" w:cs="Times New Roman"/>
          <w:noProof/>
          <w:color w:val="000000"/>
          <w:sz w:val="28"/>
          <w:szCs w:val="28"/>
          <w:lang w:val="kk-KZ"/>
        </w:rPr>
        <w:t>2.Жеке ғылыми іс-әрекеттің ерекшеліктері.</w:t>
      </w:r>
    </w:p>
    <w:p w:rsidR="00C469D9" w:rsidRPr="00F751F3" w:rsidRDefault="00C469D9" w:rsidP="00F751F3">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F751F3">
        <w:rPr>
          <w:rFonts w:ascii="Times New Roman" w:hAnsi="Times New Roman" w:cs="Times New Roman"/>
          <w:bCs/>
          <w:noProof/>
          <w:color w:val="000000"/>
          <w:sz w:val="28"/>
          <w:szCs w:val="28"/>
          <w:lang w:val="kk-KZ"/>
        </w:rPr>
        <w:t xml:space="preserve">3.Ұжымдық ғылыми </w:t>
      </w:r>
      <w:r w:rsidRPr="00F751F3">
        <w:rPr>
          <w:rFonts w:ascii="Times New Roman" w:hAnsi="Times New Roman" w:cs="Times New Roman"/>
          <w:noProof/>
          <w:color w:val="000000"/>
          <w:sz w:val="28"/>
          <w:szCs w:val="28"/>
          <w:lang w:val="kk-KZ"/>
        </w:rPr>
        <w:t>іс-әрекеттің ерекшеліктері</w:t>
      </w:r>
      <w:r w:rsidR="002A00AF">
        <w:rPr>
          <w:rFonts w:ascii="Times New Roman" w:hAnsi="Times New Roman" w:cs="Times New Roman"/>
          <w:noProof/>
          <w:color w:val="000000"/>
          <w:sz w:val="28"/>
          <w:szCs w:val="28"/>
          <w:lang w:val="kk-KZ"/>
        </w:rPr>
        <w:t>.</w:t>
      </w:r>
    </w:p>
    <w:p w:rsidR="00C469D9" w:rsidRPr="00F751F3" w:rsidRDefault="00C469D9" w:rsidP="00F751F3">
      <w:pPr>
        <w:shd w:val="clear" w:color="auto" w:fill="FFFFFF"/>
        <w:spacing w:after="0" w:line="240" w:lineRule="auto"/>
        <w:ind w:firstLine="709"/>
        <w:jc w:val="both"/>
        <w:rPr>
          <w:rFonts w:ascii="Times New Roman" w:hAnsi="Times New Roman" w:cs="Times New Roman"/>
          <w:bCs/>
          <w:noProof/>
          <w:sz w:val="28"/>
          <w:szCs w:val="28"/>
          <w:lang w:val="kk-KZ"/>
        </w:rPr>
      </w:pPr>
    </w:p>
    <w:p w:rsidR="00C469D9" w:rsidRPr="00F751F3" w:rsidRDefault="00C469D9" w:rsidP="00F751F3">
      <w:pPr>
        <w:shd w:val="clear" w:color="auto" w:fill="FFFFFF"/>
        <w:spacing w:after="0" w:line="240" w:lineRule="auto"/>
        <w:ind w:firstLine="709"/>
        <w:jc w:val="both"/>
        <w:rPr>
          <w:rFonts w:ascii="Times New Roman" w:hAnsi="Times New Roman" w:cs="Times New Roman"/>
          <w:sz w:val="28"/>
          <w:szCs w:val="28"/>
          <w:lang w:val="kk-KZ"/>
        </w:rPr>
      </w:pPr>
      <w:r w:rsidRPr="00F751F3">
        <w:rPr>
          <w:rFonts w:ascii="Times New Roman" w:hAnsi="Times New Roman" w:cs="Times New Roman"/>
          <w:b/>
          <w:bCs/>
          <w:noProof/>
          <w:sz w:val="28"/>
          <w:szCs w:val="28"/>
          <w:lang w:val="kk-KZ"/>
        </w:rPr>
        <w:t>1.Ғылыми іс-әрекет.</w:t>
      </w:r>
      <w:r w:rsidRPr="00F751F3">
        <w:rPr>
          <w:rFonts w:ascii="Times New Roman" w:hAnsi="Times New Roman" w:cs="Times New Roman"/>
          <w:noProof/>
          <w:color w:val="000000"/>
          <w:sz w:val="28"/>
          <w:szCs w:val="28"/>
          <w:lang w:val="kk-KZ"/>
        </w:rPr>
        <w:t>Ғылым - ақиқат туралы объективті білімдерді өңдеп, теориялық жинақтайтын адам іс-әрекетінің сферасы. Ғылым - қоғамдық сананың бір формасы. Ғылым таным процесінің айрықша формасы ретінде келесі ерекшеліктермен сипатталады. Біріншіден, ғылымдағы танымдық іс-әрекетті арнайы дайындалған адамдар (ғалымдар, зерттеушілер, ғылыми қызметкерлер) тобы іске асырады. Оны жүзеге асырудың негізгі формасы ғылыми зерттеулер, қызметі жаңа ғылыми нәтиже алу, теориялық білімді кеңіту және тәжірибелік іс-әрекет негізінде дамыту. Екіншіден, ғылыми іс-әрекет үрдісінде танымның негізгі қүралдары, компоненттерді терең және жан жақты анықтаудың немесе зерттелетін қүбылыстың белгілі бір қасиеттерін, сапаларьш, ерекшеліктерін нақты бейнелейтін құралдар құрылып, өңделеді.</w:t>
      </w:r>
    </w:p>
    <w:p w:rsidR="00C469D9" w:rsidRPr="00F751F3" w:rsidRDefault="00C469D9" w:rsidP="00F751F3">
      <w:pPr>
        <w:shd w:val="clear" w:color="auto" w:fill="FFFFFF"/>
        <w:spacing w:after="0" w:line="240" w:lineRule="auto"/>
        <w:ind w:firstLine="709"/>
        <w:jc w:val="both"/>
        <w:rPr>
          <w:rFonts w:ascii="Times New Roman" w:hAnsi="Times New Roman" w:cs="Times New Roman"/>
          <w:sz w:val="28"/>
          <w:szCs w:val="28"/>
          <w:lang w:val="kk-KZ"/>
        </w:rPr>
      </w:pPr>
      <w:r w:rsidRPr="00F751F3">
        <w:rPr>
          <w:rFonts w:ascii="Times New Roman" w:hAnsi="Times New Roman" w:cs="Times New Roman"/>
          <w:noProof/>
          <w:color w:val="000000"/>
          <w:sz w:val="28"/>
          <w:szCs w:val="28"/>
          <w:lang w:val="kk-KZ"/>
        </w:rPr>
        <w:t xml:space="preserve">Ғылыми зерттеуге кірісе отырып, білім берудегі практикалық қызметкер (мұғалім, әдіскер, психолог және басқалар) іс-әрекетінің мақсаты мен ғалымның </w:t>
      </w:r>
      <w:r w:rsidRPr="00F751F3">
        <w:rPr>
          <w:rFonts w:ascii="Times New Roman" w:hAnsi="Times New Roman" w:cs="Times New Roman"/>
          <w:noProof/>
          <w:color w:val="000000"/>
          <w:spacing w:val="10"/>
          <w:sz w:val="28"/>
          <w:szCs w:val="28"/>
          <w:lang w:val="kk-KZ"/>
        </w:rPr>
        <w:t xml:space="preserve">іс-әрекетінің мақсатының арасында айтарлықтай айырмашылықтың бар </w:t>
      </w:r>
      <w:r w:rsidRPr="00F751F3">
        <w:rPr>
          <w:rFonts w:ascii="Times New Roman" w:hAnsi="Times New Roman" w:cs="Times New Roman"/>
          <w:noProof/>
          <w:color w:val="000000"/>
          <w:sz w:val="28"/>
          <w:szCs w:val="28"/>
          <w:lang w:val="kk-KZ"/>
        </w:rPr>
        <w:t xml:space="preserve">екендігін білген жөн. Практикалық қызметкер үшін бұл оқушыларды окыту мен тәрбиелеуде үлкен жетістікке жету болса, зерттеуші үшін мүлдем басқа: жаңа </w:t>
      </w:r>
      <w:r w:rsidRPr="00F751F3">
        <w:rPr>
          <w:rFonts w:ascii="Times New Roman" w:hAnsi="Times New Roman" w:cs="Times New Roman"/>
          <w:noProof/>
          <w:color w:val="000000"/>
          <w:spacing w:val="1"/>
          <w:sz w:val="28"/>
          <w:szCs w:val="28"/>
          <w:lang w:val="kk-KZ"/>
        </w:rPr>
        <w:t xml:space="preserve">ғылыми білім алу, оның ішінде жақсы не жаман нәтиженің пайда болу себебін </w:t>
      </w:r>
      <w:r w:rsidRPr="00F751F3">
        <w:rPr>
          <w:rFonts w:ascii="Times New Roman" w:hAnsi="Times New Roman" w:cs="Times New Roman"/>
          <w:noProof/>
          <w:color w:val="000000"/>
          <w:sz w:val="28"/>
          <w:szCs w:val="28"/>
          <w:lang w:val="kk-KZ"/>
        </w:rPr>
        <w:t xml:space="preserve">түсіндіріп, қандай жағдайда нәтиже </w:t>
      </w:r>
      <w:r w:rsidRPr="00F751F3">
        <w:rPr>
          <w:rFonts w:ascii="Times New Roman" w:hAnsi="Times New Roman" w:cs="Times New Roman"/>
          <w:noProof/>
          <w:color w:val="000000"/>
          <w:sz w:val="28"/>
          <w:szCs w:val="28"/>
          <w:lang w:val="kk-KZ"/>
        </w:rPr>
        <w:lastRenderedPageBreak/>
        <w:t>жақсы, қандай жағдайда нәтиженің жаман болатындығын болжау. Сонымен қатар білім беру мекемесінің оқытушысы, әдіскері, директоры өздерінің қызметтерінде оқу-тәрбие үрдісінің барлық жақтарына кешенді көңіл бөлсе, зерттеуші оқу-тәрбие үрдісінің аспектісінің бір ғана жағын терең зерттеуге қызығушылық танытады, мысалы, оқушылардың өздерін басқарулары немесе оқытушылардың педагогикалық қарым-</w:t>
      </w:r>
      <w:r w:rsidRPr="00F751F3">
        <w:rPr>
          <w:rFonts w:ascii="Times New Roman" w:hAnsi="Times New Roman" w:cs="Times New Roman"/>
          <w:noProof/>
          <w:color w:val="000000"/>
          <w:spacing w:val="2"/>
          <w:sz w:val="28"/>
          <w:szCs w:val="28"/>
          <w:lang w:val="kk-KZ"/>
        </w:rPr>
        <w:t>қатынастарының мәдениеті және т.б.</w:t>
      </w:r>
    </w:p>
    <w:p w:rsidR="00C469D9" w:rsidRPr="00F751F3" w:rsidRDefault="00C469D9" w:rsidP="00F751F3">
      <w:pPr>
        <w:shd w:val="clear" w:color="auto" w:fill="FFFFFF"/>
        <w:spacing w:after="0" w:line="240" w:lineRule="auto"/>
        <w:ind w:firstLine="709"/>
        <w:jc w:val="both"/>
        <w:rPr>
          <w:rFonts w:ascii="Times New Roman" w:hAnsi="Times New Roman" w:cs="Times New Roman"/>
          <w:sz w:val="28"/>
          <w:szCs w:val="28"/>
          <w:lang w:val="kk-KZ"/>
        </w:rPr>
      </w:pPr>
      <w:r w:rsidRPr="00F751F3">
        <w:rPr>
          <w:rFonts w:ascii="Times New Roman" w:hAnsi="Times New Roman" w:cs="Times New Roman"/>
          <w:noProof/>
          <w:color w:val="000000"/>
          <w:sz w:val="28"/>
          <w:szCs w:val="28"/>
          <w:lang w:val="kk-KZ"/>
        </w:rPr>
        <w:t xml:space="preserve">Тәжірибелік және ғылыми зерттеу іс-әрекеттерінің айырмашылықтарына тоқталайық. Педагогикалық тәжірибеде субъект оқытушы, тәрбиеші, мектеп психологы және т.б болса, ғылыми педагогикалық </w:t>
      </w:r>
      <w:r w:rsidRPr="00F751F3">
        <w:rPr>
          <w:rFonts w:ascii="Times New Roman" w:hAnsi="Times New Roman" w:cs="Times New Roman"/>
          <w:noProof/>
          <w:color w:val="000000"/>
          <w:spacing w:val="1"/>
          <w:sz w:val="28"/>
          <w:szCs w:val="28"/>
          <w:lang w:val="kk-KZ"/>
        </w:rPr>
        <w:t xml:space="preserve">іс-әрекетте- педагог-зерттеуші болады. Педагогикалық тәжірибенің объектісі </w:t>
      </w:r>
      <w:r w:rsidRPr="00F751F3">
        <w:rPr>
          <w:rFonts w:ascii="Times New Roman" w:hAnsi="Times New Roman" w:cs="Times New Roman"/>
          <w:noProof/>
          <w:color w:val="000000"/>
          <w:sz w:val="28"/>
          <w:szCs w:val="28"/>
          <w:lang w:val="kk-KZ"/>
        </w:rPr>
        <w:t xml:space="preserve">тәрбиеленуші, оқушы, өзара әрекет, педагогикалық құралдар болса, онда ғылыми педагогикалық іс-әрекетте - тәрбие үрдісі, оқыту үрдісі, педагогикалық факт, құбылыс болады. Педагогикалық тәжірибеыің мақсаты білімді адам болса, ғылыми педагогикалық іс-әрекетте - жаңа ғылыми педагогикалық білім. Бірінші </w:t>
      </w:r>
      <w:r w:rsidRPr="00F751F3">
        <w:rPr>
          <w:rFonts w:ascii="Times New Roman" w:hAnsi="Times New Roman" w:cs="Times New Roman"/>
          <w:noProof/>
          <w:color w:val="000000"/>
          <w:spacing w:val="1"/>
          <w:sz w:val="28"/>
          <w:szCs w:val="28"/>
          <w:lang w:val="kk-KZ"/>
        </w:rPr>
        <w:t xml:space="preserve">жағдайдағы әдістердің түрі оқыту, тәрбиелеу тәсілдері болса, екінші жағдайда </w:t>
      </w:r>
      <w:r w:rsidRPr="00F751F3">
        <w:rPr>
          <w:rFonts w:ascii="Times New Roman" w:hAnsi="Times New Roman" w:cs="Times New Roman"/>
          <w:noProof/>
          <w:color w:val="000000"/>
          <w:sz w:val="28"/>
          <w:szCs w:val="28"/>
          <w:lang w:val="kk-KZ"/>
        </w:rPr>
        <w:t xml:space="preserve">ғылыми танымның теориялық және әмпирикалық әдістері (бақылау, </w:t>
      </w:r>
      <w:r w:rsidRPr="00F751F3">
        <w:rPr>
          <w:rFonts w:ascii="Times New Roman" w:hAnsi="Times New Roman" w:cs="Times New Roman"/>
          <w:noProof/>
          <w:color w:val="000000"/>
          <w:spacing w:val="2"/>
          <w:sz w:val="28"/>
          <w:szCs w:val="28"/>
          <w:lang w:val="kk-KZ"/>
        </w:rPr>
        <w:t xml:space="preserve">әксперимент, анализ, синтез және т.б.). Педагогикалық тәжірибеде күнделікті </w:t>
      </w:r>
      <w:r w:rsidRPr="00F751F3">
        <w:rPr>
          <w:rFonts w:ascii="Times New Roman" w:hAnsi="Times New Roman" w:cs="Times New Roman"/>
          <w:noProof/>
          <w:color w:val="000000"/>
          <w:sz w:val="28"/>
          <w:szCs w:val="28"/>
          <w:lang w:val="kk-KZ"/>
        </w:rPr>
        <w:t>нәтижелер өтілген сабақтар меы шаралардың конспектілері түрінде берілсе, ғылыми іс-әрекетте - жазылған және жарияланған ғылыми есеп, баяндама, макала, монография, оқу қүралдары және т.б. түрінде беріледі.</w:t>
      </w:r>
    </w:p>
    <w:p w:rsidR="00C469D9" w:rsidRPr="00F751F3" w:rsidRDefault="00C469D9" w:rsidP="00F751F3">
      <w:pPr>
        <w:shd w:val="clear" w:color="auto" w:fill="FFFFFF"/>
        <w:spacing w:after="0" w:line="240" w:lineRule="auto"/>
        <w:ind w:firstLine="709"/>
        <w:jc w:val="both"/>
        <w:rPr>
          <w:rFonts w:ascii="Times New Roman" w:hAnsi="Times New Roman" w:cs="Times New Roman"/>
          <w:noProof/>
          <w:color w:val="000000"/>
          <w:spacing w:val="1"/>
          <w:sz w:val="28"/>
          <w:szCs w:val="28"/>
          <w:lang w:val="kk-KZ"/>
        </w:rPr>
      </w:pPr>
      <w:r w:rsidRPr="00F751F3">
        <w:rPr>
          <w:rFonts w:ascii="Times New Roman" w:hAnsi="Times New Roman" w:cs="Times New Roman"/>
          <w:noProof/>
          <w:color w:val="000000"/>
          <w:sz w:val="28"/>
          <w:szCs w:val="28"/>
          <w:lang w:val="kk-KZ"/>
        </w:rPr>
        <w:t xml:space="preserve">Ғылыми іс-әрекет әдетте жеке және ұжымдық сипатта болады. Жеке ғылыми іс-әрекет - бұл жеке зерттеушінің ғылыми жұмысының үрдісі, ұжымдық ғылыми іс-әрекет- белгілі бір ғылым саласында жұмыс істейтін ғалымдардың бірлескен іс-әрекеттері. Ғылыми іс-әрекеттің бүл түрінің ортақ </w:t>
      </w:r>
      <w:r w:rsidRPr="00F751F3">
        <w:rPr>
          <w:rFonts w:ascii="Times New Roman" w:hAnsi="Times New Roman" w:cs="Times New Roman"/>
          <w:noProof/>
          <w:color w:val="000000"/>
          <w:spacing w:val="1"/>
          <w:sz w:val="28"/>
          <w:szCs w:val="28"/>
          <w:lang w:val="kk-KZ"/>
        </w:rPr>
        <w:t>нәрселері көп, дегенмен де айырмашылықтары да бар.</w:t>
      </w:r>
    </w:p>
    <w:p w:rsidR="002A00AF" w:rsidRDefault="00C469D9" w:rsidP="00F751F3">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F751F3">
        <w:rPr>
          <w:rFonts w:ascii="Times New Roman" w:hAnsi="Times New Roman" w:cs="Times New Roman"/>
          <w:b/>
          <w:noProof/>
          <w:color w:val="000000"/>
          <w:sz w:val="28"/>
          <w:szCs w:val="28"/>
          <w:lang w:val="kk-KZ"/>
        </w:rPr>
        <w:t>2.Жеке ғылыми іс-әрекеттің ерекшеліктері.</w:t>
      </w:r>
      <w:r w:rsidRPr="00F751F3">
        <w:rPr>
          <w:rFonts w:ascii="Times New Roman" w:hAnsi="Times New Roman" w:cs="Times New Roman"/>
          <w:noProof/>
          <w:color w:val="000000"/>
          <w:sz w:val="28"/>
          <w:szCs w:val="28"/>
          <w:lang w:val="kk-KZ"/>
        </w:rPr>
        <w:t xml:space="preserve"> Ғылыми жұмыстың мақсатын нақты анықтау. Кез-келген кәсіби іс-әрекет сияқты ғылымда да еңбектің табиғи бөлінуі жүреді. Ғалым «ғылыммен»,«педагогикамен» тұтас айналыса алмайды, тек жұмыстың нақты,әрі тар бағытын бөліп, нақты мақсат қойып, бірізділікпен оның</w:t>
      </w:r>
      <w:r w:rsidRPr="00F751F3">
        <w:rPr>
          <w:rFonts w:ascii="Times New Roman" w:hAnsi="Times New Roman" w:cs="Times New Roman"/>
          <w:noProof/>
          <w:color w:val="FFFFFF"/>
          <w:sz w:val="28"/>
          <w:szCs w:val="28"/>
          <w:lang w:val="kk-KZ"/>
        </w:rPr>
        <w:t>_</w:t>
      </w:r>
      <w:r w:rsidRPr="00F751F3">
        <w:rPr>
          <w:rFonts w:ascii="Times New Roman" w:hAnsi="Times New Roman" w:cs="Times New Roman"/>
          <w:noProof/>
          <w:color w:val="000000"/>
          <w:sz w:val="28"/>
          <w:szCs w:val="28"/>
          <w:lang w:val="kk-KZ"/>
        </w:rPr>
        <w:t>нәтижесіне</w:t>
      </w:r>
      <w:r w:rsidRPr="00F751F3">
        <w:rPr>
          <w:rFonts w:ascii="Times New Roman" w:hAnsi="Times New Roman" w:cs="Times New Roman"/>
          <w:noProof/>
          <w:color w:val="FFFFFF"/>
          <w:sz w:val="28"/>
          <w:szCs w:val="28"/>
          <w:lang w:val="kk-KZ"/>
        </w:rPr>
        <w:t>_</w:t>
      </w:r>
      <w:r w:rsidRPr="00F751F3">
        <w:rPr>
          <w:rFonts w:ascii="Times New Roman" w:hAnsi="Times New Roman" w:cs="Times New Roman"/>
          <w:noProof/>
          <w:color w:val="000000"/>
          <w:sz w:val="28"/>
          <w:szCs w:val="28"/>
          <w:lang w:val="kk-KZ"/>
        </w:rPr>
        <w:t>жетуі</w:t>
      </w:r>
      <w:r w:rsidRPr="00F751F3">
        <w:rPr>
          <w:rFonts w:ascii="Times New Roman" w:hAnsi="Times New Roman" w:cs="Times New Roman"/>
          <w:noProof/>
          <w:color w:val="FFFFFF"/>
          <w:sz w:val="28"/>
          <w:szCs w:val="28"/>
          <w:lang w:val="kk-KZ"/>
        </w:rPr>
        <w:t>_</w:t>
      </w:r>
      <w:r w:rsidRPr="00F751F3">
        <w:rPr>
          <w:rFonts w:ascii="Times New Roman" w:hAnsi="Times New Roman" w:cs="Times New Roman"/>
          <w:noProof/>
          <w:color w:val="000000"/>
          <w:sz w:val="28"/>
          <w:szCs w:val="28"/>
          <w:lang w:val="kk-KZ"/>
        </w:rPr>
        <w:t>керек.</w:t>
      </w:r>
    </w:p>
    <w:p w:rsidR="00C469D9" w:rsidRPr="00F751F3" w:rsidRDefault="00C469D9" w:rsidP="00F751F3">
      <w:pPr>
        <w:shd w:val="clear" w:color="auto" w:fill="FFFFFF"/>
        <w:spacing w:after="0" w:line="240" w:lineRule="auto"/>
        <w:ind w:firstLine="709"/>
        <w:jc w:val="both"/>
        <w:rPr>
          <w:rFonts w:ascii="Times New Roman" w:hAnsi="Times New Roman" w:cs="Times New Roman"/>
          <w:noProof/>
          <w:color w:val="000000"/>
          <w:sz w:val="28"/>
          <w:szCs w:val="28"/>
          <w:lang w:val="kk-KZ"/>
        </w:rPr>
      </w:pPr>
      <w:r w:rsidRPr="00F751F3">
        <w:rPr>
          <w:rFonts w:ascii="Times New Roman" w:hAnsi="Times New Roman" w:cs="Times New Roman"/>
          <w:noProof/>
          <w:color w:val="000000"/>
          <w:sz w:val="28"/>
          <w:szCs w:val="28"/>
          <w:lang w:val="kk-KZ"/>
        </w:rPr>
        <w:t>Кез-келген ғылыми жүмыстың қасиеті, зерттеушінің жолында әрқашан қызықты құбылыстар мен фактілер кездесіп отырады, олардың құндылығы зор және мүқият зерттеуге деген қажеттілік тудырады. Жаңа қүбылыстар мен фактілер ашылатын ғылыми жұмыстан зерттеушінің алаңдаушылық қаупі де кездеседі және ол соңына дейін жалғасады. Бұл көптеген жаңадан қадам басқан</w:t>
      </w:r>
      <w:r w:rsidRPr="00F751F3">
        <w:rPr>
          <w:rFonts w:ascii="Times New Roman" w:hAnsi="Times New Roman" w:cs="Times New Roman"/>
          <w:noProof/>
          <w:color w:val="000000"/>
          <w:sz w:val="28"/>
          <w:szCs w:val="28"/>
          <w:lang w:val="kk-KZ"/>
        </w:rPr>
        <w:br/>
        <w:t xml:space="preserve">зерттеушілірдің көпшілігіне тән қателік болып табылады. Ғылыми қызметкердің ең негізгі қасиеті өз айналысатын тек қана бір мәселеге шоғырлана білу қабілеті, ал   қалғандарының   барлығын   бүгінгі   күнгі   әдебиеттерде   сипатталулары бойынша ғана қолдану. Ғылыми жұмыс «алдыңғы ғалымдардың арқасында» құрылады, сондықтан да оған кіріспес бұрын, осы аймақта жасалған еңбектер мен ғылыми әдебиеттерде берілгендердің барлығын қарастырған орынды.Ғалым ғылыми терминологияны меңгеріп, өзінің ұғымдар аппаратынқұруы керек. Қазіргі ғалымдардың артықшылықтары, олар күрделі мәселелерді қарапайым тілмен жазып, айтады. </w:t>
      </w:r>
      <w:r w:rsidRPr="00F751F3">
        <w:rPr>
          <w:rFonts w:ascii="Times New Roman" w:hAnsi="Times New Roman" w:cs="Times New Roman"/>
          <w:noProof/>
          <w:color w:val="000000"/>
          <w:sz w:val="28"/>
          <w:szCs w:val="28"/>
          <w:lang w:val="kk-KZ"/>
        </w:rPr>
        <w:lastRenderedPageBreak/>
        <w:t>Бірақ ғалым қарапайым тілмен ғылыми тілдің арасын нақты ажырата білуі керек. Олардың айырмашылығы, қарапайым тілде қолданылатын терминологияның нақтылығына аса талаптар қойылмайды. Кез- келген ғылымда әр түрлі ғылыми мектептердің болуы орын алады (үлкен ғалымдардың өз оқушыларынан құрылғанған ресми емес ұжымдар). Мысалы,</w:t>
      </w:r>
      <w:r w:rsidRPr="00F751F3">
        <w:rPr>
          <w:rFonts w:ascii="Times New Roman" w:hAnsi="Times New Roman" w:cs="Times New Roman"/>
          <w:noProof/>
          <w:color w:val="000000"/>
          <w:sz w:val="28"/>
          <w:szCs w:val="28"/>
          <w:lang w:val="kk-KZ"/>
        </w:rPr>
        <w:br/>
      </w:r>
      <w:r w:rsidRPr="00F751F3">
        <w:rPr>
          <w:rFonts w:ascii="Times New Roman" w:hAnsi="Times New Roman" w:cs="Times New Roman"/>
          <w:noProof/>
          <w:color w:val="000000"/>
          <w:spacing w:val="5"/>
          <w:sz w:val="28"/>
          <w:szCs w:val="28"/>
          <w:lang w:val="kk-KZ"/>
        </w:rPr>
        <w:t xml:space="preserve">проблемалық оқытумен М.И.Махмутов, И.Я.Лернер. Т.В.Кудрявцевтің </w:t>
      </w:r>
      <w:r w:rsidRPr="00F751F3">
        <w:rPr>
          <w:rFonts w:ascii="Times New Roman" w:hAnsi="Times New Roman" w:cs="Times New Roman"/>
          <w:noProof/>
          <w:color w:val="000000"/>
          <w:sz w:val="28"/>
          <w:szCs w:val="28"/>
          <w:lang w:val="kk-KZ"/>
        </w:rPr>
        <w:t xml:space="preserve">мектептері  айналысады.  Кез -келген  ғылыми  мектеп  өздерінің ұғымдық  аппараттарын  құрады.   Кез- келген ғылыми жұмыстың, зерттеудің нәтижесі жазбаша түрде </w:t>
      </w:r>
      <w:r w:rsidRPr="00F751F3">
        <w:rPr>
          <w:rFonts w:ascii="Times New Roman" w:hAnsi="Times New Roman" w:cs="Times New Roman"/>
          <w:noProof/>
          <w:color w:val="000000"/>
          <w:spacing w:val="11"/>
          <w:sz w:val="28"/>
          <w:szCs w:val="28"/>
          <w:lang w:val="kk-KZ"/>
        </w:rPr>
        <w:t xml:space="preserve">хатталуы керек- есеп беру, баяндама. реферат, мақала, дипломдық жұмыс, </w:t>
      </w:r>
      <w:r w:rsidRPr="00F751F3">
        <w:rPr>
          <w:rFonts w:ascii="Times New Roman" w:hAnsi="Times New Roman" w:cs="Times New Roman"/>
          <w:noProof/>
          <w:color w:val="000000"/>
          <w:spacing w:val="7"/>
          <w:sz w:val="28"/>
          <w:szCs w:val="28"/>
          <w:lang w:val="kk-KZ"/>
        </w:rPr>
        <w:t xml:space="preserve">диссертация, кітап және т.б. түрінде. Бұл талаптар екі жағдайға байланысты. </w:t>
      </w:r>
      <w:r w:rsidRPr="00F751F3">
        <w:rPr>
          <w:rFonts w:ascii="Times New Roman" w:hAnsi="Times New Roman" w:cs="Times New Roman"/>
          <w:noProof/>
          <w:color w:val="000000"/>
          <w:sz w:val="28"/>
          <w:szCs w:val="28"/>
          <w:lang w:val="kk-KZ"/>
        </w:rPr>
        <w:t xml:space="preserve">Біріншіден, өзінің идеялары мен қорытындыны ғылыми тілмен тек қана жазбаша түрде баяндауға болады. Сонымен қатар, жас зерттеуші үшін кез-келген ғылыми жұмысты жазу, тіпті кішігірім мақала жазу қиындық тудырады, себебі ойша «іштей» жеңіл айтылатындар «қағазға түсіруге» келмейді. Міне, осы   жерден   қарапайым және   ғылыми   тілдің   арасындағы </w:t>
      </w:r>
      <w:r w:rsidRPr="00F751F3">
        <w:rPr>
          <w:rFonts w:ascii="Times New Roman" w:hAnsi="Times New Roman" w:cs="Times New Roman"/>
          <w:noProof/>
          <w:color w:val="000000"/>
          <w:spacing w:val="11"/>
          <w:sz w:val="28"/>
          <w:szCs w:val="28"/>
          <w:lang w:val="kk-KZ"/>
        </w:rPr>
        <w:t xml:space="preserve">айырмашылық шығады. Ауызша сөйлеуде логикалық кемістіктер аса </w:t>
      </w:r>
      <w:r w:rsidRPr="00F751F3">
        <w:rPr>
          <w:rFonts w:ascii="Times New Roman" w:hAnsi="Times New Roman" w:cs="Times New Roman"/>
          <w:noProof/>
          <w:color w:val="000000"/>
          <w:sz w:val="28"/>
          <w:szCs w:val="28"/>
          <w:lang w:val="kk-KZ"/>
        </w:rPr>
        <w:t>байқалмайды. Жазбаша бейнелеу бірізділікпен баяндауды талап етеді, ал бұл қиындық тудырады. Екіншіден, кез -келген ғылыми жұмыстың мақсаты- жаңа ғылыми білімді алып, адамдарға жеткізу. Егер ол тек қана зерттеушінің басында ғана қалса, онда бұл білім қажетсіз болып, мәнін жояды. Сонымен қатар ғылыми мақалалардың саны мен көлемі кез-келген ғалымның өнімділігінің көрсеткіші болып табылады. Және әрбір зерттеуші өзінің жарияланған жұмыстарының қатарын әрдайым толықтырып отырады.</w:t>
      </w:r>
    </w:p>
    <w:p w:rsidR="00C469D9" w:rsidRPr="00F751F3" w:rsidRDefault="00C469D9" w:rsidP="00F751F3">
      <w:pPr>
        <w:shd w:val="clear" w:color="auto" w:fill="FFFFFF"/>
        <w:tabs>
          <w:tab w:val="left" w:pos="1171"/>
        </w:tabs>
        <w:spacing w:after="0" w:line="240" w:lineRule="auto"/>
        <w:ind w:firstLine="709"/>
        <w:jc w:val="both"/>
        <w:rPr>
          <w:rFonts w:ascii="Times New Roman" w:hAnsi="Times New Roman" w:cs="Times New Roman"/>
          <w:noProof/>
          <w:color w:val="000000"/>
          <w:sz w:val="28"/>
          <w:szCs w:val="28"/>
          <w:lang w:val="kk-KZ"/>
        </w:rPr>
      </w:pPr>
      <w:r w:rsidRPr="00F751F3">
        <w:rPr>
          <w:rFonts w:ascii="Times New Roman" w:hAnsi="Times New Roman" w:cs="Times New Roman"/>
          <w:b/>
          <w:bCs/>
          <w:noProof/>
          <w:color w:val="000000"/>
          <w:sz w:val="28"/>
          <w:szCs w:val="28"/>
          <w:lang w:val="kk-KZ"/>
        </w:rPr>
        <w:t xml:space="preserve">3.Ұжымдық ғылыми </w:t>
      </w:r>
      <w:r w:rsidRPr="00F751F3">
        <w:rPr>
          <w:rFonts w:ascii="Times New Roman" w:hAnsi="Times New Roman" w:cs="Times New Roman"/>
          <w:b/>
          <w:noProof/>
          <w:color w:val="000000"/>
          <w:sz w:val="28"/>
          <w:szCs w:val="28"/>
          <w:lang w:val="kk-KZ"/>
        </w:rPr>
        <w:t>іс-әрекеттің ерекшеліктері.</w:t>
      </w:r>
      <w:r w:rsidRPr="00F751F3">
        <w:rPr>
          <w:rFonts w:ascii="Times New Roman" w:hAnsi="Times New Roman" w:cs="Times New Roman"/>
          <w:noProof/>
          <w:color w:val="000000"/>
          <w:sz w:val="28"/>
          <w:szCs w:val="28"/>
          <w:lang w:val="kk-KZ"/>
        </w:rPr>
        <w:t xml:space="preserve"> Ғылыми   ойдың   плюрализмі.   Кез -келген   ғылыми   жұмыс шығармашылық үрдіс болып табылады. Әрбір зерттеу ұжымының іс-әрекеттері қатаң жоспарлануы керек. Бірақ әрбір ғалым өзінің көзқарасын, ойын білдіруге </w:t>
      </w:r>
      <w:r w:rsidRPr="00F751F3">
        <w:rPr>
          <w:rFonts w:ascii="Times New Roman" w:hAnsi="Times New Roman" w:cs="Times New Roman"/>
          <w:noProof/>
          <w:color w:val="000000"/>
          <w:spacing w:val="3"/>
          <w:sz w:val="28"/>
          <w:szCs w:val="28"/>
          <w:lang w:val="kk-KZ"/>
        </w:rPr>
        <w:t xml:space="preserve">құқылы және сөзсіз сыйлауды талап етеді. Кез- келген мәжбүрлеу, барлығын бір </w:t>
      </w:r>
      <w:r w:rsidRPr="00F751F3">
        <w:rPr>
          <w:rFonts w:ascii="Times New Roman" w:hAnsi="Times New Roman" w:cs="Times New Roman"/>
          <w:noProof/>
          <w:color w:val="000000"/>
          <w:sz w:val="28"/>
          <w:szCs w:val="28"/>
          <w:lang w:val="kk-KZ"/>
        </w:rPr>
        <w:t>ғана ортақ көзқарасқа еріксіз көндіру ешқашан жақсы нәтижеге жеткізген жоқ.</w:t>
      </w:r>
    </w:p>
    <w:p w:rsidR="00C469D9" w:rsidRPr="00F751F3" w:rsidRDefault="00C469D9" w:rsidP="00F751F3">
      <w:pPr>
        <w:widowControl w:val="0"/>
        <w:shd w:val="clear" w:color="auto" w:fill="FFFFFF"/>
        <w:tabs>
          <w:tab w:val="left" w:pos="180"/>
        </w:tabs>
        <w:autoSpaceDE w:val="0"/>
        <w:autoSpaceDN w:val="0"/>
        <w:adjustRightInd w:val="0"/>
        <w:spacing w:after="0" w:line="240" w:lineRule="auto"/>
        <w:ind w:firstLine="709"/>
        <w:jc w:val="both"/>
        <w:rPr>
          <w:rFonts w:ascii="Times New Roman" w:hAnsi="Times New Roman" w:cs="Times New Roman"/>
          <w:noProof/>
          <w:color w:val="000000"/>
          <w:spacing w:val="2"/>
          <w:sz w:val="28"/>
          <w:szCs w:val="28"/>
          <w:lang w:val="kk-KZ"/>
        </w:rPr>
      </w:pPr>
      <w:r w:rsidRPr="00F751F3">
        <w:rPr>
          <w:rFonts w:ascii="Times New Roman" w:hAnsi="Times New Roman" w:cs="Times New Roman"/>
          <w:noProof/>
          <w:color w:val="000000"/>
          <w:sz w:val="28"/>
          <w:szCs w:val="28"/>
          <w:lang w:val="kk-KZ"/>
        </w:rPr>
        <w:t xml:space="preserve">Өмір мен тәжірибе әр түрлі теорияларды жоққа шығарып немесе қабылдайды. Мысалы, өз замандарында физика мен философиядағы Р.Гук пен И.Ньютон және физиологиядағы И.П.Павлов пен А.А.Ухтомский сияқты қарсыластарды </w:t>
      </w:r>
      <w:r w:rsidRPr="00F751F3">
        <w:rPr>
          <w:rFonts w:ascii="Times New Roman" w:hAnsi="Times New Roman" w:cs="Times New Roman"/>
          <w:noProof/>
          <w:color w:val="000000"/>
          <w:spacing w:val="1"/>
          <w:sz w:val="28"/>
          <w:szCs w:val="28"/>
          <w:lang w:val="kk-KZ"/>
        </w:rPr>
        <w:t>келтіруге болады.</w:t>
      </w:r>
      <w:r w:rsidRPr="00F751F3">
        <w:rPr>
          <w:rFonts w:ascii="Times New Roman" w:hAnsi="Times New Roman" w:cs="Times New Roman"/>
          <w:noProof/>
          <w:color w:val="000000"/>
          <w:sz w:val="28"/>
          <w:szCs w:val="28"/>
          <w:lang w:val="kk-KZ"/>
        </w:rPr>
        <w:t xml:space="preserve"> Ғылымдағы   коммуникация.   Кез -  келген   ғылыми   зерттеулер </w:t>
      </w:r>
      <w:r w:rsidRPr="00F751F3">
        <w:rPr>
          <w:rFonts w:ascii="Times New Roman" w:hAnsi="Times New Roman" w:cs="Times New Roman"/>
          <w:noProof/>
          <w:color w:val="000000"/>
          <w:spacing w:val="3"/>
          <w:sz w:val="28"/>
          <w:szCs w:val="28"/>
          <w:lang w:val="kk-KZ"/>
        </w:rPr>
        <w:t xml:space="preserve">ғалымдардың белгілі бір бірлестігімен жүргізіледі. Себебі кез- келген зерттеуші </w:t>
      </w:r>
      <w:r w:rsidRPr="00F751F3">
        <w:rPr>
          <w:rFonts w:ascii="Times New Roman" w:hAnsi="Times New Roman" w:cs="Times New Roman"/>
          <w:noProof/>
          <w:color w:val="000000"/>
          <w:sz w:val="28"/>
          <w:szCs w:val="28"/>
          <w:lang w:val="kk-KZ"/>
        </w:rPr>
        <w:t xml:space="preserve">тіпті жақсы маманданған зерттеуші өзінің идеяларында, алынған фактілерінде, теориялық құруда қателесу мен бұрмаланушылықтардан қашу үшін өзгелермен ақылдасып, талқылауды қажет етеді. Жас зерттеушілердің арасында «мен ғылыммен өзім айналысамын, ал нақты нәтиже алған кезде жариялап, талқылаймын және т.б.» сияқты ойлар жиі кездеседі. Бірақ, өкінішке орай бұлай болмайды. Зерттеушіге педагогикалық ұжымда қарым-қатынас міндетті түрде қажет, егер онда ғылыми жұмыс үшін жағдай жасалса, немесе өзінің ғылыми қарым-қатынасын зерттелетін мәселеге қатысты кез- келген ғылыми мекемеден таба алады. Зерттеушінің ғылым саласына сәйкес қызмет ететін барлық әріптестерімен тікелей және жанама </w:t>
      </w:r>
      <w:r w:rsidRPr="00F751F3">
        <w:rPr>
          <w:rFonts w:ascii="Times New Roman" w:hAnsi="Times New Roman" w:cs="Times New Roman"/>
          <w:noProof/>
          <w:color w:val="000000"/>
          <w:sz w:val="28"/>
          <w:szCs w:val="28"/>
          <w:lang w:val="kk-KZ"/>
        </w:rPr>
        <w:lastRenderedPageBreak/>
        <w:t xml:space="preserve">қарым-қатынас жасауына мүмкіндігі бар. Тікелей қарым-қатынас арнайы ұйымдастырылған ғылыми және ғылыми- практикалық конференциялар, семинарлар, симпозиумдар, ал жанама қарым- қатынас   ғылыми   әдебиеттер   арқылы   жүзеге   асады:    журналдардағы. </w:t>
      </w:r>
      <w:r w:rsidRPr="00F751F3">
        <w:rPr>
          <w:rFonts w:ascii="Times New Roman" w:hAnsi="Times New Roman" w:cs="Times New Roman"/>
          <w:noProof/>
          <w:color w:val="000000"/>
          <w:spacing w:val="3"/>
          <w:sz w:val="28"/>
          <w:szCs w:val="28"/>
          <w:lang w:val="kk-KZ"/>
        </w:rPr>
        <w:t xml:space="preserve">жинақтардағы, кітаптардағы және т.б. мақалалар. Бірінші және екінші жағдайда </w:t>
      </w:r>
      <w:r w:rsidRPr="00F751F3">
        <w:rPr>
          <w:rFonts w:ascii="Times New Roman" w:hAnsi="Times New Roman" w:cs="Times New Roman"/>
          <w:noProof/>
          <w:color w:val="000000"/>
          <w:sz w:val="28"/>
          <w:szCs w:val="28"/>
          <w:lang w:val="kk-KZ"/>
        </w:rPr>
        <w:t xml:space="preserve">да зерттеуші бір жағынан өзі қорғап және өзінің нәтижелерін жарияласа, екінші жағынан өзге зерттеушілердің, әріптестерінің айналысып жатқандарын тыңдап, </w:t>
      </w:r>
      <w:r w:rsidRPr="00F751F3">
        <w:rPr>
          <w:rFonts w:ascii="Times New Roman" w:hAnsi="Times New Roman" w:cs="Times New Roman"/>
          <w:noProof/>
          <w:color w:val="000000"/>
          <w:spacing w:val="-2"/>
          <w:sz w:val="28"/>
          <w:szCs w:val="28"/>
          <w:lang w:val="kk-KZ"/>
        </w:rPr>
        <w:t xml:space="preserve">оқиды. </w:t>
      </w:r>
      <w:r w:rsidRPr="00F751F3">
        <w:rPr>
          <w:rFonts w:ascii="Times New Roman" w:hAnsi="Times New Roman" w:cs="Times New Roman"/>
          <w:noProof/>
          <w:color w:val="000000"/>
          <w:sz w:val="28"/>
          <w:szCs w:val="28"/>
          <w:lang w:val="kk-KZ"/>
        </w:rPr>
        <w:t>Зерттеудің нәтижесін ендіру ғылыми іс-әрекеттің маңызды сәті болып табылады, себебі ғылымның соңғы мақсаты алынған нәтижелерді тәжірибеде қолдану. Дегенмен, ғылымнан алшақ жатқан нәтижелерді міндетті түрде ендіру керек деп ойлайтын адамдардан сақ болу керек.</w:t>
      </w:r>
      <w:r w:rsidRPr="00F751F3">
        <w:rPr>
          <w:rFonts w:ascii="Times New Roman" w:hAnsi="Times New Roman" w:cs="Times New Roman"/>
          <w:noProof/>
          <w:color w:val="000000"/>
          <w:spacing w:val="11"/>
          <w:sz w:val="28"/>
          <w:szCs w:val="28"/>
          <w:lang w:val="kk-KZ"/>
        </w:rPr>
        <w:t xml:space="preserve">  Ендіру  механизмі  басқадай.  Жеке </w:t>
      </w:r>
      <w:r w:rsidRPr="00F751F3">
        <w:rPr>
          <w:rFonts w:ascii="Times New Roman" w:hAnsi="Times New Roman" w:cs="Times New Roman"/>
          <w:noProof/>
          <w:color w:val="000000"/>
          <w:spacing w:val="3"/>
          <w:sz w:val="28"/>
          <w:szCs w:val="28"/>
          <w:lang w:val="kk-KZ"/>
        </w:rPr>
        <w:t xml:space="preserve">зерттеулердің нәтижелері тезистерде, мақалаларда жарияланып, содан кейін </w:t>
      </w:r>
      <w:r w:rsidRPr="00F751F3">
        <w:rPr>
          <w:rFonts w:ascii="Times New Roman" w:hAnsi="Times New Roman" w:cs="Times New Roman"/>
          <w:noProof/>
          <w:color w:val="000000"/>
          <w:spacing w:val="13"/>
          <w:sz w:val="28"/>
          <w:szCs w:val="28"/>
          <w:lang w:val="kk-KZ"/>
        </w:rPr>
        <w:t xml:space="preserve">кітапқа, брошюраларға, монографияларға жинақталады, содан кейін </w:t>
      </w:r>
      <w:r w:rsidRPr="00F751F3">
        <w:rPr>
          <w:rFonts w:ascii="Times New Roman" w:hAnsi="Times New Roman" w:cs="Times New Roman"/>
          <w:noProof/>
          <w:color w:val="000000"/>
          <w:spacing w:val="2"/>
          <w:sz w:val="28"/>
          <w:szCs w:val="28"/>
          <w:lang w:val="kk-KZ"/>
        </w:rPr>
        <w:t xml:space="preserve">қысқарылған және жүйеленген түрде жоғарғы оқу орны оқулықтарына және </w:t>
      </w:r>
      <w:r w:rsidRPr="00F751F3">
        <w:rPr>
          <w:rFonts w:ascii="Times New Roman" w:hAnsi="Times New Roman" w:cs="Times New Roman"/>
          <w:noProof/>
          <w:color w:val="000000"/>
          <w:sz w:val="28"/>
          <w:szCs w:val="28"/>
          <w:lang w:val="kk-KZ"/>
        </w:rPr>
        <w:t xml:space="preserve">педагог-практиктерге арналған әдістемелік құралдарға айналады. Сонымен қатар зерттеулер әрдайым қолданыла берілмейді. Зерттеулер ғылымды байыту үшін, оның теориясын дамытатын фактілер арсеналдарын байыту үшін жүргізіледі. Тек қана фактілердің, концепциялардың белгілі бір «критикалық массасын» жинақтауда ғана ғылым жетістігін жалпы тәжірибеге ендіруде </w:t>
      </w:r>
      <w:r w:rsidRPr="00F751F3">
        <w:rPr>
          <w:rFonts w:ascii="Times New Roman" w:hAnsi="Times New Roman" w:cs="Times New Roman"/>
          <w:noProof/>
          <w:color w:val="000000"/>
          <w:spacing w:val="2"/>
          <w:sz w:val="28"/>
          <w:szCs w:val="28"/>
          <w:lang w:val="kk-KZ"/>
        </w:rPr>
        <w:t>сапалы дамулар болады.</w:t>
      </w:r>
    </w:p>
    <w:p w:rsidR="00C469D9" w:rsidRPr="00F751F3" w:rsidRDefault="00C469D9" w:rsidP="00F751F3">
      <w:pPr>
        <w:spacing w:after="0" w:line="240" w:lineRule="auto"/>
        <w:ind w:firstLine="709"/>
        <w:jc w:val="both"/>
        <w:rPr>
          <w:rFonts w:ascii="Times New Roman" w:hAnsi="Times New Roman" w:cs="Times New Roman"/>
          <w:sz w:val="28"/>
          <w:szCs w:val="28"/>
          <w:lang w:val="kk-KZ"/>
        </w:rPr>
      </w:pPr>
    </w:p>
    <w:p w:rsidR="00C469D9" w:rsidRPr="00F751F3" w:rsidRDefault="00C469D9" w:rsidP="00F751F3">
      <w:pPr>
        <w:spacing w:after="0" w:line="240" w:lineRule="auto"/>
        <w:ind w:firstLine="709"/>
        <w:jc w:val="both"/>
        <w:rPr>
          <w:rFonts w:ascii="Times New Roman" w:hAnsi="Times New Roman" w:cs="Times New Roman"/>
          <w:b/>
          <w:sz w:val="28"/>
          <w:szCs w:val="28"/>
          <w:lang w:val="kk-KZ"/>
        </w:rPr>
      </w:pPr>
      <w:r w:rsidRPr="00F751F3">
        <w:rPr>
          <w:rFonts w:ascii="Times New Roman" w:hAnsi="Times New Roman" w:cs="Times New Roman"/>
          <w:b/>
          <w:sz w:val="28"/>
          <w:szCs w:val="28"/>
          <w:lang w:val="kk-KZ"/>
        </w:rPr>
        <w:t>Бақылау сұрақтары</w:t>
      </w:r>
    </w:p>
    <w:p w:rsidR="00C469D9" w:rsidRPr="00F751F3" w:rsidRDefault="00C469D9" w:rsidP="00F22D5B">
      <w:pPr>
        <w:numPr>
          <w:ilvl w:val="0"/>
          <w:numId w:val="3"/>
        </w:numPr>
        <w:tabs>
          <w:tab w:val="left" w:pos="426"/>
        </w:tabs>
        <w:spacing w:after="0" w:line="240" w:lineRule="auto"/>
        <w:ind w:left="0" w:firstLine="709"/>
        <w:jc w:val="both"/>
        <w:rPr>
          <w:rFonts w:ascii="Times New Roman" w:hAnsi="Times New Roman" w:cs="Times New Roman"/>
          <w:sz w:val="28"/>
          <w:szCs w:val="28"/>
          <w:lang w:val="kk-KZ"/>
        </w:rPr>
      </w:pPr>
      <w:r w:rsidRPr="00F751F3">
        <w:rPr>
          <w:rFonts w:ascii="Times New Roman" w:hAnsi="Times New Roman" w:cs="Times New Roman"/>
          <w:sz w:val="28"/>
          <w:szCs w:val="28"/>
          <w:lang w:val="kk-KZ"/>
        </w:rPr>
        <w:t>Ғылыми іс-әрекет ұғымын сипаттаңыз.</w:t>
      </w:r>
    </w:p>
    <w:p w:rsidR="00C469D9" w:rsidRPr="00F751F3" w:rsidRDefault="00C469D9" w:rsidP="00F22D5B">
      <w:pPr>
        <w:numPr>
          <w:ilvl w:val="0"/>
          <w:numId w:val="3"/>
        </w:numPr>
        <w:tabs>
          <w:tab w:val="left" w:pos="426"/>
        </w:tabs>
        <w:spacing w:after="0" w:line="240" w:lineRule="auto"/>
        <w:ind w:left="0" w:firstLine="709"/>
        <w:jc w:val="both"/>
        <w:rPr>
          <w:rFonts w:ascii="Times New Roman" w:hAnsi="Times New Roman" w:cs="Times New Roman"/>
          <w:sz w:val="28"/>
          <w:szCs w:val="28"/>
          <w:lang w:val="kk-KZ"/>
        </w:rPr>
      </w:pPr>
      <w:r w:rsidRPr="00F751F3">
        <w:rPr>
          <w:rFonts w:ascii="Times New Roman" w:hAnsi="Times New Roman" w:cs="Times New Roman"/>
          <w:sz w:val="28"/>
          <w:szCs w:val="28"/>
          <w:lang w:val="kk-KZ"/>
        </w:rPr>
        <w:t>Жеке және ұжымдық іс-әрекеттердің бір-бірінен айырмашылығы.</w:t>
      </w:r>
    </w:p>
    <w:p w:rsidR="002A0A6F" w:rsidRDefault="002A0A6F" w:rsidP="002A0A6F">
      <w:pPr>
        <w:spacing w:after="0" w:line="240" w:lineRule="auto"/>
        <w:jc w:val="center"/>
        <w:rPr>
          <w:rFonts w:ascii="Times New Roman" w:hAnsi="Times New Roman" w:cs="Times New Roman"/>
          <w:i/>
          <w:color w:val="FF0000"/>
          <w:sz w:val="28"/>
          <w:szCs w:val="28"/>
          <w:lang w:val="kk-KZ"/>
        </w:rPr>
      </w:pPr>
    </w:p>
    <w:p w:rsidR="002A0A6F" w:rsidRDefault="002A0A6F" w:rsidP="002A0A6F">
      <w:pPr>
        <w:spacing w:after="0" w:line="240" w:lineRule="auto"/>
        <w:jc w:val="center"/>
        <w:rPr>
          <w:rFonts w:ascii="Times New Roman" w:hAnsi="Times New Roman" w:cs="Times New Roman"/>
          <w:i/>
          <w:color w:val="FF0000"/>
          <w:sz w:val="28"/>
          <w:szCs w:val="28"/>
          <w:lang w:val="kk-KZ"/>
        </w:rPr>
      </w:pPr>
    </w:p>
    <w:p w:rsidR="000B7F8F" w:rsidRPr="00027DEA" w:rsidRDefault="000B7F8F" w:rsidP="000B7F8F">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 3</w:t>
      </w:r>
      <w:r w:rsidRPr="00027DEA">
        <w:rPr>
          <w:rFonts w:ascii="Times New Roman" w:hAnsi="Times New Roman" w:cs="Times New Roman"/>
          <w:b/>
          <w:sz w:val="28"/>
          <w:szCs w:val="28"/>
          <w:lang w:val="kk-KZ"/>
        </w:rPr>
        <w:t>.  Ғылыми танымның әдістемелік негіздері</w:t>
      </w:r>
    </w:p>
    <w:p w:rsidR="000B7F8F" w:rsidRDefault="000B7F8F" w:rsidP="000B7F8F">
      <w:pPr>
        <w:spacing w:after="0" w:line="240" w:lineRule="auto"/>
        <w:ind w:firstLine="709"/>
        <w:jc w:val="both"/>
        <w:rPr>
          <w:rFonts w:ascii="Times New Roman" w:hAnsi="Times New Roman" w:cs="Times New Roman"/>
          <w:sz w:val="28"/>
          <w:szCs w:val="28"/>
          <w:lang w:val="kk-KZ"/>
        </w:rPr>
      </w:pP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1</w:t>
      </w:r>
      <w:r>
        <w:rPr>
          <w:rFonts w:ascii="Times New Roman" w:hAnsi="Times New Roman" w:cs="Times New Roman"/>
          <w:sz w:val="28"/>
          <w:szCs w:val="28"/>
          <w:lang w:val="kk-KZ"/>
        </w:rPr>
        <w:t>.</w:t>
      </w:r>
      <w:r w:rsidRPr="00027DEA">
        <w:rPr>
          <w:rFonts w:ascii="Times New Roman" w:hAnsi="Times New Roman" w:cs="Times New Roman"/>
          <w:sz w:val="28"/>
          <w:szCs w:val="28"/>
          <w:lang w:val="kk-KZ"/>
        </w:rPr>
        <w:t xml:space="preserve"> Ғылыми таным түсінігі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2</w:t>
      </w:r>
      <w:r>
        <w:rPr>
          <w:rFonts w:ascii="Times New Roman" w:hAnsi="Times New Roman" w:cs="Times New Roman"/>
          <w:sz w:val="28"/>
          <w:szCs w:val="28"/>
          <w:lang w:val="kk-KZ"/>
        </w:rPr>
        <w:t>.</w:t>
      </w:r>
      <w:r w:rsidRPr="00027DEA">
        <w:rPr>
          <w:rFonts w:ascii="Times New Roman" w:hAnsi="Times New Roman" w:cs="Times New Roman"/>
          <w:sz w:val="28"/>
          <w:szCs w:val="28"/>
          <w:lang w:val="kk-KZ"/>
        </w:rPr>
        <w:t xml:space="preserve"> Ғылыми таным және оның үрдісінің ерекше формасы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Ғылыми танымның нәтижелері түсініктерді қалыптастырумен аяқталады. Ғылымның түсініктілігі бір-бірімен тығыз байланысты аксио</w:t>
      </w:r>
      <w:r w:rsidRPr="00027DEA">
        <w:rPr>
          <w:rFonts w:ascii="Times New Roman" w:hAnsi="Times New Roman" w:cs="Times New Roman"/>
          <w:sz w:val="28"/>
          <w:szCs w:val="28"/>
          <w:lang w:val="kk-KZ"/>
        </w:rPr>
        <w:softHyphen/>
        <w:t>малар, теоремалар мен тұжырымдардың қатаң логикалық құрылысымен түсіндіріледі. Түсініктер көп жақты құрылымға біріктірілген. Теория – бұл түсініктің кеңейтілген түрі. Кез келген ғылыми теория – Евклидтің не Н. И. Лобачевскийдің геометриясы, кванттық механика, не қазіргі заманғы кос</w:t>
      </w:r>
      <w:r w:rsidRPr="00027DEA">
        <w:rPr>
          <w:rFonts w:ascii="Times New Roman" w:hAnsi="Times New Roman" w:cs="Times New Roman"/>
          <w:sz w:val="28"/>
          <w:szCs w:val="28"/>
          <w:lang w:val="kk-KZ"/>
        </w:rPr>
        <w:softHyphen/>
        <w:t>могония – түсініктердің қалыптасуының мысалы бола алады. Түсініктердің қалыптасуы – үздіксіз жүретін күрделі үрдіс. Әрбір ғылым белгілі бір заңдылықтарға бағынатын түсініктер жүйесі.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кумулятивті үрдіс деп аталатын тек қана фактілердің жай жиынтығы емес. Фактілерді әдетте гипотеза мен теориялар арқылы түсіндіруге тырысады. Олардың ішінде белгілі бір кезеңде парадигмаға айналатын жалпыға ортақ немесе фундаменталды теория болады. Кезінде осындай парадигма </w:t>
      </w:r>
      <w:r w:rsidRPr="00027DEA">
        <w:rPr>
          <w:rFonts w:ascii="Times New Roman" w:hAnsi="Times New Roman" w:cs="Times New Roman"/>
          <w:sz w:val="28"/>
          <w:szCs w:val="28"/>
          <w:lang w:val="kk-KZ"/>
        </w:rPr>
        <w:lastRenderedPageBreak/>
        <w:t>ретінде Ньютонның аспан және жер денелерінің қозғалыс теориясы қарастырылды, өйткені, бұл теорияға нақты механикалық процестерді зерттеуші дерлік ғалымдар сүйенді. Дәл осылай, электрлік, магниттік, оптикалық және радиотолқындық процестерді зерттеуші барлық ғалымдар Д. К. Максвелл жасаған электромагниттік теорияның парадигмасына сүйенді.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Ғылыми революцияларды талдау үшін, ғылымға парадигма түсінігін енгізген америкалық ғалым Томас Кун (1922-1996 ж.) олардың ерекшелігін бұрынғы парадигманың жаңа парадигмаға ауысуы, яғни зерттеліп отырған процестердің жаңа, терең және күрделі түріне ауысуын көрсетіп кеткен.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Оның пікірі бойынша ғылымның дамуын екі кезеңге бөлуге болады: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қалыпты кезең – бұл кезде ғалымдар парадигманы жеке, арнаулы сипаттағы мәселелерді шешуге пайдаланған;</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-экстраординарлық кезең – жаңа парадигманы іздеу кезеңі.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shd w:val="clear" w:color="auto" w:fill="FFFF00"/>
          <w:lang w:val="kk-KZ"/>
        </w:rPr>
        <w:t>Осы</w:t>
      </w:r>
      <w:r w:rsidRPr="00027DEA">
        <w:rPr>
          <w:rFonts w:ascii="Times New Roman" w:hAnsi="Times New Roman" w:cs="Times New Roman"/>
          <w:sz w:val="28"/>
          <w:szCs w:val="28"/>
          <w:lang w:val="kk-KZ"/>
        </w:rPr>
        <w:t>ндай қөзқараста жаңа парадигманың бұрынғы зерттеулермен ешқандай байланысы жоқ бола тұрып, оның өзінің пайда болуы түсініксіз бола</w:t>
      </w:r>
      <w:r w:rsidRPr="00027DEA">
        <w:rPr>
          <w:rFonts w:ascii="Times New Roman" w:hAnsi="Times New Roman" w:cs="Times New Roman"/>
          <w:sz w:val="28"/>
          <w:szCs w:val="28"/>
          <w:lang w:val="kk-KZ"/>
        </w:rPr>
        <w:softHyphen/>
        <w:t>тыны сөзсіз. Шын мәнінде, парадигмаға қарама-қарсы аномалиялық фактілер мысалдарынан – анализ, бағалау сияқты процестердің ғылымның даму кезеңінде-ақ пайда болып жатқандығын байқауға болады. Сондықтан ғылымның дамуының көрсетілген кезеңдерін бір-біріне үзілді-кесілді қарама-қарсы қою негізсіз болып, бұл көзқарас көптеген ғалымдардың та</w:t>
      </w:r>
      <w:r w:rsidRPr="00027DEA">
        <w:rPr>
          <w:rFonts w:ascii="Times New Roman" w:hAnsi="Times New Roman" w:cs="Times New Roman"/>
          <w:sz w:val="28"/>
          <w:szCs w:val="28"/>
          <w:lang w:val="kk-KZ"/>
        </w:rPr>
        <w:softHyphen/>
        <w:t>рапынан қарсылыққа кездесті.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Ғылымды эмпирикалық тексеру немесе математикалық дәлелдемелерге негізделген дүние танымның ерекше рационалды әдісі деп таниды.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Таным – ойлауда шындықтың көрініс табуы, талдау мен елестету процесі, нәтижесінде дүние туралы жаңа білім пайда болады; 2) меңгерген білім мен тәжірибенің жиынтығы.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Таным үрдісі – сарқылмайтын құбылыс. Мұғалімнің таңдау мүмкіндігі мол кезде оның шығармашылығы кең өріс алады.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Ғылыми танымның нәтижелері түсініктерді қалыптастырумен аяқталады.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Ғылыми таным – өзінің негізгі мақсаттарымен, ең бастысы, жаңа білімді алу және тексеру әдістерімен сипатталатын зерттеу.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Ғылыми теория – ақиқатты тікелей емес, идеялық дәл бейнелейтін абстрактілі ұғымдар мен пайымдар (пікірлер) жүйесі.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Ғылыми танымның құрылымдық схемасын төмендегіше беруге болады:  модельдік</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реалды тәжірибе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бақылау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ғылыми факт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эмпирикалық факт   зерттеулер қорытындысын эмпирикалық деңгейде</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ойша тәжірибе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тәжірибе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қолда бар теориялық білімді қолдану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эмпирикалық жалпылау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бекіту жаңа түсініктерді</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оны тәжірибе арқылы тексеру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гипотеза құру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олардың мәнін анықтау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терминдер мен белгілерді енгізу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қалыптастыру қажет</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оны тәжірибеде тексеру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теория ойлап шығару </w:t>
      </w:r>
      <w:r w:rsidRPr="00027DEA">
        <w:rPr>
          <w:rFonts w:ascii="Times New Roman" w:hAnsi="Times New Roman" w:cs="Times New Roman"/>
          <w:sz w:val="28"/>
          <w:szCs w:val="28"/>
        </w:rPr>
        <w:sym w:font="Symbol" w:char="F0AE"/>
      </w:r>
      <w:r w:rsidRPr="00027DEA">
        <w:rPr>
          <w:rFonts w:ascii="Times New Roman" w:hAnsi="Times New Roman" w:cs="Times New Roman"/>
          <w:sz w:val="28"/>
          <w:szCs w:val="28"/>
          <w:lang w:val="kk-KZ"/>
        </w:rPr>
        <w:t xml:space="preserve"> заң шығару  болған жағдайда қосымша гипотезалар жасау.</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Сонымен біз ғылымның – бақылау, тәжірибе, гипотеза, теория және аргументтерден құралатындығын анықтадық. Өз кезегінде ғылымның мазмұнын қарастыратын болсақ, бұл – бақылау және тәжірибемен дәлелденген </w:t>
      </w:r>
      <w:r w:rsidRPr="00027DEA">
        <w:rPr>
          <w:rFonts w:ascii="Times New Roman" w:hAnsi="Times New Roman" w:cs="Times New Roman"/>
          <w:sz w:val="28"/>
          <w:szCs w:val="28"/>
          <w:lang w:val="kk-KZ"/>
        </w:rPr>
        <w:lastRenderedPageBreak/>
        <w:t xml:space="preserve">эмпирикалық жалпылаулар және теориялар жиынтығы. Сондай ақ, бұл жерде теория мен аргументтерді ойлап шығарудың шығармашылық процесінің тәжірибе мен бақылаудан кем рөл атқармайтындығын көрсету керек. Жоғарыда айтылғанның нәтижесінде ғылыми зерттеудің құрылымы өте күрделі деген қорытындыға келеміз.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 адамның өзі туралы және оның қызметінің мақсаты мен міндеттері, сыртқы әлем туралы білім қалыптастырып, теориялық жүйелейтін саласы; қоғамдық сананың бір түрі; ғылыми ілімнің педагогика, психология және т.с.с. жеке салаларын белгілеу үшін қолданылатын ұғым.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 табиғат, қоғам және ой жүйесі туралы жаңа білім жасауға бағытталған таным формасы.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 таным процесінің ерекше формасы.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 – адам, табиғат, қоғам жөнінде жаңа (тың) білім алуға бағытталған зерттеу әрекетінің сферасы.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 білім негіздері, әсіресе ғылыми әдісті жүйелі түрде қолдану нәтижесінде алынған негіздер; табиғат, қоғам және ой жүйесі туралы жаңа білім жасауға бағытталған.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Ол обьективті ақпаратқа жетуге, заңдылықтарды бейнелеуге және алдын ала болжауға арналған, жүйелі түрде құрылған білімнің жоғары нысаны.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А. М. Новиковтың пікірінше, ғылым, ғылыми-педагогикалық, индустриялдық, т.с.с. кез келген ғылым сияқты, адамның кәсіби қызметінің бір саласы болып табылады. Ғылымның бір ерекшелігі, егер адам қызметінің басқа салаларында ғылымнан алынған білім пайдаланылатын болса, ал ғылымда ғылыми білім алудың өзі басты мақсат болып табылады.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 жаратылыс, шынайы өмір туралы обьективтік білімді жинақтайтын және оны теориялық тұрғыдан жүйеге келтіретін адам қызметінің саласы ретінде айқындалады. «Ғылым» деген термин қысқа мағынасында пайдаланылып, «физика», «химия», «психология», «педагогика» сияқты ғылымның жекелеген салалары бөлінген.</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 ұғымының астары өте көп. Ғылым туралы айтқанда, ең құрығанда, оның негізгі үш түрлі астарын ескермесе болмайды, олар:</w:t>
      </w:r>
    </w:p>
    <w:p w:rsidR="000B7F8F" w:rsidRPr="00027DEA" w:rsidRDefault="000B7F8F" w:rsidP="00F22D5B">
      <w:pPr>
        <w:numPr>
          <w:ilvl w:val="0"/>
          <w:numId w:val="4"/>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 – әлеуметтік институт (ғалымдар қоғамдастығы, ғылыми мекемелер мен ғылыми қызмет көрсету құрылымдарының жиынтығы);</w:t>
      </w:r>
    </w:p>
    <w:p w:rsidR="000B7F8F" w:rsidRPr="00027DEA" w:rsidRDefault="000B7F8F" w:rsidP="00F22D5B">
      <w:pPr>
        <w:numPr>
          <w:ilvl w:val="0"/>
          <w:numId w:val="4"/>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 – нәтиже (ғылыми білім жүйесі);</w:t>
      </w:r>
    </w:p>
    <w:p w:rsidR="000B7F8F" w:rsidRPr="00027DEA" w:rsidRDefault="000B7F8F" w:rsidP="00F22D5B">
      <w:pPr>
        <w:numPr>
          <w:ilvl w:val="0"/>
          <w:numId w:val="4"/>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 – үдеріс (ғылыми іс-әрекет).</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Ғылыми шығармашылық – қоғамның материалдық  және рухани өмірін жетілдіруде бұрын болмаған жаңа, соны заттар, шығармалар және т.б. өндіретін адамның танымға және шындықты түрлендіруге, дәлелдеуге бағытталған саналы, мақсатты белсенді іс-әрекеті. Шығармашылық тек адамға ғана тән.  Ол өмірді мағынасын ұғады, жаңа шығармашылық жинақтау жасауды, жаңа идеялар көтерудегі зиялылық іс-әрекетті және оларды өмірге ендірудегі дене еңбегін біріктіреді. Әр түрлі іс-әрекеттің өзіне тән ерекшеліктеріне сай шығармашылық барысы да сан-салалы болады.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lastRenderedPageBreak/>
        <w:t xml:space="preserve">Ғылыми ізденіс – ол зерттеу нысаны, оның көптеген ғылыми-педагогикалық мәтіндер мен құжаттардан алынған мәні, белгісі, айқындау қасиеттері мен түрі жөніндегі ғылыми ақпараттарды (заңдылығын белгілейтін мәліметтер, ғылыми фактілер және т.б.) мақсатты бағытта тарту немесе тәжірибелі-эксперименттік жұмыс барысындағы процесс.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2. Іс-әрекеттің адам өмір сүруінің жалпыға бірдей тәсілі ретінде қарастырылуы баршамызға белгілі.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Іс-әрекет – қоршаған ортаға адамның қарым-қатынас тәсілі, адам шығармашылықпен табиғатты қайта өзгертеді, сол арқылы өзін-өзі іскер субьект ретінде көрсетіп, ал олардың меңгерілетін табиғат құбылыстарын өз қызметінің обьектісіне айналдыратын үдеріс. Әрбір әрекетке  сәйкес келетін өзіндік жеке мақсаты немесе міндеттері бар ең кіші бірліктерінен тұрады. Оған мақсат, себеп, тәсілдер, шарттар және нәтиже кіреді: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Іс-әрекет –адамның айналадағы өмірмен белсенді қарым-қатынасқа түсуі. Оның барысында мұғалім нысанаға мақсатты түрде әсер етеді және өзінің қажеттіліктерін қанағаттандыратын субьект ретінде танылады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Ғылыми зерттеулерге қойылатын талаптар: жаңа ғылыми жаңалықтардың өмірге келуі, оның өмірге қажеттілігі, оқу-тәрбие жұмысының сапасын көтеруге ықпалы; болашақтағы зерттеулерге негіз болу; болжамның тәжірибе жүзінде дәлелденбеуінің өзі де оның тиімді жолдарын іздестіруге мүмкіншілік береді.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Таным үрдісінің ұқсастықтары:</w:t>
      </w:r>
    </w:p>
    <w:p w:rsidR="000B7F8F" w:rsidRPr="00027DEA" w:rsidRDefault="000B7F8F" w:rsidP="00F22D5B">
      <w:pPr>
        <w:numPr>
          <w:ilvl w:val="0"/>
          <w:numId w:val="5"/>
        </w:numPr>
        <w:tabs>
          <w:tab w:val="left" w:pos="1134"/>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олар үнемі ақиқатқа жақындау үрдістері;</w:t>
      </w:r>
    </w:p>
    <w:p w:rsidR="000B7F8F" w:rsidRPr="00027DEA" w:rsidRDefault="000B7F8F" w:rsidP="00F22D5B">
      <w:pPr>
        <w:numPr>
          <w:ilvl w:val="0"/>
          <w:numId w:val="5"/>
        </w:numPr>
        <w:tabs>
          <w:tab w:val="left" w:pos="1134"/>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олар диалектикакалық, үздіксіз дамуда болады;</w:t>
      </w:r>
    </w:p>
    <w:p w:rsidR="000B7F8F" w:rsidRPr="00027DEA" w:rsidRDefault="000B7F8F" w:rsidP="00F22D5B">
      <w:pPr>
        <w:numPr>
          <w:ilvl w:val="0"/>
          <w:numId w:val="5"/>
        </w:numPr>
        <w:tabs>
          <w:tab w:val="left" w:pos="1134"/>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таным қозғалыстарының негізіне қарама-қайшылықтар болуы;</w:t>
      </w:r>
    </w:p>
    <w:p w:rsidR="000B7F8F" w:rsidRPr="00027DEA" w:rsidRDefault="000B7F8F" w:rsidP="00F22D5B">
      <w:pPr>
        <w:numPr>
          <w:ilvl w:val="0"/>
          <w:numId w:val="5"/>
        </w:numPr>
        <w:tabs>
          <w:tab w:val="left" w:pos="1134"/>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таным әдісінің құрылысы бірдей, нақты пайымдауға, абстрактілік ойлаудағы және тәжірибедегі өзара алмасуы көрсететін жалпы жолдары;</w:t>
      </w:r>
    </w:p>
    <w:p w:rsidR="000B7F8F" w:rsidRPr="00027DEA" w:rsidRDefault="000B7F8F" w:rsidP="00F22D5B">
      <w:pPr>
        <w:numPr>
          <w:ilvl w:val="0"/>
          <w:numId w:val="5"/>
        </w:numPr>
        <w:tabs>
          <w:tab w:val="left" w:pos="1134"/>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әдіснамалық негіздері бірдей;</w:t>
      </w:r>
    </w:p>
    <w:p w:rsidR="000B7F8F" w:rsidRPr="00027DEA" w:rsidRDefault="000B7F8F" w:rsidP="00F22D5B">
      <w:pPr>
        <w:numPr>
          <w:ilvl w:val="0"/>
          <w:numId w:val="5"/>
        </w:numPr>
        <w:tabs>
          <w:tab w:val="left" w:pos="1134"/>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таным-қоғамдық-тарихи категория.</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Ғылымның танымдық әрекетінің өзіне тән ерекшеліктері бар:</w:t>
      </w:r>
    </w:p>
    <w:p w:rsidR="000B7F8F" w:rsidRPr="00027DEA" w:rsidRDefault="000B7F8F" w:rsidP="000B7F8F">
      <w:pPr>
        <w:numPr>
          <w:ilvl w:val="0"/>
          <w:numId w:val="1"/>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таным үрдісінің ғылымдағы нысанасы белгісіз құбылыстар;</w:t>
      </w:r>
    </w:p>
    <w:p w:rsidR="000B7F8F" w:rsidRPr="00027DEA" w:rsidRDefault="000B7F8F" w:rsidP="000B7F8F">
      <w:pPr>
        <w:numPr>
          <w:ilvl w:val="0"/>
          <w:numId w:val="1"/>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қандай да бір ғылыми жаңалықтың ашылуы;</w:t>
      </w:r>
    </w:p>
    <w:p w:rsidR="000B7F8F" w:rsidRPr="00027DEA" w:rsidRDefault="000B7F8F" w:rsidP="000B7F8F">
      <w:pPr>
        <w:numPr>
          <w:ilvl w:val="0"/>
          <w:numId w:val="1"/>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ғалымның танымын эксперимент, ғылыми ойлау, сараптау, қателіктер, теориялық пікірлер құрайды;</w:t>
      </w:r>
    </w:p>
    <w:p w:rsidR="000B7F8F" w:rsidRPr="00027DEA" w:rsidRDefault="000B7F8F" w:rsidP="000B7F8F">
      <w:pPr>
        <w:numPr>
          <w:ilvl w:val="0"/>
          <w:numId w:val="1"/>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тұлға аралық өзара әрекеттің көбіне көмегінсіз таниды;</w:t>
      </w:r>
    </w:p>
    <w:p w:rsidR="000B7F8F" w:rsidRPr="00027DEA" w:rsidRDefault="000B7F8F" w:rsidP="000B7F8F">
      <w:pPr>
        <w:numPr>
          <w:ilvl w:val="0"/>
          <w:numId w:val="1"/>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ғалымдар жаңалықты алғаш таниды;</w:t>
      </w:r>
    </w:p>
    <w:p w:rsidR="000B7F8F" w:rsidRPr="00027DEA" w:rsidRDefault="000B7F8F" w:rsidP="000B7F8F">
      <w:pPr>
        <w:numPr>
          <w:ilvl w:val="0"/>
          <w:numId w:val="1"/>
        </w:numPr>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ұзақ ғылыми ізденісті қажет етеді.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Басқа ғылым салаларына қарағанда, педагогикалық зерттеулердің қорытындысы, негізінен, мектептер мен жоғары оқу орындарына ғылыми-практикалық мәні бар ұсыныстар енгізгеніне байланысты бағаланады.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Жан-жақты ғылыми зерттелген материалдарды оқып білу арқылы мұғалім өзінің ұстаздық жұмысын шығармашылықпен ұштастыруға, шәкірттеріне сапалы да тиімді білім беру еді. </w:t>
      </w:r>
      <w:r>
        <w:rPr>
          <w:rFonts w:ascii="Times New Roman" w:hAnsi="Times New Roman" w:cs="Times New Roman"/>
          <w:sz w:val="28"/>
          <w:szCs w:val="28"/>
          <w:lang w:val="kk-KZ"/>
        </w:rPr>
        <w:t>Университет</w:t>
      </w:r>
      <w:r w:rsidRPr="00027DEA">
        <w:rPr>
          <w:rFonts w:ascii="Times New Roman" w:hAnsi="Times New Roman" w:cs="Times New Roman"/>
          <w:sz w:val="28"/>
          <w:szCs w:val="28"/>
          <w:lang w:val="kk-KZ"/>
        </w:rPr>
        <w:t xml:space="preserve"> өмірінің күнделікті іс-тәжірибесіне ғылыми-педагогикалық тәуір зерттелімдерін неғұрлым молырақ </w:t>
      </w:r>
      <w:r w:rsidRPr="00027DEA">
        <w:rPr>
          <w:rFonts w:ascii="Times New Roman" w:hAnsi="Times New Roman" w:cs="Times New Roman"/>
          <w:sz w:val="28"/>
          <w:szCs w:val="28"/>
          <w:lang w:val="kk-KZ"/>
        </w:rPr>
        <w:lastRenderedPageBreak/>
        <w:t>пайдалана білу мұғалімнің кәсібилігінің көрінісі, оның бүгінгі күн талап деңгейінен көрінуі, өскелең өмір заңымен үлесе алуы деген сөз.</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инновациялық үрдістің бастапқы буыны болып келеді.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Қазіргі уақытта әлемдік стандарттар деңгейінде ғылыми зерттеулерді жүргізуге дайындалған, қазіргі әдістерді, ғылыми зерттеулердің менеджментін қолдана білетін, ғылымның өзекті сұрақтарын шешуге және жаңа технологияларды құруға қабілетті мамандарды талап етеді.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Қазіргі заманғы ғылымның ерекшеліктері</w:t>
      </w:r>
    </w:p>
    <w:p w:rsidR="000B7F8F" w:rsidRPr="00027DEA" w:rsidRDefault="000B7F8F" w:rsidP="00F22D5B">
      <w:pPr>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бағдарламаларының кешенді қолданылуы;</w:t>
      </w:r>
    </w:p>
    <w:p w:rsidR="000B7F8F" w:rsidRPr="00027DEA" w:rsidRDefault="000B7F8F" w:rsidP="00F22D5B">
      <w:pPr>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әр түрлі ғылымдар принциптері мен әлемнің жеке ғылыми бейнелерінің өзара әрекеттесуі</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үлкен еңбекті, жұмысқа қабілеттілікті қажет етеді. Ғылым –  бұл үздіксіз ізденіс, ой-пікірлердің тоғысуы.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Зерттеуші өз кезегінде адамдардың назарында болады.</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Қазір оқу үрдісін ұйымдастыру үстінде студенттердің өздігінен жұмыс істеуіне, өз мүмкіншілігіне сендіре білуіне, күнделік ғылыми-педагогикалық және саяси ақпараттың зор тасқынымен дұрыс бағдарлас болуына ерекше назар аударылуда.</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Бұл тақырыпты оқу барысында ғылыми зерттеу әдістемесіне байланысты түсініктер мен ұғымдар, ғылыми іс-әрекеттің мақсаттары мен ерекшеліктері, зерттеулердің тиімділігінің негізгі өлшемдері, ғылымдағы таным үдерісі мен болашақ </w:t>
      </w:r>
      <w:r>
        <w:rPr>
          <w:rFonts w:ascii="Times New Roman" w:hAnsi="Times New Roman" w:cs="Times New Roman"/>
          <w:sz w:val="28"/>
          <w:szCs w:val="28"/>
          <w:lang w:val="kk-KZ"/>
        </w:rPr>
        <w:t>оқытушының</w:t>
      </w:r>
      <w:r w:rsidRPr="00027DEA">
        <w:rPr>
          <w:rFonts w:ascii="Times New Roman" w:hAnsi="Times New Roman" w:cs="Times New Roman"/>
          <w:sz w:val="28"/>
          <w:szCs w:val="28"/>
          <w:lang w:val="kk-KZ"/>
        </w:rPr>
        <w:t xml:space="preserve"> танымдық үдерістеріндегі ұқсастықтары және айырмашылықтары, қазіргі заманғы ғылымның ерекшеліктері, болашақ </w:t>
      </w:r>
      <w:r>
        <w:rPr>
          <w:rFonts w:ascii="Times New Roman" w:hAnsi="Times New Roman" w:cs="Times New Roman"/>
          <w:sz w:val="28"/>
          <w:szCs w:val="28"/>
          <w:lang w:val="kk-KZ"/>
        </w:rPr>
        <w:t>оқытушы</w:t>
      </w:r>
      <w:r w:rsidRPr="00027DEA">
        <w:rPr>
          <w:rFonts w:ascii="Times New Roman" w:hAnsi="Times New Roman" w:cs="Times New Roman"/>
          <w:sz w:val="28"/>
          <w:szCs w:val="28"/>
          <w:lang w:val="kk-KZ"/>
        </w:rPr>
        <w:t xml:space="preserve">-зерттеушіге қойылатын талаптар, жеке және  ұжымдық ғылыми жұмыс, студенттердің ғылыми зерттеу жұмысының түрлері туралы ақпарат аласыз. Тақырыптың мазмұнына сәйкес өз беттерімен орындайтын тапсырмалар және тест материалдары ұсынылады. </w:t>
      </w:r>
    </w:p>
    <w:p w:rsidR="000B7F8F" w:rsidRPr="00027DEA" w:rsidRDefault="000B7F8F" w:rsidP="000B7F8F">
      <w:pPr>
        <w:tabs>
          <w:tab w:val="num" w:pos="0"/>
        </w:tabs>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мақсаты мен қызметі адамның өзі және оны қоршаған әлем жөніндегі білімдерді жасап шығару болып табылатын адамзаттың іс-әрекет шеңбері, қоғамдық сананың бір түрі. Ғылым деген атаумен табиғат, қоғам құбылыстарын түсінуге және олардың дамуын алдын ала болжауға мүмкіндік беретін бірте-бірте кеңейіп келе жатқан теориялық білім жүйесін белгілейді. Қазіргі кезде ғылым тікелей өндіргіш күшіне айналып отыр. </w:t>
      </w:r>
    </w:p>
    <w:p w:rsidR="000B7F8F" w:rsidRPr="00027DEA" w:rsidRDefault="000B7F8F" w:rsidP="000B7F8F">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 адамға өз өмірін сақтап қалу үшін қажетті білім негізінде пайда болды. Адам шөптерді қоректену және дәрі-дәрмек ретінде пайдалануды үйреніп, жануарлардың мінезін бақылап, оларды қолға үйретті, рудамен тәжірибе жасап, әртүрлі металдарды балқытып шығаруды үйренді. Табиғатпен алуан түрлі тәжірибе жасау барысында адам өзінің өмірін ыңғайлы етуге бағытталған көптеген әдіс-айланы ойлап тапты. Өздігінен қалыптасып жатқандай болып көрінетін бүгінгі адамзаттың өмір сүру деңгейінің өсуіне әсер етер барлық заттар мен құбылыстар ғылымның арқасында пайда болған. Қазіргі заманда ғылым түсінігінде, адамзат баласының жүріп өткен жолдары көрсетіледі және адамның қалыптасуының құралдары мен әдістері болып </w:t>
      </w:r>
      <w:r w:rsidRPr="00027DEA">
        <w:rPr>
          <w:rFonts w:ascii="Times New Roman" w:hAnsi="Times New Roman" w:cs="Times New Roman"/>
          <w:sz w:val="28"/>
          <w:szCs w:val="28"/>
          <w:lang w:val="kk-KZ"/>
        </w:rPr>
        <w:lastRenderedPageBreak/>
        <w:t>табылған, ғылымның тарихи-мәдени құбылыс ретінде пайдалануының нысандары көрініс тапқан.</w:t>
      </w:r>
    </w:p>
    <w:p w:rsidR="000B7F8F" w:rsidRDefault="000B7F8F" w:rsidP="000B7F8F">
      <w:pPr>
        <w:spacing w:after="0" w:line="240" w:lineRule="auto"/>
        <w:ind w:firstLine="709"/>
        <w:jc w:val="both"/>
        <w:rPr>
          <w:rFonts w:ascii="Times New Roman" w:hAnsi="Times New Roman" w:cs="Times New Roman"/>
          <w:b/>
          <w:sz w:val="28"/>
          <w:szCs w:val="28"/>
          <w:lang w:val="kk-KZ"/>
        </w:rPr>
      </w:pPr>
    </w:p>
    <w:p w:rsidR="000B7F8F" w:rsidRPr="00027DEA" w:rsidRDefault="000B7F8F" w:rsidP="000B7F8F">
      <w:pPr>
        <w:spacing w:after="0" w:line="240" w:lineRule="auto"/>
        <w:ind w:firstLine="709"/>
        <w:jc w:val="both"/>
        <w:rPr>
          <w:rFonts w:ascii="Times New Roman" w:hAnsi="Times New Roman" w:cs="Times New Roman"/>
          <w:b/>
          <w:sz w:val="28"/>
          <w:szCs w:val="28"/>
          <w:lang w:val="kk-KZ"/>
        </w:rPr>
      </w:pPr>
      <w:r w:rsidRPr="00027DEA">
        <w:rPr>
          <w:rFonts w:ascii="Times New Roman" w:hAnsi="Times New Roman" w:cs="Times New Roman"/>
          <w:b/>
          <w:sz w:val="28"/>
          <w:szCs w:val="28"/>
          <w:lang w:val="kk-KZ"/>
        </w:rPr>
        <w:t>Бақылау сұрақтары</w:t>
      </w:r>
    </w:p>
    <w:p w:rsidR="000B7F8F" w:rsidRPr="00027DEA" w:rsidRDefault="000B7F8F" w:rsidP="000B7F8F">
      <w:pPr>
        <w:tabs>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027DEA">
        <w:rPr>
          <w:rFonts w:ascii="Times New Roman" w:hAnsi="Times New Roman" w:cs="Times New Roman"/>
          <w:sz w:val="28"/>
          <w:szCs w:val="28"/>
          <w:lang w:val="kk-KZ"/>
        </w:rPr>
        <w:t>Ғылыми таным ұғымын сипаттаңыз.</w:t>
      </w:r>
    </w:p>
    <w:p w:rsidR="000B7F8F" w:rsidRPr="00027DEA" w:rsidRDefault="000B7F8F" w:rsidP="000B7F8F">
      <w:pPr>
        <w:tabs>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027DEA">
        <w:rPr>
          <w:rFonts w:ascii="Times New Roman" w:hAnsi="Times New Roman" w:cs="Times New Roman"/>
          <w:sz w:val="28"/>
          <w:szCs w:val="28"/>
          <w:lang w:val="kk-KZ"/>
        </w:rPr>
        <w:t>Ғылыми таным үрдісіне сипаттама беріңіз.</w:t>
      </w:r>
    </w:p>
    <w:p w:rsidR="002A0A6F" w:rsidRPr="000B7F8F" w:rsidRDefault="002A0A6F" w:rsidP="002A0A6F">
      <w:pPr>
        <w:spacing w:after="0" w:line="240" w:lineRule="auto"/>
        <w:jc w:val="center"/>
        <w:rPr>
          <w:rFonts w:ascii="Times New Roman" w:hAnsi="Times New Roman" w:cs="Times New Roman"/>
          <w:color w:val="FF0000"/>
          <w:sz w:val="28"/>
          <w:szCs w:val="28"/>
          <w:lang w:val="kk-KZ"/>
        </w:rPr>
      </w:pPr>
    </w:p>
    <w:p w:rsidR="002A00AF" w:rsidRDefault="002A00AF" w:rsidP="00027DEA">
      <w:pPr>
        <w:spacing w:after="0" w:line="240" w:lineRule="auto"/>
        <w:ind w:firstLine="709"/>
        <w:rPr>
          <w:rFonts w:ascii="Times New Roman" w:hAnsi="Times New Roman" w:cs="Times New Roman"/>
          <w:color w:val="FF0000"/>
          <w:sz w:val="28"/>
          <w:szCs w:val="28"/>
          <w:lang w:val="kk-KZ"/>
        </w:rPr>
      </w:pPr>
    </w:p>
    <w:p w:rsidR="00F54060" w:rsidRPr="00F54060" w:rsidRDefault="00F54060" w:rsidP="00F54060">
      <w:pPr>
        <w:spacing w:after="0" w:line="240" w:lineRule="auto"/>
        <w:ind w:firstLine="709"/>
        <w:jc w:val="both"/>
        <w:rPr>
          <w:rFonts w:ascii="Times New Roman" w:hAnsi="Times New Roman" w:cs="Times New Roman"/>
          <w:b/>
          <w:sz w:val="28"/>
          <w:szCs w:val="28"/>
          <w:lang w:val="kk-KZ"/>
        </w:rPr>
      </w:pPr>
      <w:r w:rsidRPr="00F54060">
        <w:rPr>
          <w:rFonts w:ascii="Times New Roman" w:hAnsi="Times New Roman" w:cs="Times New Roman"/>
          <w:b/>
          <w:sz w:val="28"/>
          <w:szCs w:val="28"/>
          <w:lang w:val="kk-KZ"/>
        </w:rPr>
        <w:t>Лекция 4. Ғылыми зерттеулердің түрлері және кезеңдері</w:t>
      </w:r>
    </w:p>
    <w:p w:rsidR="00F54060" w:rsidRPr="00F54060" w:rsidRDefault="00F54060" w:rsidP="00F54060">
      <w:pPr>
        <w:spacing w:after="0" w:line="240" w:lineRule="auto"/>
        <w:ind w:firstLine="709"/>
        <w:jc w:val="both"/>
        <w:rPr>
          <w:rFonts w:ascii="Times New Roman" w:hAnsi="Times New Roman" w:cs="Times New Roman"/>
          <w:b/>
          <w:sz w:val="28"/>
          <w:szCs w:val="28"/>
          <w:lang w:val="kk-KZ"/>
        </w:rPr>
      </w:pP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1</w:t>
      </w:r>
      <w:r>
        <w:rPr>
          <w:rFonts w:ascii="Times New Roman" w:hAnsi="Times New Roman" w:cs="Times New Roman"/>
          <w:sz w:val="28"/>
          <w:szCs w:val="28"/>
          <w:lang w:val="kk-KZ"/>
        </w:rPr>
        <w:t>.</w:t>
      </w:r>
      <w:r w:rsidRPr="00F54060">
        <w:rPr>
          <w:rFonts w:ascii="Times New Roman" w:hAnsi="Times New Roman" w:cs="Times New Roman"/>
          <w:sz w:val="28"/>
          <w:szCs w:val="28"/>
          <w:lang w:val="kk-KZ"/>
        </w:rPr>
        <w:t xml:space="preserve"> Зерттеу. Анықтамасы және жіктемесі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2</w:t>
      </w:r>
      <w:r>
        <w:rPr>
          <w:rFonts w:ascii="Times New Roman" w:hAnsi="Times New Roman" w:cs="Times New Roman"/>
          <w:sz w:val="28"/>
          <w:szCs w:val="28"/>
          <w:lang w:val="kk-KZ"/>
        </w:rPr>
        <w:t>.</w:t>
      </w:r>
      <w:r w:rsidRPr="00F54060">
        <w:rPr>
          <w:rFonts w:ascii="Times New Roman" w:hAnsi="Times New Roman" w:cs="Times New Roman"/>
          <w:sz w:val="28"/>
          <w:szCs w:val="28"/>
          <w:lang w:val="kk-KZ"/>
        </w:rPr>
        <w:t xml:space="preserve"> Зерттеудің кезеңдері</w:t>
      </w:r>
    </w:p>
    <w:p w:rsidR="00F54060" w:rsidRPr="00F54060" w:rsidRDefault="00F54060" w:rsidP="00F54060">
      <w:pPr>
        <w:pStyle w:val="af0"/>
        <w:spacing w:after="0"/>
        <w:ind w:firstLine="709"/>
        <w:jc w:val="both"/>
        <w:rPr>
          <w:i/>
          <w:sz w:val="28"/>
          <w:szCs w:val="28"/>
          <w:lang w:val="kk-KZ"/>
        </w:rPr>
      </w:pPr>
    </w:p>
    <w:p w:rsidR="004607A5" w:rsidRDefault="00F54060" w:rsidP="00F54060">
      <w:pPr>
        <w:pStyle w:val="af0"/>
        <w:spacing w:after="0"/>
        <w:ind w:firstLine="709"/>
        <w:jc w:val="both"/>
        <w:rPr>
          <w:sz w:val="28"/>
          <w:szCs w:val="28"/>
          <w:lang w:val="kk-KZ"/>
        </w:rPr>
      </w:pPr>
      <w:r w:rsidRPr="00F54060">
        <w:rPr>
          <w:i/>
          <w:sz w:val="28"/>
          <w:szCs w:val="28"/>
          <w:lang w:val="kk-KZ"/>
        </w:rPr>
        <w:t>Зерттеу</w:t>
      </w:r>
      <w:r w:rsidRPr="00F54060">
        <w:rPr>
          <w:sz w:val="28"/>
          <w:szCs w:val="28"/>
          <w:lang w:val="kk-KZ"/>
        </w:rPr>
        <w:t xml:space="preserve"> – 1) ғылыми еңбек; 2) процестер мен құбылыстардың заңдылығы мен қызметін анықтауға бағытталған ғылыми зерттеу; танымдық қызметтің арнайы түрі ретіндегі ғылымға тән жаңа білім өндіру тәсілі. </w:t>
      </w:r>
    </w:p>
    <w:p w:rsidR="00F54060" w:rsidRPr="00F54060" w:rsidRDefault="00F54060" w:rsidP="004607A5">
      <w:pPr>
        <w:pStyle w:val="af0"/>
        <w:spacing w:after="0"/>
        <w:ind w:firstLine="709"/>
        <w:jc w:val="both"/>
        <w:rPr>
          <w:sz w:val="28"/>
          <w:szCs w:val="28"/>
          <w:lang w:val="kk-KZ"/>
        </w:rPr>
      </w:pPr>
      <w:r w:rsidRPr="00F54060">
        <w:rPr>
          <w:sz w:val="28"/>
          <w:szCs w:val="28"/>
          <w:lang w:val="kk-KZ"/>
        </w:rPr>
        <w:t>Зерттеудің түрлері:когорттық;лонгитюдті;монографиялық;ғылыми;панельдік</w:t>
      </w:r>
      <w:r w:rsidR="004607A5">
        <w:rPr>
          <w:sz w:val="28"/>
          <w:szCs w:val="28"/>
          <w:lang w:val="kk-KZ"/>
        </w:rPr>
        <w:t xml:space="preserve">; </w:t>
      </w:r>
      <w:r w:rsidRPr="00F54060">
        <w:rPr>
          <w:sz w:val="28"/>
          <w:szCs w:val="28"/>
          <w:lang w:val="kk-KZ"/>
        </w:rPr>
        <w:t>мерзімді ұзартылған;социологиялық</w:t>
      </w:r>
      <w:r w:rsidR="004607A5">
        <w:rPr>
          <w:sz w:val="28"/>
          <w:szCs w:val="28"/>
          <w:lang w:val="kk-KZ"/>
        </w:rPr>
        <w:t xml:space="preserve">; </w:t>
      </w:r>
      <w:r w:rsidRPr="00F54060">
        <w:rPr>
          <w:sz w:val="28"/>
          <w:szCs w:val="28"/>
          <w:lang w:val="kk-KZ"/>
        </w:rPr>
        <w:t>теориялық</w:t>
      </w:r>
      <w:r w:rsidR="004607A5">
        <w:rPr>
          <w:sz w:val="28"/>
          <w:szCs w:val="28"/>
          <w:lang w:val="kk-KZ"/>
        </w:rPr>
        <w:t xml:space="preserve">; </w:t>
      </w:r>
      <w:r w:rsidRPr="00F54060">
        <w:rPr>
          <w:sz w:val="28"/>
          <w:szCs w:val="28"/>
          <w:lang w:val="kk-KZ"/>
        </w:rPr>
        <w:t>эмпирикалық</w:t>
      </w:r>
      <w:r w:rsidR="004607A5">
        <w:rPr>
          <w:sz w:val="28"/>
          <w:szCs w:val="28"/>
          <w:lang w:val="kk-KZ"/>
        </w:rPr>
        <w:t>.</w:t>
      </w:r>
    </w:p>
    <w:p w:rsidR="00F54060" w:rsidRPr="00F54060" w:rsidRDefault="00F54060" w:rsidP="00F54060">
      <w:pPr>
        <w:pStyle w:val="af0"/>
        <w:spacing w:after="0"/>
        <w:ind w:firstLine="709"/>
        <w:jc w:val="both"/>
        <w:rPr>
          <w:sz w:val="28"/>
          <w:szCs w:val="28"/>
          <w:lang w:val="kk-KZ"/>
        </w:rPr>
      </w:pPr>
      <w:r w:rsidRPr="00F54060">
        <w:rPr>
          <w:sz w:val="28"/>
          <w:szCs w:val="28"/>
          <w:lang w:val="kk-KZ"/>
        </w:rPr>
        <w:t>Соның ішінде, ғылыми зерттеу дегеніміз қоғамдық маңызды, қайталанбайтын, ерекшелігі бар жаңа ғылыми өнім алуға бағытталған саналы әрекет; обьективтілік, бейнелік, дәлелдік, дәлдігімен сипатталады; нәтижесі ұғымдар, заңдар және теориялар жүйесі түрінде белгілі болады. Оның өзара байланысты деңгейін айырады: эмпирикалық және теориялық.</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Ғылыми зерттеу формасында адам әрекетіндегі ортада ғылымға анықтама беріледі. Әртүрлі формадағы философиялық болмыстағы қоғамдық сана эмпирикалық танымдағы ғылыми таным, көрнекі образдағы ғылыми таным.</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Методологиялық талдау негізінде педагогика ғылымы аймағындағы әрекет қорытындысы төрт белгіде беріледі: </w:t>
      </w:r>
    </w:p>
    <w:p w:rsidR="00F54060" w:rsidRPr="00F54060" w:rsidRDefault="00F54060" w:rsidP="00F22D5B">
      <w:pPr>
        <w:numPr>
          <w:ilvl w:val="0"/>
          <w:numId w:val="16"/>
        </w:numPr>
        <w:spacing w:after="0" w:line="240" w:lineRule="auto"/>
        <w:ind w:left="0" w:firstLine="709"/>
        <w:jc w:val="both"/>
        <w:rPr>
          <w:rFonts w:ascii="Times New Roman" w:hAnsi="Times New Roman" w:cs="Times New Roman"/>
          <w:i/>
          <w:sz w:val="28"/>
          <w:szCs w:val="28"/>
          <w:lang w:val="kk-KZ"/>
        </w:rPr>
      </w:pPr>
      <w:r w:rsidRPr="00F54060">
        <w:rPr>
          <w:rFonts w:ascii="Times New Roman" w:hAnsi="Times New Roman" w:cs="Times New Roman"/>
          <w:i/>
          <w:sz w:val="28"/>
          <w:szCs w:val="28"/>
          <w:lang w:val="kk-KZ"/>
        </w:rPr>
        <w:t>Мақсатқа сипаттама.</w:t>
      </w:r>
    </w:p>
    <w:p w:rsidR="00F54060" w:rsidRPr="00F54060" w:rsidRDefault="00F54060" w:rsidP="00F22D5B">
      <w:pPr>
        <w:numPr>
          <w:ilvl w:val="0"/>
          <w:numId w:val="16"/>
        </w:numPr>
        <w:spacing w:after="0" w:line="240" w:lineRule="auto"/>
        <w:ind w:left="0" w:firstLine="709"/>
        <w:jc w:val="both"/>
        <w:rPr>
          <w:rFonts w:ascii="Times New Roman" w:hAnsi="Times New Roman" w:cs="Times New Roman"/>
          <w:i/>
          <w:sz w:val="28"/>
          <w:szCs w:val="28"/>
          <w:lang w:val="kk-KZ"/>
        </w:rPr>
      </w:pPr>
      <w:r w:rsidRPr="00F54060">
        <w:rPr>
          <w:rFonts w:ascii="Times New Roman" w:hAnsi="Times New Roman" w:cs="Times New Roman"/>
          <w:i/>
          <w:sz w:val="28"/>
          <w:szCs w:val="28"/>
          <w:lang w:val="kk-KZ"/>
        </w:rPr>
        <w:t>Зерттеу объектісі.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i/>
          <w:sz w:val="28"/>
          <w:szCs w:val="28"/>
          <w:lang w:val="kk-KZ"/>
        </w:rPr>
        <w:t>3.  Зерттеу жұмысында қолданылатын әдістер.</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i/>
          <w:sz w:val="28"/>
          <w:szCs w:val="28"/>
          <w:lang w:val="kk-KZ"/>
        </w:rPr>
        <w:t>4. Терминологиялық бір мәндісі</w:t>
      </w:r>
      <w:r w:rsidRPr="00F54060">
        <w:rPr>
          <w:rFonts w:ascii="Times New Roman" w:hAnsi="Times New Roman" w:cs="Times New Roman"/>
          <w:sz w:val="28"/>
          <w:szCs w:val="28"/>
          <w:lang w:val="kk-KZ"/>
        </w:rPr>
        <w:t xml:space="preserve"> /терминдердің құндылығы/. Бұл заңды процесс. Дипломдық жұмыс, диссертация, монография, мақала т.б. Ғылыми жұмыстар шеңберінде негізгі ұғымдар санына дейін анықталып нақтылануы қажет.</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Зерттеуші ғылыми жұмыс жазуда зерттеудің сапасын анықтау үшін проблемасын, тақырып өзектілігін, зерттеу объектісін, пәнін, мақсатын, міндетін, болжамын, жаңалықты, тәжірибелік құндылығын анықтау қажет.</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Зерттеу жұмысының элементтер құрамының өзара байланысы зерттеу логикасы деп түсіндіріледі. </w:t>
      </w:r>
    </w:p>
    <w:p w:rsidR="00F54060" w:rsidRPr="00F54060" w:rsidRDefault="00F54060" w:rsidP="00F54060">
      <w:pPr>
        <w:spacing w:after="0" w:line="240" w:lineRule="auto"/>
        <w:ind w:firstLine="709"/>
        <w:jc w:val="both"/>
        <w:rPr>
          <w:rFonts w:ascii="Times New Roman" w:hAnsi="Times New Roman" w:cs="Times New Roman"/>
          <w:i/>
          <w:sz w:val="28"/>
          <w:szCs w:val="28"/>
          <w:lang w:val="kk-KZ"/>
        </w:rPr>
      </w:pPr>
      <w:r w:rsidRPr="00F54060">
        <w:rPr>
          <w:rFonts w:ascii="Times New Roman" w:hAnsi="Times New Roman" w:cs="Times New Roman"/>
          <w:i/>
          <w:sz w:val="28"/>
          <w:szCs w:val="28"/>
          <w:lang w:val="kk-KZ"/>
        </w:rPr>
        <w:t>Зерттеу әдістемесінің негізгі этаптары</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i/>
          <w:sz w:val="28"/>
          <w:szCs w:val="28"/>
          <w:lang w:val="kk-KZ"/>
        </w:rPr>
        <w:lastRenderedPageBreak/>
        <w:t>Зерттеу әдістемесі</w:t>
      </w:r>
      <w:r w:rsidRPr="00F54060">
        <w:rPr>
          <w:rFonts w:ascii="Times New Roman" w:hAnsi="Times New Roman" w:cs="Times New Roman"/>
          <w:sz w:val="28"/>
          <w:szCs w:val="28"/>
          <w:lang w:val="kk-KZ"/>
        </w:rPr>
        <w:t xml:space="preserve"> – зерттеу этаптары, оның жүргізілу тәртібін анықтауда зерттеу әдістемесінің құрылымдық элементтерімен байланысқан негізгі идея.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Зерттеу жұмысында алдымен логикалық реттілік болуы қажет.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Бірінші этап: объективті және субъективті факторлардың зерттеу аймағындағы объективті таңдау;</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Зерттеу мәселесінде категория, ғылыми жаңалық, оны дәлелдеу қабылданады.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i/>
          <w:sz w:val="28"/>
          <w:szCs w:val="28"/>
          <w:lang w:val="kk-KZ"/>
        </w:rPr>
        <w:t xml:space="preserve">Тақырып </w:t>
      </w:r>
      <w:r w:rsidRPr="00F54060">
        <w:rPr>
          <w:rFonts w:ascii="Times New Roman" w:hAnsi="Times New Roman" w:cs="Times New Roman"/>
          <w:sz w:val="28"/>
          <w:szCs w:val="28"/>
          <w:lang w:val="kk-KZ"/>
        </w:rPr>
        <w:t>– нақты, анық, дәл анықталған өзекті мәселе (проблема).</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i/>
          <w:sz w:val="28"/>
          <w:szCs w:val="28"/>
          <w:lang w:val="kk-KZ"/>
        </w:rPr>
        <w:t>Объект</w:t>
      </w:r>
      <w:r w:rsidRPr="00F54060">
        <w:rPr>
          <w:rFonts w:ascii="Times New Roman" w:hAnsi="Times New Roman" w:cs="Times New Roman"/>
          <w:sz w:val="28"/>
          <w:szCs w:val="28"/>
          <w:lang w:val="kk-KZ"/>
        </w:rPr>
        <w:t xml:space="preserve">– зерттеу жұмысы жүргізілетін педагогикалық кеңістік, зерттеудегі кейбір ақпараттардың, теория және практикадағы объективті қасиеттердің байланысының жиынтығы.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i/>
          <w:sz w:val="28"/>
          <w:szCs w:val="28"/>
          <w:lang w:val="kk-KZ"/>
        </w:rPr>
        <w:t>Зерттеу мақсаты</w:t>
      </w:r>
      <w:r w:rsidRPr="00F54060">
        <w:rPr>
          <w:rFonts w:ascii="Times New Roman" w:hAnsi="Times New Roman" w:cs="Times New Roman"/>
          <w:sz w:val="28"/>
          <w:szCs w:val="28"/>
          <w:lang w:val="kk-KZ"/>
        </w:rPr>
        <w:t xml:space="preserve"> – қысқа, дәл анықталып, қалыптасады. Ол зерттеу міндеттерінде дамып, сипатталады.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Бірінші міндет. Анықталған объектінің құрылымы, табиғаты, мәні, әдістемелік негізі, оның ережелерімен тығыз байланысты.</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Екінші міндет. Ішкі қарама-қайшылық дамуының динамикасы, зерттеу пәнінің талданған жағдайы.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Үшінші міндет. Эксперименттік тексерудің модельдеу қабілеті.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Төртінші міндет. Зерттеу объектісін басқару проблемасы, тәжірибелік жұмыстың аспектілері, зерттеу үдерісін жетілдіру эффективтілігінің  құрамы.</w:t>
      </w:r>
    </w:p>
    <w:p w:rsidR="00F54060" w:rsidRPr="00F54060" w:rsidRDefault="00F54060" w:rsidP="00F54060">
      <w:pPr>
        <w:spacing w:after="0" w:line="240" w:lineRule="auto"/>
        <w:ind w:firstLine="709"/>
        <w:rPr>
          <w:rFonts w:ascii="Times New Roman" w:hAnsi="Times New Roman" w:cs="Times New Roman"/>
          <w:b/>
          <w:sz w:val="28"/>
          <w:szCs w:val="28"/>
          <w:lang w:val="kk-KZ"/>
        </w:rPr>
      </w:pPr>
      <w:r w:rsidRPr="00F54060">
        <w:rPr>
          <w:rFonts w:ascii="Times New Roman" w:hAnsi="Times New Roman" w:cs="Times New Roman"/>
          <w:b/>
          <w:sz w:val="28"/>
          <w:szCs w:val="28"/>
          <w:lang w:val="kk-KZ"/>
        </w:rPr>
        <w:t>Зерттеудің бірінші этапы</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Дедуктивті және инструктивті болжамның әртүрлі деңгейлері ретімен беріледі. Дедуктивті болжамға, зерттеуші белгілі теорияларды қорытындылайды. Болжамның қорытынды тәжірибедегі сапалық, статистикалық жолдары, болжамның қадамдары анықталады. Зерттеу факторларының аралық факторларын зерттеуге жібереді.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Әдістеме – зерттеу нәтижесінің көмегімен интерпретацияны  және зерттеу тәсілдерінің реттілігі, қабылданудың жиынтығы.</w:t>
      </w:r>
    </w:p>
    <w:p w:rsidR="00F54060" w:rsidRPr="00F54060" w:rsidRDefault="00F54060" w:rsidP="00F54060">
      <w:pPr>
        <w:spacing w:after="0" w:line="240" w:lineRule="auto"/>
        <w:ind w:firstLine="709"/>
        <w:rPr>
          <w:rFonts w:ascii="Times New Roman" w:hAnsi="Times New Roman" w:cs="Times New Roman"/>
          <w:b/>
          <w:sz w:val="28"/>
          <w:szCs w:val="28"/>
          <w:lang w:val="kk-KZ"/>
        </w:rPr>
      </w:pPr>
      <w:r w:rsidRPr="00F54060">
        <w:rPr>
          <w:rFonts w:ascii="Times New Roman" w:hAnsi="Times New Roman" w:cs="Times New Roman"/>
          <w:b/>
          <w:sz w:val="28"/>
          <w:szCs w:val="28"/>
          <w:lang w:val="kk-KZ"/>
        </w:rPr>
        <w:t>Зерттеудің екінші этапы</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Анықталған құрылымның нақты міндеттерін шешу,  оның жеке зерттеу әдістемесін құрастыру.</w:t>
      </w:r>
    </w:p>
    <w:p w:rsidR="00F54060" w:rsidRPr="00F54060" w:rsidRDefault="00F54060" w:rsidP="00F54060">
      <w:pPr>
        <w:spacing w:after="0" w:line="240" w:lineRule="auto"/>
        <w:ind w:firstLine="709"/>
        <w:rPr>
          <w:rFonts w:ascii="Times New Roman" w:hAnsi="Times New Roman" w:cs="Times New Roman"/>
          <w:b/>
          <w:sz w:val="28"/>
          <w:szCs w:val="28"/>
          <w:lang w:val="kk-KZ"/>
        </w:rPr>
      </w:pPr>
      <w:r w:rsidRPr="00F54060">
        <w:rPr>
          <w:rFonts w:ascii="Times New Roman" w:hAnsi="Times New Roman" w:cs="Times New Roman"/>
          <w:b/>
          <w:sz w:val="28"/>
          <w:szCs w:val="28"/>
          <w:lang w:val="kk-KZ"/>
        </w:rPr>
        <w:t>Оның негізгі компоненттері: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Барлық әдістеме теориялық-методологиялық бөлігінің, концепцияның /тұжырымдама/ негізінде құрылады.</w:t>
      </w:r>
    </w:p>
    <w:p w:rsidR="00F54060" w:rsidRPr="00F54060" w:rsidRDefault="00F54060" w:rsidP="00F54060">
      <w:pPr>
        <w:spacing w:after="0" w:line="240" w:lineRule="auto"/>
        <w:ind w:firstLine="709"/>
        <w:rPr>
          <w:rFonts w:ascii="Times New Roman" w:hAnsi="Times New Roman" w:cs="Times New Roman"/>
          <w:sz w:val="28"/>
          <w:szCs w:val="28"/>
          <w:lang w:val="kk-KZ"/>
        </w:rPr>
      </w:pPr>
      <w:r w:rsidRPr="00F54060">
        <w:rPr>
          <w:rFonts w:ascii="Times New Roman" w:hAnsi="Times New Roman" w:cs="Times New Roman"/>
          <w:sz w:val="28"/>
          <w:szCs w:val="28"/>
          <w:lang w:val="kk-KZ"/>
        </w:rPr>
        <w:t>Зерттеу параметрлері, белгілері, үдерісі.</w:t>
      </w:r>
    </w:p>
    <w:p w:rsidR="00F54060" w:rsidRPr="00F54060" w:rsidRDefault="00F54060" w:rsidP="00F54060">
      <w:pPr>
        <w:spacing w:after="0" w:line="240" w:lineRule="auto"/>
        <w:ind w:firstLine="709"/>
        <w:rPr>
          <w:rFonts w:ascii="Times New Roman" w:hAnsi="Times New Roman" w:cs="Times New Roman"/>
          <w:sz w:val="28"/>
          <w:szCs w:val="28"/>
          <w:lang w:val="kk-KZ"/>
        </w:rPr>
      </w:pPr>
      <w:r w:rsidRPr="00F54060">
        <w:rPr>
          <w:rFonts w:ascii="Times New Roman" w:hAnsi="Times New Roman" w:cs="Times New Roman"/>
          <w:sz w:val="28"/>
          <w:szCs w:val="28"/>
          <w:lang w:val="kk-KZ"/>
        </w:rPr>
        <w:t>Субординациялық және координациялық байланыс.</w:t>
      </w:r>
    </w:p>
    <w:p w:rsidR="00F54060" w:rsidRPr="00F54060" w:rsidRDefault="00F54060" w:rsidP="00F54060">
      <w:pPr>
        <w:spacing w:after="0" w:line="240" w:lineRule="auto"/>
        <w:ind w:firstLine="709"/>
        <w:rPr>
          <w:rFonts w:ascii="Times New Roman" w:hAnsi="Times New Roman" w:cs="Times New Roman"/>
          <w:sz w:val="28"/>
          <w:szCs w:val="28"/>
          <w:lang w:val="kk-KZ"/>
        </w:rPr>
      </w:pPr>
      <w:r w:rsidRPr="00F54060">
        <w:rPr>
          <w:rFonts w:ascii="Times New Roman" w:hAnsi="Times New Roman" w:cs="Times New Roman"/>
          <w:sz w:val="28"/>
          <w:szCs w:val="28"/>
          <w:lang w:val="kk-KZ"/>
        </w:rPr>
        <w:t>Субординация және координация, қабылданған әдістердің жиынтығы.</w:t>
      </w:r>
    </w:p>
    <w:p w:rsidR="00F54060" w:rsidRPr="00F54060" w:rsidRDefault="00F54060" w:rsidP="00F54060">
      <w:pPr>
        <w:spacing w:after="0" w:line="240" w:lineRule="auto"/>
        <w:ind w:firstLine="709"/>
        <w:rPr>
          <w:rFonts w:ascii="Times New Roman" w:hAnsi="Times New Roman" w:cs="Times New Roman"/>
          <w:sz w:val="28"/>
          <w:szCs w:val="28"/>
          <w:lang w:val="kk-KZ"/>
        </w:rPr>
      </w:pPr>
      <w:r w:rsidRPr="00F54060">
        <w:rPr>
          <w:rFonts w:ascii="Times New Roman" w:hAnsi="Times New Roman" w:cs="Times New Roman"/>
          <w:sz w:val="28"/>
          <w:szCs w:val="28"/>
          <w:lang w:val="kk-KZ"/>
        </w:rPr>
        <w:t>Қабылданған әдістемелердің және әдістердің қолдану реттілігі.</w:t>
      </w:r>
    </w:p>
    <w:p w:rsidR="00F54060" w:rsidRPr="00F54060" w:rsidRDefault="00F54060" w:rsidP="00F54060">
      <w:pPr>
        <w:spacing w:after="0" w:line="240" w:lineRule="auto"/>
        <w:ind w:firstLine="709"/>
        <w:rPr>
          <w:rFonts w:ascii="Times New Roman" w:hAnsi="Times New Roman" w:cs="Times New Roman"/>
          <w:sz w:val="28"/>
          <w:szCs w:val="28"/>
          <w:lang w:val="kk-KZ"/>
        </w:rPr>
      </w:pPr>
      <w:r w:rsidRPr="00F54060">
        <w:rPr>
          <w:rFonts w:ascii="Times New Roman" w:hAnsi="Times New Roman" w:cs="Times New Roman"/>
          <w:sz w:val="28"/>
          <w:szCs w:val="28"/>
          <w:lang w:val="kk-KZ"/>
        </w:rPr>
        <w:t>Зерттеу қорытындысының техникасы.</w:t>
      </w:r>
    </w:p>
    <w:p w:rsidR="00F54060" w:rsidRPr="00F54060" w:rsidRDefault="00F54060" w:rsidP="00F54060">
      <w:pPr>
        <w:spacing w:after="0" w:line="240" w:lineRule="auto"/>
        <w:ind w:firstLine="709"/>
        <w:rPr>
          <w:rFonts w:ascii="Times New Roman" w:hAnsi="Times New Roman" w:cs="Times New Roman"/>
          <w:sz w:val="28"/>
          <w:szCs w:val="28"/>
          <w:lang w:val="kk-KZ"/>
        </w:rPr>
      </w:pPr>
      <w:r w:rsidRPr="00F54060">
        <w:rPr>
          <w:rFonts w:ascii="Times New Roman" w:hAnsi="Times New Roman" w:cs="Times New Roman"/>
          <w:sz w:val="28"/>
          <w:szCs w:val="28"/>
          <w:lang w:val="kk-KZ"/>
        </w:rPr>
        <w:t>Зерттеуді жүзеге асыру үдерісіндегі зерттеушілердің орны, рөлі, құрамы.</w:t>
      </w:r>
    </w:p>
    <w:p w:rsidR="00F54060" w:rsidRPr="00F54060" w:rsidRDefault="00F54060" w:rsidP="00F54060">
      <w:pPr>
        <w:spacing w:after="0" w:line="240" w:lineRule="auto"/>
        <w:ind w:firstLine="709"/>
        <w:rPr>
          <w:rFonts w:ascii="Times New Roman" w:hAnsi="Times New Roman" w:cs="Times New Roman"/>
          <w:sz w:val="28"/>
          <w:szCs w:val="28"/>
          <w:lang w:val="kk-KZ"/>
        </w:rPr>
      </w:pPr>
      <w:r w:rsidRPr="00F54060">
        <w:rPr>
          <w:rFonts w:ascii="Times New Roman" w:hAnsi="Times New Roman" w:cs="Times New Roman"/>
          <w:sz w:val="28"/>
          <w:szCs w:val="28"/>
          <w:lang w:val="kk-KZ"/>
        </w:rPr>
        <w:t>Бұл қорытындылар келесі әдістемелік қажеттіліктерге жауап береді: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Зерттеудің жан-жақтылығы.</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Талдаудың логикалық жағдайлары.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lastRenderedPageBreak/>
        <w:t xml:space="preserve">Қорытындының  эмпирикалық материалдарының шектелген жеке реттілігі.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Академик И.Б. Павлов зерттеудегі тұлғаның сапалық негізін көрсетті.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Білім берудегі адамгершілік талаптары мен ғылыми танымның төзімділігі;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Шыдамдылық;</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Дайындық жұмысын игеру;</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Дәлелдерді шыдамдылықпен игеру;</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Дәлелдерді шығармашылықпен игеру;</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Ғылымның қатаң талаптарына төзе білу;</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Ғылымға өмірінің барлығын арқау.</w:t>
      </w:r>
    </w:p>
    <w:p w:rsidR="00F54060" w:rsidRPr="00F54060" w:rsidRDefault="00F54060" w:rsidP="00F54060">
      <w:pPr>
        <w:spacing w:after="0" w:line="240" w:lineRule="auto"/>
        <w:ind w:firstLine="709"/>
        <w:rPr>
          <w:rFonts w:ascii="Times New Roman" w:hAnsi="Times New Roman" w:cs="Times New Roman"/>
          <w:b/>
          <w:sz w:val="28"/>
          <w:szCs w:val="28"/>
          <w:lang w:val="kk-KZ"/>
        </w:rPr>
      </w:pPr>
      <w:r w:rsidRPr="00F54060">
        <w:rPr>
          <w:rFonts w:ascii="Times New Roman" w:hAnsi="Times New Roman" w:cs="Times New Roman"/>
          <w:b/>
          <w:sz w:val="28"/>
          <w:szCs w:val="28"/>
          <w:lang w:val="kk-KZ"/>
        </w:rPr>
        <w:t>Зерттеудің үшінші этапы</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Үшінші этап – тәжірибеде алынған нәтижелерінің   жүзеге асырылуы. Әдебиеттерді көрсету жұмыстары. Ғылыми зерттеудің бөлімдері жауапты істердің және зерттеу материалдарының нәтижесі алынады. Зерттеу материалдарын талдау жұмысындағы жалпы ережелер:</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1.Бөлімнің атауы және мазмұны, зерттеу тақырыбының шеңберіне шықпауы және тарау да осы ережелерге сәйкес болуы қажет.</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2. Бөлік, тараулар мазмұны, тақырыптары байланысты болуы керек.</w:t>
      </w:r>
    </w:p>
    <w:p w:rsidR="00F54060" w:rsidRPr="00F54060" w:rsidRDefault="00F54060" w:rsidP="00F54060">
      <w:pPr>
        <w:spacing w:after="0" w:line="240" w:lineRule="auto"/>
        <w:ind w:firstLine="709"/>
        <w:jc w:val="both"/>
        <w:rPr>
          <w:rFonts w:ascii="Times New Roman" w:hAnsi="Times New Roman" w:cs="Times New Roman"/>
          <w:b/>
          <w:sz w:val="28"/>
          <w:szCs w:val="28"/>
          <w:lang w:val="kk-KZ"/>
        </w:rPr>
      </w:pPr>
      <w:r w:rsidRPr="00F54060">
        <w:rPr>
          <w:rFonts w:ascii="Times New Roman" w:hAnsi="Times New Roman" w:cs="Times New Roman"/>
          <w:b/>
          <w:sz w:val="28"/>
          <w:szCs w:val="28"/>
          <w:lang w:val="kk-KZ"/>
        </w:rPr>
        <w:t>Зерттеу материалын талдау жұмысының жалпы ережелері: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 xml:space="preserve">1. Жұмыстың барлық логикасы аргументациялық жүйенің, негізгі идеясы  мен жоспарының, бөлімдер  реттілігінің жазбаша түрлерінен тұрады. </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2.Әдебиеттердің тізімін және ақпараттық анықтамалық құрылымы, сілтемелерді тексеру, бірден нақтылау.</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3. Ғылыми зерттеу жұмысын көркемдеудегі тәжірибенің көрінісі.</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r w:rsidRPr="00F54060">
        <w:rPr>
          <w:rFonts w:ascii="Times New Roman" w:hAnsi="Times New Roman" w:cs="Times New Roman"/>
          <w:sz w:val="28"/>
          <w:szCs w:val="28"/>
          <w:lang w:val="kk-KZ"/>
        </w:rPr>
        <w:t>4. Эрудицияның ғылыми образдылығы</w:t>
      </w:r>
    </w:p>
    <w:p w:rsidR="00F54060" w:rsidRPr="00F54060" w:rsidRDefault="00F54060" w:rsidP="00F54060">
      <w:pPr>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b/>
          <w:sz w:val="28"/>
          <w:szCs w:val="28"/>
          <w:lang w:val="kk-KZ" w:eastAsia="ar-SA"/>
        </w:rPr>
        <w:t>Зерттеудің ең соңғы этапы</w:t>
      </w:r>
      <w:r w:rsidRPr="00F54060">
        <w:rPr>
          <w:rFonts w:ascii="Times New Roman" w:hAnsi="Times New Roman" w:cs="Times New Roman"/>
          <w:sz w:val="28"/>
          <w:szCs w:val="28"/>
          <w:lang w:val="kk-KZ" w:eastAsia="ar-SA"/>
        </w:rPr>
        <w:t xml:space="preserve"> – зерттеу нәтижелерінің көркемделуі. Бұған материалдарды топтастыру, ғылыми деректердің дәл анықтамасы, сараптамасы, факторлар мен қорытындылардың негізінде автордың ғылыми тұжырымдамасының мазмұны. Соңғы этапта зерттеу нәтижелерін көркемдеуден басқа авторлық тұжырымдаманы қорғау кезеңі өтеді. Педагогикалық оқулықтарда және ғылыми практикалық конференцияларда, баяндама, хабарлама, курстық, дипломдық жұмыстар, кандидаттық және докторлық диссертациялар – бұлардың барлығы зерттеу нәтижелерін көркемдеудің комплексті формалары, авторлық идеялардың қорғалуы.</w:t>
      </w:r>
    </w:p>
    <w:p w:rsidR="00F54060" w:rsidRPr="00F54060" w:rsidRDefault="00F54060" w:rsidP="00F54060">
      <w:pPr>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Кез келген деңгейлердегі ғылыми жұмыс – дипломдық жұмыстан диссертацияға дейін бес бөліктен тұрады:</w:t>
      </w:r>
    </w:p>
    <w:p w:rsidR="00F54060" w:rsidRPr="00F54060" w:rsidRDefault="00F54060" w:rsidP="00F54060">
      <w:pPr>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1. Кіріспе – ол тақырып, пән, зерттеу міндеті мен әдістері туралы қысқаша түсінік береді.</w:t>
      </w:r>
    </w:p>
    <w:p w:rsidR="00F54060" w:rsidRPr="00F54060" w:rsidRDefault="00F54060" w:rsidP="00F54060">
      <w:pPr>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2. Жұмыстың негізгі теориялық бөлігі – онда мәселе бойынша әдебиеттер анализін ашады. Бұл бөлігінде мәселе тарихы ашылып, сұрақты зерттеуге байланысты педагогикалық жұмыстың қызықты сипаттамасын береді. Ең алдымен жұмыс тақырыбы қай уақытта пайда болғандығының ретімен немесе идеяның маңыздылығымен қарастырылады.</w:t>
      </w:r>
    </w:p>
    <w:p w:rsidR="00F54060" w:rsidRPr="00F54060" w:rsidRDefault="00F54060" w:rsidP="00F54060">
      <w:pPr>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lastRenderedPageBreak/>
        <w:t>3.Тәжірибелік немесе эксперименталдық жұмыстың сипаттамасы, сараптамасы. Бұл бөлімге мектептегі тәжірибе алмасу элементтерін қосуы тиіс, бірнеше алынған факторлар мен бірнеше алынған сандық материалдар көрініс табуы қажет. Ғылыми жұмыстағы ең құндысы – бұл жеке қорытындылары мен әдістемелік нұсқауларын, тұтас теориялық концепцияға бірігуі.</w:t>
      </w:r>
    </w:p>
    <w:p w:rsidR="00F54060" w:rsidRPr="00F54060" w:rsidRDefault="00F54060" w:rsidP="00F54060">
      <w:pPr>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4. Қорытындысы. Бұл бөлікте бірінші бөлімдегі мазмұны, қысқаша түрде идея қайталанады. Қорытындысында ең маңыздысы зерттеуші зерттеу мәселесі бойынша еңгізген жаңашылдықта көрсете отырып, келешекке көңіл бөлдіру, келешектегі өзінің ізденісіндегі бағдарламасын белгілеу.</w:t>
      </w:r>
    </w:p>
    <w:p w:rsidR="00F54060" w:rsidRPr="00F54060" w:rsidRDefault="00F54060" w:rsidP="00F54060">
      <w:pPr>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5. Библиография. Оның құрылуы маңызды міндет. Жаңадан бастап жүрген зерттеушілер сілтемелер көрсетуді ұмытып кетіп жатады. Кез келген ғылыми жұмыс ең алдымен маңызды толық теориялық аппарат, фундаментальдық пікірлер және жаңашыл педагогикалық зерттеулер негізіне сүйенеді.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xml:space="preserve">Ғылыми жұмыстарды жазу мен көркемдеу әдістемесінің ерекшеліктерін мына жұмыстардан көруге болады. </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 (лат. Reverre – баяндау, хабарлау) – ғылыми еңбектің мазмұнын жазбаша қысқаша жазу немесе ауызша баяндау. Мәнжазба мазмұны мүмкіндігінше көптеген ақпараттан тұрады. Ол жаңа мәліметтерге көп көңіл бөліп, құжатқа деген қатынасының тұтас әрекетін анықтайды. Мәнжазбалар бірінші құжаттар (кітап, журнал, ғылыми еңбектер, жинақтар, есеп беру және т.б.) мен екінші құжаттарда (мәнжазбалық журналдар мен жинақтар ақпараттық карталар, магниттік ленталардағы массивтер және т.б.) болады.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Екінші құжаттарда бірінші құжаттардан алынған не арнайы құралған мәнжазбалар орналасады.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Мәнжазбаның талаптарына сай библиографиялық көрсеткіштері болады, яғни ол мына мәліметтерден тұрады.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библиографиялық тізімнің атауы;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мәнжазба атауы;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мәнжазбаға қатысты тілдердің ақпараттық –іздеу элементтері.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Егер, мәнжазба баяндамалық құжатпен шығарылса, билиографиялық тізімді көрсетпеуге болады.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 атауы баяндамалық құжаттан мына жағдайлар арқылы ерекшеленеді: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мәнжазба ерекше тілде жазылады және оның атауы да сол тілде жазылады;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мәнжазба құжат бөліктерінен құралады да, сол берілген бөлімнің атауын мәнжазба тілінде береді;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құжаттың атауы құжат немесе мәнжазба мазмұнын көрсетпейді, сондықтан мәнжазба тілінде мәнжазбаға жаңа атау беріледі.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xml:space="preserve">Мәнжазба жұмысының  негізі баяндаудан басталады. Библиографиялық тізімдегі мәлімет атауы мәтінде қайталанбауы керек. Ешбір артық сөз енгізілмеуі керек (мысалы, «автор бұл мақаланы былай қарастырады ...»). егер </w:t>
      </w:r>
      <w:r w:rsidRPr="00F54060">
        <w:rPr>
          <w:rFonts w:ascii="Times New Roman" w:hAnsi="Times New Roman" w:cs="Times New Roman"/>
          <w:sz w:val="28"/>
          <w:szCs w:val="28"/>
          <w:lang w:val="kk-KZ" w:eastAsia="ar-SA"/>
        </w:rPr>
        <w:lastRenderedPageBreak/>
        <w:t>тарихи анықтамалар құжаттың негізгі мазмұнын құрамаса, онда олар мәнжазбада келтірілмейді.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 мына жоспар бойынша құрылады: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-тақырып, пәні (обьектісі), өзгешелігі және жұмыстың мақсаты. Мәнжазбада пәннің (обьекті), тақырыптың ерекшелігін жұмыстың мазмұны мен мақсатын аша түсуі үшін нақты көрсету керек.</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Жұмыстың өткізілу әдісі. Эксперименттік емес жұмыстардың мәнжазба құжаттарында оларды өңдеудің өзгешелігі мен мәлімет көздері көрсетіледі.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Жұмыстың нақты нәтижелері. Мұнда негізгі теориялық, эксперименталдық, суреттелу нәтижелері болады.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Қорытынды (баға, ұсыныс), бірінші құжаттағы қабылданған және қайтарылған гипотезалар.</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 Қолданылу аумағы. Егер құжаттың қандай да бір бөлігі болмаса (әдістері, қорытындысы, қолданылу аймағы), онда баяндаудың реттілігін сақтай отырып, мәнжазбада оны кейінге қалдырады.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Мәнжазбада баяндау материалдары қысқа нақты болуы керек. Синтаксистік құрылымдарды, ғылыми және техникалық құжаттарға қатысты тілдік жүйелерді, күрделі грамматикалық оралымдарды қолдану керек. Сондай-ақ, стандартталған терминолрогияларға сүйеніп, ал бұрын қолданылмаған терминдер мен белгілерді қолданбаған дұрыс.</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Мәнжазбада формулалар мынадай жағдайларда келтіріледі: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 мәтінін, формулаларсыз құру мүмкін емес;</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Формулалар бірінші құжатта баяндалған жұмыс нәтижелерін бейнелейді.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-формулалар құжатта сипатталған жұмыстың түсінігін шындығында жеңілдетеді.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Мәнжазбаға құжаттың негізгі мазмұнын ашып, мәнжазба көлемін қысқарта түсетін көрнекіліктерді, кескін келтірілген мысалдарды, кітап  суреттерді қолдануға болады.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 мәтінінде фамилиялар, мекеме, ұжым, фирма атаулары мен есімдер өз тілдерінде беріледі, кей кезде транслитерацияға ұшыратуға болады. Егер есімдер латын немесе кириллица әріптерімен берілсе, онда жақшаның ішіне түпнұсқасы (оригинал) жазылады.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Мәнжазба көлемі құжат мазмұнымен, мәлімет  көлемімен және олардың ғылыми құндылығымен немесе олардың тәжірибелік мәнімен анықталады.</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Таспа белгілерінде мәтіннің орта көлемі:</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500- белгілер мен қысқа хабарламалар үшін;</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1000- көптеген мақалалар, патенттер үшін;</w:t>
      </w:r>
    </w:p>
    <w:p w:rsidR="00F54060" w:rsidRPr="00F54060" w:rsidRDefault="00F54060" w:rsidP="00F54060">
      <w:pPr>
        <w:tabs>
          <w:tab w:val="left" w:pos="540"/>
        </w:tabs>
        <w:spacing w:after="0" w:line="240" w:lineRule="auto"/>
        <w:ind w:firstLine="709"/>
        <w:jc w:val="both"/>
        <w:rPr>
          <w:rFonts w:ascii="Times New Roman" w:hAnsi="Times New Roman" w:cs="Times New Roman"/>
          <w:sz w:val="28"/>
          <w:szCs w:val="28"/>
          <w:lang w:val="kk-KZ" w:eastAsia="ar-SA"/>
        </w:rPr>
      </w:pPr>
      <w:r w:rsidRPr="00F54060">
        <w:rPr>
          <w:rFonts w:ascii="Times New Roman" w:hAnsi="Times New Roman" w:cs="Times New Roman"/>
          <w:sz w:val="28"/>
          <w:szCs w:val="28"/>
          <w:lang w:val="kk-KZ" w:eastAsia="ar-SA"/>
        </w:rPr>
        <w:t>2500- үлкен көлемдегі құжаттар үшін.</w:t>
      </w:r>
    </w:p>
    <w:p w:rsidR="00F54060" w:rsidRPr="00F54060" w:rsidRDefault="00F54060" w:rsidP="00F54060">
      <w:pPr>
        <w:spacing w:after="0" w:line="240" w:lineRule="auto"/>
        <w:ind w:firstLine="709"/>
        <w:jc w:val="both"/>
        <w:rPr>
          <w:rFonts w:ascii="Times New Roman" w:hAnsi="Times New Roman" w:cs="Times New Roman"/>
          <w:sz w:val="28"/>
          <w:szCs w:val="28"/>
          <w:lang w:val="kk-KZ"/>
        </w:rPr>
      </w:pPr>
    </w:p>
    <w:p w:rsidR="00F54060" w:rsidRPr="00F54060" w:rsidRDefault="00F54060" w:rsidP="00F54060">
      <w:pPr>
        <w:tabs>
          <w:tab w:val="left" w:pos="5760"/>
        </w:tabs>
        <w:spacing w:after="0" w:line="240" w:lineRule="auto"/>
        <w:ind w:firstLine="709"/>
        <w:jc w:val="both"/>
        <w:rPr>
          <w:rFonts w:ascii="Times New Roman" w:hAnsi="Times New Roman" w:cs="Times New Roman"/>
          <w:b/>
          <w:sz w:val="28"/>
          <w:szCs w:val="28"/>
          <w:lang w:val="kk-KZ"/>
        </w:rPr>
      </w:pPr>
      <w:r w:rsidRPr="00F54060">
        <w:rPr>
          <w:rFonts w:ascii="Times New Roman" w:hAnsi="Times New Roman" w:cs="Times New Roman"/>
          <w:b/>
          <w:sz w:val="28"/>
          <w:szCs w:val="28"/>
          <w:lang w:val="kk-KZ"/>
        </w:rPr>
        <w:t>Бақылау сұрақтары</w:t>
      </w:r>
    </w:p>
    <w:p w:rsidR="00F54060" w:rsidRPr="00F54060" w:rsidRDefault="00FF7613" w:rsidP="00FF7613">
      <w:pPr>
        <w:tabs>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F54060" w:rsidRPr="00F54060">
        <w:rPr>
          <w:rFonts w:ascii="Times New Roman" w:hAnsi="Times New Roman" w:cs="Times New Roman"/>
          <w:sz w:val="28"/>
          <w:szCs w:val="28"/>
          <w:lang w:val="kk-KZ"/>
        </w:rPr>
        <w:t>Эксперимент ең кем дегенде неше сыныпта жүргізіледі?</w:t>
      </w:r>
    </w:p>
    <w:p w:rsidR="00F54060" w:rsidRPr="00F54060" w:rsidRDefault="00FF7613" w:rsidP="00FF7613">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F54060" w:rsidRPr="00F54060">
        <w:rPr>
          <w:rFonts w:ascii="Times New Roman" w:hAnsi="Times New Roman" w:cs="Times New Roman"/>
          <w:sz w:val="28"/>
          <w:szCs w:val="28"/>
          <w:lang w:val="kk-KZ"/>
        </w:rPr>
        <w:t>Зерттеудің жүргізілу  кезеңдеріне сипаттама беріңіз.</w:t>
      </w:r>
    </w:p>
    <w:p w:rsidR="00F54060" w:rsidRPr="00F54060" w:rsidRDefault="00FF7613" w:rsidP="00FF7613">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F54060" w:rsidRPr="00F54060">
        <w:rPr>
          <w:rFonts w:ascii="Times New Roman" w:hAnsi="Times New Roman" w:cs="Times New Roman"/>
          <w:sz w:val="28"/>
          <w:szCs w:val="28"/>
          <w:lang w:val="kk-KZ"/>
        </w:rPr>
        <w:t>Ғылыми зерттеудің нәтижесін қалай бағалауға болады деп ойлайсыз?</w:t>
      </w:r>
    </w:p>
    <w:p w:rsidR="00F54060" w:rsidRPr="00F54060" w:rsidRDefault="00FF7613" w:rsidP="00FF7613">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w:t>
      </w:r>
      <w:r w:rsidR="00F54060" w:rsidRPr="00F54060">
        <w:rPr>
          <w:rFonts w:ascii="Times New Roman" w:hAnsi="Times New Roman" w:cs="Times New Roman"/>
          <w:sz w:val="28"/>
          <w:szCs w:val="28"/>
          <w:lang w:val="kk-KZ"/>
        </w:rPr>
        <w:t>Зерттеу нәтижелерін жүйелеу, талдау дегенді қалай түсінесіз? Мысал келтіріңіз.</w:t>
      </w:r>
    </w:p>
    <w:p w:rsidR="00180A71" w:rsidRPr="00F54060" w:rsidRDefault="00180A71" w:rsidP="00F54060">
      <w:pPr>
        <w:spacing w:after="0" w:line="240" w:lineRule="auto"/>
        <w:ind w:firstLine="709"/>
        <w:rPr>
          <w:rFonts w:ascii="Times New Roman" w:hAnsi="Times New Roman" w:cs="Times New Roman"/>
          <w:color w:val="FF0000"/>
          <w:sz w:val="28"/>
          <w:szCs w:val="28"/>
          <w:lang w:val="kk-KZ"/>
        </w:rPr>
      </w:pPr>
    </w:p>
    <w:p w:rsidR="00FF7613" w:rsidRDefault="00FF7613" w:rsidP="00027DEA">
      <w:pPr>
        <w:tabs>
          <w:tab w:val="left" w:pos="2490"/>
        </w:tabs>
        <w:spacing w:after="0" w:line="240" w:lineRule="auto"/>
        <w:ind w:firstLine="709"/>
        <w:rPr>
          <w:rFonts w:ascii="Times New Roman" w:hAnsi="Times New Roman" w:cs="Times New Roman"/>
          <w:b/>
          <w:sz w:val="28"/>
          <w:szCs w:val="28"/>
          <w:lang w:val="kk-KZ"/>
        </w:rPr>
      </w:pPr>
    </w:p>
    <w:p w:rsidR="00FF7613" w:rsidRPr="00FF7613" w:rsidRDefault="00FF7613" w:rsidP="00FF7613">
      <w:pPr>
        <w:spacing w:after="0" w:line="240" w:lineRule="auto"/>
        <w:ind w:firstLine="709"/>
        <w:rPr>
          <w:rFonts w:ascii="Times New Roman" w:hAnsi="Times New Roman" w:cs="Times New Roman"/>
          <w:b/>
          <w:sz w:val="28"/>
          <w:szCs w:val="28"/>
          <w:lang w:val="kk-KZ"/>
        </w:rPr>
      </w:pPr>
      <w:r w:rsidRPr="00FF7613">
        <w:rPr>
          <w:rFonts w:ascii="Times New Roman" w:hAnsi="Times New Roman" w:cs="Times New Roman"/>
          <w:b/>
          <w:sz w:val="28"/>
          <w:szCs w:val="28"/>
          <w:lang w:val="kk-KZ"/>
        </w:rPr>
        <w:t>Лекция 5. Ғылыми зерттеу құрылымы және кезеңдері</w:t>
      </w:r>
    </w:p>
    <w:p w:rsidR="00FF7613" w:rsidRPr="00FF7613" w:rsidRDefault="00FF7613" w:rsidP="00FF7613">
      <w:pPr>
        <w:spacing w:after="0" w:line="240" w:lineRule="auto"/>
        <w:ind w:firstLine="709"/>
        <w:rPr>
          <w:rFonts w:ascii="Times New Roman" w:hAnsi="Times New Roman" w:cs="Times New Roman"/>
          <w:b/>
          <w:sz w:val="28"/>
          <w:szCs w:val="28"/>
          <w:lang w:val="kk-KZ"/>
        </w:rPr>
      </w:pPr>
    </w:p>
    <w:p w:rsidR="00FF7613" w:rsidRPr="00FF7613" w:rsidRDefault="00FF7613" w:rsidP="00FF7613">
      <w:pPr>
        <w:widowControl w:val="0"/>
        <w:shd w:val="clear" w:color="auto" w:fill="FFFFFF"/>
        <w:tabs>
          <w:tab w:val="left" w:pos="284"/>
        </w:tabs>
        <w:autoSpaceDE w:val="0"/>
        <w:autoSpaceDN w:val="0"/>
        <w:adjustRightInd w:val="0"/>
        <w:spacing w:after="0" w:line="240" w:lineRule="auto"/>
        <w:ind w:firstLine="709"/>
        <w:rPr>
          <w:rFonts w:ascii="Times New Roman" w:hAnsi="Times New Roman" w:cs="Times New Roman"/>
          <w:color w:val="000000"/>
          <w:sz w:val="28"/>
          <w:szCs w:val="28"/>
          <w:lang w:val="kk-KZ"/>
        </w:rPr>
      </w:pPr>
      <w:r w:rsidRPr="00FF7613">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w:t>
      </w:r>
      <w:r w:rsidRPr="00FF7613">
        <w:rPr>
          <w:rFonts w:ascii="Times New Roman" w:hAnsi="Times New Roman" w:cs="Times New Roman"/>
          <w:color w:val="000000"/>
          <w:sz w:val="28"/>
          <w:szCs w:val="28"/>
          <w:lang w:val="kk-KZ"/>
        </w:rPr>
        <w:t xml:space="preserve"> Ғылыми зерттеудің құрылымы</w:t>
      </w:r>
    </w:p>
    <w:p w:rsidR="00FF7613" w:rsidRPr="00FF7613" w:rsidRDefault="00FF7613" w:rsidP="00FF7613">
      <w:pPr>
        <w:widowControl w:val="0"/>
        <w:shd w:val="clear" w:color="auto" w:fill="FFFFFF"/>
        <w:tabs>
          <w:tab w:val="left" w:pos="672"/>
        </w:tabs>
        <w:autoSpaceDE w:val="0"/>
        <w:autoSpaceDN w:val="0"/>
        <w:adjustRightInd w:val="0"/>
        <w:spacing w:after="0" w:line="240" w:lineRule="auto"/>
        <w:ind w:firstLine="709"/>
        <w:rPr>
          <w:rFonts w:ascii="Times New Roman" w:hAnsi="Times New Roman" w:cs="Times New Roman"/>
          <w:color w:val="000000"/>
          <w:sz w:val="28"/>
          <w:szCs w:val="28"/>
          <w:lang w:val="kk-KZ"/>
        </w:rPr>
      </w:pPr>
      <w:r w:rsidRPr="00FF7613">
        <w:rPr>
          <w:rFonts w:ascii="Times New Roman" w:hAnsi="Times New Roman" w:cs="Times New Roman"/>
          <w:color w:val="000000"/>
          <w:sz w:val="28"/>
          <w:szCs w:val="28"/>
          <w:lang w:val="kk-KZ"/>
        </w:rPr>
        <w:t>2</w:t>
      </w:r>
      <w:r>
        <w:rPr>
          <w:rFonts w:ascii="Times New Roman" w:hAnsi="Times New Roman" w:cs="Times New Roman"/>
          <w:color w:val="000000"/>
          <w:sz w:val="28"/>
          <w:szCs w:val="28"/>
          <w:lang w:val="kk-KZ"/>
        </w:rPr>
        <w:t>.</w:t>
      </w:r>
      <w:r w:rsidRPr="00FF7613">
        <w:rPr>
          <w:rFonts w:ascii="Times New Roman" w:hAnsi="Times New Roman" w:cs="Times New Roman"/>
          <w:color w:val="000000"/>
          <w:sz w:val="28"/>
          <w:szCs w:val="28"/>
          <w:lang w:val="kk-KZ"/>
        </w:rPr>
        <w:t xml:space="preserve"> Ғылыми зерттеудің негізгі кезеңдері</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p>
    <w:p w:rsidR="00DF0BE7" w:rsidRPr="00DF0BE7" w:rsidRDefault="00EA136A" w:rsidP="00EA136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DF0BE7" w:rsidRPr="00EA136A">
        <w:rPr>
          <w:rFonts w:ascii="Times New Roman" w:hAnsi="Times New Roman" w:cs="Times New Roman"/>
          <w:i/>
          <w:sz w:val="28"/>
          <w:szCs w:val="28"/>
          <w:lang w:val="kk-KZ"/>
        </w:rPr>
        <w:t>Ғылыми зерттеу</w:t>
      </w:r>
      <w:r w:rsidR="00DF0BE7" w:rsidRPr="00DF0BE7">
        <w:rPr>
          <w:rFonts w:ascii="Times New Roman" w:hAnsi="Times New Roman" w:cs="Times New Roman"/>
          <w:sz w:val="28"/>
          <w:szCs w:val="28"/>
          <w:lang w:val="kk-KZ"/>
        </w:rPr>
        <w:t>-бұл объективті шындықты, нақты әлемқұбылыстары</w:t>
      </w:r>
      <w:r>
        <w:rPr>
          <w:rFonts w:ascii="Times New Roman" w:hAnsi="Times New Roman" w:cs="Times New Roman"/>
          <w:sz w:val="28"/>
          <w:szCs w:val="28"/>
          <w:lang w:val="kk-KZ"/>
        </w:rPr>
        <w:t>-</w:t>
      </w:r>
      <w:r w:rsidR="00DF0BE7" w:rsidRPr="00DF0BE7">
        <w:rPr>
          <w:rFonts w:ascii="Times New Roman" w:hAnsi="Times New Roman" w:cs="Times New Roman"/>
          <w:sz w:val="28"/>
          <w:szCs w:val="28"/>
          <w:lang w:val="kk-KZ"/>
        </w:rPr>
        <w:t xml:space="preserve">ның заңдылықтары мен байланыстарын білу процесі. </w:t>
      </w:r>
      <w:r w:rsidR="00DF0BE7" w:rsidRPr="00EA136A">
        <w:rPr>
          <w:rFonts w:ascii="Times New Roman" w:hAnsi="Times New Roman" w:cs="Times New Roman"/>
          <w:i/>
          <w:sz w:val="28"/>
          <w:szCs w:val="28"/>
          <w:lang w:val="kk-KZ"/>
        </w:rPr>
        <w:t>Таным</w:t>
      </w:r>
      <w:r w:rsidR="00DF0BE7" w:rsidRPr="00DF0BE7">
        <w:rPr>
          <w:rFonts w:ascii="Times New Roman" w:hAnsi="Times New Roman" w:cs="Times New Roman"/>
          <w:sz w:val="28"/>
          <w:szCs w:val="28"/>
          <w:lang w:val="kk-KZ"/>
        </w:rPr>
        <w:t xml:space="preserve">-бұл адам санасының, адам ойының </w:t>
      </w:r>
      <w:r>
        <w:rPr>
          <w:rFonts w:ascii="Times New Roman" w:hAnsi="Times New Roman" w:cs="Times New Roman"/>
          <w:sz w:val="28"/>
          <w:szCs w:val="28"/>
          <w:lang w:val="kk-KZ"/>
        </w:rPr>
        <w:t>білімсіздіктен</w:t>
      </w:r>
      <w:r w:rsidR="00DF0BE7" w:rsidRPr="00DF0BE7">
        <w:rPr>
          <w:rFonts w:ascii="Times New Roman" w:hAnsi="Times New Roman" w:cs="Times New Roman"/>
          <w:sz w:val="28"/>
          <w:szCs w:val="28"/>
          <w:lang w:val="kk-KZ"/>
        </w:rPr>
        <w:t xml:space="preserve"> білімге, толық емес немесе дәл емес </w:t>
      </w:r>
      <w:r w:rsidRPr="00DF0BE7">
        <w:rPr>
          <w:rFonts w:ascii="Times New Roman" w:hAnsi="Times New Roman" w:cs="Times New Roman"/>
          <w:sz w:val="28"/>
          <w:szCs w:val="28"/>
          <w:lang w:val="kk-KZ"/>
        </w:rPr>
        <w:t>білімнен</w:t>
      </w:r>
      <w:r w:rsidR="00DF0BE7" w:rsidRPr="00DF0BE7">
        <w:rPr>
          <w:rFonts w:ascii="Times New Roman" w:hAnsi="Times New Roman" w:cs="Times New Roman"/>
          <w:sz w:val="28"/>
          <w:szCs w:val="28"/>
          <w:lang w:val="kk-KZ"/>
        </w:rPr>
        <w:t xml:space="preserve"> ғылыми зерттеулер арқылы жүзеге асырылатын толық және дәл білімге ауысуының күрделі процесі.</w:t>
      </w:r>
    </w:p>
    <w:p w:rsidR="00DF0BE7" w:rsidRPr="00DF0BE7" w:rsidRDefault="00DF0BE7" w:rsidP="00EA136A">
      <w:pPr>
        <w:spacing w:after="0" w:line="240" w:lineRule="auto"/>
        <w:ind w:firstLine="567"/>
        <w:jc w:val="both"/>
        <w:rPr>
          <w:rFonts w:ascii="Times New Roman" w:hAnsi="Times New Roman" w:cs="Times New Roman"/>
          <w:sz w:val="28"/>
          <w:szCs w:val="28"/>
          <w:lang w:val="kk-KZ"/>
        </w:rPr>
      </w:pPr>
      <w:r w:rsidRPr="00DF0BE7">
        <w:rPr>
          <w:rFonts w:ascii="Times New Roman" w:hAnsi="Times New Roman" w:cs="Times New Roman"/>
          <w:sz w:val="28"/>
          <w:szCs w:val="28"/>
          <w:lang w:val="kk-KZ"/>
        </w:rPr>
        <w:t>Қолданбалы ғылымдар</w:t>
      </w:r>
      <w:r w:rsidR="00EA136A">
        <w:rPr>
          <w:rFonts w:ascii="Times New Roman" w:hAnsi="Times New Roman" w:cs="Times New Roman"/>
          <w:sz w:val="28"/>
          <w:szCs w:val="28"/>
          <w:lang w:val="kk-KZ"/>
        </w:rPr>
        <w:t xml:space="preserve">, </w:t>
      </w:r>
      <w:r w:rsidRPr="00DF0BE7">
        <w:rPr>
          <w:rFonts w:ascii="Times New Roman" w:hAnsi="Times New Roman" w:cs="Times New Roman"/>
          <w:sz w:val="28"/>
          <w:szCs w:val="28"/>
          <w:lang w:val="kk-KZ"/>
        </w:rPr>
        <w:t>әсіресе техн</w:t>
      </w:r>
      <w:r w:rsidR="00EA136A">
        <w:rPr>
          <w:rFonts w:ascii="Times New Roman" w:hAnsi="Times New Roman" w:cs="Times New Roman"/>
          <w:sz w:val="28"/>
          <w:szCs w:val="28"/>
          <w:lang w:val="kk-KZ"/>
        </w:rPr>
        <w:t>ика</w:t>
      </w:r>
      <w:r w:rsidRPr="00DF0BE7">
        <w:rPr>
          <w:rFonts w:ascii="Times New Roman" w:hAnsi="Times New Roman" w:cs="Times New Roman"/>
          <w:sz w:val="28"/>
          <w:szCs w:val="28"/>
          <w:lang w:val="kk-KZ"/>
        </w:rPr>
        <w:t xml:space="preserve"> саласындағы ғылыми зерттеулер ғылыми зерттеулердің құрылымын құрайтын бірқатар кезеңдерден өтеді.</w:t>
      </w:r>
    </w:p>
    <w:p w:rsidR="00FF7613" w:rsidRDefault="00DF0BE7" w:rsidP="00EA136A">
      <w:pPr>
        <w:spacing w:after="0" w:line="240" w:lineRule="auto"/>
        <w:ind w:firstLine="567"/>
        <w:jc w:val="both"/>
        <w:rPr>
          <w:rFonts w:ascii="Times New Roman" w:hAnsi="Times New Roman" w:cs="Times New Roman"/>
          <w:sz w:val="28"/>
          <w:szCs w:val="28"/>
          <w:lang w:val="kk-KZ"/>
        </w:rPr>
      </w:pPr>
      <w:r w:rsidRPr="00DF0BE7">
        <w:rPr>
          <w:rFonts w:ascii="Times New Roman" w:hAnsi="Times New Roman" w:cs="Times New Roman"/>
          <w:sz w:val="28"/>
          <w:szCs w:val="28"/>
          <w:lang w:val="kk-KZ"/>
        </w:rPr>
        <w:t>Ғылыми зерттеудің құрылымы</w:t>
      </w:r>
      <w:r w:rsidR="00EA136A">
        <w:rPr>
          <w:rFonts w:ascii="Times New Roman" w:hAnsi="Times New Roman" w:cs="Times New Roman"/>
          <w:sz w:val="28"/>
          <w:szCs w:val="28"/>
          <w:lang w:val="kk-KZ"/>
        </w:rPr>
        <w:t>н</w:t>
      </w:r>
      <w:r w:rsidRPr="00DF0BE7">
        <w:rPr>
          <w:rFonts w:ascii="Times New Roman" w:hAnsi="Times New Roman" w:cs="Times New Roman"/>
          <w:sz w:val="28"/>
          <w:szCs w:val="28"/>
          <w:lang w:val="kk-KZ"/>
        </w:rPr>
        <w:t xml:space="preserve"> схема түрінде </w:t>
      </w:r>
      <w:r w:rsidR="00EA136A">
        <w:rPr>
          <w:rFonts w:ascii="Times New Roman" w:hAnsi="Times New Roman" w:cs="Times New Roman"/>
          <w:sz w:val="28"/>
          <w:szCs w:val="28"/>
          <w:lang w:val="kk-KZ"/>
        </w:rPr>
        <w:t>бейнелеуге болады</w:t>
      </w:r>
      <w:r w:rsidRPr="00DF0BE7">
        <w:rPr>
          <w:rFonts w:ascii="Times New Roman" w:hAnsi="Times New Roman" w:cs="Times New Roman"/>
          <w:sz w:val="28"/>
          <w:szCs w:val="28"/>
          <w:lang w:val="kk-KZ"/>
        </w:rPr>
        <w:t xml:space="preserve"> (</w:t>
      </w:r>
      <w:r w:rsidR="00716652">
        <w:rPr>
          <w:rFonts w:ascii="Times New Roman" w:hAnsi="Times New Roman" w:cs="Times New Roman"/>
          <w:sz w:val="28"/>
          <w:szCs w:val="28"/>
          <w:lang w:val="kk-KZ"/>
        </w:rPr>
        <w:t>1-сурет</w:t>
      </w:r>
      <w:r w:rsidRPr="00DF0BE7">
        <w:rPr>
          <w:rFonts w:ascii="Times New Roman" w:hAnsi="Times New Roman" w:cs="Times New Roman"/>
          <w:sz w:val="28"/>
          <w:szCs w:val="28"/>
          <w:lang w:val="kk-KZ"/>
        </w:rPr>
        <w:t>). Онда жет кезең бар.</w:t>
      </w:r>
    </w:p>
    <w:p w:rsidR="004607A5" w:rsidRDefault="004607A5" w:rsidP="00EA136A">
      <w:pPr>
        <w:spacing w:after="0" w:line="240" w:lineRule="auto"/>
        <w:ind w:firstLine="567"/>
        <w:jc w:val="both"/>
        <w:rPr>
          <w:rFonts w:ascii="Times New Roman" w:hAnsi="Times New Roman" w:cs="Times New Roman"/>
          <w:sz w:val="28"/>
          <w:szCs w:val="28"/>
          <w:lang w:val="kk-KZ"/>
        </w:rPr>
      </w:pPr>
    </w:p>
    <w:p w:rsidR="00EA136A" w:rsidRDefault="00EA136A" w:rsidP="00EA136A">
      <w:pPr>
        <w:spacing w:after="0" w:line="240" w:lineRule="auto"/>
        <w:ind w:firstLine="567"/>
        <w:jc w:val="both"/>
        <w:rPr>
          <w:rFonts w:ascii="Times New Roman" w:hAnsi="Times New Roman" w:cs="Times New Roman"/>
          <w:sz w:val="28"/>
          <w:szCs w:val="28"/>
          <w:lang w:val="kk-KZ"/>
        </w:rPr>
      </w:pPr>
    </w:p>
    <w:p w:rsidR="00EA136A" w:rsidRDefault="00165302" w:rsidP="00EA136A">
      <w:pPr>
        <w:spacing w:after="0" w:line="240" w:lineRule="auto"/>
        <w:ind w:firstLine="567"/>
        <w:jc w:val="center"/>
        <w:rPr>
          <w:rFonts w:ascii="Times New Roman" w:hAnsi="Times New Roman" w:cs="Times New Roman"/>
          <w:sz w:val="28"/>
          <w:szCs w:val="28"/>
          <w:lang w:val="kk-KZ"/>
        </w:rPr>
      </w:pPr>
      <w:r w:rsidRPr="00165302">
        <w:rPr>
          <w:rFonts w:ascii="Times New Roman" w:hAnsi="Times New Roman" w:cs="Times New Roman"/>
          <w:sz w:val="28"/>
          <w:szCs w:val="28"/>
          <w:lang w:val="kk-KZ"/>
        </w:rPr>
      </w:r>
      <w:r>
        <w:rPr>
          <w:rFonts w:ascii="Times New Roman" w:hAnsi="Times New Roman" w:cs="Times New Roman"/>
          <w:sz w:val="28"/>
          <w:szCs w:val="28"/>
          <w:lang w:val="kk-KZ"/>
        </w:rPr>
        <w:pict>
          <v:group id="_x0000_s1854" style="width:278.2pt;height:299.65pt;mso-position-horizontal-relative:char;mso-position-vertical-relative:line" coordorigin="5157,13727" coordsize="5564,6027">
            <v:rect id="_x0000_s1855" style="position:absolute;left:6447;top:13727;width:2946;height:1072">
              <v:stroke dashstyle="dash"/>
              <v:textbox style="mso-next-textbox:#_x0000_s1855">
                <w:txbxContent>
                  <w:p w:rsidR="000F6A51" w:rsidRPr="00EA136A" w:rsidRDefault="000F6A51" w:rsidP="00EA136A">
                    <w:pPr>
                      <w:spacing w:after="0" w:line="240" w:lineRule="auto"/>
                      <w:jc w:val="center"/>
                      <w:rPr>
                        <w:rFonts w:ascii="Times New Roman" w:hAnsi="Times New Roman"/>
                        <w:sz w:val="24"/>
                        <w:szCs w:val="24"/>
                        <w:lang w:val="kk-KZ"/>
                      </w:rPr>
                    </w:pPr>
                    <w:r>
                      <w:rPr>
                        <w:rFonts w:ascii="Times New Roman" w:hAnsi="Times New Roman"/>
                        <w:sz w:val="24"/>
                        <w:szCs w:val="24"/>
                        <w:lang w:val="kk-KZ"/>
                      </w:rPr>
                      <w:t>Мәселе</w:t>
                    </w:r>
                  </w:p>
                </w:txbxContent>
              </v:textbox>
            </v:rect>
            <v:rect id="_x0000_s1856" style="position:absolute;left:6745;top:14182;width:757;height:436">
              <v:textbox style="mso-next-textbox:#_x0000_s1856">
                <w:txbxContent>
                  <w:p w:rsidR="000F6A51" w:rsidRPr="00A15F58" w:rsidRDefault="000F6A51" w:rsidP="00EA136A">
                    <w:pPr>
                      <w:spacing w:after="0" w:line="240" w:lineRule="auto"/>
                      <w:jc w:val="center"/>
                      <w:rPr>
                        <w:rFonts w:ascii="Times New Roman" w:hAnsi="Times New Roman"/>
                      </w:rPr>
                    </w:pPr>
                    <w:r w:rsidRPr="00A15F58">
                      <w:rPr>
                        <w:rFonts w:ascii="Times New Roman" w:hAnsi="Times New Roman"/>
                      </w:rPr>
                      <w:t>П П</w:t>
                    </w:r>
                  </w:p>
                </w:txbxContent>
              </v:textbox>
            </v:rect>
            <v:rect id="_x0000_s1857" style="position:absolute;left:8309;top:14182;width:774;height:436">
              <v:textbox style="mso-next-textbox:#_x0000_s1857">
                <w:txbxContent>
                  <w:p w:rsidR="000F6A51" w:rsidRPr="00A15F58" w:rsidRDefault="000F6A51" w:rsidP="00EA136A">
                    <w:pPr>
                      <w:spacing w:after="0" w:line="240" w:lineRule="auto"/>
                      <w:jc w:val="center"/>
                      <w:rPr>
                        <w:rFonts w:ascii="Times New Roman" w:hAnsi="Times New Roman"/>
                      </w:rPr>
                    </w:pPr>
                    <w:r w:rsidRPr="00A15F58">
                      <w:rPr>
                        <w:rFonts w:ascii="Times New Roman" w:hAnsi="Times New Roman"/>
                      </w:rPr>
                      <w:t>И И</w:t>
                    </w:r>
                  </w:p>
                </w:txbxContent>
              </v:textbox>
            </v:rect>
            <v:shapetype id="_x0000_t32" coordsize="21600,21600" o:spt="32" o:oned="t" path="m,l21600,21600e" filled="f">
              <v:path arrowok="t" fillok="f" o:connecttype="none"/>
              <o:lock v:ext="edit" shapetype="t"/>
            </v:shapetype>
            <v:shape id="_x0000_s1858" type="#_x0000_t32" style="position:absolute;left:7502;top:14283;width:807;height:0" o:connectortype="straight">
              <v:stroke endarrow="block"/>
            </v:shape>
            <v:shape id="_x0000_s1859" type="#_x0000_t32" style="position:absolute;left:7502;top:14484;width:807;height:0;flip:x" o:connectortype="straight">
              <v:stroke endarrow="block"/>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860" type="#_x0000_t120" style="position:absolute;left:5915;top:14320;width:267;height:266" fillcolor="black" strokecolor="#f2f2f2" strokeweight="3pt">
              <v:shadow on="t" type="perspective" color="#7f7f7f" opacity=".5" offset="1pt" offset2="-1pt"/>
            </v:shape>
            <v:rect id="_x0000_s1861" style="position:absolute;left:6694;top:15053;width:2389;height:620">
              <v:textbox style="mso-next-textbox:#_x0000_s1861" inset="0,0,0,0">
                <w:txbxContent>
                  <w:p w:rsidR="000F6A51" w:rsidRPr="00A15F58" w:rsidRDefault="000F6A51" w:rsidP="00EA136A">
                    <w:pPr>
                      <w:spacing w:after="0" w:line="240" w:lineRule="auto"/>
                      <w:jc w:val="center"/>
                      <w:rPr>
                        <w:rFonts w:ascii="Times New Roman" w:hAnsi="Times New Roman"/>
                      </w:rPr>
                    </w:pPr>
                    <w:r>
                      <w:rPr>
                        <w:rFonts w:ascii="Times New Roman" w:hAnsi="Times New Roman"/>
                        <w:lang w:val="kk-KZ"/>
                      </w:rPr>
                      <w:t xml:space="preserve">Алғашқы </w:t>
                    </w:r>
                    <w:r w:rsidRPr="00A15F58">
                      <w:rPr>
                        <w:rFonts w:ascii="Times New Roman" w:hAnsi="Times New Roman"/>
                      </w:rPr>
                      <w:t>гипотеза</w:t>
                    </w:r>
                  </w:p>
                  <w:p w:rsidR="000F6A51" w:rsidRDefault="000F6A51" w:rsidP="00EA136A">
                    <w:pPr>
                      <w:spacing w:after="0" w:line="240" w:lineRule="auto"/>
                    </w:pPr>
                  </w:p>
                </w:txbxContent>
              </v:textbox>
            </v:rect>
            <v:rect id="_x0000_s1862" style="position:absolute;left:6694;top:16158;width:2389;height:620">
              <v:textbox style="mso-next-textbox:#_x0000_s1862" inset="0,0,0,0">
                <w:txbxContent>
                  <w:p w:rsidR="000F6A51" w:rsidRPr="00EA136A" w:rsidRDefault="000F6A51" w:rsidP="00EA136A">
                    <w:pPr>
                      <w:spacing w:after="0" w:line="240" w:lineRule="auto"/>
                      <w:jc w:val="center"/>
                      <w:rPr>
                        <w:rFonts w:ascii="Times New Roman" w:hAnsi="Times New Roman"/>
                        <w:lang w:val="kk-KZ"/>
                      </w:rPr>
                    </w:pPr>
                    <w:r w:rsidRPr="00A15F58">
                      <w:rPr>
                        <w:rFonts w:ascii="Times New Roman" w:hAnsi="Times New Roman"/>
                      </w:rPr>
                      <w:t>Теор</w:t>
                    </w:r>
                    <w:r>
                      <w:rPr>
                        <w:rFonts w:ascii="Times New Roman" w:hAnsi="Times New Roman"/>
                        <w:lang w:val="kk-KZ"/>
                      </w:rPr>
                      <w:t>иялық зерттеу</w:t>
                    </w:r>
                  </w:p>
                  <w:p w:rsidR="000F6A51" w:rsidRDefault="000F6A51" w:rsidP="00EA136A">
                    <w:pPr>
                      <w:spacing w:after="0" w:line="240" w:lineRule="auto"/>
                    </w:pPr>
                  </w:p>
                </w:txbxContent>
              </v:textbox>
            </v:rect>
            <v:rect id="_x0000_s1863" style="position:absolute;left:6694;top:17531;width:2389;height:770">
              <v:textbox style="mso-next-textbox:#_x0000_s1863" inset="0,0,0,0">
                <w:txbxContent>
                  <w:p w:rsidR="000F6A51" w:rsidRDefault="000F6A51" w:rsidP="00EA136A">
                    <w:pPr>
                      <w:spacing w:after="0" w:line="240" w:lineRule="auto"/>
                      <w:jc w:val="both"/>
                      <w:rPr>
                        <w:rFonts w:ascii="Times New Roman" w:hAnsi="Times New Roman"/>
                      </w:rPr>
                    </w:pPr>
                  </w:p>
                  <w:p w:rsidR="000F6A51" w:rsidRPr="00A15F58" w:rsidRDefault="000F6A51" w:rsidP="00EA136A">
                    <w:pPr>
                      <w:spacing w:after="0" w:line="240" w:lineRule="auto"/>
                      <w:jc w:val="center"/>
                      <w:rPr>
                        <w:rFonts w:ascii="Times New Roman" w:hAnsi="Times New Roman"/>
                      </w:rPr>
                    </w:pPr>
                    <w:r w:rsidRPr="00A15F58">
                      <w:rPr>
                        <w:rFonts w:ascii="Times New Roman" w:hAnsi="Times New Roman"/>
                      </w:rPr>
                      <w:t>Эксперимент</w:t>
                    </w:r>
                  </w:p>
                  <w:p w:rsidR="000F6A51" w:rsidRDefault="000F6A51" w:rsidP="00EA136A">
                    <w:pPr>
                      <w:spacing w:after="0" w:line="240" w:lineRule="auto"/>
                    </w:pPr>
                  </w:p>
                </w:txbxContent>
              </v:textbox>
            </v:rect>
            <v:rect id="_x0000_s1864" style="position:absolute;left:6204;top:18536;width:4517;height:335">
              <v:textbox style="mso-next-textbox:#_x0000_s1864" inset="0,0,0,0">
                <w:txbxContent>
                  <w:p w:rsidR="000F6A51" w:rsidRPr="00EA136A" w:rsidRDefault="000F6A51" w:rsidP="00EA136A">
                    <w:pPr>
                      <w:spacing w:after="0" w:line="240" w:lineRule="auto"/>
                      <w:jc w:val="center"/>
                      <w:rPr>
                        <w:rFonts w:ascii="Times New Roman" w:hAnsi="Times New Roman"/>
                        <w:lang w:val="kk-KZ"/>
                      </w:rPr>
                    </w:pPr>
                    <w:r>
                      <w:rPr>
                        <w:rFonts w:ascii="Times New Roman" w:hAnsi="Times New Roman"/>
                        <w:lang w:val="kk-KZ"/>
                      </w:rPr>
                      <w:t>Қорытындылар және ұсыныстар</w:t>
                    </w:r>
                  </w:p>
                  <w:p w:rsidR="000F6A51" w:rsidRDefault="000F6A51" w:rsidP="00EA136A">
                    <w:pPr>
                      <w:spacing w:after="0" w:line="240" w:lineRule="auto"/>
                      <w:jc w:val="center"/>
                    </w:pPr>
                  </w:p>
                </w:txbxContent>
              </v:textbox>
            </v:rect>
            <v:rect id="_x0000_s1865" style="position:absolute;left:7502;top:19252;width:1891;height:502">
              <v:textbox style="mso-next-textbox:#_x0000_s1865">
                <w:txbxContent>
                  <w:p w:rsidR="000F6A51" w:rsidRPr="00EA136A" w:rsidRDefault="000F6A51" w:rsidP="00EA136A">
                    <w:pPr>
                      <w:spacing w:after="0" w:line="240" w:lineRule="auto"/>
                      <w:jc w:val="center"/>
                      <w:rPr>
                        <w:rFonts w:ascii="Times New Roman" w:hAnsi="Times New Roman"/>
                        <w:lang w:val="kk-KZ"/>
                      </w:rPr>
                    </w:pPr>
                    <w:r>
                      <w:rPr>
                        <w:rFonts w:ascii="Times New Roman" w:hAnsi="Times New Roman"/>
                        <w:lang w:val="kk-KZ"/>
                      </w:rPr>
                      <w:t>Игеру</w:t>
                    </w:r>
                  </w:p>
                  <w:p w:rsidR="000F6A51" w:rsidRDefault="000F6A51" w:rsidP="00EA136A">
                    <w:pPr>
                      <w:spacing w:after="0" w:line="240" w:lineRule="auto"/>
                      <w:jc w:val="center"/>
                    </w:pPr>
                  </w:p>
                </w:txbxContent>
              </v:textbox>
            </v:rect>
            <v:shape id="_x0000_s1866" type="#_x0000_t120" style="position:absolute;left:9640;top:19082;width:267;height:266" fillcolor="black" strokecolor="#f2f2f2" strokeweight="3pt">
              <v:shadow on="t" type="perspective" color="#7f7f7f" opacity=".5" offset="1pt" offset2="-1pt"/>
            </v:shape>
            <v:rect id="_x0000_s1867" style="position:absolute;left:9941;top:15151;width:774;height:436">
              <v:textbox style="mso-next-textbox:#_x0000_s1867">
                <w:txbxContent>
                  <w:p w:rsidR="000F6A51" w:rsidRPr="00A15F58" w:rsidRDefault="000F6A51" w:rsidP="00EA136A">
                    <w:pPr>
                      <w:spacing w:after="0" w:line="240" w:lineRule="auto"/>
                      <w:jc w:val="center"/>
                      <w:rPr>
                        <w:rFonts w:ascii="Times New Roman" w:hAnsi="Times New Roman"/>
                      </w:rPr>
                    </w:pPr>
                    <w:r w:rsidRPr="00A15F58">
                      <w:rPr>
                        <w:rFonts w:ascii="Times New Roman" w:hAnsi="Times New Roman"/>
                      </w:rPr>
                      <w:t>П Э</w:t>
                    </w:r>
                  </w:p>
                </w:txbxContent>
              </v:textbox>
            </v:rect>
            <v:rect id="_x0000_s1868" style="position:absolute;left:5351;top:15151;width:774;height:436">
              <v:textbox style="mso-next-textbox:#_x0000_s1868" inset="0,0,0,0">
                <w:txbxContent>
                  <w:p w:rsidR="000F6A51" w:rsidRDefault="000F6A51" w:rsidP="00EA136A">
                    <w:pPr>
                      <w:spacing w:after="0" w:line="240" w:lineRule="auto"/>
                      <w:jc w:val="center"/>
                      <w:rPr>
                        <w:rFonts w:ascii="Times New Roman" w:hAnsi="Times New Roman"/>
                        <w:sz w:val="20"/>
                        <w:szCs w:val="20"/>
                        <w:lang w:val="kk-KZ"/>
                      </w:rPr>
                    </w:pPr>
                    <w:r w:rsidRPr="00A15F58">
                      <w:rPr>
                        <w:rFonts w:ascii="Times New Roman" w:hAnsi="Times New Roman"/>
                        <w:sz w:val="20"/>
                        <w:szCs w:val="20"/>
                      </w:rPr>
                      <w:t>Гипот</w:t>
                    </w:r>
                    <w:r>
                      <w:rPr>
                        <w:rFonts w:ascii="Times New Roman" w:hAnsi="Times New Roman"/>
                        <w:sz w:val="20"/>
                        <w:szCs w:val="20"/>
                        <w:lang w:val="kk-KZ"/>
                      </w:rPr>
                      <w:t>.</w:t>
                    </w:r>
                  </w:p>
                  <w:p w:rsidR="000F6A51" w:rsidRPr="00A97C3B" w:rsidRDefault="000F6A51" w:rsidP="00EA136A">
                    <w:pPr>
                      <w:spacing w:after="0" w:line="240" w:lineRule="auto"/>
                      <w:jc w:val="center"/>
                      <w:rPr>
                        <w:rFonts w:ascii="Times New Roman" w:hAnsi="Times New Roman"/>
                        <w:sz w:val="20"/>
                        <w:szCs w:val="20"/>
                        <w:lang w:val="kk-KZ"/>
                      </w:rPr>
                    </w:pPr>
                    <w:r>
                      <w:rPr>
                        <w:rFonts w:ascii="Times New Roman" w:hAnsi="Times New Roman"/>
                        <w:sz w:val="20"/>
                        <w:szCs w:val="20"/>
                        <w:lang w:val="kk-KZ"/>
                      </w:rPr>
                      <w:t>өзг</w:t>
                    </w:r>
                  </w:p>
                </w:txbxContent>
              </v:textbox>
            </v:rect>
            <v:rect id="_x0000_s1869" style="position:absolute;left:5559;top:16408;width:566;height:837">
              <v:textbox style="layout-flow:vertical;mso-layout-flow-alt:bottom-to-top;mso-next-textbox:#_x0000_s1869" inset="0,0,0,0">
                <w:txbxContent>
                  <w:p w:rsidR="000F6A51" w:rsidRDefault="000F6A51" w:rsidP="00EA136A">
                    <w:pPr>
                      <w:spacing w:after="0" w:line="240" w:lineRule="auto"/>
                      <w:jc w:val="center"/>
                      <w:rPr>
                        <w:rFonts w:ascii="Times New Roman" w:hAnsi="Times New Roman"/>
                        <w:lang w:val="kk-KZ"/>
                      </w:rPr>
                    </w:pPr>
                    <w:r>
                      <w:rPr>
                        <w:rFonts w:ascii="Times New Roman" w:hAnsi="Times New Roman"/>
                        <w:lang w:val="kk-KZ"/>
                      </w:rPr>
                      <w:t>Қосым</w:t>
                    </w:r>
                  </w:p>
                  <w:p w:rsidR="000F6A51" w:rsidRPr="00EA136A" w:rsidRDefault="000F6A51" w:rsidP="00EA136A">
                    <w:pPr>
                      <w:spacing w:after="0" w:line="240" w:lineRule="auto"/>
                      <w:jc w:val="center"/>
                      <w:rPr>
                        <w:rFonts w:ascii="Times New Roman" w:hAnsi="Times New Roman"/>
                        <w:lang w:val="kk-KZ"/>
                      </w:rPr>
                    </w:pPr>
                    <w:r>
                      <w:rPr>
                        <w:rFonts w:ascii="Times New Roman" w:hAnsi="Times New Roman"/>
                        <w:lang w:val="kk-KZ"/>
                      </w:rPr>
                      <w:t>ақпарат</w:t>
                    </w:r>
                  </w:p>
                </w:txbxContent>
              </v:textbox>
            </v:rect>
            <v:rect id="_x0000_s1870" style="position:absolute;left:9819;top:16428;width:897;height:1591">
              <v:textbox style="layout-flow:vertical;mso-layout-flow-alt:bottom-to-top;mso-next-textbox:#_x0000_s1870" inset="0,0,0,0">
                <w:txbxContent>
                  <w:p w:rsidR="000F6A51" w:rsidRPr="00EA136A" w:rsidRDefault="000F6A51" w:rsidP="00EA136A">
                    <w:pPr>
                      <w:spacing w:after="0" w:line="240" w:lineRule="auto"/>
                      <w:jc w:val="center"/>
                      <w:rPr>
                        <w:rFonts w:ascii="Times New Roman" w:hAnsi="Times New Roman"/>
                        <w:lang w:val="kk-KZ"/>
                      </w:rPr>
                    </w:pPr>
                    <w:r>
                      <w:rPr>
                        <w:rFonts w:ascii="Times New Roman" w:hAnsi="Times New Roman"/>
                        <w:lang w:val="kk-KZ"/>
                      </w:rPr>
                      <w:t>Нәтижелерді талдау және салыстыру</w:t>
                    </w:r>
                  </w:p>
                </w:txbxContent>
              </v:textbox>
            </v:rect>
            <v:shape id="_x0000_s1871" type="#_x0000_t32" style="position:absolute;left:7100;top:14618;width:0;height:435" o:connectortype="straight">
              <v:stroke endarrow="block"/>
            </v:shape>
            <v:shape id="_x0000_s1872" type="#_x0000_t32" style="position:absolute;left:8690;top:14618;width:0;height:435" o:connectortype="straight">
              <v:stroke endarrow="block"/>
            </v:shape>
            <v:shape id="_x0000_s1873" type="#_x0000_t32" style="position:absolute;left:7937;top:16778;width:0;height:753" o:connectortype="straight">
              <v:stroke endarrow="block"/>
            </v:shape>
            <v:shape id="_x0000_s1874" type="#_x0000_t32" style="position:absolute;left:8456;top:18871;width:0;height:381" o:connectortype="straight">
              <v:stroke endarrow="block"/>
            </v:shape>
            <v:shape id="_x0000_s1875" type="#_x0000_t32" style="position:absolute;left:9083;top:15371;width:824;height:0"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876" type="#_x0000_t34" style="position:absolute;left:9083;top:15587;width:1215;height:705;rotation:180;flip:y" o:connectortype="elbow" adj="1546,477559,-183076">
              <v:stroke endarrow="block"/>
            </v:shape>
            <v:shape id="_x0000_s1877" type="#_x0000_t32" style="position:absolute;left:9083;top:16660;width:736;height:0;flip:x" o:connectortype="straight">
              <v:stroke endarrow="block"/>
            </v:shape>
            <v:shape id="_x0000_s1878" type="#_x0000_t32" style="position:absolute;left:9083;top:17764;width:736;height:0" o:connectortype="straight">
              <v:stroke endarrow="block"/>
            </v:shape>
            <v:shape id="_x0000_s1879" type="#_x0000_t32" style="position:absolute;left:10298;top:18019;width:0;height:517" o:connectortype="straight">
              <v:stroke endarrow="block"/>
            </v:shape>
            <v:shape id="_x0000_s1880" type="#_x0000_t32" style="position:absolute;left:6125;top:16541;width:569;height:0" o:connectortype="straight">
              <v:stroke endarrow="block"/>
            </v:shape>
            <v:shape id="_x0000_s1881" type="#_x0000_t32" style="position:absolute;left:5810;top:16292;width:884;height:0;flip:x" o:connectortype="straight"/>
            <v:shape id="_x0000_s1882" type="#_x0000_t32" style="position:absolute;left:5810;top:15587;width:0;height:705;flip:y" o:connectortype="straight">
              <v:stroke endarrow="block"/>
            </v:shape>
            <v:shape id="_x0000_s1883" type="#_x0000_t32" style="position:absolute;left:5157;top:15371;width:194;height:0;flip:x" o:connectortype="straight"/>
            <v:shape id="_x0000_s1884" type="#_x0000_t32" style="position:absolute;left:5157;top:15371;width:0;height:1524" o:connectortype="straight"/>
            <v:shape id="_x0000_s1885" type="#_x0000_t32" style="position:absolute;left:5157;top:16895;width:402;height:0" o:connectortype="straight">
              <v:stroke endarrow="block"/>
            </v:shape>
            <v:shape id="_x0000_s1886" type="#_x0000_t32" style="position:absolute;left:6447;top:16660;width:247;height:0;flip:x" o:connectortype="straight"/>
            <v:shape id="_x0000_s1887" type="#_x0000_t32" style="position:absolute;left:6447;top:16660;width:0;height:1876" o:connectortype="straight">
              <v:stroke endarrow="block"/>
            </v:shape>
            <w10:wrap type="none"/>
            <w10:anchorlock/>
          </v:group>
        </w:pict>
      </w:r>
    </w:p>
    <w:p w:rsidR="00EA136A" w:rsidRDefault="00EA136A" w:rsidP="00EA136A">
      <w:pPr>
        <w:spacing w:after="0" w:line="240" w:lineRule="auto"/>
        <w:ind w:firstLine="567"/>
        <w:jc w:val="both"/>
        <w:rPr>
          <w:rFonts w:ascii="Times New Roman" w:hAnsi="Times New Roman" w:cs="Times New Roman"/>
          <w:sz w:val="28"/>
          <w:szCs w:val="28"/>
          <w:lang w:val="kk-KZ"/>
        </w:rPr>
      </w:pPr>
    </w:p>
    <w:p w:rsidR="00EA136A" w:rsidRPr="00EA136A" w:rsidRDefault="00EA136A" w:rsidP="004607A5">
      <w:pPr>
        <w:spacing w:after="0" w:line="240" w:lineRule="auto"/>
        <w:ind w:firstLine="567"/>
        <w:jc w:val="center"/>
        <w:rPr>
          <w:rFonts w:ascii="Times New Roman" w:hAnsi="Times New Roman" w:cs="Times New Roman"/>
          <w:sz w:val="28"/>
          <w:szCs w:val="28"/>
          <w:lang w:val="kk-KZ"/>
        </w:rPr>
      </w:pPr>
      <w:r w:rsidRPr="00EA136A">
        <w:rPr>
          <w:rFonts w:ascii="Times New Roman" w:hAnsi="Times New Roman" w:cs="Times New Roman"/>
          <w:sz w:val="28"/>
          <w:szCs w:val="28"/>
          <w:lang w:val="kk-KZ"/>
        </w:rPr>
        <w:t>ПП -мәселені белгілеу, ИИ - бастапқы ақпарат, ПЭ -алдын-ала тәжірибелер.</w:t>
      </w:r>
    </w:p>
    <w:p w:rsidR="00EA136A" w:rsidRPr="00EA136A" w:rsidRDefault="00EA136A" w:rsidP="00EA136A">
      <w:pPr>
        <w:spacing w:after="0" w:line="240" w:lineRule="auto"/>
        <w:ind w:firstLine="567"/>
        <w:jc w:val="both"/>
        <w:rPr>
          <w:rFonts w:ascii="Times New Roman" w:hAnsi="Times New Roman" w:cs="Times New Roman"/>
          <w:sz w:val="28"/>
          <w:szCs w:val="28"/>
          <w:lang w:val="kk-KZ"/>
        </w:rPr>
      </w:pPr>
    </w:p>
    <w:p w:rsidR="00EA136A" w:rsidRDefault="00EA136A" w:rsidP="004607A5">
      <w:pPr>
        <w:spacing w:after="0" w:line="240" w:lineRule="auto"/>
        <w:ind w:firstLine="567"/>
        <w:jc w:val="center"/>
        <w:rPr>
          <w:rFonts w:ascii="Times New Roman" w:hAnsi="Times New Roman" w:cs="Times New Roman"/>
          <w:sz w:val="28"/>
          <w:szCs w:val="28"/>
          <w:lang w:val="kk-KZ"/>
        </w:rPr>
      </w:pPr>
      <w:r w:rsidRPr="00EA136A">
        <w:rPr>
          <w:rFonts w:ascii="Times New Roman" w:hAnsi="Times New Roman" w:cs="Times New Roman"/>
          <w:sz w:val="28"/>
          <w:szCs w:val="28"/>
          <w:lang w:val="kk-KZ"/>
        </w:rPr>
        <w:t xml:space="preserve">Сурет </w:t>
      </w:r>
      <w:r w:rsidR="00716652">
        <w:rPr>
          <w:rFonts w:ascii="Times New Roman" w:hAnsi="Times New Roman" w:cs="Times New Roman"/>
          <w:sz w:val="28"/>
          <w:szCs w:val="28"/>
          <w:lang w:val="kk-KZ"/>
        </w:rPr>
        <w:t>1</w:t>
      </w:r>
      <w:r w:rsidR="004607A5">
        <w:rPr>
          <w:rFonts w:ascii="Times New Roman" w:hAnsi="Times New Roman" w:cs="Times New Roman"/>
          <w:sz w:val="28"/>
          <w:szCs w:val="28"/>
          <w:lang w:val="kk-KZ"/>
        </w:rPr>
        <w:t>-</w:t>
      </w:r>
      <w:r w:rsidRPr="00EA136A">
        <w:rPr>
          <w:rFonts w:ascii="Times New Roman" w:hAnsi="Times New Roman" w:cs="Times New Roman"/>
          <w:sz w:val="28"/>
          <w:szCs w:val="28"/>
          <w:lang w:val="kk-KZ"/>
        </w:rPr>
        <w:t xml:space="preserve">  Ғылыми зерттеу құрылымы</w:t>
      </w:r>
    </w:p>
    <w:p w:rsidR="00EA136A" w:rsidRDefault="00EA136A" w:rsidP="00EA136A">
      <w:pPr>
        <w:spacing w:after="0" w:line="240" w:lineRule="auto"/>
        <w:ind w:firstLine="567"/>
        <w:jc w:val="both"/>
        <w:rPr>
          <w:rFonts w:ascii="Times New Roman" w:hAnsi="Times New Roman" w:cs="Times New Roman"/>
          <w:sz w:val="28"/>
          <w:szCs w:val="28"/>
          <w:lang w:val="kk-KZ"/>
        </w:rPr>
      </w:pPr>
    </w:p>
    <w:p w:rsidR="00FF7613" w:rsidRPr="005117BB" w:rsidRDefault="00165302" w:rsidP="00FF7613">
      <w:pPr>
        <w:jc w:val="center"/>
        <w:rPr>
          <w:sz w:val="28"/>
          <w:szCs w:val="28"/>
          <w:lang w:val="kk-KZ"/>
        </w:rPr>
      </w:pPr>
      <w:r w:rsidRPr="00165302">
        <w:rPr>
          <w:sz w:val="28"/>
          <w:szCs w:val="28"/>
          <w:lang w:val="kk-KZ"/>
        </w:rPr>
      </w:r>
      <w:r>
        <w:rPr>
          <w:sz w:val="28"/>
          <w:szCs w:val="28"/>
          <w:lang w:val="kk-KZ"/>
        </w:rPr>
        <w:pict>
          <v:group id="_x0000_s1574" editas="canvas" style="width:477pt;height:675pt;mso-position-horizontal-relative:char;mso-position-vertical-relative:line" coordorigin="1999,418" coordsize="7482,1045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75" type="#_x0000_t75" style="position:absolute;left:1999;top:418;width:7482;height:10452" o:preferrelative="f">
              <v:fill o:detectmouseclick="t"/>
              <v:path o:extrusionok="t" o:connecttype="none"/>
              <o:lock v:ext="edit" text="t"/>
            </v:shape>
            <v:rect id="_x0000_s1576" style="position:absolute;left:4681;top:557;width:2400;height:418">
              <v:textbox style="mso-next-textbox:#_x0000_s1576">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1-кезең</w:t>
                    </w:r>
                  </w:p>
                </w:txbxContent>
              </v:textbox>
            </v:rect>
            <v:rect id="_x0000_s1577" style="position:absolute;left:2846;top:1254;width:6211;height:836">
              <v:textbox style="mso-next-textbox:#_x0000_s1577">
                <w:txbxContent>
                  <w:p w:rsidR="000F6A51" w:rsidRPr="00FF7613" w:rsidRDefault="000F6A51" w:rsidP="00FF7613">
                    <w:pPr>
                      <w:spacing w:after="0" w:line="240" w:lineRule="auto"/>
                      <w:rPr>
                        <w:rFonts w:ascii="Times New Roman" w:hAnsi="Times New Roman" w:cs="Times New Roman"/>
                        <w:lang w:val="kk-KZ"/>
                      </w:rPr>
                    </w:pPr>
                    <w:r w:rsidRPr="00FF7613">
                      <w:rPr>
                        <w:rFonts w:ascii="Times New Roman" w:hAnsi="Times New Roman" w:cs="Times New Roman"/>
                        <w:lang w:val="kk-KZ"/>
                      </w:rPr>
                      <w:t>Мәселені анықтау, зерттеудің  көкейкестілігін  негіздеу, нысана мен зерттеу пәнінің тақырыбын анықтау. Зерттеудің жалпы, аралық мақсатын, міндеттерін белгілеу.</w:t>
                    </w:r>
                  </w:p>
                </w:txbxContent>
              </v:textbox>
            </v:rect>
            <v:rect id="_x0000_s1578" style="position:absolute;left:4681;top:2230;width:2400;height:418">
              <v:textbox style="mso-next-textbox:#_x0000_s1578">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2-кезең</w:t>
                    </w:r>
                  </w:p>
                </w:txbxContent>
              </v:textbox>
            </v:rect>
            <v:rect id="_x0000_s1579" style="position:absolute;left:2846;top:2926;width:6211;height:558">
              <v:textbox style="mso-next-textbox:#_x0000_s1579">
                <w:txbxContent>
                  <w:p w:rsidR="000F6A51" w:rsidRPr="00FF7613" w:rsidRDefault="000F6A51" w:rsidP="00FF7613">
                    <w:pPr>
                      <w:spacing w:after="0" w:line="240" w:lineRule="auto"/>
                      <w:rPr>
                        <w:rFonts w:ascii="Times New Roman" w:hAnsi="Times New Roman" w:cs="Times New Roman"/>
                        <w:lang w:val="kk-KZ"/>
                      </w:rPr>
                    </w:pPr>
                    <w:r w:rsidRPr="00FF7613">
                      <w:rPr>
                        <w:rFonts w:ascii="Times New Roman" w:hAnsi="Times New Roman" w:cs="Times New Roman"/>
                        <w:lang w:val="kk-KZ"/>
                      </w:rPr>
                      <w:t>Әдіснаманы таңдау – бастапқы тұжырымдама, тірек теориялық ережелер, күтілетін зерттеу нәтижесі.</w:t>
                    </w:r>
                  </w:p>
                </w:txbxContent>
              </v:textbox>
            </v:rect>
            <v:rect id="_x0000_s1580" style="position:absolute;left:4681;top:3763;width:2401;height:418">
              <v:textbox style="mso-next-textbox:#_x0000_s1580">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3-кезең</w:t>
                    </w:r>
                  </w:p>
                </w:txbxContent>
              </v:textbox>
            </v:rect>
            <v:rect id="_x0000_s1581" style="position:absolute;left:3270;top:4459;width:5364;height:419">
              <v:textbox style="mso-next-textbox:#_x0000_s1581">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Зерттеу болжамы, оны жүзеге асыру шынайылығы</w:t>
                    </w:r>
                  </w:p>
                </w:txbxContent>
              </v:textbox>
            </v:rect>
            <v:rect id="_x0000_s1582" style="position:absolute;left:4681;top:5017;width:2399;height:417">
              <v:textbox style="mso-next-textbox:#_x0000_s1582">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4-кезең</w:t>
                    </w:r>
                  </w:p>
                </w:txbxContent>
              </v:textbox>
            </v:rect>
            <v:rect id="_x0000_s1583" style="position:absolute;left:3270;top:5853;width:5223;height:559">
              <v:textbox style="mso-next-textbox:#_x0000_s1583">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Зерттеу әдістерін таңдау. Зерттеу пәнінің бастапқы деңгейін анықтау.</w:t>
                    </w:r>
                  </w:p>
                </w:txbxContent>
              </v:textbox>
            </v:rect>
            <v:rect id="_x0000_s1584" style="position:absolute;left:4681;top:6689;width:2402;height:418">
              <v:textbox style="mso-next-textbox:#_x0000_s1584">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5-кезең</w:t>
                    </w:r>
                  </w:p>
                </w:txbxContent>
              </v:textbox>
            </v:rect>
            <v:rect id="_x0000_s1585" style="position:absolute;left:3270;top:7386;width:5223;height:557">
              <v:textbox style="mso-next-textbox:#_x0000_s1585">
                <w:txbxContent>
                  <w:p w:rsidR="000F6A51" w:rsidRPr="00FF7613" w:rsidRDefault="000F6A51" w:rsidP="00FF7613">
                    <w:pPr>
                      <w:spacing w:after="0" w:line="240" w:lineRule="auto"/>
                      <w:rPr>
                        <w:rFonts w:ascii="Times New Roman" w:hAnsi="Times New Roman" w:cs="Times New Roman"/>
                        <w:lang w:val="kk-KZ"/>
                      </w:rPr>
                    </w:pPr>
                    <w:r w:rsidRPr="00FF7613">
                      <w:rPr>
                        <w:rFonts w:ascii="Times New Roman" w:hAnsi="Times New Roman" w:cs="Times New Roman"/>
                        <w:lang w:val="kk-KZ"/>
                      </w:rPr>
                      <w:t>Қалыптастырушы экспериментті ұйымдастыру және жүргізу.</w:t>
                    </w:r>
                  </w:p>
                </w:txbxContent>
              </v:textbox>
            </v:rect>
            <v:rect id="_x0000_s1586" style="position:absolute;left:4681;top:8083;width:2401;height:557">
              <v:textbox style="mso-next-textbox:#_x0000_s1586">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6-кезең</w:t>
                    </w:r>
                  </w:p>
                </w:txbxContent>
              </v:textbox>
            </v:rect>
            <v:rect id="_x0000_s1587" style="position:absolute;left:3411;top:8780;width:5082;height:559">
              <v:textbox style="mso-next-textbox:#_x0000_s1587">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Зерттеуді нәтижесін талдау, талқылау және өңдеу</w:t>
                    </w:r>
                  </w:p>
                </w:txbxContent>
              </v:textbox>
            </v:rect>
            <v:rect id="_x0000_s1588" style="position:absolute;left:4540;top:9616;width:2541;height:418">
              <v:textbox style="mso-next-textbox:#_x0000_s1588">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7-кезең</w:t>
                    </w:r>
                  </w:p>
                </w:txbxContent>
              </v:textbox>
            </v:rect>
            <v:rect id="_x0000_s1589" style="position:absolute;left:3411;top:10173;width:4941;height:418">
              <v:textbox style="mso-next-textbox:#_x0000_s1589">
                <w:txbxContent>
                  <w:p w:rsidR="000F6A51" w:rsidRPr="00FF7613" w:rsidRDefault="000F6A51" w:rsidP="00FF7613">
                    <w:pPr>
                      <w:spacing w:after="0" w:line="240" w:lineRule="auto"/>
                      <w:jc w:val="center"/>
                      <w:rPr>
                        <w:rFonts w:ascii="Times New Roman" w:hAnsi="Times New Roman" w:cs="Times New Roman"/>
                        <w:lang w:val="kk-KZ"/>
                      </w:rPr>
                    </w:pPr>
                    <w:r w:rsidRPr="00FF7613">
                      <w:rPr>
                        <w:rFonts w:ascii="Times New Roman" w:hAnsi="Times New Roman" w:cs="Times New Roman"/>
                        <w:lang w:val="kk-KZ"/>
                      </w:rPr>
                      <w:t>Тәжірибелік ұсыныстар дайындау</w:t>
                    </w:r>
                  </w:p>
                </w:txbxContent>
              </v:textbox>
            </v:rect>
            <v:line id="_x0000_s1590" style="position:absolute" from="5811,985" to="5811,1263">
              <v:stroke endarrow="block"/>
            </v:line>
            <v:line id="_x0000_s1591" style="position:absolute" from="5811,2648" to="5811,2926">
              <v:stroke endarrow="block"/>
            </v:line>
            <v:line id="_x0000_s1592" style="position:absolute" from="5811,4181" to="5811,4459">
              <v:stroke endarrow="block"/>
            </v:line>
            <v:line id="_x0000_s1593" style="position:absolute" from="5811,5435" to="5811,5853">
              <v:stroke endarrow="block"/>
            </v:line>
            <v:line id="_x0000_s1594" style="position:absolute" from="5811,7107" to="5811,7386">
              <v:stroke endarrow="block"/>
            </v:line>
            <v:line id="_x0000_s1595" style="position:absolute" from="5811,8640" to="5811,8780">
              <v:stroke endarrow="block"/>
            </v:line>
            <v:line id="_x0000_s1596" style="position:absolute" from="5811,10034" to="5811,10173">
              <v:stroke endarrow="block"/>
            </v:line>
            <w10:wrap type="none"/>
            <w10:anchorlock/>
          </v:group>
        </w:pict>
      </w:r>
    </w:p>
    <w:p w:rsidR="00716652" w:rsidRPr="00FF7613" w:rsidRDefault="00716652" w:rsidP="00716652">
      <w:pPr>
        <w:tabs>
          <w:tab w:val="left" w:pos="851"/>
        </w:tabs>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Сурет 2-</w:t>
      </w:r>
      <w:r w:rsidRPr="00FF7613">
        <w:rPr>
          <w:rFonts w:ascii="Times New Roman" w:hAnsi="Times New Roman" w:cs="Times New Roman"/>
          <w:sz w:val="28"/>
          <w:szCs w:val="28"/>
          <w:lang w:val="kk-KZ"/>
        </w:rPr>
        <w:t>Зерттеудің негізгі кезеңдері</w:t>
      </w:r>
    </w:p>
    <w:p w:rsidR="00716652" w:rsidRDefault="00716652" w:rsidP="00716652">
      <w:pPr>
        <w:spacing w:after="0" w:line="240" w:lineRule="auto"/>
        <w:ind w:firstLine="709"/>
        <w:jc w:val="center"/>
        <w:rPr>
          <w:rFonts w:ascii="Times New Roman" w:hAnsi="Times New Roman" w:cs="Times New Roman"/>
          <w:sz w:val="28"/>
          <w:szCs w:val="28"/>
          <w:lang w:val="kk-KZ"/>
        </w:rPr>
      </w:pP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lastRenderedPageBreak/>
        <w:t>Ғылыми зерттеудің құрылымы мен логикасы:</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1-кезең. Зерттеу проблемасымен жалпы танысу, оның көкейкестілігін негіздеу, зерттеу деңгейі, зерттеу тақырыбын, нысанын және зерттеу пәнін анықтау. Зерттеудің жалпы және аралық мақсатын анықтау, міндеттерін белгілеу.</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2-кезең. Әдіснаманы таңдау – бастапқы тұжырымдама, тірек-теориялық ережелер.</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3-кезең. Зерттеу болжамын құру – теориялық конструкция, дәлелдерді қажет ететін шындық.</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4-кезең. Зерттеу әдістерін таңдау. Анықтаушы экспериментті жүргізу. Мақсаты - бастапқы зерттеу пәнінің жай-күйін анықтау.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5-кезең. Қалыптастырушы экспериментті ұйымдастыру және өткізу.</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6-кезең. Зерттеу нәтижесін талдау, талқылау және зерттеу нәтижесін безендіру (өңдеу).</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7-кезең. Тәжірибелік ұсыныстар дайындау.</w:t>
      </w:r>
    </w:p>
    <w:p w:rsidR="00FF7613" w:rsidRPr="00FF7613" w:rsidRDefault="00FF7613" w:rsidP="00FF7613">
      <w:pPr>
        <w:spacing w:after="0" w:line="240" w:lineRule="auto"/>
        <w:ind w:firstLine="709"/>
        <w:rPr>
          <w:rFonts w:ascii="Times New Roman" w:hAnsi="Times New Roman" w:cs="Times New Roman"/>
          <w:b/>
          <w:sz w:val="28"/>
          <w:szCs w:val="28"/>
          <w:lang w:val="kk-KZ"/>
        </w:rPr>
      </w:pPr>
    </w:p>
    <w:p w:rsidR="00FF7613" w:rsidRPr="00FF7613" w:rsidRDefault="00FF7613" w:rsidP="00FF7613">
      <w:pPr>
        <w:tabs>
          <w:tab w:val="left" w:pos="5760"/>
        </w:tabs>
        <w:spacing w:after="0" w:line="240" w:lineRule="auto"/>
        <w:ind w:firstLine="709"/>
        <w:jc w:val="both"/>
        <w:rPr>
          <w:rFonts w:ascii="Times New Roman" w:hAnsi="Times New Roman" w:cs="Times New Roman"/>
          <w:b/>
          <w:sz w:val="28"/>
          <w:szCs w:val="28"/>
          <w:lang w:val="kk-KZ"/>
        </w:rPr>
      </w:pPr>
      <w:r w:rsidRPr="00FF7613">
        <w:rPr>
          <w:rFonts w:ascii="Times New Roman" w:hAnsi="Times New Roman" w:cs="Times New Roman"/>
          <w:b/>
          <w:sz w:val="28"/>
          <w:szCs w:val="28"/>
          <w:lang w:val="kk-KZ"/>
        </w:rPr>
        <w:t>Бақылау сұрақтары</w:t>
      </w:r>
    </w:p>
    <w:p w:rsidR="00FF7613" w:rsidRPr="00FF7613" w:rsidRDefault="00FF7613" w:rsidP="00FF7613">
      <w:pPr>
        <w:tabs>
          <w:tab w:val="left" w:pos="0"/>
          <w:tab w:val="left" w:pos="284"/>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F7613">
        <w:rPr>
          <w:rFonts w:ascii="Times New Roman" w:hAnsi="Times New Roman" w:cs="Times New Roman"/>
          <w:sz w:val="28"/>
          <w:szCs w:val="28"/>
          <w:lang w:val="kk-KZ"/>
        </w:rPr>
        <w:t>Кез-келген ғылыми  зерттеулерде әдіснама принциптерінің сапасы негізінде нелерді көрсетуге болады?</w:t>
      </w:r>
    </w:p>
    <w:p w:rsidR="00FF7613" w:rsidRPr="00FF7613" w:rsidRDefault="00FF7613" w:rsidP="00FF7613">
      <w:pPr>
        <w:tabs>
          <w:tab w:val="left" w:pos="0"/>
          <w:tab w:val="left" w:pos="284"/>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F7613">
        <w:rPr>
          <w:rFonts w:ascii="Times New Roman" w:hAnsi="Times New Roman" w:cs="Times New Roman"/>
          <w:sz w:val="28"/>
          <w:szCs w:val="28"/>
          <w:lang w:val="kk-KZ"/>
        </w:rPr>
        <w:t>Методологиялық білім құрылымының деңгейлерін атап көріңіз.</w:t>
      </w:r>
    </w:p>
    <w:p w:rsidR="00FF7613" w:rsidRPr="00FF7613" w:rsidRDefault="00FF7613" w:rsidP="00FF7613">
      <w:pPr>
        <w:tabs>
          <w:tab w:val="left" w:pos="2490"/>
        </w:tabs>
        <w:spacing w:after="0" w:line="240" w:lineRule="auto"/>
        <w:ind w:firstLine="709"/>
        <w:rPr>
          <w:rFonts w:ascii="Times New Roman" w:hAnsi="Times New Roman" w:cs="Times New Roman"/>
          <w:b/>
          <w:sz w:val="28"/>
          <w:szCs w:val="28"/>
          <w:lang w:val="kk-KZ"/>
        </w:rPr>
      </w:pPr>
    </w:p>
    <w:p w:rsidR="00FF7613" w:rsidRPr="00FF7613" w:rsidRDefault="00FF7613" w:rsidP="00FF7613">
      <w:pPr>
        <w:tabs>
          <w:tab w:val="left" w:pos="2490"/>
        </w:tabs>
        <w:spacing w:after="0" w:line="240" w:lineRule="auto"/>
        <w:ind w:firstLine="709"/>
        <w:rPr>
          <w:rFonts w:ascii="Times New Roman" w:hAnsi="Times New Roman" w:cs="Times New Roman"/>
          <w:b/>
          <w:sz w:val="28"/>
          <w:szCs w:val="28"/>
          <w:lang w:val="kk-KZ"/>
        </w:rPr>
      </w:pPr>
    </w:p>
    <w:p w:rsidR="00027DEA" w:rsidRPr="00027DEA" w:rsidRDefault="00FF7613" w:rsidP="00027DEA">
      <w:pPr>
        <w:tabs>
          <w:tab w:val="left" w:pos="2490"/>
        </w:tabs>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Лекция 6</w:t>
      </w:r>
      <w:r w:rsidR="00027DEA" w:rsidRPr="00027DEA">
        <w:rPr>
          <w:rFonts w:ascii="Times New Roman" w:hAnsi="Times New Roman" w:cs="Times New Roman"/>
          <w:b/>
          <w:sz w:val="28"/>
          <w:szCs w:val="28"/>
          <w:lang w:val="kk-KZ"/>
        </w:rPr>
        <w:t xml:space="preserve">. Ғылыми-зерттеу жұмысының тақырыбын таңдау және негіздеу </w:t>
      </w:r>
    </w:p>
    <w:p w:rsidR="00027DEA" w:rsidRPr="00027DEA" w:rsidRDefault="00027DEA" w:rsidP="00027DEA">
      <w:pPr>
        <w:tabs>
          <w:tab w:val="left" w:pos="1080"/>
        </w:tabs>
        <w:spacing w:after="0" w:line="240" w:lineRule="auto"/>
        <w:ind w:firstLine="709"/>
        <w:jc w:val="both"/>
        <w:rPr>
          <w:rFonts w:ascii="Times New Roman" w:hAnsi="Times New Roman" w:cs="Times New Roman"/>
          <w:sz w:val="28"/>
          <w:szCs w:val="28"/>
          <w:lang w:val="kk-KZ"/>
        </w:rPr>
      </w:pPr>
    </w:p>
    <w:p w:rsidR="00027DEA" w:rsidRPr="00027DEA" w:rsidRDefault="00027DEA" w:rsidP="00027DEA">
      <w:pPr>
        <w:tabs>
          <w:tab w:val="left" w:pos="1080"/>
        </w:tabs>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1 Зерттеу мәселесі мен көкейкестілігі.</w:t>
      </w:r>
    </w:p>
    <w:p w:rsidR="00027DEA" w:rsidRPr="00027DEA" w:rsidRDefault="00027DEA" w:rsidP="00027DEA">
      <w:pPr>
        <w:tabs>
          <w:tab w:val="left" w:pos="1080"/>
        </w:tabs>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2 Зерттеу тақырыбы және оны негіздеу</w:t>
      </w:r>
    </w:p>
    <w:p w:rsidR="00027DEA" w:rsidRPr="00027DEA" w:rsidRDefault="00027DEA" w:rsidP="00027DEA">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p>
    <w:p w:rsidR="00027DEA" w:rsidRPr="00027DEA" w:rsidRDefault="00027DEA" w:rsidP="00027DEA">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Зерттеу жүргізуде ең алдымен </w:t>
      </w:r>
      <w:r w:rsidRPr="00027DEA">
        <w:rPr>
          <w:rFonts w:ascii="Times New Roman" w:hAnsi="Times New Roman" w:cs="Times New Roman"/>
          <w:sz w:val="28"/>
          <w:szCs w:val="28"/>
          <w:u w:val="single"/>
          <w:lang w:val="kk-KZ"/>
        </w:rPr>
        <w:t xml:space="preserve">мәселені </w:t>
      </w:r>
      <w:r w:rsidRPr="00027DEA">
        <w:rPr>
          <w:rFonts w:ascii="Times New Roman" w:hAnsi="Times New Roman" w:cs="Times New Roman"/>
          <w:sz w:val="28"/>
          <w:szCs w:val="28"/>
          <w:lang w:val="kk-KZ"/>
        </w:rPr>
        <w:t xml:space="preserve">түсіне білу қажет. Себебі, мәселеде ғылыми білімдегі ақаулар көрініс табады. </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Зерттеу мәселені көруден және сұрақ туындаудан басталады. Оны анықтау, оған қатысты қандай зерттеулер бар, қандай бағытта, нәтижелері қандай деген сұрақтарға жауап іздеу. Зерттеуші бұрын зерттелген дүние негізінде нені зерттеу қажеттілігін анықтайды. </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Мәселені анықтау зерттеушінің білім қорына, тәжірибесіне байланысты. Білгеннен білмейтінге ұмтылу, не жетіспейтіндігін анықтау. </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мәселесі шешілуге тиісті, бірақ әлі шешілмеген теориялық және тәжірибелік мүддені көздейтін күрделі танымдық міндет.</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xml:space="preserve">Ғылыми зерттеулер тәжірибе қажеттілігінен туындайды. Ал, ғылыми мәселе тәжірибелік әрекетті жетілдіруге ықпал жасайды. Тәжірибе қажеттілігі әлі ғылыми мәселе емес. Ол сол мәселені зерттеуге, оның жолдарын іздеуге, табуға ықпал жасайды. Ғылым құралдарымен шешуді талап етеді. Кейбір тәжірибелік мәселелер ғылым құралдарынсыз-ақ шешіледі. Мысалы, кадрларды тұрақтандыру, шығармашылық жұмыс жасауға жағдай жасау және т.б. </w:t>
      </w:r>
      <w:r w:rsidRPr="00027DEA">
        <w:rPr>
          <w:rFonts w:ascii="Times New Roman" w:hAnsi="Times New Roman" w:cs="Times New Roman"/>
          <w:sz w:val="28"/>
          <w:szCs w:val="28"/>
          <w:lang w:val="kk-KZ"/>
        </w:rPr>
        <w:lastRenderedPageBreak/>
        <w:t>сондықтан көптеген зерттеушілер тәжірибе және теорияны байланыстыру мәселе болып есептеледі деп дәлелдейді.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проблемасы –практиканың қажеттілігі мен ғылымда сол ережені жасақтау деңгейі арасындағы қайшылықтың тұжырымдалуы, сондай-ақ осы қайшылықты шешу жолдары мен жағдайын іздеу (ғылымда бұрын зерделенбегендер ішінен нені зерттеу керек?);</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мәселесі – тәжірибенің күйін және ғылыми әдебиетті зерттеудің нәтижесі.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Тәжірибе мен теорияның арасындағы қарама-қайшылық – ғылыми мәселенің мәні.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Мәселені ғылыми жалпыланған сұрақтардың тұжырымдалған жиынтығы ретінде қарастыруға болады. Сондықтан оқытушы болашақ мұғалімдерге мәселе (проблема) ұғымының мәнін ашып беруі тиіс. «Promblema» сөзі грек тілінен аударғанда «қиындық», «кедергі» деген ұғымды білдіреді.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Мәселені қою дегеніміз таным үдерістің барысында туындаған сұрақтардың ішінен нені зерттеу керек деген сұраққа жауап беру деген сөз.</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Зерттеудің көкейкестілігін негіздеу – бұл мәселені осы кезде неге зерттеу керек екендігін түсіндіру. Демек, оқу мен тәрбиенің теориясын және тәжірибесін бұдан былай да дамыту үшін тиісті мәселелердің қажеттігін дер кезінде зерттеп, шешімін табудың маңыздылығын түсіндіру.</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Көкейкесті зерттеулер белгілі кезеңдегі аса күрделі де қажет мәселелердің жауабын табады, педагогикалық ғылымға қойылатын қоғамның әлеуметтік тапсырысын бейнелейді, тәжірибеде орын алған келелі қайшылықтарды ашады. Көкейкестілік тиегі өзгермелі, қозғалысты, уақыт пен нақты әрі ерекше жағдайларға тәуелді.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Болашақ ғалымдарды тәжірибелік және ғылыми көкейкестілікті ажырата білуге бағыттау керек. Мәселе ғылымда шешілген, белгілі бір себептермен тәжірибеге орын ала алмауы мүмкін. Бұл жағдайда мәселелердің ғылыми шешімін тәжірибеде қолдануға күшті жұмылдыру керек.</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Мәселеде белгіленген қарама-қайшылықтар тақырыпты нақтылай түсуге ықпал етеді.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Тақырыпта мәселе көрінуі тиіс. Тақырып ғылымдағы жетістіктердің қозғалысын, қалыпты жағдайдан жаңаға ұмтылу, ескі мен жаңаның байланысын бейнелейді.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тақырыбы қойылған мәселеленің ғылым аймағында зерттелу дәрежесінен туындайды.</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тақырыбы – зерттеу аумағының нақты және қысқа шектелген аспектілері.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тақырыбы – ғылыми танымның, зерделеу, түсіндіру үдерістің  немесе ғылыми әдістерді қолдану арқылы қайта құру жұмысының бағытталған педагогикалық шындықтың бөлігі (не қарастырылады?).</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тақырыбын анықтай отырып, оның көкейкестілігін төрт бағытта қарастыруға болады:</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көпшілік жұртшылықтың бұл зерттеуді қажетсінуі;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lastRenderedPageBreak/>
        <w:t>- қоғам талабына сай болуы;</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тәжірибедегі маңыздылығы;</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 теориядағы зерттелуі.</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Зерттеудің (тақырыптың) өзектілігі –қоғам дамуының белгілі бір кезеңінде білімге қоятын талаптарының қысқаша көрініс табуы, педагогикалық ғылымды дамыту үшін әлеуметтік-педагогикалық маңыздығы, мәнділігі, мәселеге ғылыми әдебиеттерде талдау жасалынғаны және педагогикалық практиканы жетілдіру үшін осы зерттеудің дер кезінде жүргізілетіні (қазіргі уақытта неге нақ осы проблеманы зерделеу қажет?).</w:t>
      </w:r>
    </w:p>
    <w:p w:rsidR="00027DEA" w:rsidRPr="00027DEA" w:rsidRDefault="00027DEA" w:rsidP="00027DEA">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Зерттеу тақырыбын негіздеу – нақты тақырыпты зерттеу қажеттілігін растау;</w:t>
      </w:r>
    </w:p>
    <w:p w:rsidR="00027DEA" w:rsidRPr="00027DEA" w:rsidRDefault="00027DEA" w:rsidP="00D50733">
      <w:pPr>
        <w:spacing w:after="0" w:line="240" w:lineRule="auto"/>
        <w:ind w:firstLine="709"/>
        <w:jc w:val="both"/>
        <w:rPr>
          <w:rFonts w:ascii="Times New Roman" w:hAnsi="Times New Roman" w:cs="Times New Roman"/>
          <w:sz w:val="28"/>
          <w:szCs w:val="28"/>
          <w:lang w:val="kk-KZ"/>
        </w:rPr>
      </w:pPr>
      <w:r w:rsidRPr="00027DEA">
        <w:rPr>
          <w:rFonts w:ascii="Times New Roman" w:hAnsi="Times New Roman" w:cs="Times New Roman"/>
          <w:sz w:val="28"/>
          <w:szCs w:val="28"/>
          <w:lang w:val="kk-KZ"/>
        </w:rPr>
        <w:t>Тақырыпты алғашқы негіздеу – мәселе бойынша ғылымның жай-күйін қысқаша сипаттау және нашар немесе жеткіліксіз әзірленген сұрақтарды нақтылау. Тақырыпты екінші қайтара негіздеу ғылымдағы қандай да бір сұрақтардың жеткіліксіз әзірленгендігіне байланысты қанағаттандырылмаған тәжірибенің қажеттілігінен туындайды.</w:t>
      </w:r>
    </w:p>
    <w:p w:rsidR="00D50733" w:rsidRPr="00D50733" w:rsidRDefault="00D50733" w:rsidP="00D50733">
      <w:pPr>
        <w:spacing w:after="0" w:line="240" w:lineRule="auto"/>
        <w:ind w:firstLine="709"/>
        <w:jc w:val="both"/>
        <w:rPr>
          <w:rFonts w:ascii="Times New Roman" w:hAnsi="Times New Roman" w:cs="Times New Roman"/>
          <w:sz w:val="28"/>
          <w:szCs w:val="28"/>
        </w:rPr>
      </w:pPr>
      <w:r w:rsidRPr="00D50733">
        <w:rPr>
          <w:rFonts w:ascii="Times New Roman" w:hAnsi="Times New Roman" w:cs="Times New Roman"/>
          <w:sz w:val="28"/>
          <w:szCs w:val="28"/>
          <w:lang w:val="kk-KZ"/>
        </w:rPr>
        <w:t>Ғылыми зерттеу тақырыбын таңдағанда оның келешектегі тиімділігін бағалау керек. Қазіргі уақытта сандық бағалау әдістері ерекше мәнге ие, олардың арасында математикалық әдіс пен сараптамалық бағалау әдісін ажыратуға болады. Математикалық әдіс зерттеулердің келешектегі тиімділігін анықтайтын индикаторларға негізделген (әдетте экономикалық). Мысалы:</w:t>
      </w:r>
    </w:p>
    <w:p w:rsidR="00027DEA" w:rsidRPr="00D50733" w:rsidRDefault="00D50733" w:rsidP="00027DEA">
      <w:pPr>
        <w:spacing w:after="0" w:line="240" w:lineRule="auto"/>
        <w:ind w:firstLine="709"/>
        <w:rPr>
          <w:rFonts w:ascii="Times New Roman" w:hAnsi="Times New Roman" w:cs="Times New Roman"/>
          <w:b/>
          <w:sz w:val="28"/>
          <w:szCs w:val="28"/>
        </w:rPr>
      </w:pPr>
      <w:r w:rsidRPr="00D50733">
        <w:rPr>
          <w:rFonts w:ascii="Times New Roman" w:hAnsi="Times New Roman" w:cs="Times New Roman"/>
          <w:b/>
          <w:noProof/>
          <w:sz w:val="28"/>
          <w:szCs w:val="28"/>
        </w:rPr>
        <w:drawing>
          <wp:inline distT="0" distB="0" distL="0" distR="0">
            <wp:extent cx="1836957" cy="716692"/>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7783" cy="717014"/>
                    </a:xfrm>
                    <a:prstGeom prst="rect">
                      <a:avLst/>
                    </a:prstGeom>
                    <a:noFill/>
                    <a:ln>
                      <a:noFill/>
                    </a:ln>
                    <a:effectLst/>
                    <a:extLst/>
                  </pic:spPr>
                </pic:pic>
              </a:graphicData>
            </a:graphic>
          </wp:inline>
        </w:drawing>
      </w:r>
    </w:p>
    <w:p w:rsidR="00D50733" w:rsidRPr="00D50733" w:rsidRDefault="00D50733" w:rsidP="00D50733">
      <w:pPr>
        <w:tabs>
          <w:tab w:val="left" w:pos="5760"/>
        </w:tabs>
        <w:spacing w:after="0" w:line="240" w:lineRule="auto"/>
        <w:ind w:firstLine="709"/>
        <w:jc w:val="both"/>
        <w:rPr>
          <w:rFonts w:ascii="Times New Roman" w:hAnsi="Times New Roman" w:cs="Times New Roman"/>
          <w:sz w:val="28"/>
          <w:szCs w:val="28"/>
        </w:rPr>
      </w:pPr>
      <w:r w:rsidRPr="00D50733">
        <w:rPr>
          <w:rFonts w:ascii="Times New Roman" w:hAnsi="Times New Roman" w:cs="Times New Roman"/>
          <w:sz w:val="28"/>
          <w:szCs w:val="28"/>
          <w:lang w:val="kk-KZ"/>
        </w:rPr>
        <w:t>мұнда ЭК-экономикалық перспективалылық параметрі; V</w:t>
      </w:r>
      <w:r w:rsidRPr="00D50733">
        <w:rPr>
          <w:rFonts w:ascii="Times New Roman" w:hAnsi="Times New Roman" w:cs="Times New Roman"/>
          <w:sz w:val="28"/>
          <w:szCs w:val="28"/>
          <w:vertAlign w:val="subscript"/>
          <w:lang w:val="kk-KZ"/>
        </w:rPr>
        <w:t>г</w:t>
      </w:r>
      <w:r w:rsidR="00C06938">
        <w:rPr>
          <w:rFonts w:ascii="Times New Roman" w:hAnsi="Times New Roman" w:cs="Times New Roman"/>
          <w:sz w:val="28"/>
          <w:szCs w:val="28"/>
          <w:lang w:val="kk-KZ"/>
        </w:rPr>
        <w:t>-</w:t>
      </w:r>
      <w:r w:rsidRPr="00D50733">
        <w:rPr>
          <w:rFonts w:ascii="Times New Roman" w:hAnsi="Times New Roman" w:cs="Times New Roman"/>
          <w:sz w:val="28"/>
          <w:szCs w:val="28"/>
          <w:lang w:val="kk-KZ"/>
        </w:rPr>
        <w:t xml:space="preserve"> осы тақырыпты игергеннен кейін енгізілетін өнімнің жылдық көлемі, бірлік/жыл; С</w:t>
      </w:r>
      <w:r w:rsidRPr="00D50733">
        <w:rPr>
          <w:rFonts w:ascii="Times New Roman" w:hAnsi="Times New Roman" w:cs="Times New Roman"/>
          <w:sz w:val="28"/>
          <w:szCs w:val="28"/>
          <w:vertAlign w:val="subscript"/>
          <w:lang w:val="kk-KZ"/>
        </w:rPr>
        <w:t>ед</w:t>
      </w:r>
      <w:r w:rsidR="00C06938">
        <w:rPr>
          <w:rFonts w:ascii="Times New Roman" w:hAnsi="Times New Roman" w:cs="Times New Roman"/>
          <w:sz w:val="28"/>
          <w:szCs w:val="28"/>
          <w:lang w:val="kk-KZ"/>
        </w:rPr>
        <w:t>-</w:t>
      </w:r>
      <w:r w:rsidRPr="00D50733">
        <w:rPr>
          <w:rFonts w:ascii="Times New Roman" w:hAnsi="Times New Roman" w:cs="Times New Roman"/>
          <w:sz w:val="28"/>
          <w:szCs w:val="28"/>
          <w:lang w:val="kk-KZ"/>
        </w:rPr>
        <w:t xml:space="preserve"> өнім бірлігінің құны, шартты. бірлік; Р</w:t>
      </w:r>
      <w:r w:rsidRPr="00D50733">
        <w:rPr>
          <w:rFonts w:ascii="Times New Roman" w:hAnsi="Times New Roman" w:cs="Times New Roman"/>
          <w:sz w:val="28"/>
          <w:szCs w:val="28"/>
          <w:vertAlign w:val="subscript"/>
          <w:lang w:val="kk-KZ"/>
        </w:rPr>
        <w:t>н</w:t>
      </w:r>
      <w:r w:rsidRPr="00D50733">
        <w:rPr>
          <w:rFonts w:ascii="Times New Roman" w:hAnsi="Times New Roman" w:cs="Times New Roman"/>
          <w:sz w:val="28"/>
          <w:szCs w:val="28"/>
          <w:lang w:val="kk-KZ"/>
        </w:rPr>
        <w:t>-тақырыпты әзірлеудегі ғылыми табыстың ықтималдығы; Р</w:t>
      </w:r>
      <w:r w:rsidRPr="00D50733">
        <w:rPr>
          <w:rFonts w:ascii="Times New Roman" w:hAnsi="Times New Roman" w:cs="Times New Roman"/>
          <w:sz w:val="28"/>
          <w:szCs w:val="28"/>
          <w:vertAlign w:val="subscript"/>
          <w:lang w:val="kk-KZ"/>
        </w:rPr>
        <w:t>в</w:t>
      </w:r>
      <w:r w:rsidRPr="00D50733">
        <w:rPr>
          <w:rFonts w:ascii="Times New Roman" w:hAnsi="Times New Roman" w:cs="Times New Roman"/>
          <w:sz w:val="28"/>
          <w:szCs w:val="28"/>
          <w:lang w:val="kk-KZ"/>
        </w:rPr>
        <w:t xml:space="preserve">-ғылыми әзірлемелерді енгізу ықтималдығы; Т </w:t>
      </w:r>
      <w:r w:rsidR="00C06938">
        <w:rPr>
          <w:rFonts w:ascii="Times New Roman" w:hAnsi="Times New Roman" w:cs="Times New Roman"/>
          <w:sz w:val="28"/>
          <w:szCs w:val="28"/>
          <w:lang w:val="kk-KZ"/>
        </w:rPr>
        <w:t>-</w:t>
      </w:r>
      <w:r w:rsidRPr="00D50733">
        <w:rPr>
          <w:rFonts w:ascii="Times New Roman" w:hAnsi="Times New Roman" w:cs="Times New Roman"/>
          <w:sz w:val="28"/>
          <w:szCs w:val="28"/>
          <w:lang w:val="kk-KZ"/>
        </w:rPr>
        <w:t xml:space="preserve"> өндірістік енгізудің ұзақтығы, жыл; З</w:t>
      </w:r>
      <w:r w:rsidRPr="00D50733">
        <w:rPr>
          <w:rFonts w:ascii="Times New Roman" w:hAnsi="Times New Roman" w:cs="Times New Roman"/>
          <w:sz w:val="28"/>
          <w:szCs w:val="28"/>
          <w:vertAlign w:val="subscript"/>
          <w:lang w:val="kk-KZ"/>
        </w:rPr>
        <w:t>н</w:t>
      </w:r>
      <w:r w:rsidRPr="00D50733">
        <w:rPr>
          <w:rFonts w:ascii="Times New Roman" w:hAnsi="Times New Roman" w:cs="Times New Roman"/>
          <w:sz w:val="28"/>
          <w:szCs w:val="28"/>
          <w:lang w:val="kk-KZ"/>
        </w:rPr>
        <w:t>-ғылыми зерттеулерге арналған жалпы шығындар, шарт. бірл.; З</w:t>
      </w:r>
      <w:r w:rsidRPr="00D50733">
        <w:rPr>
          <w:rFonts w:ascii="Times New Roman" w:hAnsi="Times New Roman" w:cs="Times New Roman"/>
          <w:sz w:val="28"/>
          <w:szCs w:val="28"/>
          <w:vertAlign w:val="subscript"/>
          <w:lang w:val="kk-KZ"/>
        </w:rPr>
        <w:t>о</w:t>
      </w:r>
      <w:r w:rsidR="00C06938">
        <w:rPr>
          <w:rFonts w:ascii="Times New Roman" w:hAnsi="Times New Roman" w:cs="Times New Roman"/>
          <w:sz w:val="28"/>
          <w:szCs w:val="28"/>
          <w:lang w:val="kk-KZ"/>
        </w:rPr>
        <w:t>-</w:t>
      </w:r>
      <w:r w:rsidRPr="00D50733">
        <w:rPr>
          <w:rFonts w:ascii="Times New Roman" w:hAnsi="Times New Roman" w:cs="Times New Roman"/>
          <w:sz w:val="28"/>
          <w:szCs w:val="28"/>
          <w:lang w:val="kk-KZ"/>
        </w:rPr>
        <w:t xml:space="preserve"> тәжірибелік және өнеркәсіптік негізге арналған шығындар, шартты бірл.; З</w:t>
      </w:r>
      <w:r w:rsidRPr="00D50733">
        <w:rPr>
          <w:rFonts w:ascii="Times New Roman" w:hAnsi="Times New Roman" w:cs="Times New Roman"/>
          <w:sz w:val="28"/>
          <w:szCs w:val="28"/>
          <w:vertAlign w:val="subscript"/>
          <w:lang w:val="kk-KZ"/>
        </w:rPr>
        <w:t>п</w:t>
      </w:r>
      <w:r w:rsidR="00C06938">
        <w:rPr>
          <w:rFonts w:ascii="Times New Roman" w:hAnsi="Times New Roman" w:cs="Times New Roman"/>
          <w:sz w:val="28"/>
          <w:szCs w:val="28"/>
          <w:lang w:val="kk-KZ"/>
        </w:rPr>
        <w:t>-</w:t>
      </w:r>
      <w:r w:rsidRPr="00D50733">
        <w:rPr>
          <w:rFonts w:ascii="Times New Roman" w:hAnsi="Times New Roman" w:cs="Times New Roman"/>
          <w:sz w:val="28"/>
          <w:szCs w:val="28"/>
          <w:lang w:val="kk-KZ"/>
        </w:rPr>
        <w:t xml:space="preserve"> өнімді өндіруге арналған шығындар, шартты.бірл. </w:t>
      </w:r>
    </w:p>
    <w:p w:rsidR="00FA7DB1" w:rsidRPr="00FA7DB1" w:rsidRDefault="00FA7DB1" w:rsidP="00FA7DB1">
      <w:pPr>
        <w:tabs>
          <w:tab w:val="left" w:pos="5760"/>
        </w:tabs>
        <w:spacing w:after="0" w:line="240" w:lineRule="auto"/>
        <w:ind w:firstLine="709"/>
        <w:jc w:val="both"/>
        <w:rPr>
          <w:rFonts w:ascii="Times New Roman" w:hAnsi="Times New Roman" w:cs="Times New Roman"/>
          <w:sz w:val="28"/>
          <w:szCs w:val="28"/>
        </w:rPr>
      </w:pPr>
      <w:r w:rsidRPr="00FA7DB1">
        <w:rPr>
          <w:rFonts w:ascii="Times New Roman" w:hAnsi="Times New Roman" w:cs="Times New Roman"/>
          <w:sz w:val="28"/>
          <w:szCs w:val="28"/>
          <w:lang w:val="kk-KZ"/>
        </w:rPr>
        <w:t>Жоғарыдағы формуланы келесі түрде келтіруге болады:</w:t>
      </w:r>
    </w:p>
    <w:p w:rsidR="00D50733" w:rsidRPr="00FA7DB1" w:rsidRDefault="00FA7DB1" w:rsidP="00027DEA">
      <w:pPr>
        <w:tabs>
          <w:tab w:val="left" w:pos="5760"/>
        </w:tabs>
        <w:spacing w:after="0" w:line="240" w:lineRule="auto"/>
        <w:ind w:firstLine="709"/>
        <w:jc w:val="both"/>
        <w:rPr>
          <w:rFonts w:ascii="Times New Roman" w:hAnsi="Times New Roman" w:cs="Times New Roman"/>
          <w:b/>
          <w:sz w:val="28"/>
          <w:szCs w:val="28"/>
        </w:rPr>
      </w:pPr>
      <w:r w:rsidRPr="00FA7DB1">
        <w:rPr>
          <w:rFonts w:ascii="Times New Roman" w:hAnsi="Times New Roman" w:cs="Times New Roman"/>
          <w:b/>
          <w:noProof/>
          <w:sz w:val="28"/>
          <w:szCs w:val="28"/>
        </w:rPr>
        <w:drawing>
          <wp:inline distT="0" distB="0" distL="0" distR="0">
            <wp:extent cx="1977081" cy="659027"/>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9524" cy="659841"/>
                    </a:xfrm>
                    <a:prstGeom prst="rect">
                      <a:avLst/>
                    </a:prstGeom>
                    <a:noFill/>
                    <a:ln>
                      <a:noFill/>
                    </a:ln>
                    <a:effectLst/>
                    <a:extLst/>
                  </pic:spPr>
                </pic:pic>
              </a:graphicData>
            </a:graphic>
          </wp:inline>
        </w:drawing>
      </w:r>
    </w:p>
    <w:p w:rsidR="00FA7DB1" w:rsidRPr="00FA7DB1" w:rsidRDefault="00FA7DB1" w:rsidP="00FA7DB1">
      <w:pPr>
        <w:tabs>
          <w:tab w:val="left" w:pos="5760"/>
        </w:tabs>
        <w:spacing w:after="0" w:line="240" w:lineRule="auto"/>
        <w:ind w:firstLine="709"/>
        <w:jc w:val="both"/>
        <w:rPr>
          <w:rFonts w:ascii="Times New Roman" w:hAnsi="Times New Roman" w:cs="Times New Roman"/>
          <w:sz w:val="28"/>
          <w:szCs w:val="28"/>
        </w:rPr>
      </w:pPr>
      <w:r w:rsidRPr="00FA7DB1">
        <w:rPr>
          <w:rFonts w:ascii="Times New Roman" w:hAnsi="Times New Roman" w:cs="Times New Roman"/>
          <w:sz w:val="28"/>
          <w:szCs w:val="28"/>
          <w:lang w:val="kk-KZ"/>
        </w:rPr>
        <w:t>мұндағы Э</w:t>
      </w:r>
      <w:r w:rsidRPr="00D9480E">
        <w:rPr>
          <w:rFonts w:ascii="Times New Roman" w:hAnsi="Times New Roman" w:cs="Times New Roman"/>
          <w:sz w:val="28"/>
          <w:szCs w:val="28"/>
          <w:vertAlign w:val="subscript"/>
          <w:lang w:val="kk-KZ"/>
        </w:rPr>
        <w:t>о</w:t>
      </w:r>
      <w:r w:rsidRPr="00FA7DB1">
        <w:rPr>
          <w:rFonts w:ascii="Times New Roman" w:hAnsi="Times New Roman" w:cs="Times New Roman"/>
          <w:sz w:val="28"/>
          <w:szCs w:val="28"/>
          <w:lang w:val="kk-KZ"/>
        </w:rPr>
        <w:t xml:space="preserve"> - жалпы күтілетін экономикалық тиімділік, шарт. бірл.; Р</w:t>
      </w:r>
      <w:r w:rsidRPr="00FA7DB1">
        <w:rPr>
          <w:rFonts w:ascii="Times New Roman" w:hAnsi="Times New Roman" w:cs="Times New Roman"/>
          <w:sz w:val="28"/>
          <w:szCs w:val="28"/>
          <w:vertAlign w:val="subscript"/>
          <w:lang w:val="kk-KZ"/>
        </w:rPr>
        <w:t>р</w:t>
      </w:r>
      <w:r>
        <w:rPr>
          <w:rFonts w:ascii="Times New Roman" w:hAnsi="Times New Roman" w:cs="Times New Roman"/>
          <w:sz w:val="28"/>
          <w:szCs w:val="28"/>
          <w:lang w:val="kk-KZ"/>
        </w:rPr>
        <w:t>-</w:t>
      </w:r>
      <w:r w:rsidRPr="00FA7DB1">
        <w:rPr>
          <w:rFonts w:ascii="Times New Roman" w:hAnsi="Times New Roman" w:cs="Times New Roman"/>
          <w:sz w:val="28"/>
          <w:szCs w:val="28"/>
          <w:lang w:val="kk-KZ"/>
        </w:rPr>
        <w:t xml:space="preserve"> тәуекел ықтималдығы. </w:t>
      </w:r>
    </w:p>
    <w:p w:rsidR="00FA7DB1" w:rsidRPr="00F10D6B" w:rsidRDefault="00FA7DB1" w:rsidP="00FA7DB1">
      <w:pPr>
        <w:tabs>
          <w:tab w:val="left" w:pos="5760"/>
        </w:tabs>
        <w:spacing w:after="0" w:line="240" w:lineRule="auto"/>
        <w:ind w:firstLine="709"/>
        <w:jc w:val="both"/>
        <w:rPr>
          <w:rFonts w:ascii="Times New Roman" w:hAnsi="Times New Roman" w:cs="Times New Roman"/>
          <w:sz w:val="28"/>
          <w:szCs w:val="28"/>
          <w:lang w:val="kk-KZ"/>
        </w:rPr>
      </w:pPr>
      <w:r w:rsidRPr="00FA7DB1">
        <w:rPr>
          <w:rFonts w:ascii="Times New Roman" w:hAnsi="Times New Roman" w:cs="Times New Roman"/>
          <w:sz w:val="28"/>
          <w:szCs w:val="28"/>
          <w:lang w:val="kk-KZ"/>
        </w:rPr>
        <w:t>К</w:t>
      </w:r>
      <w:r w:rsidRPr="00FA7DB1">
        <w:rPr>
          <w:rFonts w:ascii="Times New Roman" w:hAnsi="Times New Roman" w:cs="Times New Roman"/>
          <w:sz w:val="28"/>
          <w:szCs w:val="28"/>
          <w:vertAlign w:val="subscript"/>
          <w:lang w:val="kk-KZ"/>
        </w:rPr>
        <w:t>э</w:t>
      </w:r>
      <w:r w:rsidRPr="00FA7DB1">
        <w:rPr>
          <w:rFonts w:ascii="Times New Roman" w:hAnsi="Times New Roman" w:cs="Times New Roman"/>
          <w:sz w:val="28"/>
          <w:szCs w:val="28"/>
          <w:lang w:val="kk-KZ"/>
        </w:rPr>
        <w:t xml:space="preserve"> көп болған сайын, зерттеу тақырыбы соншалықты өзекті болып табылады. Соңғы кездері </w:t>
      </w:r>
      <w:r w:rsidRPr="00FA7DB1">
        <w:rPr>
          <w:rFonts w:ascii="Times New Roman" w:hAnsi="Times New Roman" w:cs="Times New Roman"/>
          <w:i/>
          <w:iCs/>
          <w:sz w:val="28"/>
          <w:szCs w:val="28"/>
          <w:lang w:val="kk-KZ"/>
        </w:rPr>
        <w:t>сараптамалық бағалау әдістері</w:t>
      </w:r>
      <w:r w:rsidRPr="00FA7DB1">
        <w:rPr>
          <w:rFonts w:ascii="Times New Roman" w:hAnsi="Times New Roman" w:cs="Times New Roman"/>
          <w:sz w:val="28"/>
          <w:szCs w:val="28"/>
          <w:lang w:val="kk-KZ"/>
        </w:rPr>
        <w:t xml:space="preserve"> кеңінен қолданылады. </w:t>
      </w:r>
    </w:p>
    <w:p w:rsidR="00FA7DB1" w:rsidRDefault="00FA7DB1" w:rsidP="00027DEA">
      <w:pPr>
        <w:tabs>
          <w:tab w:val="left" w:pos="5760"/>
        </w:tabs>
        <w:spacing w:after="0" w:line="240" w:lineRule="auto"/>
        <w:ind w:firstLine="709"/>
        <w:jc w:val="both"/>
        <w:rPr>
          <w:rFonts w:ascii="Times New Roman" w:hAnsi="Times New Roman" w:cs="Times New Roman"/>
          <w:b/>
          <w:sz w:val="28"/>
          <w:szCs w:val="28"/>
          <w:lang w:val="kk-KZ"/>
        </w:rPr>
      </w:pPr>
    </w:p>
    <w:p w:rsidR="00027DEA" w:rsidRPr="00027DEA" w:rsidRDefault="00027DEA" w:rsidP="00027DEA">
      <w:pPr>
        <w:tabs>
          <w:tab w:val="left" w:pos="5760"/>
        </w:tabs>
        <w:spacing w:after="0" w:line="240" w:lineRule="auto"/>
        <w:ind w:firstLine="709"/>
        <w:jc w:val="both"/>
        <w:rPr>
          <w:rFonts w:ascii="Times New Roman" w:hAnsi="Times New Roman" w:cs="Times New Roman"/>
          <w:b/>
          <w:sz w:val="28"/>
          <w:szCs w:val="28"/>
          <w:lang w:val="kk-KZ"/>
        </w:rPr>
      </w:pPr>
      <w:r w:rsidRPr="00027DEA">
        <w:rPr>
          <w:rFonts w:ascii="Times New Roman" w:hAnsi="Times New Roman" w:cs="Times New Roman"/>
          <w:b/>
          <w:sz w:val="28"/>
          <w:szCs w:val="28"/>
          <w:lang w:val="kk-KZ"/>
        </w:rPr>
        <w:t>Бақылау сұрақтары</w:t>
      </w:r>
    </w:p>
    <w:p w:rsidR="00027DEA" w:rsidRPr="00027DEA" w:rsidRDefault="00995500" w:rsidP="00995500">
      <w:pPr>
        <w:tabs>
          <w:tab w:val="left" w:pos="900"/>
        </w:tabs>
        <w:spacing w:after="0" w:line="240" w:lineRule="auto"/>
        <w:ind w:left="709"/>
        <w:rPr>
          <w:rFonts w:ascii="Times New Roman" w:hAnsi="Times New Roman" w:cs="Times New Roman"/>
          <w:sz w:val="28"/>
          <w:szCs w:val="28"/>
          <w:lang w:val="uk-UA"/>
        </w:rPr>
      </w:pPr>
      <w:r>
        <w:rPr>
          <w:rFonts w:ascii="Times New Roman" w:hAnsi="Times New Roman" w:cs="Times New Roman"/>
          <w:sz w:val="28"/>
          <w:szCs w:val="28"/>
          <w:lang w:val="uk-UA"/>
        </w:rPr>
        <w:t>1.</w:t>
      </w:r>
      <w:r w:rsidR="00027DEA" w:rsidRPr="00027DEA">
        <w:rPr>
          <w:rFonts w:ascii="Times New Roman" w:hAnsi="Times New Roman" w:cs="Times New Roman"/>
          <w:sz w:val="28"/>
          <w:szCs w:val="28"/>
          <w:lang w:val="uk-UA"/>
        </w:rPr>
        <w:t>Тақырыптың көкейкестілігін негіздеу дегенді қалай түсінесің?</w:t>
      </w:r>
    </w:p>
    <w:p w:rsidR="00027DEA" w:rsidRPr="00027DEA" w:rsidRDefault="00995500" w:rsidP="00995500">
      <w:pPr>
        <w:tabs>
          <w:tab w:val="left" w:pos="900"/>
        </w:tabs>
        <w:suppressAutoHyphens/>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027DEA" w:rsidRPr="00027DEA">
        <w:rPr>
          <w:rFonts w:ascii="Times New Roman" w:hAnsi="Times New Roman" w:cs="Times New Roman"/>
          <w:sz w:val="28"/>
          <w:szCs w:val="28"/>
          <w:lang w:val="kk-KZ"/>
        </w:rPr>
        <w:t>Мәселе (проблема) туралы түсінік бер.</w:t>
      </w:r>
    </w:p>
    <w:p w:rsidR="00027DEA" w:rsidRPr="00027DEA" w:rsidRDefault="00995500" w:rsidP="00995500">
      <w:pPr>
        <w:tabs>
          <w:tab w:val="left" w:pos="900"/>
        </w:tabs>
        <w:suppressAutoHyphens/>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w:t>
      </w:r>
      <w:r w:rsidR="00027DEA" w:rsidRPr="00027DEA">
        <w:rPr>
          <w:rFonts w:ascii="Times New Roman" w:hAnsi="Times New Roman" w:cs="Times New Roman"/>
          <w:sz w:val="28"/>
          <w:szCs w:val="28"/>
          <w:lang w:val="kk-KZ"/>
        </w:rPr>
        <w:t>Мәселенің шығу көздері неге байланысты деп ойлайсың?</w:t>
      </w:r>
    </w:p>
    <w:p w:rsidR="00027DEA" w:rsidRPr="00027DEA" w:rsidRDefault="00995500" w:rsidP="00995500">
      <w:pPr>
        <w:tabs>
          <w:tab w:val="left" w:pos="900"/>
        </w:tabs>
        <w:suppressAutoHyphens/>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27DEA" w:rsidRPr="00027DEA">
        <w:rPr>
          <w:rFonts w:ascii="Times New Roman" w:hAnsi="Times New Roman" w:cs="Times New Roman"/>
          <w:sz w:val="28"/>
          <w:szCs w:val="28"/>
          <w:lang w:val="kk-KZ"/>
        </w:rPr>
        <w:t>Тақырып, оны негіздеуге сипаттама беріңіз.</w:t>
      </w:r>
    </w:p>
    <w:p w:rsidR="00027DEA" w:rsidRPr="00027DEA" w:rsidRDefault="00995500" w:rsidP="00995500">
      <w:pPr>
        <w:tabs>
          <w:tab w:val="left" w:pos="900"/>
        </w:tabs>
        <w:suppressAutoHyphens/>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27DEA" w:rsidRPr="00027DEA">
        <w:rPr>
          <w:rFonts w:ascii="Times New Roman" w:hAnsi="Times New Roman" w:cs="Times New Roman"/>
          <w:sz w:val="28"/>
          <w:szCs w:val="28"/>
          <w:lang w:val="kk-KZ"/>
        </w:rPr>
        <w:t>Тақырыпқа қойылатын талаптарды атаңыз.</w:t>
      </w:r>
    </w:p>
    <w:p w:rsidR="004607A5" w:rsidRDefault="004607A5" w:rsidP="000255D3">
      <w:pPr>
        <w:spacing w:after="0" w:line="240" w:lineRule="auto"/>
        <w:ind w:firstLine="709"/>
        <w:jc w:val="both"/>
        <w:rPr>
          <w:rFonts w:ascii="Times New Roman" w:hAnsi="Times New Roman" w:cs="Times New Roman"/>
          <w:b/>
          <w:sz w:val="28"/>
          <w:szCs w:val="28"/>
          <w:lang w:val="kk-KZ"/>
        </w:rPr>
      </w:pPr>
    </w:p>
    <w:p w:rsidR="004607A5" w:rsidRDefault="004607A5" w:rsidP="000255D3">
      <w:pPr>
        <w:spacing w:after="0" w:line="240" w:lineRule="auto"/>
        <w:ind w:firstLine="709"/>
        <w:jc w:val="both"/>
        <w:rPr>
          <w:rFonts w:ascii="Times New Roman" w:hAnsi="Times New Roman" w:cs="Times New Roman"/>
          <w:b/>
          <w:sz w:val="28"/>
          <w:szCs w:val="28"/>
          <w:lang w:val="kk-KZ"/>
        </w:rPr>
      </w:pPr>
    </w:p>
    <w:p w:rsidR="000255D3" w:rsidRPr="000255D3" w:rsidRDefault="00FF7613" w:rsidP="000255D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w:t>
      </w:r>
      <w:r w:rsidR="000255D3" w:rsidRPr="000255D3">
        <w:rPr>
          <w:rFonts w:ascii="Times New Roman" w:hAnsi="Times New Roman" w:cs="Times New Roman"/>
          <w:b/>
          <w:sz w:val="28"/>
          <w:szCs w:val="28"/>
          <w:lang w:val="kk-KZ"/>
        </w:rPr>
        <w:t xml:space="preserve"> 7. Зерттелетін мәселенің жағдайын талдау</w:t>
      </w:r>
    </w:p>
    <w:p w:rsidR="000255D3" w:rsidRPr="000255D3" w:rsidRDefault="000255D3" w:rsidP="000255D3">
      <w:pPr>
        <w:spacing w:after="0" w:line="240" w:lineRule="auto"/>
        <w:ind w:firstLine="709"/>
        <w:rPr>
          <w:rFonts w:ascii="Times New Roman" w:hAnsi="Times New Roman" w:cs="Times New Roman"/>
          <w:sz w:val="28"/>
          <w:szCs w:val="28"/>
          <w:lang w:val="kk-KZ"/>
        </w:rPr>
      </w:pP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1</w:t>
      </w:r>
      <w:r w:rsidR="00FF7613">
        <w:rPr>
          <w:rFonts w:ascii="Times New Roman" w:hAnsi="Times New Roman" w:cs="Times New Roman"/>
          <w:sz w:val="28"/>
          <w:szCs w:val="28"/>
          <w:lang w:val="kk-KZ"/>
        </w:rPr>
        <w:t>.</w:t>
      </w:r>
      <w:r w:rsidRPr="000255D3">
        <w:rPr>
          <w:rFonts w:ascii="Times New Roman" w:hAnsi="Times New Roman" w:cs="Times New Roman"/>
          <w:sz w:val="28"/>
          <w:szCs w:val="28"/>
          <w:lang w:val="kk-KZ"/>
        </w:rPr>
        <w:t xml:space="preserve"> Ғылыми әдебиетпен жұмыс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2</w:t>
      </w:r>
      <w:r w:rsidR="00FF7613">
        <w:rPr>
          <w:rFonts w:ascii="Times New Roman" w:hAnsi="Times New Roman" w:cs="Times New Roman"/>
          <w:sz w:val="28"/>
          <w:szCs w:val="28"/>
          <w:lang w:val="kk-KZ"/>
        </w:rPr>
        <w:t>.</w:t>
      </w:r>
      <w:r w:rsidRPr="000255D3">
        <w:rPr>
          <w:rFonts w:ascii="Times New Roman" w:hAnsi="Times New Roman" w:cs="Times New Roman"/>
          <w:sz w:val="28"/>
          <w:szCs w:val="28"/>
          <w:lang w:val="kk-KZ"/>
        </w:rPr>
        <w:t xml:space="preserve"> Әдеби көздердін түрлері</w:t>
      </w:r>
    </w:p>
    <w:p w:rsidR="000255D3" w:rsidRPr="000255D3" w:rsidRDefault="000255D3" w:rsidP="00FF7613">
      <w:pPr>
        <w:spacing w:after="0" w:line="240" w:lineRule="auto"/>
        <w:ind w:firstLine="709"/>
        <w:rPr>
          <w:rFonts w:ascii="Times New Roman" w:hAnsi="Times New Roman" w:cs="Times New Roman"/>
          <w:sz w:val="28"/>
          <w:szCs w:val="28"/>
          <w:lang w:val="kk-KZ"/>
        </w:rPr>
      </w:pPr>
      <w:r w:rsidRPr="000255D3">
        <w:rPr>
          <w:rFonts w:ascii="Times New Roman" w:hAnsi="Times New Roman" w:cs="Times New Roman"/>
          <w:sz w:val="28"/>
          <w:szCs w:val="28"/>
          <w:lang w:val="kk-KZ"/>
        </w:rPr>
        <w:t>3</w:t>
      </w:r>
      <w:r w:rsidR="00FF7613">
        <w:rPr>
          <w:rFonts w:ascii="Times New Roman" w:hAnsi="Times New Roman" w:cs="Times New Roman"/>
          <w:sz w:val="28"/>
          <w:szCs w:val="28"/>
          <w:lang w:val="kk-KZ"/>
        </w:rPr>
        <w:t xml:space="preserve">. </w:t>
      </w:r>
      <w:r w:rsidRPr="000255D3">
        <w:rPr>
          <w:rFonts w:ascii="Times New Roman" w:hAnsi="Times New Roman" w:cs="Times New Roman"/>
          <w:sz w:val="28"/>
          <w:szCs w:val="28"/>
          <w:lang w:val="kk-KZ"/>
        </w:rPr>
        <w:t xml:space="preserve">Мәтінмен жұмыс (жоспар, көшірме, тезис, аннотация, рецензия, конспект, цитата).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4</w:t>
      </w:r>
      <w:r w:rsidR="00FF7613">
        <w:rPr>
          <w:rFonts w:ascii="Times New Roman" w:hAnsi="Times New Roman" w:cs="Times New Roman"/>
          <w:sz w:val="28"/>
          <w:szCs w:val="28"/>
          <w:lang w:val="kk-KZ"/>
        </w:rPr>
        <w:t>.</w:t>
      </w:r>
      <w:r w:rsidRPr="000255D3">
        <w:rPr>
          <w:rFonts w:ascii="Times New Roman" w:hAnsi="Times New Roman" w:cs="Times New Roman"/>
          <w:sz w:val="28"/>
          <w:szCs w:val="28"/>
          <w:lang w:val="kk-KZ"/>
        </w:rPr>
        <w:t>Ғылыми түсініктер, ғылыми атаулар (терминология)</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Ғылыми әдебиеттерді зерттеуде мына мәселелерге көңіл бөлген жөн. Автордың негізгі идеясы оның бағыты. Автордың жетістігі дәстүрлі позициядан ерекшелігі ол қандай үлес қосқан идеясының негізі. Идея қорытындысы айтыс тудыра ма, жоқ па, неге? Қандай мәселе? Зерттеу қажеттіліктерінің көрінуі.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Библиография ғылыми жұмыстың өте қысқа баяндалуы және конспектілеуде қарастырылған әдебиеттердің негізгі пікірлері мен қағидаларын неғұрлым кеңейтілген түрде жазып алу. Библиография құрастыру зерттеу мәселесіне байланысты іріктеліп алынған әдебиеттер тізімін дайындау. Ғылыми әдебиеттермен жұмыс жасаудың өзіндік ерекшелігі бар. Ол үшін ақпарат көздерін білу керек. Ғылыми ақпарат көздерінің екі түрі бар: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1) құжаттық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аудивизуалдық (видео, фотоқұжат)</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ғылыми (монография, конференция, симпозиум, компендиум, диссертация және т.б.)</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ғылыми-көпшілік (ғылыми-танымдық әдебиет) журналдар т.б.</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анықтамалар (сөздіктер, энциклопедия)</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оқу (оқулықтар, оқу құралдары, жаттығу, есептер жинақтары, хрестоматия және т.б.)</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 2) ақпараттық-библиографиялық </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библиографиялық көрсеткіш;</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библиографиялық шолу;</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библиографиялық құралдар;</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журнал және газеттерге библиографиялық қосымшалар;</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интернет;</w:t>
      </w:r>
    </w:p>
    <w:p w:rsidR="000255D3" w:rsidRPr="000255D3" w:rsidRDefault="000255D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мамандандырылған ақпараттық-ізденушілік жүйелер.</w:t>
      </w:r>
    </w:p>
    <w:p w:rsidR="000255D3" w:rsidRPr="000255D3" w:rsidRDefault="000255D3" w:rsidP="000255D3">
      <w:pPr>
        <w:tabs>
          <w:tab w:val="num" w:pos="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Жоғарыда аталған әрбір ұғымның мәніне тоқталып өтейік:</w:t>
      </w:r>
    </w:p>
    <w:p w:rsidR="000255D3" w:rsidRPr="000255D3" w:rsidRDefault="000255D3" w:rsidP="000255D3">
      <w:pPr>
        <w:tabs>
          <w:tab w:val="num" w:pos="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Монография</w:t>
      </w:r>
      <w:r w:rsidRPr="000255D3">
        <w:rPr>
          <w:rFonts w:ascii="Times New Roman" w:hAnsi="Times New Roman" w:cs="Times New Roman"/>
          <w:sz w:val="28"/>
          <w:szCs w:val="28"/>
          <w:lang w:val="kk-KZ"/>
        </w:rPr>
        <w:t xml:space="preserve"> – толық, жүйелі баяндалған ғылымның негізгі мәліметтері, бір мәселені зерттеу немесе автордың ғылыми жұмысының тақырыбы баяндалған кітап немесе кітапша түріндегі ғылыми басылым; ғылым немесе оның белгіленген салаларының даму болашағы туралы өзекті және іргелі </w:t>
      </w:r>
      <w:r w:rsidRPr="000255D3">
        <w:rPr>
          <w:rFonts w:ascii="Times New Roman" w:hAnsi="Times New Roman" w:cs="Times New Roman"/>
          <w:sz w:val="28"/>
          <w:szCs w:val="28"/>
          <w:lang w:val="kk-KZ"/>
        </w:rPr>
        <w:lastRenderedPageBreak/>
        <w:t>ғылым мәселесін қорытындылау, жаңа болжамдар ұсыну мен оларды шешу тәсілдерін талдау, толық және жүйелі зерттеу нәтижелеріне, соның ішінде автордың да зерттеулеріне сүйенген ғылыми еңбек;</w:t>
      </w:r>
    </w:p>
    <w:p w:rsidR="000255D3" w:rsidRPr="000255D3" w:rsidRDefault="000255D3" w:rsidP="000255D3">
      <w:pPr>
        <w:tabs>
          <w:tab w:val="num" w:pos="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Ұжымдық монография – пікірлес-авторлар ұжымымен жазылған жалпы концептуалды бағыттағы басылым (кітап, құрал);</w:t>
      </w:r>
    </w:p>
    <w:p w:rsidR="000255D3" w:rsidRPr="000255D3" w:rsidRDefault="000255D3" w:rsidP="000255D3">
      <w:pPr>
        <w:tabs>
          <w:tab w:val="num" w:pos="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 xml:space="preserve">Компендиум </w:t>
      </w:r>
      <w:r w:rsidRPr="000255D3">
        <w:rPr>
          <w:rFonts w:ascii="Times New Roman" w:hAnsi="Times New Roman" w:cs="Times New Roman"/>
          <w:sz w:val="28"/>
          <w:szCs w:val="28"/>
          <w:lang w:val="kk-KZ"/>
        </w:rPr>
        <w:t>– қандай да  бір ғылымның, зерттеулердің және т.с.с. негізгі ойларын қысқаша, жинақтап беру;</w:t>
      </w:r>
    </w:p>
    <w:p w:rsidR="000255D3" w:rsidRPr="000255D3" w:rsidRDefault="000255D3" w:rsidP="000255D3">
      <w:pPr>
        <w:tabs>
          <w:tab w:val="num" w:pos="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Диссертация</w:t>
      </w:r>
      <w:r w:rsidRPr="000255D3">
        <w:rPr>
          <w:rFonts w:ascii="Times New Roman" w:hAnsi="Times New Roman" w:cs="Times New Roman"/>
          <w:sz w:val="28"/>
          <w:szCs w:val="28"/>
          <w:lang w:val="kk-KZ"/>
        </w:rPr>
        <w:t xml:space="preserve"> – ізденушінің (диссертанттың) ашық қорғайтын және ғылыми дәреже алу үшін ұсынатын зерттеуі, ғылыми жұмысының қолжазбасы, автордың ғылыми дәреже алу үшін (ғылым кандидаты немесе докторы) ғылыми немесе ғылыми-білімдік мекемелерде дайындаған және ғалымдар кеңесінде қорғайтын ғылыми біліктілік жұмысы.</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 xml:space="preserve">Симпозиум, конференция материалдары </w:t>
      </w:r>
      <w:r w:rsidRPr="000255D3">
        <w:rPr>
          <w:rFonts w:ascii="Times New Roman" w:hAnsi="Times New Roman" w:cs="Times New Roman"/>
          <w:sz w:val="28"/>
          <w:szCs w:val="28"/>
          <w:lang w:val="kk-KZ"/>
        </w:rPr>
        <w:t>–  ғылыми конференция қорытындылары кіретін мерзімді емес жинақ (бағдарлама, баяндамалар, ұсыныстар, шешімдер);</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 xml:space="preserve">Журнал </w:t>
      </w:r>
      <w:r w:rsidRPr="000255D3">
        <w:rPr>
          <w:rFonts w:ascii="Times New Roman" w:hAnsi="Times New Roman" w:cs="Times New Roman"/>
          <w:sz w:val="28"/>
          <w:szCs w:val="28"/>
          <w:lang w:val="kk-KZ"/>
        </w:rPr>
        <w:t xml:space="preserve">– әр түрлі қоғамдық саяси, ғылыми, өндіріс және басқа сұрақтар бойынша мақалар және /немесе рефераттар, сонымен қатар әдеби туындылар, иллюстрациялары бар кітапша тәрізді түптелген мерзімді мәтіндік басылым, осы түрде ресми бекітілген басылымдар: </w:t>
      </w:r>
      <w:r w:rsidRPr="000255D3">
        <w:rPr>
          <w:rFonts w:ascii="Times New Roman" w:hAnsi="Times New Roman" w:cs="Times New Roman"/>
          <w:i/>
          <w:sz w:val="28"/>
          <w:szCs w:val="28"/>
          <w:lang w:val="kk-KZ"/>
        </w:rPr>
        <w:t xml:space="preserve">республикалық </w:t>
      </w:r>
      <w:r w:rsidRPr="000255D3">
        <w:rPr>
          <w:rFonts w:ascii="Times New Roman" w:hAnsi="Times New Roman" w:cs="Times New Roman"/>
          <w:sz w:val="28"/>
          <w:szCs w:val="28"/>
          <w:lang w:val="kk-KZ"/>
        </w:rPr>
        <w:t xml:space="preserve">«Білім – Образованиие»,  «Жоғары мектеп хабаршысы», «Вестник высшей школы Казахстана», «Ізденіс – Поиск», «Творческая педагогика», «Парасат», және т.б.; </w:t>
      </w:r>
      <w:r w:rsidRPr="000255D3">
        <w:rPr>
          <w:rFonts w:ascii="Times New Roman" w:hAnsi="Times New Roman" w:cs="Times New Roman"/>
          <w:i/>
          <w:sz w:val="28"/>
          <w:szCs w:val="28"/>
          <w:lang w:val="kk-KZ"/>
        </w:rPr>
        <w:t>ресейлік</w:t>
      </w:r>
      <w:r w:rsidRPr="000255D3">
        <w:rPr>
          <w:rFonts w:ascii="Times New Roman" w:hAnsi="Times New Roman" w:cs="Times New Roman"/>
          <w:sz w:val="28"/>
          <w:szCs w:val="28"/>
          <w:lang w:val="kk-KZ"/>
        </w:rPr>
        <w:t xml:space="preserve">-«Вестник высшей школы – Alma mater», «Высшее образование в России», «Педагогика», «Мир образования», «Вопросы психологии», «Вопросы философии» және т.б.; </w:t>
      </w:r>
      <w:r w:rsidRPr="000255D3">
        <w:rPr>
          <w:rFonts w:ascii="Times New Roman" w:hAnsi="Times New Roman" w:cs="Times New Roman"/>
          <w:i/>
          <w:sz w:val="28"/>
          <w:szCs w:val="28"/>
          <w:lang w:val="kk-KZ"/>
        </w:rPr>
        <w:t>халықаралық</w:t>
      </w:r>
      <w:r w:rsidRPr="000255D3">
        <w:rPr>
          <w:rFonts w:ascii="Times New Roman" w:hAnsi="Times New Roman" w:cs="Times New Roman"/>
          <w:sz w:val="28"/>
          <w:szCs w:val="28"/>
          <w:lang w:val="kk-KZ"/>
        </w:rPr>
        <w:t xml:space="preserve"> «Перспективы: вопросы образования», «Курьер ЮНЕСКО»;</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 xml:space="preserve">Энциклопедия, энциклопедиялық сөздік – </w:t>
      </w:r>
      <w:r w:rsidRPr="000255D3">
        <w:rPr>
          <w:rFonts w:ascii="Times New Roman" w:hAnsi="Times New Roman" w:cs="Times New Roman"/>
          <w:sz w:val="28"/>
          <w:szCs w:val="28"/>
          <w:lang w:val="kk-KZ"/>
        </w:rPr>
        <w:t>оқу, өздігінен білім алу және тәрбиелеуге арналған басылым түрі. Оқырмандарды қоршаған дүние, ғылым және техника негіздерімен, тарих және мәдениетпен таныстырады.</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Негізгі талаптары: материалды түсініктілігі, баяндаудың қарапайым және анықтылығы, көрнектілігі, әдемі сыртқы безендірілуі.</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Энциклопедиялар алфавитті, жүйелі, әмбебап, салалық және тақырыптық болып бөлінеді.</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 xml:space="preserve">Оқулық – </w:t>
      </w:r>
      <w:r w:rsidRPr="000255D3">
        <w:rPr>
          <w:rFonts w:ascii="Times New Roman" w:hAnsi="Times New Roman" w:cs="Times New Roman"/>
          <w:sz w:val="28"/>
          <w:szCs w:val="28"/>
          <w:lang w:val="kk-KZ"/>
        </w:rPr>
        <w:t>бағдарлама және дидактикалық ғылымның талаптарымен белгіленген оқыту мақсаттарына сәйкес, белгілі бір оқу пәнібойынша ғылыми білімнің негіздері баяндалатын, кітап түріндегі оқытудың негізгі құралы.</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Есептер жинағы</w:t>
      </w:r>
      <w:r w:rsidRPr="000255D3">
        <w:rPr>
          <w:rFonts w:ascii="Times New Roman" w:hAnsi="Times New Roman" w:cs="Times New Roman"/>
          <w:sz w:val="28"/>
          <w:szCs w:val="28"/>
          <w:lang w:val="kk-KZ"/>
        </w:rPr>
        <w:t xml:space="preserve"> – мұғалімге, өздік және бақылау жұмыстарын сұрыптауда (таңдау, іріктеу) оқушылардың жеке дара мүмкіншіліктерін ескере отырып ретке келтірілген есептер жиынтығын қамтитын білім беру ақпараттық-анықтамалық түрі. Жүргізілген сұрыптаулар оқушыларға арналған тапсырмалар ретінде дәстүрлі «қағаз» және электронды түрде ұсынылады.</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 xml:space="preserve">Есептер мен жаттығулар жинағы - </w:t>
      </w:r>
      <w:r w:rsidRPr="000255D3">
        <w:rPr>
          <w:rFonts w:ascii="Times New Roman" w:hAnsi="Times New Roman" w:cs="Times New Roman"/>
          <w:sz w:val="28"/>
          <w:szCs w:val="28"/>
          <w:lang w:val="kk-KZ"/>
        </w:rPr>
        <w:t>өткен оқу материалын әрекеттік деңгейде меңгеру мүмкіншілігін туғызатын тәжірибелік есептер мен жаттығулары бар басылым;</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lastRenderedPageBreak/>
        <w:t xml:space="preserve">Библиография – </w:t>
      </w:r>
      <w:r w:rsidRPr="000255D3">
        <w:rPr>
          <w:rFonts w:ascii="Times New Roman" w:hAnsi="Times New Roman" w:cs="Times New Roman"/>
          <w:sz w:val="28"/>
          <w:szCs w:val="28"/>
          <w:lang w:val="kk-KZ"/>
        </w:rPr>
        <w:t>баспа өнімдерін саяси, ғылыми, білім беру, тәрбиелік т.б. мақсаттарда кеңінен қолдану тұрғысынан зерттейтін ғылым. Т ақырып бойынша толық (кейде таңдамалы) әдебиеттер тізімі, сондай-ақ библиографиялық көрсеткіштер, шолулар.</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Хрестоматия</w:t>
      </w:r>
      <w:r w:rsidRPr="000255D3">
        <w:rPr>
          <w:rFonts w:ascii="Times New Roman" w:hAnsi="Times New Roman" w:cs="Times New Roman"/>
          <w:sz w:val="28"/>
          <w:szCs w:val="28"/>
          <w:lang w:val="kk-KZ"/>
        </w:rPr>
        <w:t xml:space="preserve"> – құрамында құжаттар, әдеби туындылар және олардан үзінділер, сонымен бірге оқу пәніндегі сұрақтармен байланысын түсіндіретін мәтіні, әдістемелік нұсқаулары бар оқулық мазмұнын көрнектейтін мәтіндер жинағы;</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Мәтін –хатта немесе баспасөзде жарық көрген құжат немесе автордың шығармасы. Мәтінмен немесе кітаппен танысуды бірнеше кезеңге бөлуге болады:</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Бірінші кезең – мәтінге көз жүгірту, мәтінді қарап шығу:</w:t>
      </w:r>
    </w:p>
    <w:p w:rsidR="000255D3" w:rsidRPr="000255D3" w:rsidRDefault="000255D3" w:rsidP="00F22D5B">
      <w:pPr>
        <w:numPr>
          <w:ilvl w:val="0"/>
          <w:numId w:val="11"/>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Кітапты парақтау, оқығанға дейін суреттерін қарап шығу;</w:t>
      </w:r>
    </w:p>
    <w:p w:rsidR="000255D3" w:rsidRPr="000255D3" w:rsidRDefault="000255D3" w:rsidP="00F22D5B">
      <w:pPr>
        <w:numPr>
          <w:ilvl w:val="0"/>
          <w:numId w:val="11"/>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Бөлімдерімен танысу;</w:t>
      </w:r>
    </w:p>
    <w:p w:rsidR="000255D3" w:rsidRPr="000255D3" w:rsidRDefault="000255D3" w:rsidP="00F22D5B">
      <w:pPr>
        <w:numPr>
          <w:ilvl w:val="0"/>
          <w:numId w:val="11"/>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Кіріспесін оқу;</w:t>
      </w:r>
    </w:p>
    <w:p w:rsidR="000255D3" w:rsidRPr="000255D3" w:rsidRDefault="000255D3" w:rsidP="00F22D5B">
      <w:pPr>
        <w:numPr>
          <w:ilvl w:val="0"/>
          <w:numId w:val="11"/>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Мәтіннің назар аудартатын жеке бөліктерін оқу.</w:t>
      </w:r>
    </w:p>
    <w:p w:rsidR="000255D3" w:rsidRPr="000255D3" w:rsidRDefault="000255D3" w:rsidP="000255D3">
      <w:pPr>
        <w:tabs>
          <w:tab w:val="left" w:pos="851"/>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Екінші кезең – мәтін бойынша студенттің өзіне сұрақ қойғызу;</w:t>
      </w:r>
    </w:p>
    <w:p w:rsidR="000255D3" w:rsidRPr="000255D3" w:rsidRDefault="000255D3" w:rsidP="00F22D5B">
      <w:pPr>
        <w:numPr>
          <w:ilvl w:val="0"/>
          <w:numId w:val="12"/>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Маған қаншалықты қызық?</w:t>
      </w:r>
    </w:p>
    <w:p w:rsidR="000255D3" w:rsidRPr="000255D3" w:rsidRDefault="000255D3" w:rsidP="00F22D5B">
      <w:pPr>
        <w:numPr>
          <w:ilvl w:val="0"/>
          <w:numId w:val="12"/>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Бұл мәселе жөнінде не білемін?</w:t>
      </w:r>
    </w:p>
    <w:p w:rsidR="000255D3" w:rsidRPr="000255D3" w:rsidRDefault="000255D3" w:rsidP="00F22D5B">
      <w:pPr>
        <w:numPr>
          <w:ilvl w:val="0"/>
          <w:numId w:val="12"/>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Мазмұнында қандай идеялар жатыр?</w:t>
      </w:r>
    </w:p>
    <w:p w:rsidR="000255D3" w:rsidRPr="000255D3" w:rsidRDefault="000255D3" w:rsidP="00F22D5B">
      <w:pPr>
        <w:numPr>
          <w:ilvl w:val="0"/>
          <w:numId w:val="12"/>
        </w:numPr>
        <w:tabs>
          <w:tab w:val="left" w:pos="851"/>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Қандай жаңа нәрсе білуім мүмкін?</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Үшінші кезең – мәтінмен тереңірек танысу, оқып шығу.</w:t>
      </w:r>
    </w:p>
    <w:p w:rsidR="00EF0342"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Төртінші кезең – ең бастысы мен қосымшасын бөліп алу.</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Бесінші кезең – мәтін мазмұнының деңгейін, логикалық құрылым дәрежесін бағалау болып табылады.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Теориялық зерттеулерде ең басты және қосымша деректерді, нақтылайтын идеяларды табуға, дәлелдеуге үйрету негізгі іс болып есептеледі. Зерттеу жұмысында ең күрделісі теориялық зерттеу болғандықтан зерттеушіні ақпараттарды талдауға, ғылыми мәтін құруға үйрете беру қажет. Ғылыми мәтін деп отырғанымыз ғылыми-педагогикалық нәтижелерді сипаттайтын түрге қойылатын талаптарға сай педагогикалық ғылым тілінде және принципінде құрылған мәтін.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Мұндай мәтін дайындау үшін студент тезис, аннотация, рецензия, конспект және т.б. ұғымдардың мәнін түсіне білуі қажет. Мысалы,  тезис – сұрақтың, тақырыптың қысқаша мазмұны. Ол зерттеушінің айқын логикалық ойлауда басты нәрсені бөліп алу білімін талап етеді.  Аннотациялау – кітап пен мақала мазмұнының қысқаша жазылуы. Рецензия – ғылыми жұмысқа немесе әдеби-көркем шығармаға дәлелді пікір беру. Ал, конспект – мазмұн жазудың күрделі түрі. </w:t>
      </w:r>
    </w:p>
    <w:p w:rsidR="000255D3" w:rsidRPr="000255D3" w:rsidRDefault="000255D3"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Жалпы ғылыми ізденісте, зерттеу нысаны, оның көптеген ғылыми-педагогикалық мәтіндер мен құжаттардан алынған ғылыми ақпараттар ғылыми түсініктер мен ғылыми атаулардан тұрады. Сондай-ақ, зерттеу мәселесінің жағдайын жедел тану үшін негізгі түсініктерді іріктеу және оларды жан-жақты қарастыру қажет. Яғни, әрбір термин сөзге мән беру керек. Термин – қайсыбір </w:t>
      </w:r>
      <w:r w:rsidRPr="000255D3">
        <w:rPr>
          <w:rFonts w:ascii="Times New Roman" w:hAnsi="Times New Roman" w:cs="Times New Roman"/>
          <w:sz w:val="28"/>
          <w:szCs w:val="28"/>
          <w:lang w:val="kk-KZ"/>
        </w:rPr>
        <w:lastRenderedPageBreak/>
        <w:t xml:space="preserve">теорияның шегінде заттарды бір мәнді түсіндіруге пайдаланылатын сөз немесе сөз тіркесі ғылыми және тәжірибелік мағынада дәл шектелген түсінік болса, терминология – ғылым, техниканың және қандай да бір арнайы аймақтың белгілі бір түсініктерінің аталымдары болып табылатын терминдердің жиынтығы. Бір сөзбен айтқанда, зерттеуші зерттеу мәселесіне қатысты термин сөздердің мағынасын, оның қолданылу аймағын, мазмұнын түсіне білуі қажет. Мысалы, корреляция сөзі, бір құбылыс басқа құбылыстарды анықтайтын себептердің қатарында болса, немесе осы құбылыстарға әсер ететін ортақ себептер болса, осындай құбылыстар арасындағы байланыстарды белгілейтін түсінік. </w:t>
      </w:r>
    </w:p>
    <w:p w:rsidR="000255D3" w:rsidRPr="000255D3" w:rsidRDefault="000255D3" w:rsidP="000255D3">
      <w:pPr>
        <w:spacing w:after="0" w:line="240" w:lineRule="auto"/>
        <w:ind w:firstLine="709"/>
        <w:jc w:val="center"/>
        <w:rPr>
          <w:rFonts w:ascii="Times New Roman" w:hAnsi="Times New Roman" w:cs="Times New Roman"/>
          <w:b/>
          <w:sz w:val="28"/>
          <w:szCs w:val="28"/>
          <w:lang w:val="kk-KZ"/>
        </w:rPr>
      </w:pPr>
    </w:p>
    <w:p w:rsidR="000255D3" w:rsidRPr="000255D3" w:rsidRDefault="000255D3" w:rsidP="000255D3">
      <w:pPr>
        <w:tabs>
          <w:tab w:val="left" w:pos="5760"/>
        </w:tabs>
        <w:spacing w:after="0" w:line="240" w:lineRule="auto"/>
        <w:ind w:firstLine="709"/>
        <w:jc w:val="both"/>
        <w:rPr>
          <w:rFonts w:ascii="Times New Roman" w:hAnsi="Times New Roman" w:cs="Times New Roman"/>
          <w:b/>
          <w:sz w:val="28"/>
          <w:szCs w:val="28"/>
          <w:lang w:val="kk-KZ"/>
        </w:rPr>
      </w:pPr>
      <w:r w:rsidRPr="000255D3">
        <w:rPr>
          <w:rFonts w:ascii="Times New Roman" w:hAnsi="Times New Roman" w:cs="Times New Roman"/>
          <w:b/>
          <w:sz w:val="28"/>
          <w:szCs w:val="28"/>
          <w:lang w:val="kk-KZ"/>
        </w:rPr>
        <w:t>Бақылау сұрақтары</w:t>
      </w:r>
    </w:p>
    <w:p w:rsidR="000255D3" w:rsidRPr="000255D3" w:rsidRDefault="00986A51" w:rsidP="00986A51">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0255D3" w:rsidRPr="000255D3">
        <w:rPr>
          <w:rFonts w:ascii="Times New Roman" w:hAnsi="Times New Roman" w:cs="Times New Roman"/>
          <w:sz w:val="28"/>
          <w:szCs w:val="28"/>
          <w:lang w:val="kk-KZ"/>
        </w:rPr>
        <w:t>Ғылыми зерттеулердегі негізгі түсініктерді талдау не үшін қажет деп ойлайсыз?</w:t>
      </w:r>
    </w:p>
    <w:p w:rsidR="000255D3" w:rsidRPr="000255D3" w:rsidRDefault="00986A51" w:rsidP="00986A51">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0255D3" w:rsidRPr="000255D3">
        <w:rPr>
          <w:rFonts w:ascii="Times New Roman" w:hAnsi="Times New Roman" w:cs="Times New Roman"/>
          <w:sz w:val="28"/>
          <w:szCs w:val="28"/>
          <w:lang w:val="kk-KZ"/>
        </w:rPr>
        <w:t xml:space="preserve">Ғылыми әдебиетпен жұмыс – ғылыми зерттеу іс-әрекетін меңгерудің шарты дегенді қалай түсінесіз? </w:t>
      </w:r>
    </w:p>
    <w:p w:rsidR="000255D3" w:rsidRPr="000255D3" w:rsidRDefault="00986A51" w:rsidP="00986A51">
      <w:pPr>
        <w:tabs>
          <w:tab w:val="left" w:pos="90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0255D3" w:rsidRPr="000255D3">
        <w:rPr>
          <w:rFonts w:ascii="Times New Roman" w:hAnsi="Times New Roman" w:cs="Times New Roman"/>
          <w:sz w:val="28"/>
          <w:szCs w:val="28"/>
          <w:lang w:val="kk-KZ"/>
        </w:rPr>
        <w:t>Белгілі бір мәселе аясында ғылыми түсініктердің тізбегін жасап көріңіз.</w:t>
      </w:r>
    </w:p>
    <w:p w:rsidR="005F32E2" w:rsidRDefault="005F32E2" w:rsidP="000255D3">
      <w:pPr>
        <w:spacing w:after="0" w:line="240" w:lineRule="auto"/>
        <w:ind w:firstLine="709"/>
        <w:jc w:val="center"/>
        <w:rPr>
          <w:rFonts w:ascii="Times New Roman" w:hAnsi="Times New Roman" w:cs="Times New Roman"/>
          <w:b/>
          <w:i/>
          <w:color w:val="FF0000"/>
          <w:spacing w:val="3"/>
          <w:sz w:val="28"/>
          <w:szCs w:val="28"/>
          <w:lang w:val="kk-KZ"/>
        </w:rPr>
      </w:pPr>
    </w:p>
    <w:p w:rsidR="00EF0342" w:rsidRPr="000255D3" w:rsidRDefault="00EF0342" w:rsidP="000255D3">
      <w:pPr>
        <w:spacing w:after="0" w:line="240" w:lineRule="auto"/>
        <w:ind w:firstLine="709"/>
        <w:jc w:val="center"/>
        <w:rPr>
          <w:rFonts w:ascii="Times New Roman" w:hAnsi="Times New Roman" w:cs="Times New Roman"/>
          <w:b/>
          <w:i/>
          <w:color w:val="FF0000"/>
          <w:spacing w:val="3"/>
          <w:sz w:val="28"/>
          <w:szCs w:val="28"/>
          <w:lang w:val="kk-KZ"/>
        </w:rPr>
      </w:pPr>
    </w:p>
    <w:p w:rsidR="00027DEA" w:rsidRPr="000255D3" w:rsidRDefault="00EF0342" w:rsidP="000255D3">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 xml:space="preserve">Лекция </w:t>
      </w:r>
      <w:r w:rsidR="00FF7613">
        <w:rPr>
          <w:rFonts w:ascii="Times New Roman" w:hAnsi="Times New Roman" w:cs="Times New Roman"/>
          <w:b/>
          <w:sz w:val="28"/>
          <w:szCs w:val="28"/>
          <w:lang w:val="kk-KZ"/>
        </w:rPr>
        <w:t>8</w:t>
      </w:r>
      <w:r w:rsidR="0040292F" w:rsidRPr="000255D3">
        <w:rPr>
          <w:rFonts w:ascii="Times New Roman" w:hAnsi="Times New Roman" w:cs="Times New Roman"/>
          <w:b/>
          <w:sz w:val="28"/>
          <w:szCs w:val="28"/>
          <w:lang w:val="kk-KZ"/>
        </w:rPr>
        <w:t xml:space="preserve">. </w:t>
      </w:r>
      <w:r w:rsidR="00027DEA" w:rsidRPr="000255D3">
        <w:rPr>
          <w:rFonts w:ascii="Times New Roman" w:hAnsi="Times New Roman" w:cs="Times New Roman"/>
          <w:b/>
          <w:sz w:val="28"/>
          <w:szCs w:val="28"/>
          <w:lang w:val="kk-KZ"/>
        </w:rPr>
        <w:t xml:space="preserve">Гипотеза – ғылыми танымның бір түрі </w:t>
      </w:r>
    </w:p>
    <w:p w:rsidR="00027DEA" w:rsidRPr="000255D3" w:rsidRDefault="00027DEA" w:rsidP="000255D3">
      <w:pPr>
        <w:shd w:val="clear" w:color="auto" w:fill="FFFFFF"/>
        <w:tabs>
          <w:tab w:val="left" w:pos="821"/>
        </w:tabs>
        <w:spacing w:after="0" w:line="240" w:lineRule="auto"/>
        <w:ind w:firstLine="709"/>
        <w:jc w:val="both"/>
        <w:rPr>
          <w:rFonts w:ascii="Times New Roman" w:hAnsi="Times New Roman" w:cs="Times New Roman"/>
          <w:color w:val="000000"/>
          <w:sz w:val="28"/>
          <w:szCs w:val="28"/>
          <w:lang w:val="kk-KZ"/>
        </w:rPr>
      </w:pPr>
    </w:p>
    <w:p w:rsidR="00027DEA" w:rsidRPr="000255D3" w:rsidRDefault="00027DEA" w:rsidP="000255D3">
      <w:pPr>
        <w:shd w:val="clear" w:color="auto" w:fill="FFFFFF"/>
        <w:tabs>
          <w:tab w:val="left" w:pos="821"/>
        </w:tabs>
        <w:spacing w:after="0" w:line="240" w:lineRule="auto"/>
        <w:ind w:firstLine="709"/>
        <w:jc w:val="both"/>
        <w:rPr>
          <w:rFonts w:ascii="Times New Roman" w:hAnsi="Times New Roman" w:cs="Times New Roman"/>
          <w:color w:val="000000"/>
          <w:sz w:val="28"/>
          <w:szCs w:val="28"/>
          <w:lang w:val="kk-KZ"/>
        </w:rPr>
      </w:pPr>
      <w:r w:rsidRPr="000255D3">
        <w:rPr>
          <w:rFonts w:ascii="Times New Roman" w:hAnsi="Times New Roman" w:cs="Times New Roman"/>
          <w:color w:val="000000"/>
          <w:sz w:val="28"/>
          <w:szCs w:val="28"/>
          <w:lang w:val="kk-KZ"/>
        </w:rPr>
        <w:t xml:space="preserve">1 Жұмысшы гипотезалар (болжамдар). </w:t>
      </w:r>
    </w:p>
    <w:p w:rsidR="00027DEA" w:rsidRPr="000255D3" w:rsidRDefault="00027DEA" w:rsidP="000255D3">
      <w:pPr>
        <w:shd w:val="clear" w:color="auto" w:fill="FFFFFF"/>
        <w:tabs>
          <w:tab w:val="left" w:pos="821"/>
        </w:tabs>
        <w:spacing w:after="0" w:line="240" w:lineRule="auto"/>
        <w:ind w:firstLine="709"/>
        <w:jc w:val="both"/>
        <w:rPr>
          <w:rFonts w:ascii="Times New Roman" w:hAnsi="Times New Roman" w:cs="Times New Roman"/>
          <w:color w:val="000000"/>
          <w:sz w:val="28"/>
          <w:szCs w:val="28"/>
          <w:lang w:val="kk-KZ"/>
        </w:rPr>
      </w:pPr>
      <w:r w:rsidRPr="000255D3">
        <w:rPr>
          <w:rFonts w:ascii="Times New Roman" w:hAnsi="Times New Roman" w:cs="Times New Roman"/>
          <w:color w:val="000000"/>
          <w:sz w:val="28"/>
          <w:szCs w:val="28"/>
          <w:lang w:val="kk-KZ"/>
        </w:rPr>
        <w:t>2 Гипотезалар, заңдылықтар, заңдар, постулаттар, аксиомалар.</w:t>
      </w:r>
    </w:p>
    <w:p w:rsidR="005E1F91" w:rsidRPr="000255D3" w:rsidRDefault="005E1F91" w:rsidP="000255D3">
      <w:pPr>
        <w:spacing w:after="0" w:line="240" w:lineRule="auto"/>
        <w:ind w:firstLine="709"/>
        <w:jc w:val="both"/>
        <w:rPr>
          <w:rFonts w:ascii="Times New Roman" w:hAnsi="Times New Roman" w:cs="Times New Roman"/>
          <w:sz w:val="28"/>
          <w:szCs w:val="28"/>
          <w:lang w:val="kk-KZ"/>
        </w:rPr>
      </w:pP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Болжам – құбылыстардың өмір сүру себептерінің шындығын, қасиеттерін түсіндіру мақсатында алға қойған, негізделген жорамалды көрсететін ғылыми білімнің даму түрі.</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Болжам деп кез-келген ойдан туған жорамал немесе қиялды айтуға болмайды, тек нақты эмпирикалық деректерге негіздеуден туған жорамал болуы керек.</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Болжам – кейбір құбылыстардың өмір сүруі туралы жорамал. Құбылыстың зерделенетін шеңбері жөніндегі белгілі бір білім негізінде ұсынылған болжам басқарушы принцип рөлін, одан ары қадағалау мен экспериментті бағыттаушы және түзетуші рөл атқарады; сондай-ақ ғылыми білімді дамтыудағы қажетті буын.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Обьектіге байланысты болжам жалпы және дербес болып бөлінеді.</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Ғылымда іске басшылық болжамы маңызды орын алады. Зерттеудің бастапқы кезеңінде алға қойылатын бақылау нәтижелерін тұңғыш жүйеге  келтіру, бірақ оларды түпкілікті түсіндіруді қамтамасыз етпейтін шартты жол болады. Ғылыми зерттеулерде болжамды тұжырымдау, әдетте, сол немесе өзге де үдерістер мен құбылыстардың өту жағдайын анықтауға арналып бағытталады.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Болжам арқылы білімді дамытудың екі кезеңі бар. Олар болжамды құру және тексеру.</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lastRenderedPageBreak/>
        <w:t>Болжамды құру</w:t>
      </w:r>
      <w:r w:rsidRPr="000255D3">
        <w:rPr>
          <w:rFonts w:ascii="Times New Roman" w:hAnsi="Times New Roman" w:cs="Times New Roman"/>
          <w:sz w:val="28"/>
          <w:szCs w:val="28"/>
          <w:lang w:val="kk-KZ"/>
        </w:rPr>
        <w:t xml:space="preserve"> алғашқы берілгендерді табу және сұрыптау негізінде жүреді. Талдау – сұрыптау тұрғысынан қарау ғылым заңдарымен сәйкес келетін және белгілі құбылыстарды тек түсіндіру ғана емес, жаңа құбылыстардың алдын-ала белгілеуге болатын ең дұрыс негізінде жорамал жасауға мүмкіндік береді.</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Болжамды тексеру</w:t>
      </w:r>
      <w:r w:rsidRPr="000255D3">
        <w:rPr>
          <w:rFonts w:ascii="Times New Roman" w:hAnsi="Times New Roman" w:cs="Times New Roman"/>
          <w:sz w:val="28"/>
          <w:szCs w:val="28"/>
          <w:lang w:val="kk-KZ"/>
        </w:rPr>
        <w:t xml:space="preserve"> одан туындайтын нәтижелерді және оларды нәрселердің нақты күймен салыстыруды жалпыдан жалқыға қарай жүретін ой қорытындылары жолымен жүзеге асырылады. Осының арқасында болжам мақсатқа бағытты ғылыми ізденіс құралы, ғылыми зерттеулерді ұтымды ұйымдастырудың методологиялық негізі ретінде көрінеді.</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Ал, ғылыми болжам дегеніміз тәжірибеде әзірге белгісіз құбылыстар туралы немесе келешекте белгілі бір жағдайда пайда болатындай мүмкіндігі бар оқиғалар мен құбылыстар туралы ғылыми білім, болжам. Тәжірибелік қажеттіліктен туып, ғылым жетістіктеріне сүйене келе болжау- адам ойының бір нысанына айналған. Ғылыми болжамның мүмкіндігі оның ғылыми негізділігі мен өзара заңдылығында, өзара тәуелділігінде болады.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Болжамды /гипотеза/ қалыптастыру дегенді қалай түсінеміз?</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Зерттеу болжамы</w:t>
      </w:r>
      <w:r w:rsidRPr="000255D3">
        <w:rPr>
          <w:rFonts w:ascii="Times New Roman" w:hAnsi="Times New Roman" w:cs="Times New Roman"/>
          <w:sz w:val="28"/>
          <w:szCs w:val="28"/>
          <w:lang w:val="kk-KZ"/>
        </w:rPr>
        <w:t xml:space="preserve"> – шындыққа сәйкестігі дәлелденуі қажет теориялық тұрғыдан негізделген пікірлер жиынтығы.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Негізгі мәселені шешудегі анықталған нақты мақсаттар, оны жүзеге асыру мүмкін емес, зерттеу сұрақтарын және мәселелерін, жеке шығармашылық ізденістің нақты міндеттерін айқындау. Болжам төмендегідей түрлерге бөлінеді:</w:t>
      </w:r>
    </w:p>
    <w:p w:rsidR="00027DEA" w:rsidRPr="000255D3" w:rsidRDefault="00027DEA" w:rsidP="00F22D5B">
      <w:pPr>
        <w:numPr>
          <w:ilvl w:val="0"/>
          <w:numId w:val="7"/>
        </w:numPr>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Суреттемелік;</w:t>
      </w:r>
    </w:p>
    <w:p w:rsidR="00027DEA" w:rsidRPr="000255D3" w:rsidRDefault="00027DEA" w:rsidP="00F22D5B">
      <w:pPr>
        <w:numPr>
          <w:ilvl w:val="0"/>
          <w:numId w:val="7"/>
        </w:numPr>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Түсіндірмелік;</w:t>
      </w:r>
    </w:p>
    <w:p w:rsidR="00027DEA" w:rsidRPr="000255D3" w:rsidRDefault="00027DEA" w:rsidP="00F22D5B">
      <w:pPr>
        <w:numPr>
          <w:ilvl w:val="0"/>
          <w:numId w:val="7"/>
        </w:numPr>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Суреттемелік – түсіндірмелік;</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Болжамды зерттеудің негізгі ұғымдарын, категорияларын қосуға болмайды.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Болжамның қалыптасуында дәлелдердің үлкен шеңберде бағалануы.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Логикалық зерттеуде стилистикалық безендіруді қажет етеді.</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Болжамның құрылымы: «егер мынадай және мынадай жаңаны қолданса, немесе қолданыстағы мазмұнды, форма мен әдісті былай да өзгертсе, онда білімді және білікті аса саналы және берік меңгеру қамтамасыз етіледі, оқушының дамуында мынадай жетістіктерге қол жеткізуге болады».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Ал, зерттеу міндеттері дегеніміз – ғылыми зерттеудің нақтыланған немесе анағұрлым жеке-жеке мақсаттары (мақсатқа қол жеткізу үшін не істеу керек?). Зерттеу міндеттері: ғылыми мәселені зерттеуде зерттеу пәні бойынша мақсаттың дәлдігі, ғылымның жалпы жағдайы бойынша мақсаты анықталады, педагогикалық теория дамуының қажеттілігі, ал зерттеу міндеттері тек қана мақсаттан емес, сонымен қатар зерттеу жұмысының талаптарының есебінен де туындайды.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Жетекші идея – теориялық жүйе негізіндегі анықтаушы ұғым. Сонымен зерттеу логикасына, яғни зерттеу ережесі мен  құрылымына сәйкес студенттер типтік оқу жоспары бойынша курстық және дипломдық жұмыс орындайды.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lastRenderedPageBreak/>
        <w:t xml:space="preserve">Зерттеудің алғашқы тұжырымдамасы: барлық зерттеу жұмысында жетекшілік ететеін теориялық ережесі. Зерттеудің сүйенетін позициясы – ғылым жағдайының терең талдауының нәтижесі. Алғашқы концепция ғылымда зерттелгенді, ғылымда қандай сұрақтарға жауап жоқтығын анықтауға көмектеседі. Гипотезаны құру үшін, зерттеудің мақсаты мен міндеттерін нақтылау өте маңызды.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Сонымен зерттеу элементтерінің құрамы мыналар:</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Тақырыбы</w:t>
      </w:r>
      <w:r w:rsidRPr="000255D3">
        <w:rPr>
          <w:rFonts w:ascii="Times New Roman" w:hAnsi="Times New Roman" w:cs="Times New Roman"/>
          <w:sz w:val="28"/>
          <w:szCs w:val="28"/>
          <w:lang w:val="kk-KZ"/>
        </w:rPr>
        <w:t xml:space="preserve">проблеманың құрамдас бөліктері тақырып бойынша зерттеудің нәтижесінде ғылыми сұрақтарға жауап алынады. Зерттеу жұмысында тақырыпты таңдаудың мәні зор. Демек тақырып таңдауда мынадай талаптар қойылады: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1. Ғылыми маңыздылығы, мәнділігі.</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2. Ғылыми жаңа үлес қосуы.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3. Тәжірибелік өзектілігі, бұны кіріспеде жазғанда тақырыптың өзектілігі немесе көкейтестілігі деп те жазады. Ғылыми зерттеу жұмысы белгілі бір мақсатқа жетуге бағытталады. Мақсат белгілі бір өзекті мәселені шешу, күту соған сәйкес күтілетін мәселе.</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 xml:space="preserve">Зерттеу мақсаты </w:t>
      </w:r>
      <w:r w:rsidRPr="000255D3">
        <w:rPr>
          <w:rFonts w:ascii="Times New Roman" w:hAnsi="Times New Roman" w:cs="Times New Roman"/>
          <w:b/>
          <w:sz w:val="28"/>
          <w:szCs w:val="28"/>
          <w:lang w:val="kk-KZ"/>
        </w:rPr>
        <w:t xml:space="preserve">– </w:t>
      </w:r>
      <w:r w:rsidRPr="000255D3">
        <w:rPr>
          <w:rFonts w:ascii="Times New Roman" w:hAnsi="Times New Roman" w:cs="Times New Roman"/>
          <w:sz w:val="28"/>
          <w:szCs w:val="28"/>
          <w:lang w:val="kk-KZ"/>
        </w:rPr>
        <w:t xml:space="preserve">зерттеудің заңдылықтарын ашу, әдіс-тәсілдерін табу.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Зерттеу міндеттері –</w:t>
      </w:r>
      <w:r w:rsidRPr="000255D3">
        <w:rPr>
          <w:rFonts w:ascii="Times New Roman" w:hAnsi="Times New Roman" w:cs="Times New Roman"/>
          <w:sz w:val="28"/>
          <w:szCs w:val="28"/>
          <w:lang w:val="kk-KZ"/>
        </w:rPr>
        <w:t xml:space="preserve"> ғылыми мәселені зерттеуде ғылымның жалпы жағдайы бойынша мақсаты, зерттеу пәні бойынша оның дәлдігі анықталады. </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Зерттеу объектісі</w:t>
      </w:r>
      <w:r w:rsidRPr="000255D3">
        <w:rPr>
          <w:rFonts w:ascii="Times New Roman" w:hAnsi="Times New Roman" w:cs="Times New Roman"/>
          <w:b/>
          <w:sz w:val="28"/>
          <w:szCs w:val="28"/>
          <w:lang w:val="kk-KZ"/>
        </w:rPr>
        <w:t xml:space="preserve"> – </w:t>
      </w:r>
      <w:r w:rsidRPr="000255D3">
        <w:rPr>
          <w:rFonts w:ascii="Times New Roman" w:hAnsi="Times New Roman" w:cs="Times New Roman"/>
          <w:sz w:val="28"/>
          <w:szCs w:val="28"/>
          <w:lang w:val="kk-KZ"/>
        </w:rPr>
        <w:t xml:space="preserve">зерттеу жұмысы жүргізілетін кеңістік. </w:t>
      </w:r>
    </w:p>
    <w:p w:rsidR="00027DEA" w:rsidRPr="000255D3" w:rsidRDefault="00027DEA" w:rsidP="000255D3">
      <w:pPr>
        <w:spacing w:after="0" w:line="240" w:lineRule="auto"/>
        <w:ind w:firstLine="709"/>
        <w:jc w:val="both"/>
        <w:rPr>
          <w:rFonts w:ascii="Times New Roman" w:hAnsi="Times New Roman" w:cs="Times New Roman"/>
          <w:b/>
          <w:sz w:val="28"/>
          <w:szCs w:val="28"/>
          <w:lang w:val="kk-KZ"/>
        </w:rPr>
      </w:pPr>
      <w:r w:rsidRPr="000255D3">
        <w:rPr>
          <w:rFonts w:ascii="Times New Roman" w:hAnsi="Times New Roman" w:cs="Times New Roman"/>
          <w:i/>
          <w:sz w:val="28"/>
          <w:szCs w:val="28"/>
          <w:lang w:val="kk-KZ"/>
        </w:rPr>
        <w:t xml:space="preserve">Зерттеудің алғашқы тұжырымдамасы </w:t>
      </w:r>
      <w:r w:rsidRPr="000255D3">
        <w:rPr>
          <w:rFonts w:ascii="Times New Roman" w:hAnsi="Times New Roman" w:cs="Times New Roman"/>
          <w:sz w:val="28"/>
          <w:szCs w:val="28"/>
          <w:lang w:val="kk-KZ"/>
        </w:rPr>
        <w:t>– барлық зерттеу жұмысында жетекшілік ететін теориялық ережесі. Зерттеудің сүйенетін ұстанымы – ғылым жағдайының терең талдаудың нәтижесі. Алғашқы концепция ғылымда зерттелгенді, ғылымда қандай сұрақтарға жауап жоқтығын анықтауға көмектеседі. Гипотезаны құру үшін, зерттеудің мақсаты мен міндеттерін нақтылау өте маңызды.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Ғылыми гипотеза (болжам</w:t>
      </w:r>
      <w:r w:rsidRPr="000255D3">
        <w:rPr>
          <w:rFonts w:ascii="Times New Roman" w:hAnsi="Times New Roman" w:cs="Times New Roman"/>
          <w:b/>
          <w:sz w:val="28"/>
          <w:szCs w:val="28"/>
          <w:lang w:val="kk-KZ"/>
        </w:rPr>
        <w:t xml:space="preserve">) </w:t>
      </w:r>
      <w:r w:rsidRPr="000255D3">
        <w:rPr>
          <w:rFonts w:ascii="Times New Roman" w:hAnsi="Times New Roman" w:cs="Times New Roman"/>
          <w:sz w:val="28"/>
          <w:szCs w:val="28"/>
          <w:lang w:val="kk-KZ"/>
        </w:rPr>
        <w:t xml:space="preserve">проблеманы шешудің жобасы. Ол ғылыми танымның дамуына белсенді ықпал етеді және жаңа деректерді жинақтау және жүйелеуге әкеледі. Сондай-ақ, жаңа зерттеулерге негіз болатын, яғни жаңа идея, жаңа теорияны қалыптастыруға ұмтылдырады. Болжамға қойылатын талаптар: </w:t>
      </w:r>
    </w:p>
    <w:p w:rsidR="00027DEA" w:rsidRPr="000255D3" w:rsidRDefault="00027DEA" w:rsidP="00F22D5B">
      <w:pPr>
        <w:numPr>
          <w:ilvl w:val="0"/>
          <w:numId w:val="8"/>
        </w:numPr>
        <w:tabs>
          <w:tab w:val="clear" w:pos="720"/>
          <w:tab w:val="num" w:pos="0"/>
          <w:tab w:val="left" w:pos="90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Оның деректерге қатынасы. Демек тексерілген деректерге , факторларға сәйкес келуі белгісіз деректер мен дәлелдерді түсіндіреді.</w:t>
      </w:r>
    </w:p>
    <w:p w:rsidR="00027DEA" w:rsidRPr="000255D3" w:rsidRDefault="00027DEA" w:rsidP="00F22D5B">
      <w:pPr>
        <w:numPr>
          <w:ilvl w:val="0"/>
          <w:numId w:val="8"/>
        </w:numPr>
        <w:tabs>
          <w:tab w:val="clear" w:pos="720"/>
          <w:tab w:val="num" w:pos="0"/>
          <w:tab w:val="left" w:pos="90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Болжамның ғылымның ашылған заңдылығына қатынасы. Болжам құбылыстың өмір сүру себептерінің шындығын, қасиеттерін, түсіндіру мақсатын, алға қойған, негізделген, жорамалды көрсететін ғылыми білімнің даму түрі. Болжам деп кез-келген ойдан туған жорамал немесе қиялды айтуға болмайды, тек нақты деректерге негізделген жорамалды түсіну керек. Болжам арқылы білімді дамытудың екі кезеңі бар. Олар: болжамды құру, тексеру. Болжам алғашқы берілгенді табу және сұрыптау негізінде жүреді. Талдау, сұрыптау тұрғысынан қарау ғылым заңдарымен сәйкес келетін және белгілі құбылыстарды тек түсіндіру ғана емас, жаңа құбылыстардың алдын-ала </w:t>
      </w:r>
      <w:r w:rsidRPr="000255D3">
        <w:rPr>
          <w:rFonts w:ascii="Times New Roman" w:hAnsi="Times New Roman" w:cs="Times New Roman"/>
          <w:sz w:val="28"/>
          <w:szCs w:val="28"/>
          <w:lang w:val="kk-KZ"/>
        </w:rPr>
        <w:lastRenderedPageBreak/>
        <w:t xml:space="preserve">белгілеуге болатын, жорамал жасауға мүмкіндік береді. Божамды тексеру одан туындайтын нәтижені тексеру. </w:t>
      </w:r>
    </w:p>
    <w:p w:rsidR="00027DEA" w:rsidRPr="000255D3" w:rsidRDefault="00027DEA" w:rsidP="000255D3">
      <w:pPr>
        <w:spacing w:after="0" w:line="240" w:lineRule="auto"/>
        <w:ind w:firstLine="709"/>
        <w:jc w:val="center"/>
        <w:rPr>
          <w:rFonts w:ascii="Times New Roman" w:hAnsi="Times New Roman" w:cs="Times New Roman"/>
          <w:sz w:val="28"/>
          <w:szCs w:val="28"/>
          <w:lang w:val="kk-KZ"/>
        </w:rPr>
      </w:pPr>
    </w:p>
    <w:p w:rsidR="00027DEA" w:rsidRPr="000255D3" w:rsidRDefault="00027DEA" w:rsidP="000255D3">
      <w:pPr>
        <w:tabs>
          <w:tab w:val="left" w:pos="5760"/>
        </w:tabs>
        <w:spacing w:after="0" w:line="240" w:lineRule="auto"/>
        <w:ind w:firstLine="709"/>
        <w:jc w:val="both"/>
        <w:rPr>
          <w:rFonts w:ascii="Times New Roman" w:hAnsi="Times New Roman" w:cs="Times New Roman"/>
          <w:b/>
          <w:sz w:val="28"/>
          <w:szCs w:val="28"/>
          <w:lang w:val="kk-KZ"/>
        </w:rPr>
      </w:pPr>
      <w:r w:rsidRPr="000255D3">
        <w:rPr>
          <w:rFonts w:ascii="Times New Roman" w:hAnsi="Times New Roman" w:cs="Times New Roman"/>
          <w:b/>
          <w:sz w:val="28"/>
          <w:szCs w:val="28"/>
          <w:lang w:val="kk-KZ"/>
        </w:rPr>
        <w:t>Бақылау сұрақтары</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1. Бұл қай ғылыми аппаратқа тән: ... тиімді болады, сол уақытта; егер мынандай жұмыстар істелінсе...</w:t>
      </w:r>
    </w:p>
    <w:p w:rsidR="00027DEA" w:rsidRPr="000255D3" w:rsidRDefault="00027DEA"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2. Магистерлік диссертацияның кіріспе бөліміндегі ғылыми аппараттарды жалғастыр:... обьекті,...</w:t>
      </w:r>
    </w:p>
    <w:p w:rsidR="002A00AF" w:rsidRDefault="002A00AF" w:rsidP="00180A71">
      <w:pPr>
        <w:shd w:val="clear" w:color="auto" w:fill="FFFFFF"/>
        <w:tabs>
          <w:tab w:val="left" w:pos="709"/>
        </w:tabs>
        <w:spacing w:after="0" w:line="240" w:lineRule="auto"/>
        <w:ind w:firstLine="709"/>
        <w:jc w:val="both"/>
        <w:rPr>
          <w:rFonts w:ascii="Times New Roman" w:hAnsi="Times New Roman" w:cs="Times New Roman"/>
          <w:b/>
          <w:sz w:val="28"/>
          <w:szCs w:val="28"/>
          <w:lang w:val="kk-KZ"/>
        </w:rPr>
      </w:pPr>
    </w:p>
    <w:p w:rsidR="004607A5" w:rsidRDefault="004607A5" w:rsidP="00180A71">
      <w:pPr>
        <w:shd w:val="clear" w:color="auto" w:fill="FFFFFF"/>
        <w:tabs>
          <w:tab w:val="left" w:pos="709"/>
        </w:tabs>
        <w:spacing w:after="0" w:line="240" w:lineRule="auto"/>
        <w:ind w:firstLine="709"/>
        <w:jc w:val="both"/>
        <w:rPr>
          <w:rFonts w:ascii="Times New Roman" w:hAnsi="Times New Roman" w:cs="Times New Roman"/>
          <w:b/>
          <w:sz w:val="28"/>
          <w:szCs w:val="28"/>
          <w:lang w:val="kk-KZ"/>
        </w:rPr>
      </w:pPr>
    </w:p>
    <w:p w:rsidR="00180A71" w:rsidRPr="000255D3" w:rsidRDefault="00FF7613" w:rsidP="00180A71">
      <w:pPr>
        <w:shd w:val="clear" w:color="auto" w:fill="FFFFFF"/>
        <w:tabs>
          <w:tab w:val="left" w:pos="709"/>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 9</w:t>
      </w:r>
      <w:r w:rsidR="00180A71" w:rsidRPr="000255D3">
        <w:rPr>
          <w:rFonts w:ascii="Times New Roman" w:hAnsi="Times New Roman" w:cs="Times New Roman"/>
          <w:b/>
          <w:sz w:val="28"/>
          <w:szCs w:val="28"/>
          <w:lang w:val="kk-KZ"/>
        </w:rPr>
        <w:t>. Ғылыми зерттеулердің негіздері</w:t>
      </w:r>
    </w:p>
    <w:p w:rsidR="00180A71" w:rsidRPr="000255D3" w:rsidRDefault="00180A71" w:rsidP="00180A71">
      <w:pPr>
        <w:spacing w:after="0" w:line="240" w:lineRule="auto"/>
        <w:ind w:firstLine="709"/>
        <w:rPr>
          <w:rFonts w:ascii="Times New Roman" w:hAnsi="Times New Roman" w:cs="Times New Roman"/>
          <w:sz w:val="28"/>
          <w:szCs w:val="28"/>
          <w:lang w:val="kk-KZ"/>
        </w:rPr>
      </w:pPr>
    </w:p>
    <w:p w:rsidR="00180A71" w:rsidRPr="000255D3" w:rsidRDefault="00180A71" w:rsidP="00180A71">
      <w:pPr>
        <w:spacing w:after="0" w:line="240" w:lineRule="auto"/>
        <w:ind w:firstLine="709"/>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1 Зерттеудің негізгі әдістері. </w:t>
      </w:r>
    </w:p>
    <w:p w:rsidR="00180A71" w:rsidRPr="000255D3" w:rsidRDefault="00180A71" w:rsidP="00180A71">
      <w:pPr>
        <w:spacing w:after="0" w:line="240" w:lineRule="auto"/>
        <w:ind w:firstLine="709"/>
        <w:rPr>
          <w:rFonts w:ascii="Times New Roman" w:hAnsi="Times New Roman" w:cs="Times New Roman"/>
          <w:color w:val="000000"/>
          <w:sz w:val="28"/>
          <w:szCs w:val="28"/>
          <w:lang w:val="kk-KZ"/>
        </w:rPr>
      </w:pPr>
      <w:r w:rsidRPr="000255D3">
        <w:rPr>
          <w:rFonts w:ascii="Times New Roman" w:hAnsi="Times New Roman" w:cs="Times New Roman"/>
          <w:sz w:val="28"/>
          <w:szCs w:val="28"/>
          <w:lang w:val="kk-KZ"/>
        </w:rPr>
        <w:t xml:space="preserve">2 Теориялық зерттеудің әдістері мен </w:t>
      </w:r>
      <w:r w:rsidRPr="000255D3">
        <w:rPr>
          <w:rFonts w:ascii="Times New Roman" w:hAnsi="Times New Roman" w:cs="Times New Roman"/>
          <w:color w:val="000000"/>
          <w:sz w:val="28"/>
          <w:szCs w:val="28"/>
          <w:lang w:val="kk-KZ"/>
        </w:rPr>
        <w:t xml:space="preserve">міндеттері.  </w:t>
      </w:r>
    </w:p>
    <w:p w:rsidR="00180A71" w:rsidRPr="000255D3" w:rsidRDefault="00180A71" w:rsidP="00180A71">
      <w:pPr>
        <w:spacing w:after="0" w:line="240" w:lineRule="auto"/>
        <w:ind w:firstLine="709"/>
        <w:jc w:val="both"/>
        <w:rPr>
          <w:rFonts w:ascii="Times New Roman" w:hAnsi="Times New Roman" w:cs="Times New Roman"/>
          <w:i/>
          <w:sz w:val="28"/>
          <w:szCs w:val="28"/>
          <w:lang w:val="kk-KZ"/>
        </w:rPr>
      </w:pP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Зерттеу әдістері</w:t>
      </w:r>
      <w:r w:rsidRPr="000255D3">
        <w:rPr>
          <w:rFonts w:ascii="Times New Roman" w:hAnsi="Times New Roman" w:cs="Times New Roman"/>
          <w:sz w:val="28"/>
          <w:szCs w:val="28"/>
          <w:lang w:val="kk-KZ"/>
        </w:rPr>
        <w:t xml:space="preserve"> – әдістер, тәсілдер жиынтығы. Олар арқылы зерттеу міндеттері, тексерілген ғылыми гипотеза, алынған ғылыми деректер шешіледі.</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Зерттеу жұмысының маңыздылыңы көтеріліп отырған мәселенің өзектілігімен анықталады. Ғылыми зерттеудің тәжірибелік ғылыми өзектілігін айыра білу қажет. Себебі, ғылымда өзектілігі шешілмеген мәселе тәжірибеде өзінің қорытындысын талдауы мүмкін.</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 xml:space="preserve"> Ғылыми зерттеу әдістері екі үлкен топқа бөлінеді:</w:t>
      </w:r>
      <w:r w:rsidRPr="000255D3">
        <w:rPr>
          <w:rFonts w:ascii="Times New Roman" w:hAnsi="Times New Roman" w:cs="Times New Roman"/>
          <w:sz w:val="28"/>
          <w:szCs w:val="28"/>
          <w:lang w:val="kk-KZ"/>
        </w:rPr>
        <w:t xml:space="preserve"> тәжірибелік-экспериментальдық және теориялық. Екеуінің де бастауы таным теориясы.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«Таным теориясы нақты пайымдаудан басталады» деп жоғарыда атап өттік. Таным теориясы - оқытудың және зерттеудің методологиялық негізі.  Тәжірибелік-эксперименталдық әдістердің диапазоны (ауқымы) өте кең. Ол эмпиризмдік (тәжірибелі) фактілер жинақтаудан күрделі теориялық концепцияларды, тұжырымдамаларды іс жүзінде тексеруге дейін қарастырады.</w:t>
      </w:r>
    </w:p>
    <w:p w:rsidR="00180A71" w:rsidRPr="000255D3" w:rsidRDefault="00180A71" w:rsidP="00180A71">
      <w:pPr>
        <w:tabs>
          <w:tab w:val="left" w:pos="1965"/>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Әрбір зерттеу мәселені анықтаудан басталады. Мәселенің пайда болу сипатына қарамастан, оны талдау, нақтылануы және негізделуі зерттеудің теориялық әдістері көмегімен анықталады.    </w:t>
      </w:r>
    </w:p>
    <w:p w:rsidR="00180A71" w:rsidRPr="000255D3" w:rsidRDefault="00180A71" w:rsidP="00180A71">
      <w:pPr>
        <w:tabs>
          <w:tab w:val="left" w:pos="1965"/>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Теориялық әдістерге салыстырмалы-тарихи  талдау, моделдеу, әдебиеттерді талдау, мұрағат материалдары мен құжаттарды талдау, зерттеудің базалық ұғымдарының талдауы, құбылыстардың себептік-салдарлы талдау, болжамдау жатады.</w:t>
      </w:r>
    </w:p>
    <w:p w:rsidR="00180A71" w:rsidRPr="000255D3" w:rsidRDefault="00180A71" w:rsidP="00180A71">
      <w:pPr>
        <w:tabs>
          <w:tab w:val="left" w:pos="1965"/>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Салыстырмалы-тарихи талдау зерттеушінің әдебиеттермен танысуы, ғылыми монографиялар мен басылымдармен танысуы. Зерттеуші өз мәселесінің даму тарихын, мәселені қарастыру жолдарын салыстырып, талдайды, тұжырымдар мен жалпылама жасайды.</w:t>
      </w:r>
    </w:p>
    <w:p w:rsidR="00180A71" w:rsidRPr="000255D3" w:rsidRDefault="00180A71" w:rsidP="00180A71">
      <w:pPr>
        <w:tabs>
          <w:tab w:val="left" w:pos="1965"/>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Әр ғылымның өзіне сай зерттейтін әдістері болады. Бұлардың көмегімен ғылымды байыта түсетін, өмір алға тартып отыратын оның міндеттерін шешуге көмектесетін зерттеулер жүргізіледі.  Біздің қазіргі педагогикалық зерттеудің методологиялық негізі диалектикалық және тарихи материализм. Бұл әдістің талаптары бойынша материалдық болмыстың негіздеріне орайластыра отырып, </w:t>
      </w:r>
      <w:r w:rsidRPr="000255D3">
        <w:rPr>
          <w:rFonts w:ascii="Times New Roman" w:hAnsi="Times New Roman" w:cs="Times New Roman"/>
          <w:sz w:val="28"/>
          <w:szCs w:val="28"/>
          <w:lang w:val="kk-KZ"/>
        </w:rPr>
        <w:lastRenderedPageBreak/>
        <w:t>педагогикалық құбылыстарды зерттеу, қандай да болмасын іс-әрекетті, құбылысты немесе тіршілік жағдайларын зерттеу қажеттігін анықтайды.</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Диалектикалық әдіс құбылыстарды орын мен уақыттың нақты жағдайларында, қоғамдық өмірдің басқа құбылыстармен байланыста және өзара әрекеттестікте алып қарастыруды талап етеді. Әр құбылыс өзінің даму барысында зерттелуге тиіс. Зерттеуші осы құбылысқа нендей жаңалық енгізілген және енгізіледі, ескі неге қайта құрылады немесе ығыстырылады дегенді әрқашан да анықтап алуға тиіс.</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Бұл әдіс құбылыстардағы сапа өзгерістеріне қадала қарап, санның сапаға өтуінің жағдайларын анықтауды үйретеді. Магистранттарды іскерлікке, дағдыға үйрету, мінез-құлық нормаларын қалыптастырады.</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Табиғаттағы құбылыстарды зерттеу барысында оның мәселелерін анықтағанда зерттеуші ғылыми ізденістердің екі негізгі бағытына сай деген әдістерді қолданады. Бұл көбінесе көп қол жетпейтін тәжірибе сипатталған ғылыми әдебиеттерге бағыттайды (негізі әдебиеттердің тізімі, аннотациялау, библиография ғылыми жұмыстың өте қысқа баяндалуы).  Мәнжазба жасау және конспектілеу қарастырған әдебиеттің негізгі пікірлері мен қағидаларын неғұрлым кеңейтілген түрде жазып алу, цифр және нақты материалдарды көшіріп алу, цитата келтіру сияқты ғылыми әдебиетпен жұмыс істеудің түрлері пайдаланылады.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Ғылымы іздестірудің екінші жолы, бағыты тәжірибелік зерттеуді ұйымдастыру.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Ғылыми зерттеу әдістерін жеке-жеке тоқталып айтатын болсақ келесідей: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1. Ең көп тараған әдіс – байқау (бақылау)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2. Әңгіме, ерекше бір түрі сұхбат алу.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3. Жазба, графикалық жұмыстары, суреттер, сызбалар, жеке пәндер бойынша дәптерлер.</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4. Мектеп құжаттары.</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5. Эксперимент: табиғи, лабораториялық эксперимент, ғылыми гипотеза, жасампаз эксперимент.</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6.Кибернетикалық, математикалық әдістері, педагогикалық құбылыстарды өлшеу белгілі бір көрсеткіштердің бар немесе жоқ екенін тіркеу, тәртіпке келтіру, ранжирлеу өзінің жіберген қателіктерін, қатыспаған сабақтарының санын т.б. тізімін жасау. Зерттелетін белгі шамасының оның мүмкін боларлық мәндерінің интервалдарымен орайластыру.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7.Статистикалық өңдеу – сандық деректерді, материалдардың нәтижелерін өңдеу.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Ғылым жаңа дәйектермен толыққан жағдайда ғана жан-жақты дами алады. Сонымен қатар, оны жинақтау және пайымдау үшін ғылыми негізделген зерттеу әдістері қажет. Зерттеу әдістері ғылымтануда әдіснама деп аталатын теориялық қағидалардың жиынтығына тәуелді болып келеді.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Қазіргі ғылымтануда әдіснама деп, ең алдымен, ғылыми-танымдық іс-әрекеттік қағидалары, түрлері және тәсілдері туралы ғылымды айтамыз. Ғылым әдіснамасы зерттеу компоненттеріне сипаттама береді: оқыту нысаны, талдау </w:t>
      </w:r>
      <w:r w:rsidRPr="000255D3">
        <w:rPr>
          <w:rFonts w:ascii="Times New Roman" w:hAnsi="Times New Roman" w:cs="Times New Roman"/>
          <w:sz w:val="28"/>
          <w:szCs w:val="28"/>
          <w:lang w:val="kk-KZ"/>
        </w:rPr>
        <w:lastRenderedPageBreak/>
        <w:t xml:space="preserve">пәні, зерттеу міндеттері мен мақсаттары т.б. Осыдан келіп, педагогикада әдіснаманы педагогикалық таным және шындықты өзгерту туралы теориялық қағидалардың жиынтығы ретінде қарастыруға болады.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Ғылыми зерттеулер тәжірибелік және теориялық сипатта болуы мүмкін. Тәжірибе жұмысы ғылыми ұстанымдарды пайдаланудың неғұрлым тиімді жағдайларын табуға бағытталған. Ғылыми эксперимент өмірлік, тәрбиелік қарама-қайшылықтарды қалыптасқан мәселелерді шешуге қатысты ғылыми ұйғарымдар мен болжамдарды тексеруден тұрады.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Ғылыми зерттеудің қағидалары зерттеушілік қызметтің жалпы нормалары болып табылады.   </w:t>
      </w:r>
    </w:p>
    <w:p w:rsidR="00180A71" w:rsidRPr="000255D3" w:rsidRDefault="00180A71" w:rsidP="00180A71">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Зерттеу әдістерін іріктеу ұстанымдары төмендегідей:</w:t>
      </w:r>
    </w:p>
    <w:p w:rsidR="00180A71" w:rsidRPr="000255D3" w:rsidRDefault="00180A71" w:rsidP="00F22D5B">
      <w:pPr>
        <w:numPr>
          <w:ilvl w:val="0"/>
          <w:numId w:val="9"/>
        </w:numPr>
        <w:tabs>
          <w:tab w:val="clear" w:pos="1287"/>
          <w:tab w:val="num" w:pos="0"/>
          <w:tab w:val="left" w:pos="108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Зерттеудің әртүрлі өзара толықтыратын әдістерін қолдану;</w:t>
      </w:r>
    </w:p>
    <w:p w:rsidR="00180A71" w:rsidRPr="000255D3" w:rsidRDefault="00180A71" w:rsidP="00F22D5B">
      <w:pPr>
        <w:numPr>
          <w:ilvl w:val="0"/>
          <w:numId w:val="9"/>
        </w:numPr>
        <w:tabs>
          <w:tab w:val="clear" w:pos="1287"/>
          <w:tab w:val="num" w:pos="0"/>
          <w:tab w:val="left" w:pos="108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Алынатын нәтижелерді қомақты материал негізінде бірнеше рет тексеру және ұзақ бақылау;</w:t>
      </w:r>
    </w:p>
    <w:p w:rsidR="00180A71" w:rsidRPr="000255D3" w:rsidRDefault="00180A71" w:rsidP="00F22D5B">
      <w:pPr>
        <w:numPr>
          <w:ilvl w:val="0"/>
          <w:numId w:val="9"/>
        </w:numPr>
        <w:tabs>
          <w:tab w:val="clear" w:pos="1287"/>
          <w:tab w:val="num" w:pos="0"/>
          <w:tab w:val="left" w:pos="1080"/>
        </w:tabs>
        <w:spacing w:after="0" w:line="240" w:lineRule="auto"/>
        <w:ind w:left="0"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Зерттеу әдісінің, зерттеу құбылысының зерттеушінің мүмкіндігіне және зерттелінетін мәселеге сәйкестігі.</w:t>
      </w:r>
    </w:p>
    <w:p w:rsidR="00180A71" w:rsidRPr="000255D3" w:rsidRDefault="00180A71" w:rsidP="00180A71">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Ғылыми зерттеулер қағидасын негіздеуде іс-әрекеттік, тұлғалық, жүйелілік тұрғыдан қараудың маңызы зор.</w:t>
      </w:r>
    </w:p>
    <w:p w:rsidR="00180A71" w:rsidRPr="000255D3" w:rsidRDefault="00180A71" w:rsidP="00180A71">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Іс-әрекеттік тұрғыдан қарау оқу-тәрбие барысын, іс-әрекеттің барлық негізгі құрамаларын, оның мақсаттарын, себептерін, әрекеттерін, амалдарын, реттеу тәсілдерін, түзетулерін, бақылау және қол жеткен нәтижелерін талдауды біртұтас зерттеуді талап етеді.</w:t>
      </w:r>
    </w:p>
    <w:p w:rsidR="00180A71" w:rsidRPr="000255D3" w:rsidRDefault="00180A71" w:rsidP="00180A71">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Табиғаттағы құбылыстарда міндетті түрде тұлғалардың өзара әрекеттері болғандықтан, зерттеулер үшін оқу-тәрбие барысын тұлғалық тұрғыдан да қарау маңызды. </w:t>
      </w:r>
    </w:p>
    <w:p w:rsidR="00180A71" w:rsidRPr="000255D3" w:rsidRDefault="00180A71" w:rsidP="00180A71">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Зерттеулерді тұлғалық тұрғыдан қарап жүргізудің әдіснамалық негізі – тұлғаның қоғамдағы орны, ұжым мен тұлғаның арақатынасы, оны дамытудағы ұжымның алатын орны, тұлғалық жан-жақты, үйлесімді дамуы, тұлғаны тәрбиенің обьекті, әрі субьекті деп қарау жөніндегі ілім. </w:t>
      </w:r>
    </w:p>
    <w:p w:rsidR="002A00AF" w:rsidRDefault="002A00AF" w:rsidP="00180A71">
      <w:pPr>
        <w:spacing w:after="0" w:line="240" w:lineRule="auto"/>
        <w:ind w:firstLine="709"/>
        <w:jc w:val="both"/>
        <w:rPr>
          <w:rFonts w:ascii="Times New Roman" w:hAnsi="Times New Roman" w:cs="Times New Roman"/>
          <w:b/>
          <w:sz w:val="28"/>
          <w:szCs w:val="28"/>
          <w:lang w:val="kk-KZ"/>
        </w:rPr>
      </w:pPr>
    </w:p>
    <w:p w:rsidR="00180A71" w:rsidRPr="000255D3" w:rsidRDefault="00180A71" w:rsidP="00180A71">
      <w:pPr>
        <w:spacing w:after="0" w:line="240" w:lineRule="auto"/>
        <w:ind w:firstLine="709"/>
        <w:jc w:val="both"/>
        <w:rPr>
          <w:rFonts w:ascii="Times New Roman" w:hAnsi="Times New Roman" w:cs="Times New Roman"/>
          <w:b/>
          <w:sz w:val="28"/>
          <w:szCs w:val="28"/>
          <w:lang w:val="kk-KZ"/>
        </w:rPr>
      </w:pPr>
      <w:r w:rsidRPr="000255D3">
        <w:rPr>
          <w:rFonts w:ascii="Times New Roman" w:hAnsi="Times New Roman" w:cs="Times New Roman"/>
          <w:b/>
          <w:sz w:val="28"/>
          <w:szCs w:val="28"/>
          <w:lang w:val="kk-KZ"/>
        </w:rPr>
        <w:t>Бақылау сұрақтары</w:t>
      </w:r>
    </w:p>
    <w:p w:rsidR="00180A71" w:rsidRPr="000255D3" w:rsidRDefault="00180A71" w:rsidP="00180A71">
      <w:pPr>
        <w:tabs>
          <w:tab w:val="left" w:pos="900"/>
        </w:tabs>
        <w:spacing w:after="0" w:line="240" w:lineRule="auto"/>
        <w:ind w:firstLine="709"/>
        <w:rPr>
          <w:rFonts w:ascii="Times New Roman" w:hAnsi="Times New Roman" w:cs="Times New Roman"/>
          <w:sz w:val="28"/>
          <w:szCs w:val="28"/>
          <w:lang w:val="kk-KZ"/>
        </w:rPr>
      </w:pPr>
      <w:r w:rsidRPr="000255D3">
        <w:rPr>
          <w:rFonts w:ascii="Times New Roman" w:hAnsi="Times New Roman" w:cs="Times New Roman"/>
          <w:sz w:val="28"/>
          <w:szCs w:val="28"/>
          <w:lang w:val="kk-KZ"/>
        </w:rPr>
        <w:t>1.Зерттеу әдістерін іріктеп алудың маңыздылығы неде деп ойлайсыз?</w:t>
      </w:r>
    </w:p>
    <w:p w:rsidR="00180A71" w:rsidRPr="000255D3" w:rsidRDefault="00180A71" w:rsidP="00180A71">
      <w:pPr>
        <w:tabs>
          <w:tab w:val="left" w:pos="900"/>
        </w:tabs>
        <w:spacing w:after="0" w:line="240" w:lineRule="auto"/>
        <w:ind w:firstLine="709"/>
        <w:rPr>
          <w:rFonts w:ascii="Times New Roman" w:hAnsi="Times New Roman" w:cs="Times New Roman"/>
          <w:sz w:val="28"/>
          <w:szCs w:val="28"/>
          <w:lang w:val="kk-KZ"/>
        </w:rPr>
      </w:pPr>
      <w:r w:rsidRPr="000255D3">
        <w:rPr>
          <w:rFonts w:ascii="Times New Roman" w:hAnsi="Times New Roman" w:cs="Times New Roman"/>
          <w:sz w:val="28"/>
          <w:szCs w:val="28"/>
          <w:lang w:val="kk-KZ"/>
        </w:rPr>
        <w:t>2.Зерттеу әдістеріне анықтама беріңіз.</w:t>
      </w:r>
    </w:p>
    <w:p w:rsidR="00180A71" w:rsidRDefault="00180A71" w:rsidP="00FF7613">
      <w:pPr>
        <w:spacing w:after="0" w:line="240" w:lineRule="auto"/>
        <w:ind w:firstLine="709"/>
        <w:rPr>
          <w:rFonts w:ascii="Times New Roman" w:hAnsi="Times New Roman" w:cs="Times New Roman"/>
          <w:color w:val="FF0000"/>
          <w:sz w:val="28"/>
          <w:szCs w:val="28"/>
          <w:lang w:val="kk-KZ"/>
        </w:rPr>
      </w:pPr>
    </w:p>
    <w:p w:rsidR="00FF7613" w:rsidRPr="00FF7613" w:rsidRDefault="00FF7613" w:rsidP="00FF7613">
      <w:pPr>
        <w:spacing w:after="0" w:line="240" w:lineRule="auto"/>
        <w:ind w:firstLine="709"/>
        <w:rPr>
          <w:rFonts w:ascii="Times New Roman" w:hAnsi="Times New Roman" w:cs="Times New Roman"/>
          <w:color w:val="FF0000"/>
          <w:sz w:val="28"/>
          <w:szCs w:val="28"/>
          <w:lang w:val="kk-KZ"/>
        </w:rPr>
      </w:pPr>
    </w:p>
    <w:p w:rsidR="00FF7613" w:rsidRPr="00FF7613" w:rsidRDefault="00FF7613" w:rsidP="00FF7613">
      <w:pPr>
        <w:spacing w:after="0" w:line="240" w:lineRule="auto"/>
        <w:ind w:firstLine="709"/>
        <w:rPr>
          <w:rFonts w:ascii="Times New Roman" w:hAnsi="Times New Roman" w:cs="Times New Roman"/>
          <w:b/>
          <w:color w:val="000000"/>
          <w:sz w:val="28"/>
          <w:szCs w:val="28"/>
          <w:lang w:val="kk-KZ"/>
        </w:rPr>
      </w:pPr>
      <w:r w:rsidRPr="00FF7613">
        <w:rPr>
          <w:rFonts w:ascii="Times New Roman" w:hAnsi="Times New Roman" w:cs="Times New Roman"/>
          <w:b/>
          <w:color w:val="000000"/>
          <w:sz w:val="28"/>
          <w:szCs w:val="28"/>
          <w:lang w:val="kk-KZ"/>
        </w:rPr>
        <w:t xml:space="preserve">Лекция 10.  Ғылыми зерттеудің негізгі әдістері </w:t>
      </w:r>
    </w:p>
    <w:p w:rsidR="00FF7613" w:rsidRPr="00FF7613" w:rsidRDefault="00FF7613" w:rsidP="00FF7613">
      <w:pPr>
        <w:spacing w:after="0" w:line="240" w:lineRule="auto"/>
        <w:ind w:firstLine="709"/>
        <w:rPr>
          <w:rFonts w:ascii="Times New Roman" w:hAnsi="Times New Roman" w:cs="Times New Roman"/>
          <w:color w:val="000000"/>
          <w:sz w:val="28"/>
          <w:szCs w:val="28"/>
          <w:lang w:val="kk-KZ"/>
        </w:rPr>
      </w:pPr>
    </w:p>
    <w:p w:rsidR="00FF7613" w:rsidRPr="00FF7613" w:rsidRDefault="00FF7613" w:rsidP="00FF7613">
      <w:pPr>
        <w:spacing w:after="0" w:line="240" w:lineRule="auto"/>
        <w:ind w:firstLine="709"/>
        <w:rPr>
          <w:rFonts w:ascii="Times New Roman" w:hAnsi="Times New Roman" w:cs="Times New Roman"/>
          <w:color w:val="000000"/>
          <w:sz w:val="28"/>
          <w:szCs w:val="28"/>
          <w:lang w:val="kk-KZ"/>
        </w:rPr>
      </w:pPr>
      <w:r w:rsidRPr="00FF7613">
        <w:rPr>
          <w:rFonts w:ascii="Times New Roman" w:hAnsi="Times New Roman" w:cs="Times New Roman"/>
          <w:color w:val="000000"/>
          <w:sz w:val="28"/>
          <w:szCs w:val="28"/>
          <w:lang w:val="kk-KZ"/>
        </w:rPr>
        <w:t>1</w:t>
      </w:r>
      <w:r>
        <w:rPr>
          <w:rFonts w:ascii="Times New Roman" w:hAnsi="Times New Roman" w:cs="Times New Roman"/>
          <w:color w:val="000000"/>
          <w:sz w:val="28"/>
          <w:szCs w:val="28"/>
          <w:lang w:val="kk-KZ"/>
        </w:rPr>
        <w:t>.</w:t>
      </w:r>
      <w:r w:rsidRPr="00FF7613">
        <w:rPr>
          <w:rFonts w:ascii="Times New Roman" w:hAnsi="Times New Roman" w:cs="Times New Roman"/>
          <w:color w:val="000000"/>
          <w:sz w:val="28"/>
          <w:szCs w:val="28"/>
          <w:lang w:val="kk-KZ"/>
        </w:rPr>
        <w:t xml:space="preserve"> Зерттеу әдістерінің жіктелуі.</w:t>
      </w:r>
    </w:p>
    <w:p w:rsidR="00FF7613" w:rsidRPr="00FF7613" w:rsidRDefault="00FF7613" w:rsidP="00FF7613">
      <w:pPr>
        <w:spacing w:after="0" w:line="240" w:lineRule="auto"/>
        <w:ind w:firstLine="709"/>
        <w:rPr>
          <w:rFonts w:ascii="Times New Roman" w:hAnsi="Times New Roman" w:cs="Times New Roman"/>
          <w:color w:val="000000"/>
          <w:sz w:val="28"/>
          <w:szCs w:val="28"/>
          <w:lang w:val="kk-KZ"/>
        </w:rPr>
      </w:pPr>
      <w:r w:rsidRPr="00FF7613">
        <w:rPr>
          <w:rFonts w:ascii="Times New Roman" w:hAnsi="Times New Roman" w:cs="Times New Roman"/>
          <w:color w:val="000000"/>
          <w:sz w:val="28"/>
          <w:szCs w:val="28"/>
          <w:lang w:val="kk-KZ"/>
        </w:rPr>
        <w:t>2</w:t>
      </w:r>
      <w:r>
        <w:rPr>
          <w:rFonts w:ascii="Times New Roman" w:hAnsi="Times New Roman" w:cs="Times New Roman"/>
          <w:color w:val="000000"/>
          <w:sz w:val="28"/>
          <w:szCs w:val="28"/>
          <w:lang w:val="kk-KZ"/>
        </w:rPr>
        <w:t>.</w:t>
      </w:r>
      <w:r w:rsidRPr="00FF7613">
        <w:rPr>
          <w:rFonts w:ascii="Times New Roman" w:hAnsi="Times New Roman" w:cs="Times New Roman"/>
          <w:color w:val="000000"/>
          <w:sz w:val="28"/>
          <w:szCs w:val="28"/>
          <w:lang w:val="kk-KZ"/>
        </w:rPr>
        <w:t xml:space="preserve"> Негізгі ғылыми зерттеу әдістері.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Зерттеу әдістері мынадай бірнеше топтарға бөлінеді:</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Жалпы ғылымы:</w:t>
      </w:r>
    </w:p>
    <w:p w:rsidR="00FF7613" w:rsidRPr="00FF7613" w:rsidRDefault="00FF7613" w:rsidP="00FF7613">
      <w:pPr>
        <w:spacing w:after="0" w:line="240" w:lineRule="auto"/>
        <w:ind w:firstLine="709"/>
        <w:jc w:val="both"/>
        <w:rPr>
          <w:rFonts w:ascii="Times New Roman" w:hAnsi="Times New Roman" w:cs="Times New Roman"/>
          <w:i/>
          <w:sz w:val="28"/>
          <w:szCs w:val="28"/>
          <w:lang w:val="kk-KZ"/>
        </w:rPr>
      </w:pPr>
      <w:r w:rsidRPr="00FF7613">
        <w:rPr>
          <w:rFonts w:ascii="Times New Roman" w:hAnsi="Times New Roman" w:cs="Times New Roman"/>
          <w:i/>
          <w:sz w:val="28"/>
          <w:szCs w:val="28"/>
          <w:lang w:val="kk-KZ"/>
        </w:rPr>
        <w:t>Жалпы теориялық:</w:t>
      </w:r>
    </w:p>
    <w:p w:rsidR="00FF7613" w:rsidRPr="00FF7613" w:rsidRDefault="00FF7613" w:rsidP="00F22D5B">
      <w:pPr>
        <w:numPr>
          <w:ilvl w:val="0"/>
          <w:numId w:val="21"/>
        </w:numPr>
        <w:tabs>
          <w:tab w:val="clear" w:pos="1287"/>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Абстракция және нақтылау;</w:t>
      </w:r>
    </w:p>
    <w:p w:rsidR="00FF7613" w:rsidRPr="00FF7613" w:rsidRDefault="00FF7613" w:rsidP="00F22D5B">
      <w:pPr>
        <w:numPr>
          <w:ilvl w:val="0"/>
          <w:numId w:val="21"/>
        </w:numPr>
        <w:tabs>
          <w:tab w:val="clear" w:pos="1287"/>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lastRenderedPageBreak/>
        <w:t>Талдау және жинақтау;</w:t>
      </w:r>
    </w:p>
    <w:p w:rsidR="00FF7613" w:rsidRPr="00FF7613" w:rsidRDefault="00FF7613" w:rsidP="00F22D5B">
      <w:pPr>
        <w:numPr>
          <w:ilvl w:val="0"/>
          <w:numId w:val="21"/>
        </w:numPr>
        <w:tabs>
          <w:tab w:val="clear" w:pos="1287"/>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Салыстыру;</w:t>
      </w:r>
    </w:p>
    <w:p w:rsidR="00FF7613" w:rsidRPr="00FF7613" w:rsidRDefault="00FF7613" w:rsidP="00F22D5B">
      <w:pPr>
        <w:numPr>
          <w:ilvl w:val="0"/>
          <w:numId w:val="21"/>
        </w:numPr>
        <w:tabs>
          <w:tab w:val="clear" w:pos="1287"/>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Қарама-қарсы қоюшылық;</w:t>
      </w:r>
    </w:p>
    <w:p w:rsidR="00FF7613" w:rsidRPr="00FF7613" w:rsidRDefault="00FF7613" w:rsidP="00F22D5B">
      <w:pPr>
        <w:numPr>
          <w:ilvl w:val="0"/>
          <w:numId w:val="21"/>
        </w:numPr>
        <w:tabs>
          <w:tab w:val="clear" w:pos="1287"/>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Индукция және дедукция</w:t>
      </w:r>
    </w:p>
    <w:p w:rsidR="00FF7613" w:rsidRPr="00FF7613" w:rsidRDefault="00FF7613" w:rsidP="00FF7613">
      <w:pPr>
        <w:spacing w:after="0" w:line="240" w:lineRule="auto"/>
        <w:ind w:firstLine="709"/>
        <w:jc w:val="both"/>
        <w:rPr>
          <w:rFonts w:ascii="Times New Roman" w:hAnsi="Times New Roman" w:cs="Times New Roman"/>
          <w:i/>
          <w:sz w:val="28"/>
          <w:szCs w:val="28"/>
          <w:lang w:val="kk-KZ"/>
        </w:rPr>
      </w:pPr>
      <w:r w:rsidRPr="00FF7613">
        <w:rPr>
          <w:rFonts w:ascii="Times New Roman" w:hAnsi="Times New Roman" w:cs="Times New Roman"/>
          <w:i/>
          <w:sz w:val="28"/>
          <w:szCs w:val="28"/>
          <w:lang w:val="kk-KZ"/>
        </w:rPr>
        <w:t>Математикалық</w:t>
      </w:r>
    </w:p>
    <w:p w:rsidR="00FF7613" w:rsidRPr="00FF7613" w:rsidRDefault="00FF7613" w:rsidP="00F22D5B">
      <w:pPr>
        <w:numPr>
          <w:ilvl w:val="0"/>
          <w:numId w:val="22"/>
        </w:numPr>
        <w:tabs>
          <w:tab w:val="left" w:pos="993"/>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Ранжирлеу;</w:t>
      </w:r>
    </w:p>
    <w:p w:rsidR="00FF7613" w:rsidRPr="00FF7613" w:rsidRDefault="00FF7613" w:rsidP="00F22D5B">
      <w:pPr>
        <w:numPr>
          <w:ilvl w:val="0"/>
          <w:numId w:val="22"/>
        </w:numPr>
        <w:tabs>
          <w:tab w:val="left" w:pos="993"/>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Шкалалау;</w:t>
      </w:r>
    </w:p>
    <w:p w:rsidR="00FF7613" w:rsidRPr="00FF7613" w:rsidRDefault="00FF7613" w:rsidP="00F22D5B">
      <w:pPr>
        <w:numPr>
          <w:ilvl w:val="0"/>
          <w:numId w:val="22"/>
        </w:numPr>
        <w:tabs>
          <w:tab w:val="left" w:pos="993"/>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Корреляция.</w:t>
      </w:r>
    </w:p>
    <w:p w:rsidR="00FF7613" w:rsidRPr="00FF7613" w:rsidRDefault="00FF7613" w:rsidP="00FF7613">
      <w:pPr>
        <w:spacing w:after="0" w:line="240" w:lineRule="auto"/>
        <w:ind w:firstLine="709"/>
        <w:jc w:val="both"/>
        <w:rPr>
          <w:rFonts w:ascii="Times New Roman" w:hAnsi="Times New Roman" w:cs="Times New Roman"/>
          <w:i/>
          <w:sz w:val="28"/>
          <w:szCs w:val="28"/>
          <w:lang w:val="kk-KZ"/>
        </w:rPr>
      </w:pPr>
      <w:r w:rsidRPr="00FF7613">
        <w:rPr>
          <w:rFonts w:ascii="Times New Roman" w:hAnsi="Times New Roman" w:cs="Times New Roman"/>
          <w:i/>
          <w:sz w:val="28"/>
          <w:szCs w:val="28"/>
          <w:lang w:val="kk-KZ"/>
        </w:rPr>
        <w:t>Теориялық</w:t>
      </w:r>
    </w:p>
    <w:p w:rsidR="00FF7613" w:rsidRPr="00FF7613" w:rsidRDefault="00FF7613" w:rsidP="00F22D5B">
      <w:pPr>
        <w:numPr>
          <w:ilvl w:val="0"/>
          <w:numId w:val="23"/>
        </w:numPr>
        <w:tabs>
          <w:tab w:val="clear" w:pos="1080"/>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әдебиеттерді, архив материалдарын құжаттарды, қажет өнімдерді талдау;</w:t>
      </w:r>
    </w:p>
    <w:p w:rsidR="00FF7613" w:rsidRPr="00FF7613" w:rsidRDefault="00FF7613" w:rsidP="00F22D5B">
      <w:pPr>
        <w:numPr>
          <w:ilvl w:val="0"/>
          <w:numId w:val="23"/>
        </w:numPr>
        <w:tabs>
          <w:tab w:val="clear" w:pos="1080"/>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ұғым- терминологиялық жүйені талдау;</w:t>
      </w:r>
    </w:p>
    <w:p w:rsidR="00FF7613" w:rsidRPr="00FF7613" w:rsidRDefault="00FF7613" w:rsidP="00F22D5B">
      <w:pPr>
        <w:numPr>
          <w:ilvl w:val="0"/>
          <w:numId w:val="23"/>
        </w:numPr>
        <w:tabs>
          <w:tab w:val="clear" w:pos="1080"/>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болжам құру;</w:t>
      </w:r>
    </w:p>
    <w:p w:rsidR="00FF7613" w:rsidRPr="00FF7613" w:rsidRDefault="00FF7613" w:rsidP="00F22D5B">
      <w:pPr>
        <w:numPr>
          <w:ilvl w:val="0"/>
          <w:numId w:val="23"/>
        </w:numPr>
        <w:tabs>
          <w:tab w:val="clear" w:pos="1080"/>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ойша эксперимент жүргізу;</w:t>
      </w:r>
    </w:p>
    <w:p w:rsidR="00FF7613" w:rsidRPr="00FF7613" w:rsidRDefault="00FF7613" w:rsidP="00F22D5B">
      <w:pPr>
        <w:numPr>
          <w:ilvl w:val="0"/>
          <w:numId w:val="23"/>
        </w:numPr>
        <w:tabs>
          <w:tab w:val="clear" w:pos="1080"/>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алдын-ала болжау;</w:t>
      </w:r>
    </w:p>
    <w:p w:rsidR="00FF7613" w:rsidRPr="00FF7613" w:rsidRDefault="00FF7613" w:rsidP="00F22D5B">
      <w:pPr>
        <w:numPr>
          <w:ilvl w:val="0"/>
          <w:numId w:val="23"/>
        </w:numPr>
        <w:tabs>
          <w:tab w:val="clear" w:pos="1080"/>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модельдеу.</w:t>
      </w:r>
    </w:p>
    <w:p w:rsidR="00FF7613" w:rsidRPr="00FF7613" w:rsidRDefault="00FF7613" w:rsidP="00FF7613">
      <w:pPr>
        <w:spacing w:after="0" w:line="240" w:lineRule="auto"/>
        <w:ind w:firstLine="709"/>
        <w:jc w:val="both"/>
        <w:rPr>
          <w:rFonts w:ascii="Times New Roman" w:hAnsi="Times New Roman" w:cs="Times New Roman"/>
          <w:i/>
          <w:sz w:val="28"/>
          <w:szCs w:val="28"/>
          <w:lang w:val="kk-KZ"/>
        </w:rPr>
      </w:pPr>
      <w:r w:rsidRPr="00FF7613">
        <w:rPr>
          <w:rFonts w:ascii="Times New Roman" w:hAnsi="Times New Roman" w:cs="Times New Roman"/>
          <w:i/>
          <w:sz w:val="28"/>
          <w:szCs w:val="28"/>
          <w:lang w:val="kk-KZ"/>
        </w:rPr>
        <w:t xml:space="preserve">Эмпирикалық </w:t>
      </w:r>
    </w:p>
    <w:p w:rsidR="00FF7613" w:rsidRPr="00FF7613" w:rsidRDefault="00FF7613" w:rsidP="00F22D5B">
      <w:pPr>
        <w:numPr>
          <w:ilvl w:val="0"/>
          <w:numId w:val="24"/>
        </w:numPr>
        <w:tabs>
          <w:tab w:val="clear" w:pos="1287"/>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бақылау;</w:t>
      </w:r>
    </w:p>
    <w:p w:rsidR="00FF7613" w:rsidRPr="00FF7613" w:rsidRDefault="00FF7613" w:rsidP="00F22D5B">
      <w:pPr>
        <w:numPr>
          <w:ilvl w:val="0"/>
          <w:numId w:val="24"/>
        </w:numPr>
        <w:tabs>
          <w:tab w:val="clear" w:pos="1287"/>
          <w:tab w:val="num"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ғылыми эксперимент.</w:t>
      </w:r>
    </w:p>
    <w:p w:rsidR="00FF7613" w:rsidRPr="00FF7613" w:rsidRDefault="00FF7613" w:rsidP="00FF7613">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Зерттеу әдістері зерттеудің методологиялық негіздемесіне сәйкес таңдалып алынады. </w:t>
      </w:r>
    </w:p>
    <w:p w:rsidR="00FF7613" w:rsidRPr="00FF7613" w:rsidRDefault="00FF7613" w:rsidP="00FF7613">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Зерттеу әдістерін </w:t>
      </w:r>
      <w:r w:rsidRPr="00FF7613">
        <w:rPr>
          <w:rFonts w:ascii="Times New Roman" w:hAnsi="Times New Roman" w:cs="Times New Roman"/>
          <w:i/>
          <w:sz w:val="28"/>
          <w:szCs w:val="28"/>
          <w:lang w:val="kk-KZ"/>
        </w:rPr>
        <w:t>таңдауға қойылатын</w:t>
      </w:r>
      <w:r w:rsidRPr="00FF7613">
        <w:rPr>
          <w:rFonts w:ascii="Times New Roman" w:hAnsi="Times New Roman" w:cs="Times New Roman"/>
          <w:sz w:val="28"/>
          <w:szCs w:val="28"/>
          <w:lang w:val="kk-KZ"/>
        </w:rPr>
        <w:t xml:space="preserve"> талаптар:</w:t>
      </w:r>
    </w:p>
    <w:p w:rsidR="00FF7613" w:rsidRPr="00FF7613" w:rsidRDefault="00FF7613" w:rsidP="00F22D5B">
      <w:pPr>
        <w:numPr>
          <w:ilvl w:val="0"/>
          <w:numId w:val="19"/>
        </w:numPr>
        <w:tabs>
          <w:tab w:val="left" w:pos="0"/>
          <w:tab w:val="left" w:pos="72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Зерттеудің негізгі идеясын анықтау;</w:t>
      </w:r>
    </w:p>
    <w:p w:rsidR="00FF7613" w:rsidRPr="00FF7613" w:rsidRDefault="00FF7613" w:rsidP="00F22D5B">
      <w:pPr>
        <w:numPr>
          <w:ilvl w:val="0"/>
          <w:numId w:val="19"/>
        </w:numPr>
        <w:tabs>
          <w:tab w:val="left" w:pos="0"/>
          <w:tab w:val="left" w:pos="72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Зерттеу әдістерін қолданудың нақтылы жағдайын ескеру;</w:t>
      </w:r>
    </w:p>
    <w:p w:rsidR="00FF7613" w:rsidRPr="00FF7613" w:rsidRDefault="00FF7613" w:rsidP="00F22D5B">
      <w:pPr>
        <w:numPr>
          <w:ilvl w:val="0"/>
          <w:numId w:val="19"/>
        </w:numPr>
        <w:tabs>
          <w:tab w:val="left" w:pos="0"/>
          <w:tab w:val="left" w:pos="72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Зерттеушінің әдіснама және әдістемені меңгеру деңгейін ескеру.</w:t>
      </w:r>
    </w:p>
    <w:p w:rsidR="00FF7613" w:rsidRPr="00FF7613" w:rsidRDefault="00FF7613" w:rsidP="00FF7613">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Зерттеу әдістерін </w:t>
      </w:r>
      <w:r w:rsidRPr="00FF7613">
        <w:rPr>
          <w:rFonts w:ascii="Times New Roman" w:hAnsi="Times New Roman" w:cs="Times New Roman"/>
          <w:i/>
          <w:sz w:val="28"/>
          <w:szCs w:val="28"/>
          <w:lang w:val="kk-KZ"/>
        </w:rPr>
        <w:t>қолдануға қойылатын</w:t>
      </w:r>
      <w:r w:rsidRPr="00FF7613">
        <w:rPr>
          <w:rFonts w:ascii="Times New Roman" w:hAnsi="Times New Roman" w:cs="Times New Roman"/>
          <w:sz w:val="28"/>
          <w:szCs w:val="28"/>
          <w:lang w:val="kk-KZ"/>
        </w:rPr>
        <w:t xml:space="preserve"> талаптар:</w:t>
      </w:r>
    </w:p>
    <w:p w:rsidR="00FF7613" w:rsidRPr="00FF7613" w:rsidRDefault="00FF7613" w:rsidP="00F22D5B">
      <w:pPr>
        <w:numPr>
          <w:ilvl w:val="0"/>
          <w:numId w:val="20"/>
        </w:numPr>
        <w:tabs>
          <w:tab w:val="left"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Әдістерді бір-бірімен байланыстыра қолдану;</w:t>
      </w:r>
    </w:p>
    <w:p w:rsidR="00FF7613" w:rsidRPr="00FF7613" w:rsidRDefault="00FF7613" w:rsidP="00F22D5B">
      <w:pPr>
        <w:numPr>
          <w:ilvl w:val="0"/>
          <w:numId w:val="20"/>
        </w:numPr>
        <w:tabs>
          <w:tab w:val="left"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Әдіснамалық білімнің жүйесі; жалпы негізі – философия әмбебап әдіс ретінде. Оның заңдары, принциптері, категорияларын зерттеудің стратегиялық және жалпы бағытын анықтайды.</w:t>
      </w:r>
    </w:p>
    <w:p w:rsidR="00FF7613" w:rsidRPr="00FF7613" w:rsidRDefault="00FF7613" w:rsidP="00F22D5B">
      <w:pPr>
        <w:numPr>
          <w:ilvl w:val="0"/>
          <w:numId w:val="20"/>
        </w:numPr>
        <w:tabs>
          <w:tab w:val="left"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Кез-келген әдіс нақтылы жағдайға, зерттеу мақсатына, міндеттеріне, нысананың ерекшелігіне байланысты модификацияланады. </w:t>
      </w:r>
    </w:p>
    <w:p w:rsidR="00FF7613" w:rsidRPr="00FF7613" w:rsidRDefault="00FF7613" w:rsidP="00F22D5B">
      <w:pPr>
        <w:numPr>
          <w:ilvl w:val="0"/>
          <w:numId w:val="20"/>
        </w:numPr>
        <w:tabs>
          <w:tab w:val="left" w:pos="0"/>
          <w:tab w:val="left" w:pos="90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Әрбір әдісті «басшылыққа ...» алу негізінде қолдану тиімді болады, деректер жинау шаблоны ретінде қолданбау. </w:t>
      </w:r>
    </w:p>
    <w:p w:rsidR="00FF7613" w:rsidRPr="00FF7613" w:rsidRDefault="00FF7613" w:rsidP="00FF7613">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Басқа ғылымдарға (физика, математика, химия және т.б</w:t>
      </w:r>
      <w:r w:rsidR="002A00AF">
        <w:rPr>
          <w:rFonts w:ascii="Times New Roman" w:hAnsi="Times New Roman" w:cs="Times New Roman"/>
          <w:sz w:val="28"/>
          <w:szCs w:val="28"/>
          <w:lang w:val="kk-KZ"/>
        </w:rPr>
        <w:t>.</w:t>
      </w:r>
      <w:r w:rsidRPr="00FF7613">
        <w:rPr>
          <w:rFonts w:ascii="Times New Roman" w:hAnsi="Times New Roman" w:cs="Times New Roman"/>
          <w:sz w:val="28"/>
          <w:szCs w:val="28"/>
          <w:lang w:val="kk-KZ"/>
        </w:rPr>
        <w:t>) қарағанда педагогикалық құбылыстарды зерттеудің өзіндік ерекшеліктері бар. Мысалы, дәл ғылымдар бойынша экспериментті қайталап жүргізуге болады. Егер, бұрынғы жағдай ескеріліп, сол кезеңдегі материалдар пайдаланылса, эксперименттің нәтижесі өзгермейді. Ал, педагогика ғылымы бойынша экспериментті қайталап жүргізу тиімді нәтиже бермейді. Себебі, педагогикалық зерттеудің обьектісі – баланы тәрбиелеу.</w:t>
      </w:r>
    </w:p>
    <w:p w:rsidR="00FF7613" w:rsidRPr="00FF7613" w:rsidRDefault="00FF7613" w:rsidP="00FF7613">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Осы тұрғыдан қарағанда ғылыми-педагогикалық зерттеу әдістері баланың денсаулығына зиян келтірмейтіндей және педагогикалық үдерістіжетілдіру бағытында қолданылуы қажет.</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lastRenderedPageBreak/>
        <w:t xml:space="preserve">Зерттеу әдістерінің классификациясы аса күрделі мәселе болғанның өзінде де, дәстүрлі түрде оларды үш топқа: жалпы ғылыми, интер ғылыми және жеке ғылыми әдістерге бөлуі қабылданған.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Жалпы ғылыми әдістер барлық ғылым салаларына тән және оларды біріктіретін зерттеу объектісінде пайдаланылатын логикалық әдістерді, яғни: бақылау мен тәжірибе, анализ бен синтез, жорамал мен гипотеза, индукция мен дедукция, аналогия, классификация мен систематизация, генетикалық әдіс, т.б. біріктіреді.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rPr>
        <w:t>Интерғылыми әдістерге – экстрополяция, интерполяция, модельдеу, ретро</w:t>
      </w:r>
      <w:r w:rsidRPr="00FF7613">
        <w:rPr>
          <w:rFonts w:ascii="Times New Roman" w:hAnsi="Times New Roman" w:cs="Times New Roman"/>
          <w:sz w:val="28"/>
          <w:szCs w:val="28"/>
        </w:rPr>
        <w:softHyphen/>
        <w:t xml:space="preserve">спекция, эксперттік бағалау, т.б. жатады.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Жеке ғылыми әдістердің көптеген ғылыми топтары бар.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i/>
          <w:sz w:val="28"/>
          <w:szCs w:val="28"/>
          <w:lang w:val="kk-KZ"/>
        </w:rPr>
        <w:t>Жалпы ғылыми әдістер</w:t>
      </w:r>
      <w:r w:rsidRPr="00FF7613">
        <w:rPr>
          <w:rFonts w:ascii="Times New Roman" w:hAnsi="Times New Roman" w:cs="Times New Roman"/>
          <w:sz w:val="28"/>
          <w:szCs w:val="28"/>
          <w:lang w:val="kk-KZ"/>
        </w:rPr>
        <w:t xml:space="preserve"> ішінде төмендегілерді бөліп көрсетуге болады: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 талдау – жан-жақты зерттеу мақсатында бүтін бір затты құрамдас бөліктерге (жақтарына, белгілеріне, қасиеттеріне және т.б) бөлу;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 синтез – заттың құрамдас бөліктерін біртұтас затқа біріктіру;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 абстракциялау – зерттеліп отырған құбылыстың қажетті емес қасиеттері мен қарым-қатынастарынан зерттеуге керек қасиеттері мен қарым-қатынастарын бөліп алу;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жалпылау – объектілердің жалпы белгілері мен қасиеттерін анықтауға мүмкіндік беретін ойлау әдісі;</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 - индукция – жеке қорытулар негізінде жалпы тұжырым жасауға мүмкіндік беретін зертеу мен талқылау әдісі;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дедукция – жалпы тұжырымнан жеке тұжырым жасауға мүмкіндік беретін талқылау әдісі;</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 - аналогия – объектілердің бірдей белгілерінің ұқсастығы негізінде олардың ұқсастығы туралы айтуға мүмкіндік беретін таным әдісі, басқаша айтқанда, аналогия - ғылымның бір саласындағы қатынастардың, оның екінші саласына транспозициялануы, мысалға: тарихи аналогия, кеңістіктік аналогия және т.б- классификация- зерттелетін пәннің зерттеушіге қажетті маңызды белгілері бойынша түрлі топтарға бөлу (әсіресе, биология, геология, география, кристаллогрфия, т.б. ғылымдардың түрлі бөлімдері). </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Зерттеу үдерісі барысында төмендегідей </w:t>
      </w:r>
      <w:r w:rsidRPr="00FF7613">
        <w:rPr>
          <w:rFonts w:ascii="Times New Roman" w:hAnsi="Times New Roman" w:cs="Times New Roman"/>
          <w:i/>
          <w:sz w:val="28"/>
          <w:szCs w:val="28"/>
          <w:lang w:val="kk-KZ"/>
        </w:rPr>
        <w:t>интер ғылыми әдістер</w:t>
      </w:r>
      <w:r w:rsidRPr="00FF7613">
        <w:rPr>
          <w:rFonts w:ascii="Times New Roman" w:hAnsi="Times New Roman" w:cs="Times New Roman"/>
          <w:sz w:val="28"/>
          <w:szCs w:val="28"/>
          <w:lang w:val="kk-KZ"/>
        </w:rPr>
        <w:t xml:space="preserve"> қолданылады: </w:t>
      </w:r>
    </w:p>
    <w:p w:rsidR="00FF7613" w:rsidRPr="00FF7613" w:rsidRDefault="00FF761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экстрополяция – ойдың дамуы немесе белгілі бір тарихи кезеңдегі тенденциялардың ашылуы, яғни жасалған заңдар мен тұжырымдардың бақылау аймағынан басқа аймаққа ауысуы; </w:t>
      </w:r>
    </w:p>
    <w:p w:rsidR="00FF7613" w:rsidRPr="00FF7613" w:rsidRDefault="00FF761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интерполяция – құбылыстардың динамикалық қатарында көрінбейтін, бірақ, осы қатар мүшелерінің арақатынасын ашу негізінде параметрлерді, функцияларды, көрсеткіштерді табу;  </w:t>
      </w:r>
    </w:p>
    <w:p w:rsidR="00FF7613" w:rsidRPr="00FF7613" w:rsidRDefault="00FF761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модельдеу – шынайы түрде бар үдерістер мен құбылыстардың логикалық, информациялық және графикалық құрылымын жасау, яғни объектілерді жеңілдетілген түрінде бейнелеу; модельдеу – түпнұсқаның зерттеушіні қызықтыратын қажетті жақтарының дәлме-дәл көшірмесін түсіру арқылы зерттеу; ретроспекция – объектінің жүйелі түрдегі сипаттамасын алу </w:t>
      </w:r>
      <w:r w:rsidRPr="00FF7613">
        <w:rPr>
          <w:rFonts w:ascii="Times New Roman" w:hAnsi="Times New Roman" w:cs="Times New Roman"/>
          <w:sz w:val="28"/>
          <w:szCs w:val="28"/>
          <w:lang w:val="kk-KZ"/>
        </w:rPr>
        <w:lastRenderedPageBreak/>
        <w:t xml:space="preserve">үшін зерттеу объектісінің тарихи дамуын зерттеу, яғни оның әртүрлі уақыт кезеңдеріндегі дамуының динамикалық қатарын зерттеу; </w:t>
      </w:r>
    </w:p>
    <w:p w:rsidR="00FF7613" w:rsidRPr="00FF7613" w:rsidRDefault="00FF761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rPr>
      </w:pPr>
      <w:r w:rsidRPr="00FF7613">
        <w:rPr>
          <w:rFonts w:ascii="Times New Roman" w:hAnsi="Times New Roman" w:cs="Times New Roman"/>
          <w:sz w:val="28"/>
          <w:szCs w:val="28"/>
          <w:lang w:val="kk-KZ"/>
        </w:rPr>
        <w:t xml:space="preserve"> эксперттік бағалау – эксперттің немесе эксперттердің тұжырымдары мен ойлары; </w:t>
      </w:r>
    </w:p>
    <w:p w:rsidR="00FF7613" w:rsidRPr="00FF7613" w:rsidRDefault="00FF7613" w:rsidP="00FF7613">
      <w:pPr>
        <w:spacing w:after="0" w:line="240" w:lineRule="auto"/>
        <w:ind w:firstLine="709"/>
        <w:jc w:val="both"/>
        <w:rPr>
          <w:rFonts w:ascii="Times New Roman" w:hAnsi="Times New Roman" w:cs="Times New Roman"/>
          <w:sz w:val="28"/>
          <w:szCs w:val="28"/>
        </w:rPr>
      </w:pPr>
      <w:r w:rsidRPr="00FF7613">
        <w:rPr>
          <w:rFonts w:ascii="Times New Roman" w:hAnsi="Times New Roman" w:cs="Times New Roman"/>
          <w:sz w:val="28"/>
          <w:szCs w:val="28"/>
          <w:lang w:val="kk-KZ"/>
        </w:rPr>
        <w:t>Күрделі құрылымды объектілерге анализ жасау үшін төмендегі әдістерді қолданады:</w:t>
      </w:r>
    </w:p>
    <w:p w:rsidR="00FF7613" w:rsidRPr="00FF7613" w:rsidRDefault="00FF761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 декомпозиция – үлкен жалпы бір мақсатты бірнеше топтарға бөлу; </w:t>
      </w:r>
    </w:p>
    <w:p w:rsidR="00FF7613" w:rsidRPr="00FF7613" w:rsidRDefault="00FF761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тақырып – зерттелуге келетін нұсқаларды іріктеп алып, маңызы жоқ фактілерді алып тастау; </w:t>
      </w:r>
    </w:p>
    <w:p w:rsidR="00FF7613" w:rsidRPr="00FF7613" w:rsidRDefault="00FF7613" w:rsidP="00F22D5B">
      <w:pPr>
        <w:numPr>
          <w:ilvl w:val="0"/>
          <w:numId w:val="10"/>
        </w:numPr>
        <w:tabs>
          <w:tab w:val="clear" w:pos="720"/>
          <w:tab w:val="num" w:pos="0"/>
        </w:tabs>
        <w:spacing w:after="0" w:line="240" w:lineRule="auto"/>
        <w:ind w:left="0"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 xml:space="preserve">агрегирование – жекелеген сипаттамаларды жалпы сипаттамаға біріктіру. </w:t>
      </w:r>
    </w:p>
    <w:p w:rsidR="00FF7613" w:rsidRPr="00FF7613" w:rsidRDefault="00FF7613" w:rsidP="00FF7613">
      <w:pPr>
        <w:tabs>
          <w:tab w:val="num" w:pos="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Егер объектінің құрылымы жүйесіз болса, оны талдау үшін дезагрегациялау, яғни жалпылаушы сипаттамаларды жеке сипаттамаларға жекелендіреді.</w:t>
      </w:r>
    </w:p>
    <w:p w:rsidR="00FF7613" w:rsidRPr="00FF7613" w:rsidRDefault="00FF7613" w:rsidP="00FF7613">
      <w:pPr>
        <w:tabs>
          <w:tab w:val="num" w:pos="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Жоғарыда айтылып өткен әдістердің немесе тәсілдің ешқайсысы да, дара түрде зерттеудің негізіділігін, дәлділігі мен дәйектілігін қажетті деңгейде қамтамасыз ете алмайды. Сол себепті зерттеуде жоғары нәтижеге жету үшін олардың бірнеше түрінің жиынтығын пайдалану ғана тиімді бола алады.</w:t>
      </w:r>
    </w:p>
    <w:p w:rsidR="00FF7613" w:rsidRPr="00FF7613" w:rsidRDefault="00FF7613" w:rsidP="00FF7613">
      <w:pPr>
        <w:tabs>
          <w:tab w:val="left" w:pos="0"/>
          <w:tab w:val="left" w:pos="720"/>
          <w:tab w:val="left" w:pos="900"/>
        </w:tabs>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ab/>
        <w:t>Сонымен, ғылыми-зерттеу әдістері – құбылыстарды зерделеу және ғылыми зерттеулерді жүзеге асырудың (теориялық және эмпирикалық, жалпы ғылыми және нақты ғылымдар) әдістері.</w:t>
      </w:r>
    </w:p>
    <w:p w:rsidR="00FF7613" w:rsidRPr="00FF7613" w:rsidRDefault="00FF7613" w:rsidP="00FF7613">
      <w:pPr>
        <w:spacing w:after="0" w:line="240" w:lineRule="auto"/>
        <w:ind w:firstLine="709"/>
        <w:jc w:val="both"/>
        <w:rPr>
          <w:rFonts w:ascii="Times New Roman" w:hAnsi="Times New Roman" w:cs="Times New Roman"/>
          <w:sz w:val="28"/>
          <w:szCs w:val="28"/>
          <w:lang w:val="kk-KZ"/>
        </w:rPr>
      </w:pPr>
      <w:r w:rsidRPr="00FF7613">
        <w:rPr>
          <w:rFonts w:ascii="Times New Roman" w:hAnsi="Times New Roman" w:cs="Times New Roman"/>
          <w:sz w:val="28"/>
          <w:szCs w:val="28"/>
          <w:lang w:val="kk-KZ"/>
        </w:rPr>
        <w:t>Жоғарыда аталған әдістер тобы табиғаттағы құбылыстарды танудың эмпирикалық мақсатымен байланысты келеді, яғни жеке-дара ғылыми деректерді жинақтауға арналады. Ал осы топталған алғашқы деректік материалдың мән-мағынасын ашып, заңдары мен заңдылықтарын анықтау зерттеудің теориялық талдау әдісімен орындалады.</w:t>
      </w:r>
    </w:p>
    <w:p w:rsidR="00FF7613" w:rsidRPr="00FF7613" w:rsidRDefault="00FF7613" w:rsidP="00FF7613">
      <w:pPr>
        <w:tabs>
          <w:tab w:val="left" w:pos="0"/>
          <w:tab w:val="left" w:pos="720"/>
          <w:tab w:val="left" w:pos="900"/>
        </w:tabs>
        <w:spacing w:after="0" w:line="240" w:lineRule="auto"/>
        <w:ind w:firstLine="709"/>
        <w:jc w:val="both"/>
        <w:rPr>
          <w:rFonts w:ascii="Times New Roman" w:hAnsi="Times New Roman" w:cs="Times New Roman"/>
          <w:color w:val="3366FF"/>
          <w:sz w:val="28"/>
          <w:szCs w:val="28"/>
          <w:lang w:val="kk-KZ"/>
        </w:rPr>
      </w:pPr>
    </w:p>
    <w:p w:rsidR="00FF7613" w:rsidRPr="00FF7613" w:rsidRDefault="00FF7613" w:rsidP="00FF7613">
      <w:pPr>
        <w:tabs>
          <w:tab w:val="left" w:pos="5760"/>
        </w:tabs>
        <w:spacing w:after="0" w:line="240" w:lineRule="auto"/>
        <w:ind w:firstLine="709"/>
        <w:jc w:val="both"/>
        <w:rPr>
          <w:rFonts w:ascii="Times New Roman" w:hAnsi="Times New Roman" w:cs="Times New Roman"/>
          <w:b/>
          <w:sz w:val="28"/>
          <w:szCs w:val="28"/>
          <w:lang w:val="kk-KZ"/>
        </w:rPr>
      </w:pPr>
      <w:r w:rsidRPr="00FF7613">
        <w:rPr>
          <w:rFonts w:ascii="Times New Roman" w:hAnsi="Times New Roman" w:cs="Times New Roman"/>
          <w:b/>
          <w:sz w:val="28"/>
          <w:szCs w:val="28"/>
          <w:lang w:val="kk-KZ"/>
        </w:rPr>
        <w:t>Бақылау сұрақтары</w:t>
      </w:r>
    </w:p>
    <w:p w:rsidR="00FF7613" w:rsidRPr="00FF7613" w:rsidRDefault="00FF7613" w:rsidP="00FF7613">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FF7613">
        <w:rPr>
          <w:rFonts w:ascii="Times New Roman" w:hAnsi="Times New Roman" w:cs="Times New Roman"/>
          <w:sz w:val="28"/>
          <w:szCs w:val="28"/>
          <w:lang w:val="kk-KZ"/>
        </w:rPr>
        <w:t>Зерттеу әдістерінің түрлерін атаңыз.</w:t>
      </w:r>
    </w:p>
    <w:p w:rsidR="00FF7613" w:rsidRPr="00FF7613" w:rsidRDefault="00FF7613" w:rsidP="00FF7613">
      <w:pPr>
        <w:spacing w:after="0" w:line="240" w:lineRule="auto"/>
        <w:ind w:left="709"/>
        <w:rPr>
          <w:rFonts w:ascii="Times New Roman" w:hAnsi="Times New Roman" w:cs="Times New Roman"/>
          <w:sz w:val="28"/>
          <w:szCs w:val="28"/>
          <w:lang w:val="uk-UA"/>
        </w:rPr>
      </w:pPr>
      <w:r>
        <w:rPr>
          <w:rFonts w:ascii="Times New Roman" w:hAnsi="Times New Roman" w:cs="Times New Roman"/>
          <w:sz w:val="28"/>
          <w:szCs w:val="28"/>
          <w:lang w:val="uk-UA"/>
        </w:rPr>
        <w:t>2.</w:t>
      </w:r>
      <w:r w:rsidRPr="00FF7613">
        <w:rPr>
          <w:rFonts w:ascii="Times New Roman" w:hAnsi="Times New Roman" w:cs="Times New Roman"/>
          <w:sz w:val="28"/>
          <w:szCs w:val="28"/>
          <w:lang w:val="uk-UA"/>
        </w:rPr>
        <w:t>Ғылыми зерттеу әдістерін таңдау талаптары қандай?</w:t>
      </w:r>
    </w:p>
    <w:p w:rsidR="00FF7613" w:rsidRPr="00FF7613" w:rsidRDefault="00FF7613" w:rsidP="00FF7613">
      <w:pPr>
        <w:spacing w:after="0" w:line="240" w:lineRule="auto"/>
        <w:ind w:left="709"/>
        <w:rPr>
          <w:rFonts w:ascii="Times New Roman" w:hAnsi="Times New Roman" w:cs="Times New Roman"/>
          <w:sz w:val="28"/>
          <w:szCs w:val="28"/>
          <w:lang w:val="uk-UA"/>
        </w:rPr>
      </w:pPr>
      <w:r>
        <w:rPr>
          <w:rFonts w:ascii="Times New Roman" w:hAnsi="Times New Roman" w:cs="Times New Roman"/>
          <w:sz w:val="28"/>
          <w:szCs w:val="28"/>
          <w:lang w:val="uk-UA"/>
        </w:rPr>
        <w:t>3.</w:t>
      </w:r>
      <w:r w:rsidRPr="00FF7613">
        <w:rPr>
          <w:rFonts w:ascii="Times New Roman" w:hAnsi="Times New Roman" w:cs="Times New Roman"/>
          <w:sz w:val="28"/>
          <w:szCs w:val="28"/>
          <w:lang w:val="uk-UA"/>
        </w:rPr>
        <w:t>Ғылыми зерттеуді жүргізуде басшылыққа алынатын ұстанымдар</w:t>
      </w:r>
      <w:r>
        <w:rPr>
          <w:rFonts w:ascii="Times New Roman" w:hAnsi="Times New Roman" w:cs="Times New Roman"/>
          <w:sz w:val="28"/>
          <w:szCs w:val="28"/>
          <w:lang w:val="uk-UA"/>
        </w:rPr>
        <w:t>.</w:t>
      </w:r>
    </w:p>
    <w:p w:rsidR="0040292F" w:rsidRDefault="0040292F" w:rsidP="000255D3">
      <w:pPr>
        <w:spacing w:after="0" w:line="240" w:lineRule="auto"/>
        <w:ind w:firstLine="709"/>
        <w:jc w:val="both"/>
        <w:rPr>
          <w:rFonts w:ascii="Times New Roman" w:hAnsi="Times New Roman" w:cs="Times New Roman"/>
          <w:color w:val="FF0000"/>
          <w:sz w:val="28"/>
          <w:szCs w:val="28"/>
          <w:lang w:val="uk-UA"/>
        </w:rPr>
      </w:pPr>
    </w:p>
    <w:p w:rsidR="00F90DAF" w:rsidRPr="00FF7613" w:rsidRDefault="00F90DAF" w:rsidP="000255D3">
      <w:pPr>
        <w:spacing w:after="0" w:line="240" w:lineRule="auto"/>
        <w:ind w:firstLine="709"/>
        <w:jc w:val="both"/>
        <w:rPr>
          <w:rFonts w:ascii="Times New Roman" w:hAnsi="Times New Roman" w:cs="Times New Roman"/>
          <w:color w:val="FF0000"/>
          <w:sz w:val="28"/>
          <w:szCs w:val="28"/>
          <w:lang w:val="uk-UA"/>
        </w:rPr>
      </w:pP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Лекция 11</w:t>
      </w:r>
      <w:r w:rsidRPr="005716C9">
        <w:rPr>
          <w:rFonts w:ascii="Times New Roman" w:hAnsi="Times New Roman" w:cs="Times New Roman"/>
          <w:b/>
          <w:sz w:val="28"/>
          <w:szCs w:val="28"/>
          <w:lang w:val="kk-KZ"/>
        </w:rPr>
        <w:t xml:space="preserve">. </w:t>
      </w:r>
      <w:r w:rsidRPr="0090168C">
        <w:rPr>
          <w:rFonts w:ascii="Times New Roman" w:hAnsi="Times New Roman" w:cs="Times New Roman"/>
          <w:b/>
          <w:bCs/>
          <w:sz w:val="28"/>
          <w:szCs w:val="28"/>
          <w:lang w:val="kk-KZ"/>
        </w:rPr>
        <w:t>Автомобильдерді техникалық пайдалану кезіндегі ғылыми зерттеу әдістері</w:t>
      </w:r>
    </w:p>
    <w:p w:rsidR="00FF7613" w:rsidRDefault="00FF7613" w:rsidP="00FF7613">
      <w:pPr>
        <w:spacing w:after="0" w:line="240" w:lineRule="auto"/>
        <w:ind w:firstLine="709"/>
        <w:jc w:val="both"/>
        <w:rPr>
          <w:rFonts w:ascii="Times New Roman" w:hAnsi="Times New Roman" w:cs="Times New Roman"/>
          <w:b/>
          <w:color w:val="000000"/>
          <w:spacing w:val="4"/>
          <w:sz w:val="28"/>
          <w:szCs w:val="28"/>
          <w:lang w:val="kk-KZ"/>
        </w:rPr>
      </w:pPr>
    </w:p>
    <w:p w:rsidR="00FF7613" w:rsidRPr="005716C9" w:rsidRDefault="00FF7613" w:rsidP="00FF7613">
      <w:pPr>
        <w:pStyle w:val="a5"/>
        <w:spacing w:after="0" w:line="240" w:lineRule="auto"/>
        <w:ind w:left="0" w:firstLine="709"/>
        <w:jc w:val="both"/>
        <w:rPr>
          <w:rFonts w:ascii="Times New Roman" w:hAnsi="Times New Roman" w:cs="Times New Roman"/>
          <w:kern w:val="36"/>
          <w:sz w:val="28"/>
          <w:szCs w:val="28"/>
          <w:lang w:val="kk-KZ"/>
        </w:rPr>
      </w:pPr>
      <w:r>
        <w:rPr>
          <w:rFonts w:ascii="Times New Roman" w:hAnsi="Times New Roman" w:cs="Times New Roman"/>
          <w:kern w:val="36"/>
          <w:sz w:val="28"/>
          <w:szCs w:val="28"/>
          <w:lang w:val="kk-KZ"/>
        </w:rPr>
        <w:t>1.</w:t>
      </w:r>
      <w:r w:rsidRPr="0090168C">
        <w:rPr>
          <w:rFonts w:ascii="Times New Roman" w:hAnsi="Times New Roman" w:cs="Times New Roman"/>
          <w:iCs/>
          <w:sz w:val="28"/>
          <w:szCs w:val="28"/>
          <w:lang w:val="kk-KZ"/>
        </w:rPr>
        <w:t>Автомобильдерді техникалық пайдалану-ғылым саласы ретінде</w:t>
      </w:r>
    </w:p>
    <w:p w:rsidR="00FF7613" w:rsidRPr="005716C9" w:rsidRDefault="00FF7613" w:rsidP="00FF7613">
      <w:pPr>
        <w:pStyle w:val="a5"/>
        <w:spacing w:after="0" w:line="240" w:lineRule="auto"/>
        <w:ind w:left="0" w:firstLine="709"/>
        <w:jc w:val="both"/>
        <w:rPr>
          <w:rFonts w:ascii="Times New Roman" w:hAnsi="Times New Roman" w:cs="Times New Roman"/>
          <w:kern w:val="36"/>
          <w:sz w:val="28"/>
          <w:szCs w:val="28"/>
          <w:lang w:val="kk-KZ"/>
        </w:rPr>
      </w:pPr>
      <w:r>
        <w:rPr>
          <w:rFonts w:ascii="Times New Roman" w:hAnsi="Times New Roman" w:cs="Times New Roman"/>
          <w:kern w:val="36"/>
          <w:sz w:val="28"/>
          <w:szCs w:val="28"/>
          <w:lang w:val="kk-KZ"/>
        </w:rPr>
        <w:t>2.</w:t>
      </w:r>
      <w:r w:rsidRPr="0090168C">
        <w:rPr>
          <w:rFonts w:ascii="Times New Roman" w:hAnsi="Times New Roman" w:cs="Times New Roman"/>
          <w:sz w:val="28"/>
          <w:szCs w:val="28"/>
          <w:lang w:val="kk-KZ"/>
        </w:rPr>
        <w:t>Автомобильдерді техникалық пайдалануда</w:t>
      </w:r>
      <w:r>
        <w:rPr>
          <w:rFonts w:ascii="Times New Roman" w:hAnsi="Times New Roman" w:cs="Times New Roman"/>
          <w:sz w:val="28"/>
          <w:szCs w:val="28"/>
          <w:lang w:val="kk-KZ"/>
        </w:rPr>
        <w:t xml:space="preserve"> қолданылатын зерттеу тәсілдері</w:t>
      </w:r>
    </w:p>
    <w:p w:rsidR="00FF7613" w:rsidRDefault="00FF7613" w:rsidP="00FF7613">
      <w:pPr>
        <w:tabs>
          <w:tab w:val="left" w:pos="700"/>
        </w:tabs>
        <w:spacing w:after="0" w:line="240" w:lineRule="auto"/>
        <w:ind w:firstLine="709"/>
        <w:jc w:val="both"/>
        <w:rPr>
          <w:rFonts w:ascii="Times New Roman" w:hAnsi="Times New Roman" w:cs="Times New Roman"/>
          <w:sz w:val="28"/>
          <w:szCs w:val="28"/>
          <w:lang w:val="kk-KZ"/>
        </w:rPr>
      </w:pP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 xml:space="preserve">Автомобильдер мен автомобиль парктерінің жұмыс қабілеттілігі </w:t>
      </w:r>
      <w:r w:rsidRPr="0090168C">
        <w:rPr>
          <w:rFonts w:ascii="Times New Roman" w:hAnsi="Times New Roman" w:cs="Times New Roman"/>
          <w:i/>
          <w:iCs/>
          <w:sz w:val="28"/>
          <w:szCs w:val="28"/>
          <w:lang w:val="kk-KZ"/>
        </w:rPr>
        <w:t>автомобильдерді техникалық пайдаланумен</w:t>
      </w:r>
      <w:r w:rsidRPr="0090168C">
        <w:rPr>
          <w:rFonts w:ascii="Times New Roman" w:hAnsi="Times New Roman" w:cs="Times New Roman"/>
          <w:sz w:val="28"/>
          <w:szCs w:val="28"/>
          <w:lang w:val="kk-KZ"/>
        </w:rPr>
        <w:t xml:space="preserve"> қамтамасыз етіледі. </w:t>
      </w:r>
      <w:r w:rsidRPr="0090168C">
        <w:rPr>
          <w:rFonts w:ascii="Times New Roman" w:hAnsi="Times New Roman" w:cs="Times New Roman"/>
          <w:i/>
          <w:iCs/>
          <w:sz w:val="28"/>
          <w:szCs w:val="28"/>
          <w:lang w:val="kk-KZ"/>
        </w:rPr>
        <w:t xml:space="preserve">Автомобильдерді техникалық пайдалану практикалық қызмет саласы </w:t>
      </w:r>
      <w:r w:rsidRPr="0090168C">
        <w:rPr>
          <w:rFonts w:ascii="Times New Roman" w:hAnsi="Times New Roman" w:cs="Times New Roman"/>
          <w:i/>
          <w:iCs/>
          <w:sz w:val="28"/>
          <w:szCs w:val="28"/>
          <w:lang w:val="kk-KZ"/>
        </w:rPr>
        <w:lastRenderedPageBreak/>
        <w:t>ретінде</w:t>
      </w:r>
      <w:r w:rsidRPr="0090168C">
        <w:rPr>
          <w:rFonts w:ascii="Times New Roman" w:hAnsi="Times New Roman" w:cs="Times New Roman"/>
          <w:sz w:val="28"/>
          <w:szCs w:val="28"/>
          <w:lang w:val="kk-KZ"/>
        </w:rPr>
        <w:t xml:space="preserve"> -бұл өзара байланысқан техникалық, экономикалық, ұйымдастырушылық және әлеуметтік іс-шаралар кешені:</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 тасымалдау қызметіне немесе сыртқы клиентураға жұмысқа қабілетті автомобильдердің қажетті техникалық-пайдалану қасиеттерін, қажетті мөлшерде және номенклатурада және тұтынушы үшін қажетті уақытта уақтылы беру;</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 еңбек және материалдық ресурстардың ұтымды шығындарымен, жол және экологиялық қауіпсіздіктің нормативтік деңгейлерімен және персоналдың нормативтік еңбек жағдайымен автомобиль паркін жұмысқа қабілетті күйде ұстау.</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i/>
          <w:iCs/>
          <w:sz w:val="28"/>
          <w:szCs w:val="28"/>
          <w:lang w:val="kk-KZ"/>
        </w:rPr>
        <w:t>Ғылымның саласы ретінде автомобильдерді техникалық пайдалану</w:t>
      </w:r>
      <w:r w:rsidRPr="0090168C">
        <w:rPr>
          <w:rFonts w:ascii="Times New Roman" w:hAnsi="Times New Roman" w:cs="Times New Roman"/>
          <w:sz w:val="28"/>
          <w:szCs w:val="28"/>
          <w:lang w:val="kk-KZ"/>
        </w:rPr>
        <w:t xml:space="preserve"> автомобильдердің техникалық-пайдалану қасиеттерін, олардың жұмыс қабілеттілігі мен техникалық жай-күйінің берілген деңгейлерін неғұрлым толық іске асыру кезінде тасымалдаудың тұрақтылығы мен қауіпсіздігін қамтамасыз ету, материалдық және еңбек шығындарын оңтайландыру және автомобиль көлігінің қоршаған ортаға, халық пен персоналға теріс әсерін барынша азайту үшін автомобильдер мен автомобиль парктерінің техникалық жай-күйін басқару жолдары мен әдістерін айқындайды. </w:t>
      </w:r>
      <w:r w:rsidRPr="0090168C">
        <w:rPr>
          <w:rFonts w:ascii="Times New Roman" w:hAnsi="Times New Roman" w:cs="Times New Roman"/>
          <w:i/>
          <w:iCs/>
          <w:sz w:val="28"/>
          <w:szCs w:val="28"/>
          <w:lang w:val="kk-KZ"/>
        </w:rPr>
        <w:t>Автомобильдерді техникалық пайдаланудың тиімділігін</w:t>
      </w:r>
      <w:r w:rsidRPr="0090168C">
        <w:rPr>
          <w:rFonts w:ascii="Times New Roman" w:hAnsi="Times New Roman" w:cs="Times New Roman"/>
          <w:sz w:val="28"/>
          <w:szCs w:val="28"/>
          <w:lang w:val="kk-KZ"/>
        </w:rPr>
        <w:t xml:space="preserve"> автомобильдерді техникалық пайдаланудың мақсаттары мен міндеттерін іске асыратын </w:t>
      </w:r>
      <w:r w:rsidRPr="0090168C">
        <w:rPr>
          <w:rFonts w:ascii="Times New Roman" w:hAnsi="Times New Roman" w:cs="Times New Roman"/>
          <w:i/>
          <w:iCs/>
          <w:sz w:val="28"/>
          <w:szCs w:val="28"/>
          <w:lang w:val="kk-KZ"/>
        </w:rPr>
        <w:t>инженерлік-техникалық қызмет</w:t>
      </w:r>
      <w:r w:rsidRPr="0090168C">
        <w:rPr>
          <w:rFonts w:ascii="Times New Roman" w:hAnsi="Times New Roman" w:cs="Times New Roman"/>
          <w:sz w:val="28"/>
          <w:szCs w:val="28"/>
          <w:lang w:val="kk-KZ"/>
        </w:rPr>
        <w:t xml:space="preserve"> (ИТҚ) қамтамасыз етеді.</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i/>
          <w:iCs/>
          <w:sz w:val="28"/>
          <w:szCs w:val="28"/>
          <w:lang w:val="kk-KZ"/>
        </w:rPr>
        <w:t>Ғылыми зерттеу әдісі дегеніміз</w:t>
      </w:r>
      <w:r w:rsidRPr="0090168C">
        <w:rPr>
          <w:rFonts w:ascii="Times New Roman" w:hAnsi="Times New Roman" w:cs="Times New Roman"/>
          <w:sz w:val="28"/>
          <w:szCs w:val="28"/>
          <w:lang w:val="kk-KZ"/>
        </w:rPr>
        <w:t>-іске асырылуы зерттеудің алға қойған мақсатына жетуге мүмкіндік беретін әдіс немесе тәсілдер жиынтығы.</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Автомобильдерді техникалық пайдалануда техникалық ғылымдар үшін әмбебап болып табылатын келесі зерттеу әдістері дамыды.</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 xml:space="preserve">1. </w:t>
      </w:r>
      <w:r w:rsidRPr="0090168C">
        <w:rPr>
          <w:rFonts w:ascii="Times New Roman" w:hAnsi="Times New Roman" w:cs="Times New Roman"/>
          <w:i/>
          <w:iCs/>
          <w:sz w:val="28"/>
          <w:szCs w:val="28"/>
          <w:lang w:val="kk-KZ"/>
        </w:rPr>
        <w:t>Талдау</w:t>
      </w:r>
      <w:r w:rsidRPr="0090168C">
        <w:rPr>
          <w:rFonts w:ascii="Times New Roman" w:hAnsi="Times New Roman" w:cs="Times New Roman"/>
          <w:sz w:val="28"/>
          <w:szCs w:val="28"/>
          <w:lang w:val="kk-KZ"/>
        </w:rPr>
        <w:t>-ғылыми таным әдісі, зерттеу объектісін зерттеуші ақыл-ой арқылы кіші объектілерге бөледі немесе оларды егжей-тегжейлі зерттеу үшін объектінің өзіне тән қасиеттері мен сапаларын ажыратады. Талдау кез-келген объектінің негізгі байланыстарын анықтауға, негізгі байланыстарды зерттеуге, яғни болып жатқан нәрсенің мәнін түсінуге мүмкіндік береді. Сонымен, жұмыс кезінде автомобильдердің сенімділігін зерттеген кезде алдымен сенімділіктің төрт қасиеті ажыратылады (тоқтаусыздық, ұзақ мерзімділік, жөндеуге жарамдылық және сақталушылық), содан кейін оларды бөлек зерттейді.</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 xml:space="preserve">2. </w:t>
      </w:r>
      <w:r w:rsidRPr="0090168C">
        <w:rPr>
          <w:rFonts w:ascii="Times New Roman" w:hAnsi="Times New Roman" w:cs="Times New Roman"/>
          <w:i/>
          <w:iCs/>
          <w:sz w:val="28"/>
          <w:szCs w:val="28"/>
          <w:lang w:val="kk-KZ"/>
        </w:rPr>
        <w:t>Синтез</w:t>
      </w:r>
      <w:r w:rsidRPr="0090168C">
        <w:rPr>
          <w:rFonts w:ascii="Times New Roman" w:hAnsi="Times New Roman" w:cs="Times New Roman"/>
          <w:sz w:val="28"/>
          <w:szCs w:val="28"/>
          <w:lang w:val="kk-KZ"/>
        </w:rPr>
        <w:t>-объектіні біртұтас немесе оған тән қасиеттер ретінде ғылыми тану әдісі. Ол жүйенің жеке элементтерін талдағаннан кейін күрделі жүйелерді зерттеу үшін қолданылады. Талдау және синтез бір-бірімен байланысты және бірін-бірі толықтырады.</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3. Зерттеудің</w:t>
      </w:r>
      <w:r w:rsidRPr="0090168C">
        <w:rPr>
          <w:rFonts w:ascii="Times New Roman" w:hAnsi="Times New Roman" w:cs="Times New Roman"/>
          <w:i/>
          <w:iCs/>
          <w:sz w:val="28"/>
          <w:szCs w:val="28"/>
          <w:lang w:val="kk-KZ"/>
        </w:rPr>
        <w:t xml:space="preserve"> индуктивті әдісі</w:t>
      </w:r>
      <w:r w:rsidRPr="0090168C">
        <w:rPr>
          <w:rFonts w:ascii="Times New Roman" w:hAnsi="Times New Roman" w:cs="Times New Roman"/>
          <w:sz w:val="28"/>
          <w:szCs w:val="28"/>
          <w:lang w:val="kk-KZ"/>
        </w:rPr>
        <w:t xml:space="preserve">, олар жеке бірлік бақылаулардың нәтижелері бойынша жалпы тұжырымдар жасайды, олардың негізінде белгісіз объектілердің байланыстары мен қасиеттері бағаланады. </w:t>
      </w:r>
    </w:p>
    <w:p w:rsidR="00FF7613" w:rsidRPr="0090168C" w:rsidRDefault="00FF7613" w:rsidP="00FF7613">
      <w:pPr>
        <w:spacing w:after="0" w:line="240" w:lineRule="auto"/>
        <w:ind w:right="207" w:firstLine="709"/>
        <w:jc w:val="both"/>
        <w:rPr>
          <w:rFonts w:ascii="Times New Roman" w:hAnsi="Times New Roman" w:cs="Times New Roman"/>
          <w:sz w:val="28"/>
          <w:szCs w:val="28"/>
          <w:lang w:val="kk-KZ"/>
        </w:rPr>
      </w:pPr>
      <w:r w:rsidRPr="0090168C">
        <w:rPr>
          <w:rFonts w:ascii="Times New Roman" w:hAnsi="Times New Roman" w:cs="Times New Roman"/>
          <w:sz w:val="28"/>
          <w:szCs w:val="28"/>
          <w:lang w:val="kk-KZ"/>
        </w:rPr>
        <w:t xml:space="preserve">4. Жеке ережелерді жалпы ережелерден, заңдардан, пайымдаулардан шығаруға негізделген </w:t>
      </w:r>
      <w:r w:rsidRPr="0090168C">
        <w:rPr>
          <w:rFonts w:ascii="Times New Roman" w:hAnsi="Times New Roman" w:cs="Times New Roman"/>
          <w:i/>
          <w:iCs/>
          <w:sz w:val="28"/>
          <w:szCs w:val="28"/>
          <w:lang w:val="kk-KZ"/>
        </w:rPr>
        <w:t>дедуктивті әдіс</w:t>
      </w:r>
      <w:r w:rsidRPr="0090168C">
        <w:rPr>
          <w:rFonts w:ascii="Times New Roman" w:hAnsi="Times New Roman" w:cs="Times New Roman"/>
          <w:sz w:val="28"/>
          <w:szCs w:val="28"/>
          <w:lang w:val="kk-KZ"/>
        </w:rPr>
        <w:t xml:space="preserve"> техникада, математикада жиі кездеседі, онда жеке заңдылықтар жалпы заңдардан немесе аксиомалардан алынады. </w:t>
      </w:r>
    </w:p>
    <w:p w:rsidR="00FF7613" w:rsidRPr="00FC3B50" w:rsidRDefault="00FF7613" w:rsidP="00FF7613">
      <w:pPr>
        <w:spacing w:after="0" w:line="240" w:lineRule="auto"/>
        <w:ind w:right="207" w:firstLine="709"/>
        <w:jc w:val="both"/>
        <w:rPr>
          <w:rFonts w:ascii="Times New Roman" w:hAnsi="Times New Roman" w:cs="Times New Roman"/>
          <w:sz w:val="28"/>
          <w:szCs w:val="28"/>
          <w:lang w:val="kk-KZ"/>
        </w:rPr>
      </w:pPr>
      <w:r w:rsidRPr="00FC3B50">
        <w:rPr>
          <w:rFonts w:ascii="Times New Roman" w:hAnsi="Times New Roman" w:cs="Times New Roman"/>
          <w:sz w:val="28"/>
          <w:szCs w:val="28"/>
          <w:lang w:val="kk-KZ"/>
        </w:rPr>
        <w:lastRenderedPageBreak/>
        <w:t xml:space="preserve">5. </w:t>
      </w:r>
      <w:r w:rsidRPr="00FC3B50">
        <w:rPr>
          <w:rFonts w:ascii="Times New Roman" w:hAnsi="Times New Roman" w:cs="Times New Roman"/>
          <w:i/>
          <w:iCs/>
          <w:sz w:val="28"/>
          <w:szCs w:val="28"/>
          <w:lang w:val="kk-KZ"/>
        </w:rPr>
        <w:t>Ғылыми абстракция</w:t>
      </w:r>
      <w:r w:rsidRPr="00FC3B50">
        <w:rPr>
          <w:rFonts w:ascii="Times New Roman" w:hAnsi="Times New Roman" w:cs="Times New Roman"/>
          <w:sz w:val="28"/>
          <w:szCs w:val="28"/>
          <w:lang w:val="kk-KZ"/>
        </w:rPr>
        <w:t xml:space="preserve">-зерттелетін объектінің негізгі элементтеріне, байланыстарына, қасиеттеріне, оның жеке немесе екінші дәрежелі элементтеріне немесе байланыстарына қарамай назар аудару қажет болған жағдайда қолданылатын әдіс (мысалы, қозғалыс кезінде автомобильге әсер ететін күштерді масса центріне (ауырлық центріне) қолдану). </w:t>
      </w:r>
    </w:p>
    <w:p w:rsidR="00FF7613" w:rsidRPr="00FC3B50" w:rsidRDefault="00FF7613" w:rsidP="00FF7613">
      <w:pPr>
        <w:spacing w:after="0" w:line="240" w:lineRule="auto"/>
        <w:ind w:right="207" w:firstLine="709"/>
        <w:jc w:val="both"/>
        <w:rPr>
          <w:rFonts w:ascii="Times New Roman" w:hAnsi="Times New Roman" w:cs="Times New Roman"/>
          <w:sz w:val="28"/>
          <w:szCs w:val="28"/>
          <w:lang w:val="kk-KZ"/>
        </w:rPr>
      </w:pPr>
      <w:r w:rsidRPr="00FC3B50">
        <w:rPr>
          <w:rFonts w:ascii="Times New Roman" w:hAnsi="Times New Roman" w:cs="Times New Roman"/>
          <w:sz w:val="28"/>
          <w:szCs w:val="28"/>
          <w:lang w:val="kk-KZ"/>
        </w:rPr>
        <w:t xml:space="preserve">6. </w:t>
      </w:r>
      <w:r w:rsidRPr="00FC3B50">
        <w:rPr>
          <w:rFonts w:ascii="Times New Roman" w:hAnsi="Times New Roman" w:cs="Times New Roman"/>
          <w:i/>
          <w:iCs/>
          <w:sz w:val="28"/>
          <w:szCs w:val="28"/>
          <w:lang w:val="kk-KZ"/>
        </w:rPr>
        <w:t>Формализация, бұл кезде</w:t>
      </w:r>
      <w:r w:rsidRPr="00FC3B50">
        <w:rPr>
          <w:rFonts w:ascii="Times New Roman" w:hAnsi="Times New Roman" w:cs="Times New Roman"/>
          <w:sz w:val="28"/>
          <w:szCs w:val="28"/>
          <w:lang w:val="kk-KZ"/>
        </w:rPr>
        <w:t xml:space="preserve"> зерттелетін объект математикалық терминдер мен формулалармен сипатталады. Бұл ретте зерттеудің мақсаты мен міндеттері нақтыланады, оларды шешу шарттары неғұрлым нақты айқындалады.</w:t>
      </w:r>
    </w:p>
    <w:p w:rsidR="00FF7613" w:rsidRPr="00FC3B50" w:rsidRDefault="00FF7613" w:rsidP="00FF7613">
      <w:pPr>
        <w:spacing w:after="0" w:line="240" w:lineRule="auto"/>
        <w:ind w:right="207" w:firstLine="709"/>
        <w:jc w:val="both"/>
        <w:rPr>
          <w:rFonts w:ascii="Times New Roman" w:hAnsi="Times New Roman" w:cs="Times New Roman"/>
          <w:sz w:val="28"/>
          <w:szCs w:val="28"/>
          <w:lang w:val="kk-KZ"/>
        </w:rPr>
      </w:pPr>
      <w:r w:rsidRPr="00FC3B50">
        <w:rPr>
          <w:rFonts w:ascii="Times New Roman" w:hAnsi="Times New Roman" w:cs="Times New Roman"/>
          <w:sz w:val="28"/>
          <w:szCs w:val="28"/>
          <w:lang w:val="kk-KZ"/>
        </w:rPr>
        <w:t>7. Аналогия немесе ұқсастық (әртүрлі объектілердің қандай да бір белгісіне жалпы алғандағы ұқсастығы), зерттелген объектілердің қасиеттерінің ұқсастығы бойынша әлі зерттелмеген қасиеттердің ұқсастығы туралы қорытынды жасалады (мысалы, жаңадан жасалған автомобильге техникалық қызмет көрсетудің (ТҚК) және ағымдағы жөндеудің (АЖ) кезеңділігі мен еңбек сыйымдылығын оның аналогына (прототипіне) тән нормативтерге сәйкес тағайындау)).</w:t>
      </w:r>
    </w:p>
    <w:p w:rsidR="00FF7613" w:rsidRPr="00FC3B50" w:rsidRDefault="00FF7613" w:rsidP="00FF7613">
      <w:pPr>
        <w:spacing w:after="0" w:line="240" w:lineRule="auto"/>
        <w:ind w:right="207" w:firstLine="709"/>
        <w:jc w:val="both"/>
        <w:rPr>
          <w:rFonts w:ascii="Times New Roman" w:hAnsi="Times New Roman" w:cs="Times New Roman"/>
          <w:sz w:val="28"/>
          <w:szCs w:val="28"/>
          <w:lang w:val="kk-KZ"/>
        </w:rPr>
      </w:pPr>
      <w:r w:rsidRPr="00FC3B50">
        <w:rPr>
          <w:rFonts w:ascii="Times New Roman" w:hAnsi="Times New Roman" w:cs="Times New Roman"/>
          <w:sz w:val="28"/>
          <w:szCs w:val="28"/>
          <w:lang w:val="kk-KZ"/>
        </w:rPr>
        <w:t xml:space="preserve">8. </w:t>
      </w:r>
      <w:r w:rsidRPr="00FC3B50">
        <w:rPr>
          <w:rFonts w:ascii="Times New Roman" w:hAnsi="Times New Roman" w:cs="Times New Roman"/>
          <w:i/>
          <w:iCs/>
          <w:sz w:val="28"/>
          <w:szCs w:val="28"/>
          <w:lang w:val="kk-KZ"/>
        </w:rPr>
        <w:t>Модельдеу</w:t>
      </w:r>
      <w:r w:rsidRPr="00FC3B50">
        <w:rPr>
          <w:rFonts w:ascii="Times New Roman" w:hAnsi="Times New Roman" w:cs="Times New Roman"/>
          <w:sz w:val="28"/>
          <w:szCs w:val="28"/>
          <w:lang w:val="kk-KZ"/>
        </w:rPr>
        <w:t xml:space="preserve">-ғылыми зерттеу әдісі, онда объектінің қасиеттерін зерттеу тікелей емес, объектінің жеңілдетілген моделінде жүзеге асырылады. </w:t>
      </w:r>
    </w:p>
    <w:p w:rsidR="00FF7613" w:rsidRPr="00FC3B50" w:rsidRDefault="00FF7613" w:rsidP="00FF7613">
      <w:pPr>
        <w:spacing w:after="0" w:line="240" w:lineRule="auto"/>
        <w:ind w:right="207" w:firstLine="709"/>
        <w:jc w:val="both"/>
        <w:rPr>
          <w:rFonts w:ascii="Times New Roman" w:hAnsi="Times New Roman" w:cs="Times New Roman"/>
          <w:sz w:val="28"/>
          <w:szCs w:val="28"/>
          <w:lang w:val="kk-KZ"/>
        </w:rPr>
      </w:pPr>
      <w:r w:rsidRPr="00FC3B50">
        <w:rPr>
          <w:rFonts w:ascii="Times New Roman" w:hAnsi="Times New Roman" w:cs="Times New Roman"/>
          <w:sz w:val="28"/>
          <w:szCs w:val="28"/>
          <w:lang w:val="kk-KZ"/>
        </w:rPr>
        <w:t>Жоғарыда аталған ғылыми зерттеу әдістері бір-бірімен байланысты және нақты ғылыми зерттеуде кешенді түрде қолданылады және бір-бірін толықтырады (физикалық, имитациялық модельдеу және т.б.).</w:t>
      </w:r>
    </w:p>
    <w:p w:rsidR="00FF7613" w:rsidRDefault="00FF7613" w:rsidP="00FF7613">
      <w:pPr>
        <w:spacing w:after="0" w:line="240" w:lineRule="auto"/>
        <w:ind w:right="207" w:firstLine="709"/>
        <w:jc w:val="both"/>
        <w:rPr>
          <w:rFonts w:ascii="Times New Roman" w:hAnsi="Times New Roman" w:cs="Times New Roman"/>
          <w:b/>
          <w:sz w:val="28"/>
          <w:szCs w:val="28"/>
          <w:lang w:val="kk-KZ"/>
        </w:rPr>
      </w:pPr>
    </w:p>
    <w:p w:rsidR="00FF7613" w:rsidRDefault="00FF7613" w:rsidP="00FF7613">
      <w:pPr>
        <w:spacing w:after="0" w:line="240" w:lineRule="auto"/>
        <w:ind w:right="207" w:firstLine="709"/>
        <w:jc w:val="both"/>
        <w:rPr>
          <w:rFonts w:ascii="Times New Roman" w:hAnsi="Times New Roman" w:cs="Times New Roman"/>
          <w:b/>
          <w:sz w:val="28"/>
          <w:szCs w:val="28"/>
          <w:lang w:val="kk-KZ"/>
        </w:rPr>
      </w:pPr>
      <w:r w:rsidRPr="005716C9">
        <w:rPr>
          <w:rFonts w:ascii="Times New Roman" w:hAnsi="Times New Roman" w:cs="Times New Roman"/>
          <w:b/>
          <w:sz w:val="28"/>
          <w:szCs w:val="28"/>
          <w:lang w:val="kk-KZ"/>
        </w:rPr>
        <w:t xml:space="preserve">Бақылау сұрақтары: </w:t>
      </w:r>
    </w:p>
    <w:p w:rsidR="00FF7613" w:rsidRPr="008D70EB" w:rsidRDefault="008D70EB" w:rsidP="008D70EB">
      <w:pPr>
        <w:spacing w:after="0" w:line="240" w:lineRule="auto"/>
        <w:ind w:firstLine="709"/>
        <w:jc w:val="both"/>
        <w:rPr>
          <w:rFonts w:ascii="Times New Roman" w:hAnsi="Times New Roman" w:cs="Times New Roman"/>
          <w:sz w:val="28"/>
          <w:szCs w:val="28"/>
          <w:lang w:val="kk-KZ"/>
        </w:rPr>
      </w:pPr>
      <w:r w:rsidRPr="008D70EB">
        <w:rPr>
          <w:rFonts w:ascii="Times New Roman" w:hAnsi="Times New Roman" w:cs="Times New Roman"/>
          <w:sz w:val="28"/>
          <w:szCs w:val="28"/>
          <w:lang w:val="kk-KZ"/>
        </w:rPr>
        <w:t>1.Зерттеудің талдау және синтез тәсілдерінің бір-бірінен айырмашылығын түсіндіріңіз.</w:t>
      </w:r>
    </w:p>
    <w:p w:rsidR="008D70EB" w:rsidRPr="008D70EB" w:rsidRDefault="008D70EB" w:rsidP="008D70EB">
      <w:pPr>
        <w:spacing w:after="0" w:line="240" w:lineRule="auto"/>
        <w:ind w:firstLine="709"/>
        <w:jc w:val="both"/>
        <w:rPr>
          <w:rFonts w:ascii="Times New Roman" w:hAnsi="Times New Roman" w:cs="Times New Roman"/>
          <w:sz w:val="28"/>
          <w:szCs w:val="28"/>
          <w:lang w:val="kk-KZ"/>
        </w:rPr>
      </w:pPr>
      <w:r w:rsidRPr="008D70EB">
        <w:rPr>
          <w:rFonts w:ascii="Times New Roman" w:hAnsi="Times New Roman" w:cs="Times New Roman"/>
          <w:sz w:val="28"/>
          <w:szCs w:val="28"/>
          <w:lang w:val="kk-KZ"/>
        </w:rPr>
        <w:t xml:space="preserve">2. </w:t>
      </w:r>
      <w:r w:rsidRPr="008D70EB">
        <w:rPr>
          <w:rFonts w:ascii="Times New Roman" w:hAnsi="Times New Roman" w:cs="Times New Roman"/>
          <w:iCs/>
          <w:sz w:val="28"/>
          <w:szCs w:val="28"/>
          <w:lang w:val="kk-KZ"/>
        </w:rPr>
        <w:t>Автомобильдерді техникалық пайдалануды практикалық қызмет және ғылым саласы ретінде сипаттап беріңіз.</w:t>
      </w:r>
    </w:p>
    <w:p w:rsidR="008D70EB" w:rsidRPr="008D70EB" w:rsidRDefault="008D70EB" w:rsidP="008D70EB">
      <w:pPr>
        <w:spacing w:after="0" w:line="240" w:lineRule="auto"/>
        <w:ind w:left="540"/>
        <w:jc w:val="both"/>
        <w:rPr>
          <w:rFonts w:ascii="Times New Roman" w:hAnsi="Times New Roman" w:cs="Times New Roman"/>
          <w:color w:val="FF0000"/>
          <w:sz w:val="28"/>
          <w:szCs w:val="28"/>
          <w:lang w:val="kk-KZ"/>
        </w:rPr>
      </w:pPr>
    </w:p>
    <w:p w:rsidR="008D70EB" w:rsidRPr="008D70EB" w:rsidRDefault="008D70EB" w:rsidP="008D70EB">
      <w:pPr>
        <w:spacing w:after="0" w:line="240" w:lineRule="auto"/>
        <w:ind w:left="540"/>
        <w:jc w:val="both"/>
        <w:rPr>
          <w:rFonts w:ascii="Times New Roman" w:hAnsi="Times New Roman" w:cs="Times New Roman"/>
          <w:color w:val="FF0000"/>
          <w:sz w:val="28"/>
          <w:szCs w:val="28"/>
          <w:lang w:val="kk-KZ"/>
        </w:rPr>
      </w:pPr>
    </w:p>
    <w:p w:rsidR="00906014" w:rsidRPr="000255D3" w:rsidRDefault="008D70EB" w:rsidP="000255D3">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Лекция 12</w:t>
      </w:r>
      <w:r w:rsidR="00906014" w:rsidRPr="000255D3">
        <w:rPr>
          <w:rFonts w:ascii="Times New Roman" w:hAnsi="Times New Roman" w:cs="Times New Roman"/>
          <w:b/>
          <w:sz w:val="28"/>
          <w:szCs w:val="28"/>
          <w:lang w:val="kk-KZ"/>
        </w:rPr>
        <w:t xml:space="preserve">. Ғылыми зерттеудегі модельдеу </w:t>
      </w:r>
    </w:p>
    <w:p w:rsidR="00906014" w:rsidRPr="000255D3" w:rsidRDefault="00906014" w:rsidP="000255D3">
      <w:pPr>
        <w:spacing w:after="0" w:line="240" w:lineRule="auto"/>
        <w:ind w:firstLine="709"/>
        <w:rPr>
          <w:rFonts w:ascii="Times New Roman" w:hAnsi="Times New Roman" w:cs="Times New Roman"/>
          <w:sz w:val="28"/>
          <w:szCs w:val="28"/>
          <w:lang w:val="kk-KZ"/>
        </w:rPr>
      </w:pPr>
    </w:p>
    <w:p w:rsidR="00906014" w:rsidRPr="000255D3" w:rsidRDefault="00906014" w:rsidP="000255D3">
      <w:pPr>
        <w:tabs>
          <w:tab w:val="left" w:pos="851"/>
        </w:tabs>
        <w:spacing w:after="0" w:line="240" w:lineRule="auto"/>
        <w:ind w:firstLine="709"/>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1 Ғылыми зерттеудегі модельдеу. </w:t>
      </w:r>
    </w:p>
    <w:p w:rsidR="00906014" w:rsidRPr="000255D3" w:rsidRDefault="00906014" w:rsidP="000255D3">
      <w:pPr>
        <w:tabs>
          <w:tab w:val="left" w:pos="851"/>
        </w:tabs>
        <w:spacing w:after="0" w:line="240" w:lineRule="auto"/>
        <w:ind w:firstLine="709"/>
        <w:rPr>
          <w:rFonts w:ascii="Times New Roman" w:hAnsi="Times New Roman" w:cs="Times New Roman"/>
          <w:sz w:val="28"/>
          <w:szCs w:val="28"/>
          <w:lang w:val="kk-KZ"/>
        </w:rPr>
      </w:pPr>
      <w:r w:rsidRPr="000255D3">
        <w:rPr>
          <w:rFonts w:ascii="Times New Roman" w:hAnsi="Times New Roman" w:cs="Times New Roman"/>
          <w:sz w:val="28"/>
          <w:szCs w:val="28"/>
          <w:lang w:val="kk-KZ"/>
        </w:rPr>
        <w:t>2 Модельдеу туралы түсінік.</w:t>
      </w:r>
    </w:p>
    <w:p w:rsidR="00906014" w:rsidRPr="000255D3" w:rsidRDefault="00906014" w:rsidP="000255D3">
      <w:pPr>
        <w:tabs>
          <w:tab w:val="left" w:pos="284"/>
        </w:tabs>
        <w:spacing w:after="0" w:line="240" w:lineRule="auto"/>
        <w:ind w:firstLine="709"/>
        <w:rPr>
          <w:rFonts w:ascii="Times New Roman" w:hAnsi="Times New Roman" w:cs="Times New Roman"/>
          <w:color w:val="000000"/>
          <w:sz w:val="28"/>
          <w:szCs w:val="28"/>
          <w:lang w:val="kk-KZ"/>
        </w:rPr>
      </w:pPr>
      <w:r w:rsidRPr="000255D3">
        <w:rPr>
          <w:rFonts w:ascii="Times New Roman" w:hAnsi="Times New Roman" w:cs="Times New Roman"/>
          <w:sz w:val="28"/>
          <w:szCs w:val="28"/>
          <w:lang w:val="kk-KZ"/>
        </w:rPr>
        <w:t xml:space="preserve">3 </w:t>
      </w:r>
      <w:r w:rsidRPr="000255D3">
        <w:rPr>
          <w:rFonts w:ascii="Times New Roman" w:hAnsi="Times New Roman" w:cs="Times New Roman"/>
          <w:color w:val="000000"/>
          <w:sz w:val="28"/>
          <w:szCs w:val="28"/>
          <w:lang w:val="kk-KZ"/>
        </w:rPr>
        <w:t>Жоспарлаудың математикалық әдістері және зерттеулерді жүргізу.</w:t>
      </w:r>
    </w:p>
    <w:p w:rsidR="00906014" w:rsidRPr="000255D3" w:rsidRDefault="00906014" w:rsidP="000255D3">
      <w:pPr>
        <w:shd w:val="clear" w:color="auto" w:fill="FFFFFF"/>
        <w:tabs>
          <w:tab w:val="left" w:pos="914"/>
        </w:tabs>
        <w:spacing w:after="0" w:line="240" w:lineRule="auto"/>
        <w:ind w:firstLine="709"/>
        <w:jc w:val="both"/>
        <w:rPr>
          <w:rFonts w:ascii="Times New Roman" w:hAnsi="Times New Roman" w:cs="Times New Roman"/>
          <w:sz w:val="28"/>
          <w:szCs w:val="28"/>
          <w:lang w:val="kk-KZ"/>
        </w:rPr>
      </w:pPr>
    </w:p>
    <w:p w:rsidR="00906014" w:rsidRPr="000255D3" w:rsidRDefault="00906014"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i/>
          <w:sz w:val="28"/>
          <w:szCs w:val="28"/>
          <w:lang w:val="kk-KZ"/>
        </w:rPr>
        <w:t>Модельдеу әдісі.</w:t>
      </w:r>
      <w:r w:rsidRPr="000255D3">
        <w:rPr>
          <w:rFonts w:ascii="Times New Roman" w:hAnsi="Times New Roman" w:cs="Times New Roman"/>
          <w:sz w:val="28"/>
          <w:szCs w:val="28"/>
          <w:lang w:val="kk-KZ"/>
        </w:rPr>
        <w:t xml:space="preserve"> Модельдеу әдісі (франц. modele, лат. modulus – үлгі), модель  (лат. modulus – үлгі,  өлшем) – нысан және оған қатынастық мәндерді көрсететін көрнекілік құралдардың  бірі (шартты бейне, схема, т.б.).  Теория жүзінде мүмкін жағдайдың, құбылыстың немесе заттың моделен жасау әдісі. </w:t>
      </w:r>
    </w:p>
    <w:p w:rsidR="00906014" w:rsidRPr="000255D3" w:rsidRDefault="00906014"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Модельдеу – зерттеу объектісі өзімен ұқсастық қатынастығы басқа бір объектімен алмастырылатын зерттеу әдісі. Бірінші объект түпнұсқа, екінші объект оның моделі болады. Зерттеуші модельді зертеп, алған нәтижелерін ұқсастық пен үйлестік заңы бойынша түпнұсқаға көшіреді. Модель және модельдеу әдісі түпнұсқаны зерттеу қиын не мүмкін емес болғанда немесе </w:t>
      </w:r>
      <w:r w:rsidRPr="000255D3">
        <w:rPr>
          <w:rFonts w:ascii="Times New Roman" w:hAnsi="Times New Roman" w:cs="Times New Roman"/>
          <w:sz w:val="28"/>
          <w:szCs w:val="28"/>
          <w:lang w:val="kk-KZ"/>
        </w:rPr>
        <w:lastRenderedPageBreak/>
        <w:t xml:space="preserve">түпнұсқаны зерттеу үлкен қаражат шығынын талап еткен жағдайда қолданылады. Модель мен түпнұсқа арасында белгілі бір ұқсастық болу керек. Мұндай ұқсастық зерттеушінің модельді зерттеу кезінде алған ақпараттарын түпнұсқаға көшіруге мүмкіндік береді, ал көшіру үшін ұқсастықтың, талдау мен синтездің әр түрлі формалары қолданылады. Модельдің физикалық табиғаты түпнұсқаның физикалық табиғаты сияқты болу керек (түпнұсқаның толық көшірмесі болған модель модель бола алмайды). Модельдің түпнұсқадан айырмашылығы оны зерттеу оңай, алайда оның бойында модельге де, түпнұсқаға да тән негізгі сипаттары мен өлшемдері болуы қажет. Модель ұқсастық ретінде түпнұсқа, оны жетілдіру, қайта құру және оны басқару туралы білімді зерттеу, сақтау және кеңейту үшін қолданылады. </w:t>
      </w:r>
    </w:p>
    <w:p w:rsidR="00906014" w:rsidRPr="000255D3" w:rsidRDefault="00906014"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Модельдеу ауызша, логикалық, физикалық, математикалық, заттық, белгілік болып бөлінеді. Модельдеудің түрін таңдау зерттеу объектісінің күрделілігіне байланысты.</w:t>
      </w:r>
    </w:p>
    <w:p w:rsidR="00906014" w:rsidRPr="000255D3" w:rsidRDefault="00906014"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Бұл әдістің мәні, желілердің, сызбалардың, қысқаша сөздік сипаттамалардың, кейде матрицалардың, кескіндердің математикалық формулалардың, т.с.с. көмегімен зерттеліп отырған үдерістер мен құбылыстарға көркем бейнелі сипаттама беру болып табылады.</w:t>
      </w:r>
    </w:p>
    <w:p w:rsidR="00906014" w:rsidRPr="000255D3" w:rsidRDefault="00906014" w:rsidP="000255D3">
      <w:pPr>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b/>
          <w:sz w:val="28"/>
          <w:szCs w:val="28"/>
          <w:lang w:val="kk-KZ"/>
        </w:rPr>
        <w:t xml:space="preserve">Математикалық және статистикалық әдіс. </w:t>
      </w:r>
      <w:r w:rsidRPr="000255D3">
        <w:rPr>
          <w:rFonts w:ascii="Times New Roman" w:hAnsi="Times New Roman" w:cs="Times New Roman"/>
          <w:sz w:val="28"/>
          <w:szCs w:val="28"/>
          <w:lang w:val="kk-KZ"/>
        </w:rPr>
        <w:t>Математикалық және статистикалық әдіс құбылыстар мен олардың сапалық өзгерістері арасындағы сандық дәлдікті анықтау үшін қолданылады. Бұл әдіс зерттеу жиынтығын өңдеу, байланыс пен ықпал ету көрсеткіштерін есепке алу үшін, өзара тәуелділікті айқындау, әр түрлілік көрсеткіштерін бөлу деңгейін анықтау, орташа арифметикалық қате мен оның мөлшерін айқындап, осы мөлшерді бөлу дәрежесін, орташа квадраттық ауытқуларды, әр түрлілік коэффициенттерін есептеу үшін қолданылады.</w:t>
      </w:r>
    </w:p>
    <w:p w:rsidR="00906014" w:rsidRPr="000255D3" w:rsidRDefault="00906014" w:rsidP="000255D3">
      <w:pPr>
        <w:tabs>
          <w:tab w:val="left" w:pos="5760"/>
        </w:tabs>
        <w:spacing w:after="0" w:line="240" w:lineRule="auto"/>
        <w:ind w:firstLine="709"/>
        <w:jc w:val="both"/>
        <w:rPr>
          <w:rFonts w:ascii="Times New Roman" w:hAnsi="Times New Roman" w:cs="Times New Roman"/>
          <w:b/>
          <w:sz w:val="28"/>
          <w:szCs w:val="28"/>
          <w:lang w:val="kk-KZ"/>
        </w:rPr>
      </w:pPr>
    </w:p>
    <w:p w:rsidR="00906014" w:rsidRPr="000255D3" w:rsidRDefault="00906014" w:rsidP="000255D3">
      <w:pPr>
        <w:tabs>
          <w:tab w:val="left" w:pos="5760"/>
        </w:tabs>
        <w:spacing w:after="0" w:line="240" w:lineRule="auto"/>
        <w:ind w:firstLine="709"/>
        <w:jc w:val="both"/>
        <w:rPr>
          <w:rFonts w:ascii="Times New Roman" w:hAnsi="Times New Roman" w:cs="Times New Roman"/>
          <w:b/>
          <w:sz w:val="28"/>
          <w:szCs w:val="28"/>
          <w:lang w:val="kk-KZ"/>
        </w:rPr>
      </w:pPr>
      <w:r w:rsidRPr="000255D3">
        <w:rPr>
          <w:rFonts w:ascii="Times New Roman" w:hAnsi="Times New Roman" w:cs="Times New Roman"/>
          <w:b/>
          <w:sz w:val="28"/>
          <w:szCs w:val="28"/>
          <w:lang w:val="kk-KZ"/>
        </w:rPr>
        <w:t>Бақылау сұрақтары</w:t>
      </w:r>
    </w:p>
    <w:p w:rsidR="00906014" w:rsidRPr="000255D3" w:rsidRDefault="00906014" w:rsidP="000255D3">
      <w:pPr>
        <w:tabs>
          <w:tab w:val="left" w:pos="426"/>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 xml:space="preserve">1 Ғылыми зерттеуде модельдеу әдісінің қолданылуына мысал келтіріңіз </w:t>
      </w:r>
    </w:p>
    <w:p w:rsidR="00906014" w:rsidRPr="000255D3" w:rsidRDefault="00906014" w:rsidP="000255D3">
      <w:pPr>
        <w:tabs>
          <w:tab w:val="left" w:pos="426"/>
        </w:tabs>
        <w:spacing w:after="0" w:line="240" w:lineRule="auto"/>
        <w:ind w:firstLine="709"/>
        <w:jc w:val="both"/>
        <w:rPr>
          <w:rFonts w:ascii="Times New Roman" w:hAnsi="Times New Roman" w:cs="Times New Roman"/>
          <w:sz w:val="28"/>
          <w:szCs w:val="28"/>
          <w:lang w:val="kk-KZ"/>
        </w:rPr>
      </w:pPr>
      <w:r w:rsidRPr="000255D3">
        <w:rPr>
          <w:rFonts w:ascii="Times New Roman" w:hAnsi="Times New Roman" w:cs="Times New Roman"/>
          <w:sz w:val="28"/>
          <w:szCs w:val="28"/>
          <w:lang w:val="kk-KZ"/>
        </w:rPr>
        <w:t>2 Математикалық және статистикалық әдістердің ерекшелігі</w:t>
      </w:r>
    </w:p>
    <w:p w:rsidR="0040292F" w:rsidRDefault="0040292F" w:rsidP="000255D3">
      <w:pPr>
        <w:spacing w:after="0" w:line="240" w:lineRule="auto"/>
        <w:ind w:firstLine="709"/>
        <w:jc w:val="both"/>
        <w:rPr>
          <w:rFonts w:ascii="Times New Roman" w:hAnsi="Times New Roman" w:cs="Times New Roman"/>
          <w:color w:val="FF0000"/>
          <w:sz w:val="28"/>
          <w:szCs w:val="28"/>
          <w:lang w:val="kk-KZ"/>
        </w:rPr>
      </w:pPr>
    </w:p>
    <w:p w:rsidR="00F90DAF" w:rsidRPr="000255D3" w:rsidRDefault="00F90DAF" w:rsidP="000255D3">
      <w:pPr>
        <w:spacing w:after="0" w:line="240" w:lineRule="auto"/>
        <w:ind w:firstLine="709"/>
        <w:jc w:val="both"/>
        <w:rPr>
          <w:rFonts w:ascii="Times New Roman" w:hAnsi="Times New Roman" w:cs="Times New Roman"/>
          <w:color w:val="FF0000"/>
          <w:sz w:val="28"/>
          <w:szCs w:val="28"/>
          <w:lang w:val="kk-KZ"/>
        </w:rPr>
      </w:pPr>
    </w:p>
    <w:p w:rsidR="00BD0A40" w:rsidRPr="00BD0A40" w:rsidRDefault="00F90DAF" w:rsidP="00BD0A40">
      <w:pPr>
        <w:shd w:val="clear" w:color="auto" w:fill="FFFFFF"/>
        <w:tabs>
          <w:tab w:val="left" w:pos="914"/>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w:t>
      </w:r>
      <w:r w:rsidR="00BD0A40" w:rsidRPr="00BD0A40">
        <w:rPr>
          <w:rFonts w:ascii="Times New Roman" w:hAnsi="Times New Roman" w:cs="Times New Roman"/>
          <w:b/>
          <w:sz w:val="28"/>
          <w:szCs w:val="28"/>
          <w:lang w:val="kk-KZ"/>
        </w:rPr>
        <w:t xml:space="preserve"> 1</w:t>
      </w:r>
      <w:r w:rsidR="00BD0A40">
        <w:rPr>
          <w:rFonts w:ascii="Times New Roman" w:hAnsi="Times New Roman" w:cs="Times New Roman"/>
          <w:b/>
          <w:sz w:val="28"/>
          <w:szCs w:val="28"/>
          <w:lang w:val="kk-KZ"/>
        </w:rPr>
        <w:t>3</w:t>
      </w:r>
      <w:r w:rsidR="00BD0A40" w:rsidRPr="00BD0A40">
        <w:rPr>
          <w:rFonts w:ascii="Times New Roman" w:hAnsi="Times New Roman" w:cs="Times New Roman"/>
          <w:b/>
          <w:sz w:val="28"/>
          <w:szCs w:val="28"/>
          <w:lang w:val="kk-KZ"/>
        </w:rPr>
        <w:t xml:space="preserve"> Эмпирикалық зерттеу тәсілі</w:t>
      </w:r>
    </w:p>
    <w:p w:rsidR="00BD0A40" w:rsidRPr="00BD0A40" w:rsidRDefault="00BD0A40" w:rsidP="00BD0A40">
      <w:pPr>
        <w:shd w:val="clear" w:color="auto" w:fill="FFFFFF"/>
        <w:tabs>
          <w:tab w:val="left" w:pos="914"/>
        </w:tabs>
        <w:spacing w:after="0" w:line="240" w:lineRule="auto"/>
        <w:ind w:firstLine="709"/>
        <w:jc w:val="both"/>
        <w:rPr>
          <w:rFonts w:ascii="Times New Roman" w:hAnsi="Times New Roman" w:cs="Times New Roman"/>
          <w:sz w:val="28"/>
          <w:szCs w:val="28"/>
          <w:lang w:val="kk-KZ"/>
        </w:rPr>
      </w:pPr>
    </w:p>
    <w:p w:rsidR="00BD0A40" w:rsidRPr="00BD0A40" w:rsidRDefault="00BD0A40" w:rsidP="00BD0A40">
      <w:pPr>
        <w:shd w:val="clear" w:color="auto" w:fill="FFFFFF"/>
        <w:tabs>
          <w:tab w:val="left" w:pos="914"/>
        </w:tabs>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1</w:t>
      </w:r>
      <w:r>
        <w:rPr>
          <w:rFonts w:ascii="Times New Roman" w:hAnsi="Times New Roman" w:cs="Times New Roman"/>
          <w:sz w:val="28"/>
          <w:szCs w:val="28"/>
          <w:lang w:val="kk-KZ"/>
        </w:rPr>
        <w:t>.</w:t>
      </w:r>
      <w:r w:rsidRPr="00BD0A40">
        <w:rPr>
          <w:rFonts w:ascii="Times New Roman" w:hAnsi="Times New Roman" w:cs="Times New Roman"/>
          <w:sz w:val="28"/>
          <w:szCs w:val="28"/>
          <w:lang w:val="kk-KZ"/>
        </w:rPr>
        <w:t xml:space="preserve"> Эмпирикалық зерттеу түсінігі     </w:t>
      </w:r>
    </w:p>
    <w:p w:rsidR="00BD0A40" w:rsidRPr="00BD0A40" w:rsidRDefault="00BD0A40" w:rsidP="00BD0A40">
      <w:pPr>
        <w:shd w:val="clear" w:color="auto" w:fill="FFFFFF"/>
        <w:tabs>
          <w:tab w:val="left" w:pos="821"/>
        </w:tabs>
        <w:spacing w:after="0" w:line="240" w:lineRule="auto"/>
        <w:ind w:firstLine="709"/>
        <w:jc w:val="both"/>
        <w:rPr>
          <w:rFonts w:ascii="Times New Roman" w:hAnsi="Times New Roman" w:cs="Times New Roman"/>
          <w:color w:val="000000"/>
          <w:sz w:val="28"/>
          <w:szCs w:val="28"/>
          <w:lang w:val="kk-KZ"/>
        </w:rPr>
      </w:pPr>
      <w:r w:rsidRPr="00BD0A40">
        <w:rPr>
          <w:rFonts w:ascii="Times New Roman" w:hAnsi="Times New Roman" w:cs="Times New Roman"/>
          <w:color w:val="000000"/>
          <w:sz w:val="28"/>
          <w:szCs w:val="28"/>
          <w:lang w:val="kk-KZ"/>
        </w:rPr>
        <w:t>2</w:t>
      </w:r>
      <w:r>
        <w:rPr>
          <w:rFonts w:ascii="Times New Roman" w:hAnsi="Times New Roman" w:cs="Times New Roman"/>
          <w:color w:val="000000"/>
          <w:sz w:val="28"/>
          <w:szCs w:val="28"/>
          <w:lang w:val="kk-KZ"/>
        </w:rPr>
        <w:t>.</w:t>
      </w:r>
      <w:r w:rsidRPr="00BD0A40">
        <w:rPr>
          <w:rFonts w:ascii="Times New Roman" w:hAnsi="Times New Roman" w:cs="Times New Roman"/>
          <w:sz w:val="28"/>
          <w:szCs w:val="28"/>
          <w:lang w:val="kk-KZ"/>
        </w:rPr>
        <w:t xml:space="preserve">Эмпирикалық зерттеу </w:t>
      </w:r>
      <w:r w:rsidRPr="00BD0A40">
        <w:rPr>
          <w:rFonts w:ascii="Times New Roman" w:hAnsi="Times New Roman" w:cs="Times New Roman"/>
          <w:color w:val="000000"/>
          <w:sz w:val="28"/>
          <w:szCs w:val="28"/>
          <w:lang w:val="kk-KZ"/>
        </w:rPr>
        <w:t xml:space="preserve">кезеңдері </w:t>
      </w:r>
    </w:p>
    <w:p w:rsidR="00BD0A40" w:rsidRPr="00BD0A40" w:rsidRDefault="00BD0A40" w:rsidP="00BD0A40">
      <w:pPr>
        <w:spacing w:after="0" w:line="240" w:lineRule="auto"/>
        <w:ind w:firstLine="709"/>
        <w:jc w:val="both"/>
        <w:rPr>
          <w:rFonts w:ascii="Times New Roman" w:hAnsi="Times New Roman" w:cs="Times New Roman"/>
          <w:i/>
          <w:sz w:val="28"/>
          <w:szCs w:val="28"/>
          <w:lang w:val="kk-KZ"/>
        </w:rPr>
      </w:pP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i/>
          <w:sz w:val="28"/>
          <w:szCs w:val="28"/>
          <w:lang w:val="kk-KZ"/>
        </w:rPr>
        <w:t>Эмпирикалық зерттеу (эмпирикалық әдістер)</w:t>
      </w:r>
      <w:r w:rsidRPr="00BD0A40">
        <w:rPr>
          <w:rFonts w:ascii="Times New Roman" w:hAnsi="Times New Roman" w:cs="Times New Roman"/>
          <w:sz w:val="28"/>
          <w:szCs w:val="28"/>
          <w:lang w:val="kk-KZ"/>
        </w:rPr>
        <w:t xml:space="preserve"> – зерттелетін мәселе бойынша нақты материалды жинақтау және құбылысты тіркеу, оларды тізімдеу, сыртқы байланысын айқындау, қабылданған ұғыммен белгіленген деректерді қорыту үшін қызмет ететін эмпиристік таным мен құбылыс шындығын зерделеу амалдары, рәсімдері мен операциялары, ғылыми-зерттеу міндеттерін шешу тәсілдері.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lastRenderedPageBreak/>
        <w:t xml:space="preserve">Эмпирикалық әдістер тек қана тікелей ақпаратты (жинау) қабылдауды ғана емес, сондай-ақ қордалануды, жіктеуді және зерттеу мәселесі бойынша педагогикалық теория құру үшін бастапқы материалды жинақтауды да қамтамасыз етеді. Олардың жалпы сипаты- нақтылықпен тікелей байланысты болғандығында.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Эмпирикалық әдістерге мыналар жатады:</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мағлұматтарды жинақтау (бақылау, әңгімелесу, сауалнама, тестілеу, сұхбаттасу, құжаттар мен іс-әрекет нәтижелерін талдау, оқытушы жұмысы тәжірибесін талдау және т.б.) жатады;</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бақылау мен өлшеу әдістері (шкалалау, тестілеу және т.б.);</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педагогикалық үрдісті өзгертілген және нақты ескерілген жағдайда зерттеу (эксперимент, зерттеу нәтижелерін мектеп жағдайында тексеру).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 деп әдеттегі жағдайда құбыластарды қабылдау арқылы тануды айтады. Ғылыми бақылау арнайы жоспар бойынша жүргізіледі. Жоспарда бақылаудың мақсаты мен міндеттері, объектісі, жүргізілу әдісі мен техникасы дұрыс көрсетілуі тиіс. Бақылау – бұл белгілі бір құбылысты ұзақ және жоспарлы түрде зерттеудің таным әдісі.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Бақылаулар тікелей және жанама, ашық және жабық, үздіксіз және дискреттік (үзіліспен), монографиялық болуы мүмкін. Зерттеуші бақыланушы объектінің іс-әрекетіне тікелей белсене қатысса, (оқушылармен бірге) бақылау тиімді болып шығады. Сырттай (құпия) бақылау айналы (әйнекті) қабырға арқылы немесе телекамераның көмегімен жүзеге асырылады.</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 әдісін бастамас бұрын зерттеуші қандай мақсатпен және қанша уақыт бақылау жүргізетінін және қандай күтілетін нәтижелерге келетінін білуі тиіс. Жинаған фактілерді тіркеп жазып қою керек, күнделік жазып, хаттама күйінде тіркеп, бейнетаспаға, үнтаспаға жазып алып, фотосуретке түсіру керек.</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Бақылауды жүргізуге қойылатын талаптар:</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мақсаттылығы;</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жүйелілігі;</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ұзақтылығы;</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жан-жақтылығы;</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объективтілігі;</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бұқаралық;</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әдептілікті сақтау.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b/>
          <w:sz w:val="28"/>
          <w:szCs w:val="28"/>
          <w:lang w:val="kk-KZ"/>
        </w:rPr>
        <w:t xml:space="preserve">Бақылау әдісі. </w:t>
      </w:r>
      <w:r w:rsidRPr="00BD0A40">
        <w:rPr>
          <w:rFonts w:ascii="Times New Roman" w:hAnsi="Times New Roman" w:cs="Times New Roman"/>
          <w:sz w:val="28"/>
          <w:szCs w:val="28"/>
          <w:lang w:val="kk-KZ"/>
        </w:rPr>
        <w:t>Нақтылы бақылау обьектісі белгіленіп, жоспарлы жүргізіледі.</w:t>
      </w:r>
    </w:p>
    <w:p w:rsidR="00BD0A40" w:rsidRPr="00BD0A40" w:rsidRDefault="00BD0A40" w:rsidP="00BD0A40">
      <w:pPr>
        <w:spacing w:after="0" w:line="240" w:lineRule="auto"/>
        <w:ind w:firstLine="709"/>
        <w:jc w:val="both"/>
        <w:rPr>
          <w:rFonts w:ascii="Times New Roman" w:hAnsi="Times New Roman" w:cs="Times New Roman"/>
          <w:b/>
          <w:sz w:val="28"/>
          <w:szCs w:val="28"/>
          <w:lang w:val="kk-KZ"/>
        </w:rPr>
      </w:pPr>
      <w:r w:rsidRPr="00BD0A40">
        <w:rPr>
          <w:rFonts w:ascii="Times New Roman" w:hAnsi="Times New Roman" w:cs="Times New Roman"/>
          <w:b/>
          <w:sz w:val="28"/>
          <w:szCs w:val="28"/>
          <w:lang w:val="kk-KZ"/>
        </w:rPr>
        <w:t>Бақылау кезеңдері: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-мақсат пен міндеттерді анықтау;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-обьекті, пәні таңдалынады;</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 жолдарын анықтау;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 барысын есепке алу;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-алынған ақпараттарды өңдеу және талқылау.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Кемшілігі-қорытындысына жеке тұлғаның ерекшелігі ықпал етуі.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lastRenderedPageBreak/>
        <w:t xml:space="preserve">Бақылау-зерттеу барысында нақты дерек материал жинақтау мақсатымен қандай да құбылыстың назарға алынуы. Бақыланған құбылыстар міндетті түрде хатталады. Бақылау нақты нысанмен жеке танысуға орай алдын-ала белгіленген жоспар бойынша жүргізіледі. Бақылау жұмысы келесі кезеңдерге бөлінеді: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1) міндеттері мен мақсаттарын айқындау;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2) бақыланылатын обьект, оның элементтерін және ситуацияларын таңдастыру;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3) бақылау және оның барысында ақпарат топтастыруға оңтайлы әрі тиімді тәсілдерді іріктеу;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4) байқалғандарды хатқа түсіру формасын ойластыру;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5) жинақталған ақпараттарды өңдеу және дәйектеу.</w:t>
      </w:r>
    </w:p>
    <w:p w:rsidR="00BD0A40" w:rsidRPr="00BD0A40" w:rsidRDefault="00BD0A40" w:rsidP="00BD0A40">
      <w:pPr>
        <w:spacing w:after="0" w:line="240" w:lineRule="auto"/>
        <w:ind w:firstLine="709"/>
        <w:jc w:val="both"/>
        <w:rPr>
          <w:rFonts w:ascii="Times New Roman" w:hAnsi="Times New Roman" w:cs="Times New Roman"/>
          <w:i/>
          <w:sz w:val="28"/>
          <w:szCs w:val="28"/>
          <w:lang w:val="kk-KZ"/>
        </w:rPr>
      </w:pPr>
      <w:r w:rsidRPr="00BD0A40">
        <w:rPr>
          <w:rFonts w:ascii="Times New Roman" w:hAnsi="Times New Roman" w:cs="Times New Roman"/>
          <w:sz w:val="28"/>
          <w:szCs w:val="28"/>
          <w:lang w:val="kk-KZ"/>
        </w:rPr>
        <w:t xml:space="preserve">Бақылау түрлері: </w:t>
      </w:r>
      <w:r w:rsidRPr="00BD0A40">
        <w:rPr>
          <w:rFonts w:ascii="Times New Roman" w:hAnsi="Times New Roman" w:cs="Times New Roman"/>
          <w:i/>
          <w:sz w:val="28"/>
          <w:szCs w:val="28"/>
          <w:lang w:val="kk-KZ"/>
        </w:rPr>
        <w:t>араласа бақылау</w:t>
      </w:r>
      <w:r w:rsidRPr="00BD0A40">
        <w:rPr>
          <w:rFonts w:ascii="Times New Roman" w:hAnsi="Times New Roman" w:cs="Times New Roman"/>
          <w:sz w:val="28"/>
          <w:szCs w:val="28"/>
          <w:lang w:val="kk-KZ"/>
        </w:rPr>
        <w:t xml:space="preserve">-ізденуші зерттеу жүргізіп жатқан топтың мүшесі ретінде қатысады; </w:t>
      </w:r>
      <w:r w:rsidRPr="00BD0A40">
        <w:rPr>
          <w:rFonts w:ascii="Times New Roman" w:hAnsi="Times New Roman" w:cs="Times New Roman"/>
          <w:i/>
          <w:sz w:val="28"/>
          <w:szCs w:val="28"/>
          <w:lang w:val="kk-KZ"/>
        </w:rPr>
        <w:t>сырттай бақылау</w:t>
      </w:r>
      <w:r w:rsidRPr="00BD0A40">
        <w:rPr>
          <w:rFonts w:ascii="Times New Roman" w:hAnsi="Times New Roman" w:cs="Times New Roman"/>
          <w:sz w:val="28"/>
          <w:szCs w:val="28"/>
          <w:lang w:val="kk-KZ"/>
        </w:rPr>
        <w:t xml:space="preserve">-зерттеуші ізденіс жұмыстарына тікелей араласпайды; </w:t>
      </w:r>
      <w:r w:rsidRPr="00BD0A40">
        <w:rPr>
          <w:rFonts w:ascii="Times New Roman" w:hAnsi="Times New Roman" w:cs="Times New Roman"/>
          <w:i/>
          <w:sz w:val="28"/>
          <w:szCs w:val="28"/>
          <w:lang w:val="kk-KZ"/>
        </w:rPr>
        <w:t>ашық және жасырын бақылау</w:t>
      </w:r>
      <w:r w:rsidRPr="00BD0A40">
        <w:rPr>
          <w:rFonts w:ascii="Times New Roman" w:hAnsi="Times New Roman" w:cs="Times New Roman"/>
          <w:sz w:val="28"/>
          <w:szCs w:val="28"/>
          <w:lang w:val="kk-KZ"/>
        </w:rPr>
        <w:t xml:space="preserve">; </w:t>
      </w:r>
      <w:r w:rsidRPr="00BD0A40">
        <w:rPr>
          <w:rFonts w:ascii="Times New Roman" w:hAnsi="Times New Roman" w:cs="Times New Roman"/>
          <w:i/>
          <w:sz w:val="28"/>
          <w:szCs w:val="28"/>
          <w:lang w:val="kk-KZ"/>
        </w:rPr>
        <w:t>тұтастай және таңдамалы бақылау.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Бақылау-орындалуы тұрғысынан ең оңай әдіс, бірақ өзіндік кемшілігі де жоқ емес.  Көп жағдайларда бақылау барысындағы не соңғы нәтижеге зерттеушінің тұлғалық-әлеуметтік жеке-дара бітістері (көзқарасы, мүддесі, жан толғанысы) ықпал жасап, оның қандай да шынайылықтан ауытқуына себепші болуы мүмкін.</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Бақылау мәліметтерін әңгіме әдісі арқылы түскен материалдармен толықтырады.</w:t>
      </w:r>
    </w:p>
    <w:p w:rsidR="002A00AF" w:rsidRDefault="002A00AF" w:rsidP="00BD0A40">
      <w:pPr>
        <w:tabs>
          <w:tab w:val="left" w:pos="5760"/>
        </w:tabs>
        <w:spacing w:after="0" w:line="240" w:lineRule="auto"/>
        <w:ind w:firstLine="709"/>
        <w:jc w:val="both"/>
        <w:rPr>
          <w:rFonts w:ascii="Times New Roman" w:hAnsi="Times New Roman" w:cs="Times New Roman"/>
          <w:b/>
          <w:sz w:val="28"/>
          <w:szCs w:val="28"/>
          <w:lang w:val="kk-KZ"/>
        </w:rPr>
      </w:pPr>
    </w:p>
    <w:p w:rsidR="00BD0A40" w:rsidRPr="00BD0A40" w:rsidRDefault="00BD0A40" w:rsidP="00BD0A40">
      <w:pPr>
        <w:tabs>
          <w:tab w:val="left" w:pos="5760"/>
        </w:tabs>
        <w:spacing w:after="0" w:line="240" w:lineRule="auto"/>
        <w:ind w:firstLine="709"/>
        <w:jc w:val="both"/>
        <w:rPr>
          <w:rFonts w:ascii="Times New Roman" w:hAnsi="Times New Roman" w:cs="Times New Roman"/>
          <w:b/>
          <w:sz w:val="28"/>
          <w:szCs w:val="28"/>
          <w:lang w:val="kk-KZ"/>
        </w:rPr>
      </w:pPr>
      <w:r w:rsidRPr="00BD0A40">
        <w:rPr>
          <w:rFonts w:ascii="Times New Roman" w:hAnsi="Times New Roman" w:cs="Times New Roman"/>
          <w:b/>
          <w:sz w:val="28"/>
          <w:szCs w:val="28"/>
          <w:lang w:val="kk-KZ"/>
        </w:rPr>
        <w:t>Бақылау сұрақтары</w:t>
      </w:r>
    </w:p>
    <w:p w:rsidR="00BD0A40" w:rsidRPr="00BD0A40" w:rsidRDefault="00BD0A40" w:rsidP="00BD0A40">
      <w:pPr>
        <w:tabs>
          <w:tab w:val="left" w:pos="426"/>
          <w:tab w:val="left" w:pos="576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1.</w:t>
      </w:r>
      <w:r w:rsidRPr="00BD0A40">
        <w:rPr>
          <w:rFonts w:ascii="Times New Roman" w:hAnsi="Times New Roman" w:cs="Times New Roman"/>
          <w:sz w:val="28"/>
          <w:szCs w:val="28"/>
          <w:lang w:val="kk-KZ"/>
        </w:rPr>
        <w:t xml:space="preserve">Бақылауды жүргізуге қойылатын талаптар </w:t>
      </w:r>
    </w:p>
    <w:p w:rsidR="00BD0A40" w:rsidRPr="00BD0A40" w:rsidRDefault="00BD0A40" w:rsidP="00BD0A40">
      <w:pPr>
        <w:tabs>
          <w:tab w:val="left" w:pos="426"/>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BD0A40">
        <w:rPr>
          <w:rFonts w:ascii="Times New Roman" w:hAnsi="Times New Roman" w:cs="Times New Roman"/>
          <w:sz w:val="28"/>
          <w:szCs w:val="28"/>
          <w:lang w:val="kk-KZ"/>
        </w:rPr>
        <w:t xml:space="preserve"> Бақылау кезеңдері:</w:t>
      </w:r>
    </w:p>
    <w:p w:rsidR="00BD0A40" w:rsidRPr="00BD0A40" w:rsidRDefault="00BD0A40" w:rsidP="00BD0A40">
      <w:pPr>
        <w:spacing w:after="0" w:line="240" w:lineRule="auto"/>
        <w:ind w:firstLine="709"/>
        <w:jc w:val="both"/>
        <w:rPr>
          <w:rFonts w:ascii="Times New Roman" w:hAnsi="Times New Roman" w:cs="Times New Roman"/>
          <w:b/>
          <w:sz w:val="28"/>
          <w:szCs w:val="28"/>
          <w:lang w:val="kk-KZ"/>
        </w:rPr>
      </w:pPr>
    </w:p>
    <w:p w:rsidR="00BD0A40" w:rsidRPr="00BD0A40" w:rsidRDefault="00BD0A40" w:rsidP="00BD0A40">
      <w:pPr>
        <w:spacing w:after="0" w:line="240" w:lineRule="auto"/>
        <w:ind w:firstLine="709"/>
        <w:jc w:val="both"/>
        <w:rPr>
          <w:rFonts w:ascii="Times New Roman" w:hAnsi="Times New Roman" w:cs="Times New Roman"/>
          <w:b/>
          <w:sz w:val="28"/>
          <w:szCs w:val="28"/>
          <w:lang w:val="kk-KZ"/>
        </w:rPr>
      </w:pPr>
    </w:p>
    <w:p w:rsidR="00BD0A40" w:rsidRPr="00BD0A40" w:rsidRDefault="00BD0A40" w:rsidP="00BD0A40">
      <w:pPr>
        <w:shd w:val="clear" w:color="auto" w:fill="FFFFFF"/>
        <w:tabs>
          <w:tab w:val="left" w:pos="914"/>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w:t>
      </w:r>
      <w:r w:rsidRPr="00BD0A40">
        <w:rPr>
          <w:rFonts w:ascii="Times New Roman" w:hAnsi="Times New Roman" w:cs="Times New Roman"/>
          <w:b/>
          <w:sz w:val="28"/>
          <w:szCs w:val="28"/>
          <w:lang w:val="kk-KZ"/>
        </w:rPr>
        <w:t xml:space="preserve"> 1</w:t>
      </w:r>
      <w:r>
        <w:rPr>
          <w:rFonts w:ascii="Times New Roman" w:hAnsi="Times New Roman" w:cs="Times New Roman"/>
          <w:b/>
          <w:sz w:val="28"/>
          <w:szCs w:val="28"/>
          <w:lang w:val="kk-KZ"/>
        </w:rPr>
        <w:t>4</w:t>
      </w:r>
      <w:r w:rsidR="00F20D28">
        <w:rPr>
          <w:rFonts w:ascii="Times New Roman" w:hAnsi="Times New Roman" w:cs="Times New Roman"/>
          <w:b/>
          <w:sz w:val="28"/>
          <w:szCs w:val="28"/>
          <w:lang w:val="kk-KZ"/>
        </w:rPr>
        <w:t>.</w:t>
      </w:r>
      <w:r w:rsidRPr="00BD0A40">
        <w:rPr>
          <w:rFonts w:ascii="Times New Roman" w:hAnsi="Times New Roman" w:cs="Times New Roman"/>
          <w:b/>
          <w:sz w:val="28"/>
          <w:szCs w:val="28"/>
          <w:lang w:val="kk-KZ"/>
        </w:rPr>
        <w:t xml:space="preserve"> Тәжірибе жүргізу арқылы зерттеу тәсілі</w:t>
      </w:r>
    </w:p>
    <w:p w:rsidR="00BD0A40" w:rsidRPr="00BD0A40" w:rsidRDefault="00BD0A40" w:rsidP="00BD0A40">
      <w:pPr>
        <w:shd w:val="clear" w:color="auto" w:fill="FFFFFF"/>
        <w:tabs>
          <w:tab w:val="left" w:pos="914"/>
        </w:tabs>
        <w:spacing w:after="0" w:line="240" w:lineRule="auto"/>
        <w:ind w:firstLine="709"/>
        <w:jc w:val="both"/>
        <w:rPr>
          <w:rFonts w:ascii="Times New Roman" w:hAnsi="Times New Roman" w:cs="Times New Roman"/>
          <w:sz w:val="28"/>
          <w:szCs w:val="28"/>
          <w:lang w:val="kk-KZ"/>
        </w:rPr>
      </w:pPr>
    </w:p>
    <w:p w:rsidR="00BD0A40" w:rsidRPr="00BD0A40" w:rsidRDefault="00BD0A40" w:rsidP="00BD0A40">
      <w:pPr>
        <w:shd w:val="clear" w:color="auto" w:fill="FFFFFF"/>
        <w:tabs>
          <w:tab w:val="left" w:pos="914"/>
        </w:tabs>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1</w:t>
      </w:r>
      <w:r>
        <w:rPr>
          <w:rFonts w:ascii="Times New Roman" w:hAnsi="Times New Roman" w:cs="Times New Roman"/>
          <w:sz w:val="28"/>
          <w:szCs w:val="28"/>
          <w:lang w:val="kk-KZ"/>
        </w:rPr>
        <w:t>.</w:t>
      </w:r>
      <w:r w:rsidRPr="00BD0A40">
        <w:rPr>
          <w:rFonts w:ascii="Times New Roman" w:hAnsi="Times New Roman" w:cs="Times New Roman"/>
          <w:color w:val="000000"/>
          <w:sz w:val="28"/>
          <w:szCs w:val="28"/>
          <w:lang w:val="kk-KZ"/>
        </w:rPr>
        <w:t>Тәжірибе жүргізу түсінігі</w:t>
      </w:r>
    </w:p>
    <w:p w:rsidR="00BD0A40" w:rsidRPr="00BD0A40" w:rsidRDefault="00BD0A40" w:rsidP="00BD0A40">
      <w:pPr>
        <w:shd w:val="clear" w:color="auto" w:fill="FFFFFF"/>
        <w:tabs>
          <w:tab w:val="left" w:pos="821"/>
        </w:tabs>
        <w:spacing w:after="0" w:line="240" w:lineRule="auto"/>
        <w:ind w:firstLine="709"/>
        <w:jc w:val="both"/>
        <w:rPr>
          <w:rFonts w:ascii="Times New Roman" w:hAnsi="Times New Roman" w:cs="Times New Roman"/>
          <w:color w:val="000000"/>
          <w:sz w:val="28"/>
          <w:szCs w:val="28"/>
          <w:lang w:val="kk-KZ"/>
        </w:rPr>
      </w:pPr>
      <w:r w:rsidRPr="00BD0A40">
        <w:rPr>
          <w:rFonts w:ascii="Times New Roman" w:hAnsi="Times New Roman" w:cs="Times New Roman"/>
          <w:color w:val="000000"/>
          <w:sz w:val="28"/>
          <w:szCs w:val="28"/>
          <w:lang w:val="kk-KZ"/>
        </w:rPr>
        <w:t>2</w:t>
      </w:r>
      <w:r>
        <w:rPr>
          <w:rFonts w:ascii="Times New Roman" w:hAnsi="Times New Roman" w:cs="Times New Roman"/>
          <w:color w:val="000000"/>
          <w:sz w:val="28"/>
          <w:szCs w:val="28"/>
          <w:lang w:val="kk-KZ"/>
        </w:rPr>
        <w:t>.</w:t>
      </w:r>
      <w:r w:rsidRPr="00BD0A40">
        <w:rPr>
          <w:rFonts w:ascii="Times New Roman" w:hAnsi="Times New Roman" w:cs="Times New Roman"/>
          <w:color w:val="000000"/>
          <w:sz w:val="28"/>
          <w:szCs w:val="28"/>
          <w:lang w:val="kk-KZ"/>
        </w:rPr>
        <w:t xml:space="preserve"> Тәжірибе жүргізу кезеңдері </w:t>
      </w:r>
    </w:p>
    <w:p w:rsidR="00BD0A40" w:rsidRPr="00BD0A40" w:rsidRDefault="00BD0A40" w:rsidP="00BD0A40">
      <w:pPr>
        <w:spacing w:after="0" w:line="240" w:lineRule="auto"/>
        <w:ind w:firstLine="709"/>
        <w:jc w:val="both"/>
        <w:rPr>
          <w:rFonts w:ascii="Times New Roman" w:hAnsi="Times New Roman" w:cs="Times New Roman"/>
          <w:b/>
          <w:sz w:val="28"/>
          <w:szCs w:val="28"/>
          <w:lang w:val="kk-KZ"/>
        </w:rPr>
      </w:pP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b/>
          <w:sz w:val="28"/>
          <w:szCs w:val="28"/>
          <w:lang w:val="kk-KZ"/>
        </w:rPr>
        <w:t xml:space="preserve">Эксперимент </w:t>
      </w:r>
      <w:r w:rsidRPr="00BD0A40">
        <w:rPr>
          <w:rFonts w:ascii="Times New Roman" w:hAnsi="Times New Roman" w:cs="Times New Roman"/>
          <w:sz w:val="28"/>
          <w:szCs w:val="28"/>
          <w:lang w:val="kk-KZ"/>
        </w:rPr>
        <w:t>– (лат. тәжірибе, сынама) ғылыми дәлелденген тәжірибені, идеяны, ғылыми болжамдар, үлгілер, технологиялар, механизмдерді жаңа жағдайда тексеру.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Эксперимент – алдын ала белгіленген зерттеу мақсаттармен зерттеу пәніне белсенді түрде араласу; нақты ескерілетін жағдайда педагогикалық үрдісті қайта жасаудың ғылыми тәжірибесі.</w:t>
      </w:r>
    </w:p>
    <w:p w:rsidR="00BD0A40" w:rsidRPr="00BD0A40" w:rsidRDefault="00BD0A40" w:rsidP="00F22D5B">
      <w:pPr>
        <w:pStyle w:val="a5"/>
        <w:numPr>
          <w:ilvl w:val="0"/>
          <w:numId w:val="25"/>
        </w:numPr>
        <w:spacing w:after="0" w:line="240" w:lineRule="auto"/>
        <w:ind w:left="0"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мәліметтерді өңдеу (математикалық, статистикалық, графикалық, кестелік).</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Ғылыми зерттеудің қандайда бір әдіс не тәсілінің тиімділігін анықтау үшін арнайы ұйымдастырылған тексеруде эксперименттің маңызы ерекше.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Эксперимент міндеттері: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lastRenderedPageBreak/>
        <w:t xml:space="preserve">1) жобаланған құбылыс және оның іске асуында көрініс беретін себеп-салдарлы байланыстар мәнін зерттеу;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2) құбылысқа зерттеушінің белсенді ықпал жасауы;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3) ықпал мен ықпалдастықтың нәтижесін өлшестіру.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Эксперимент келесі кезеңмен өткізіледі: теориялық (проблема қою, зерттеу мақсатын, нысанын және денін анықтау, міндеттер мен гипотеза белгілеу);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әдістемелік (зерттеу әдістемесі мен оның жоспарын айқындау, бағдарлама түзіп, алынған нәтижелерді өңдеу әдістерін нақтылау);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эксперимент жұмысы – бірнеше тәжірибелік зерттеу әрекеттерін орындау (ситуация түзу, бақылау, тәжірибені басқару және зерттеушілердің жауап әрекеттерін бағалау);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талдау – сандық және сапалық сарапқа салу; алынған деректерге түсініктеме беру; қорытынды жасап, практикалық ұсыныстар енгізу.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Эксперимент түрлері: табиғи және зертханалық – қандай да әдістің тиімділігін тексеру үшін жасанды жағдайлар түзу (экспериментке алынған балалар тобы өз алдына бөлектенеді). Көп жағдайларда табиғи эксперимент қолданылады. Ол зерттеуге алынған педагогикалық құбылыс мазмұны, мақсаты және т.б. ұзаққа созылған не қысқа мерзімді болуы мүмкін.</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Зерттеу жүргізудің 2 сатысы бар: теориялық және эмпирикалық.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Теориялық сатысында әдебиеттердегі мәліметтерге талдау жасалып, жүйелендіріледі, ұғым аппаратын өңдеу, зерттеудің теориялық бөлімінің логикалық құрылымын құрастыру жұмыстары жасалады.</w:t>
      </w:r>
    </w:p>
    <w:p w:rsidR="00BD0A40" w:rsidRPr="00CC12A8"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Зерттеудің эмпирикалық сатысында – тәжірибелік-эксперименттік жұмыс жүргізіледі.</w:t>
      </w:r>
      <w:r w:rsidRPr="00CC12A8">
        <w:rPr>
          <w:rFonts w:ascii="Times New Roman" w:hAnsi="Times New Roman" w:cs="Times New Roman"/>
          <w:sz w:val="28"/>
          <w:szCs w:val="28"/>
          <w:lang w:val="kk-KZ"/>
        </w:rPr>
        <w:t>Эксперимент жүргізу негізінен 3 кезеңнен тұрады:</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CC12A8">
        <w:rPr>
          <w:rFonts w:ascii="Times New Roman" w:hAnsi="Times New Roman" w:cs="Times New Roman"/>
          <w:sz w:val="28"/>
          <w:szCs w:val="28"/>
          <w:lang w:val="kk-KZ"/>
        </w:rPr>
        <w:t xml:space="preserve"> </w:t>
      </w:r>
      <w:r w:rsidRPr="004344E8">
        <w:rPr>
          <w:rFonts w:ascii="Times New Roman" w:hAnsi="Times New Roman" w:cs="Times New Roman"/>
          <w:sz w:val="28"/>
          <w:szCs w:val="28"/>
          <w:lang w:val="kk-KZ"/>
        </w:rPr>
        <w:t xml:space="preserve">- </w:t>
      </w:r>
      <w:r w:rsidRPr="004344E8">
        <w:rPr>
          <w:rFonts w:ascii="Times New Roman" w:hAnsi="Times New Roman" w:cs="Times New Roman"/>
          <w:b/>
          <w:sz w:val="28"/>
          <w:szCs w:val="28"/>
          <w:lang w:val="kk-KZ"/>
        </w:rPr>
        <w:t>анықтауыш</w:t>
      </w:r>
      <w:r w:rsidRPr="004344E8">
        <w:rPr>
          <w:rFonts w:ascii="Times New Roman" w:hAnsi="Times New Roman" w:cs="Times New Roman"/>
          <w:sz w:val="28"/>
          <w:szCs w:val="28"/>
          <w:lang w:val="kk-KZ"/>
        </w:rPr>
        <w:t xml:space="preserve"> экспериментте құбылыстарды зерттеуге мүмкіндік береді, болжам тексеріледі.</w:t>
      </w:r>
      <w:r w:rsidRPr="00BD0A40">
        <w:rPr>
          <w:rFonts w:ascii="Times New Roman" w:hAnsi="Times New Roman" w:cs="Times New Roman"/>
          <w:sz w:val="28"/>
          <w:szCs w:val="28"/>
          <w:lang w:val="kk-KZ"/>
        </w:rPr>
        <w:t xml:space="preserve"> Анықтауыш эксперимент жүргізу үшін кем дегенде екі топ зерттелуші, диссертация үшін 200 адам қатысу керек;</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 </w:t>
      </w:r>
      <w:r w:rsidRPr="00BD0A40">
        <w:rPr>
          <w:rFonts w:ascii="Times New Roman" w:hAnsi="Times New Roman" w:cs="Times New Roman"/>
          <w:b/>
          <w:sz w:val="28"/>
          <w:szCs w:val="28"/>
          <w:lang w:val="kk-KZ"/>
        </w:rPr>
        <w:t>қалыптастырушы</w:t>
      </w:r>
      <w:r w:rsidRPr="00BD0A40">
        <w:rPr>
          <w:rFonts w:ascii="Times New Roman" w:hAnsi="Times New Roman" w:cs="Times New Roman"/>
          <w:sz w:val="28"/>
          <w:szCs w:val="28"/>
          <w:lang w:val="kk-KZ"/>
        </w:rPr>
        <w:t xml:space="preserve"> эксперимент фактілерді анықтау және ұғыну негізінде педагогикалық құбылыстармен олардың шынайылығы тексеріледі;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 - </w:t>
      </w:r>
      <w:r w:rsidRPr="00BD0A40">
        <w:rPr>
          <w:rFonts w:ascii="Times New Roman" w:hAnsi="Times New Roman" w:cs="Times New Roman"/>
          <w:b/>
          <w:sz w:val="28"/>
          <w:szCs w:val="28"/>
          <w:lang w:val="kk-KZ"/>
        </w:rPr>
        <w:t>бақылау</w:t>
      </w:r>
      <w:r w:rsidRPr="00BD0A40">
        <w:rPr>
          <w:rFonts w:ascii="Times New Roman" w:hAnsi="Times New Roman" w:cs="Times New Roman"/>
          <w:sz w:val="28"/>
          <w:szCs w:val="28"/>
          <w:lang w:val="kk-KZ"/>
        </w:rPr>
        <w:t xml:space="preserve"> эксперименті болжамды растауға (немесе теріске шығаруға) мүмкіндік береді.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Эксперименттік жұмысты жүргізу үшін зерттеуші әдістеме жасақтайды. Әдістемелердің түрлеріне қарай</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ғылымда дәлелденген дайын әдістемелер;</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бар әдістемені өңдеп жасақталған әдістеме;</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зерттеушінің өзі ұсынған жаңа әдістеме.</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Зерттеудің қорытынды сатысы болып оның нәтижелерін апробациялау, әдебиеттік жасақталуы және басылып шығарылуы болып табылады. Апробация – латын сөзі бекіту, мақұлдау дегенді білдіреді. Апробация баяндамалар, пікірталастар, жазбаша және ауызша рецензиялау формасында бола алады.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 xml:space="preserve">Егер эксперимент үдерістің нақты жағдайымен танысуға бағытталған  болса, деректеуші (констатирующий) аталып, ал оқушы не сынып ұжымының дамуына қажет жағдайларды анықтауға арналған күнде мұндай эксперимент – </w:t>
      </w:r>
      <w:r w:rsidRPr="00BD0A40">
        <w:rPr>
          <w:rFonts w:ascii="Times New Roman" w:hAnsi="Times New Roman" w:cs="Times New Roman"/>
          <w:sz w:val="28"/>
          <w:szCs w:val="28"/>
          <w:lang w:val="kk-KZ"/>
        </w:rPr>
        <w:lastRenderedPageBreak/>
        <w:t xml:space="preserve">қайта жасаушы (дамытушы) деп аталады. Қайта жасау экспериментінде салыстырып баруға керек бақылау топтары түзіледі. </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Эксперименттік әдістің қиындығы: оны жүргізу техникасын жете білу қажет, бұл зерттеу барысында ұйымдастырушының аса үлкен сыпайылығы мен әдептілігі, көрегендігі мен егжей-тегжейлігі, басқаларымен қатынас түзу қабілеттілігі де маңызды рөл атқарады.</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Эксперимент деп нақты жағдайды есепке алып үдерісті зерттейтін ғылыми тәжірибені айтамыз. Экспериментті зерттеулердің нәтижелері әдеттегі жағдайда жүргізілетін педагогикалық жұмыспен салыстырылады. Сондықтан эксперимент мәліметттерін салыстыру үшін екі объект алынады. Олардың бірі – экспериментті, екіншісі бақылау объектісі деп алынады. Осы екі объектіні салыстырмалы түрде қарап тиісті тоқтамға келуге болады.</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Аталған эксперимент осы күнгі құбылыстарды зерделеуге мүмкіндк береді; нақтылаушы эксперимент кезінде болжам тексеріледі; қалыптастырушы (қайта құрушы, жасаушы) эксперимент кезінде фактілерді констатациялау және қайта електен өткізу негізінде жаңа педагогикалық құбылыстар анықталады және олардың ақиқаттылығы тексеріледі. Бақылау эксперименті өткізілген қалыптастырушы экспериментті оң (немесе теріске шығаруға) бағалау мүмкіндігін қамтамасыз ететіндіктен, болжамды растауға (немесе теріске шығаруға) мүмкіндік береді.Осы мәселенің жалпы ғылым жүйесіндегі, оқыту (тәрбие) теориясындағы, тәжірибесіндегі орны қандай?Осы құбылыстың басқа да төркіндес құбылыстармен байланысы қандай?</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Ғалымдардың пікірінше, осы немесе басқа үдеріс, болмаса басқа құбылыс қандай жағдайларда қалайша өтеді; зерттеліп отырған үдерістің немесе құбылыстың ішкі қозғаушы күштері, тетіктері, динамикасы қандай анықтау.</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Талдау ғалымдардың жалпы тұжырымдарымен аяқталады. Бұл тұжырымдар зерттеу жұмысында арқа сүйейтін тіректер болуға тиісті. Осыған дейін істелген істің барлығына сыни тұрғыдан баға беру, оған өзінің субьективтік көзқарасыңды білдіру қажет. Қолдағы әдебиетке сыни тұрғыдан талдау жасау өзіңнің жеке көзқарасына емес, логикалық, құрылымдық, фактологиялық талдауларға сүйенуге тиісті. Сынау, пікір, таластыру, айтысу үшін проблема бойынша жақсы базалық білім болуға тиісті.</w:t>
      </w:r>
    </w:p>
    <w:p w:rsidR="00BD0A40" w:rsidRPr="00BD0A40" w:rsidRDefault="00BD0A40" w:rsidP="00BD0A40">
      <w:pPr>
        <w:spacing w:after="0" w:line="240" w:lineRule="auto"/>
        <w:ind w:firstLine="709"/>
        <w:jc w:val="both"/>
        <w:rPr>
          <w:rFonts w:ascii="Times New Roman" w:hAnsi="Times New Roman" w:cs="Times New Roman"/>
          <w:sz w:val="28"/>
          <w:szCs w:val="28"/>
          <w:lang w:val="kk-KZ"/>
        </w:rPr>
      </w:pPr>
      <w:r w:rsidRPr="00BD0A40">
        <w:rPr>
          <w:rFonts w:ascii="Times New Roman" w:hAnsi="Times New Roman" w:cs="Times New Roman"/>
          <w:sz w:val="28"/>
          <w:szCs w:val="28"/>
          <w:lang w:val="kk-KZ"/>
        </w:rPr>
        <w:t>Проблема бойынша әдебиетке сыни талдау жасаудың маңызы: ақиқатты табу, адасушылықты, жетіспеушілікті айқындау, зерттеу нәтижелерін дәлелдеу, зерттеу міндеттерін белгілеу.</w:t>
      </w:r>
    </w:p>
    <w:p w:rsidR="00BD0A40" w:rsidRPr="00BD0A40" w:rsidRDefault="00BD0A40" w:rsidP="00BD0A40">
      <w:pPr>
        <w:tabs>
          <w:tab w:val="left" w:pos="0"/>
          <w:tab w:val="left" w:pos="720"/>
          <w:tab w:val="left" w:pos="900"/>
        </w:tabs>
        <w:spacing w:after="0" w:line="240" w:lineRule="auto"/>
        <w:ind w:firstLine="709"/>
        <w:rPr>
          <w:rFonts w:ascii="Times New Roman" w:hAnsi="Times New Roman" w:cs="Times New Roman"/>
          <w:b/>
          <w:sz w:val="28"/>
          <w:szCs w:val="28"/>
          <w:lang w:val="kk-KZ"/>
        </w:rPr>
      </w:pPr>
    </w:p>
    <w:p w:rsidR="00BD0A40" w:rsidRPr="00BD0A40" w:rsidRDefault="00BD0A40" w:rsidP="00BD0A40">
      <w:pPr>
        <w:tabs>
          <w:tab w:val="left" w:pos="5760"/>
        </w:tabs>
        <w:spacing w:after="0" w:line="240" w:lineRule="auto"/>
        <w:ind w:firstLine="709"/>
        <w:jc w:val="both"/>
        <w:rPr>
          <w:rFonts w:ascii="Times New Roman" w:hAnsi="Times New Roman" w:cs="Times New Roman"/>
          <w:b/>
          <w:sz w:val="28"/>
          <w:szCs w:val="28"/>
          <w:lang w:val="kk-KZ"/>
        </w:rPr>
      </w:pPr>
      <w:r w:rsidRPr="00BD0A40">
        <w:rPr>
          <w:rFonts w:ascii="Times New Roman" w:hAnsi="Times New Roman" w:cs="Times New Roman"/>
          <w:b/>
          <w:sz w:val="28"/>
          <w:szCs w:val="28"/>
          <w:lang w:val="kk-KZ"/>
        </w:rPr>
        <w:t>Бақылау сұрақтары</w:t>
      </w:r>
    </w:p>
    <w:p w:rsidR="00BD0A40" w:rsidRPr="00BD0A40" w:rsidRDefault="00BD0A40" w:rsidP="00BD0A40">
      <w:pPr>
        <w:tabs>
          <w:tab w:val="left" w:pos="90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1.</w:t>
      </w:r>
      <w:r w:rsidRPr="00BD0A40">
        <w:rPr>
          <w:rFonts w:ascii="Times New Roman" w:hAnsi="Times New Roman" w:cs="Times New Roman"/>
          <w:sz w:val="28"/>
          <w:szCs w:val="28"/>
          <w:lang w:val="kk-KZ"/>
        </w:rPr>
        <w:t>Анықтауыш эксперименттің мақсаты не?</w:t>
      </w:r>
    </w:p>
    <w:p w:rsidR="00BD0A40" w:rsidRPr="00BD0A40" w:rsidRDefault="00BD0A40" w:rsidP="00BD0A40">
      <w:pPr>
        <w:tabs>
          <w:tab w:val="left" w:pos="90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w:t>
      </w:r>
      <w:r w:rsidRPr="00BD0A40">
        <w:rPr>
          <w:rFonts w:ascii="Times New Roman" w:hAnsi="Times New Roman" w:cs="Times New Roman"/>
          <w:sz w:val="28"/>
          <w:szCs w:val="28"/>
          <w:lang w:val="kk-KZ"/>
        </w:rPr>
        <w:t>Анықтауыш эксперименттің әдістемесін қалай дайындаймыз?</w:t>
      </w:r>
    </w:p>
    <w:p w:rsidR="00BD0A40" w:rsidRPr="00BD0A40" w:rsidRDefault="00BD0A40" w:rsidP="00BD0A40">
      <w:pPr>
        <w:tabs>
          <w:tab w:val="left" w:pos="90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3.</w:t>
      </w:r>
      <w:r w:rsidRPr="00BD0A40">
        <w:rPr>
          <w:rFonts w:ascii="Times New Roman" w:hAnsi="Times New Roman" w:cs="Times New Roman"/>
          <w:sz w:val="28"/>
          <w:szCs w:val="28"/>
          <w:lang w:val="kk-KZ"/>
        </w:rPr>
        <w:t>Қалыптастырушы эксперименттің мақсаты не?</w:t>
      </w:r>
    </w:p>
    <w:p w:rsidR="00BD0A40" w:rsidRPr="00BD0A40" w:rsidRDefault="00BD0A40" w:rsidP="00BD0A40">
      <w:pPr>
        <w:tabs>
          <w:tab w:val="left" w:pos="90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4.</w:t>
      </w:r>
      <w:r w:rsidRPr="00BD0A40">
        <w:rPr>
          <w:rFonts w:ascii="Times New Roman" w:hAnsi="Times New Roman" w:cs="Times New Roman"/>
          <w:sz w:val="28"/>
          <w:szCs w:val="28"/>
          <w:lang w:val="kk-KZ"/>
        </w:rPr>
        <w:t>Қалыптастырушы эксперимент әдістемесін қалай дайындайсыз?</w:t>
      </w:r>
    </w:p>
    <w:p w:rsidR="00BD0A40" w:rsidRPr="00BD0A40" w:rsidRDefault="00BD0A40" w:rsidP="00BD0A40">
      <w:pPr>
        <w:tabs>
          <w:tab w:val="left" w:pos="90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5.</w:t>
      </w:r>
      <w:r w:rsidRPr="00BD0A40">
        <w:rPr>
          <w:rFonts w:ascii="Times New Roman" w:hAnsi="Times New Roman" w:cs="Times New Roman"/>
          <w:sz w:val="28"/>
          <w:szCs w:val="28"/>
          <w:lang w:val="kk-KZ"/>
        </w:rPr>
        <w:t>Байқау экспериментінің мақсаты не?</w:t>
      </w:r>
    </w:p>
    <w:p w:rsidR="00BD0A40" w:rsidRPr="00BD0A40" w:rsidRDefault="00BD0A40" w:rsidP="00BD0A40">
      <w:pPr>
        <w:tabs>
          <w:tab w:val="left" w:pos="90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6.</w:t>
      </w:r>
      <w:r w:rsidRPr="00BD0A40">
        <w:rPr>
          <w:rFonts w:ascii="Times New Roman" w:hAnsi="Times New Roman" w:cs="Times New Roman"/>
          <w:sz w:val="28"/>
          <w:szCs w:val="28"/>
          <w:lang w:val="kk-KZ"/>
        </w:rPr>
        <w:t>Байқау экспериментінің әдістемесін қалай дайындайсыз?</w:t>
      </w:r>
    </w:p>
    <w:p w:rsidR="00995500" w:rsidRPr="00BD0A40" w:rsidRDefault="00995500" w:rsidP="00BD0A40">
      <w:pPr>
        <w:spacing w:after="0" w:line="240" w:lineRule="auto"/>
        <w:ind w:firstLine="709"/>
        <w:jc w:val="both"/>
        <w:rPr>
          <w:rFonts w:ascii="Times New Roman" w:hAnsi="Times New Roman" w:cs="Times New Roman"/>
          <w:b/>
          <w:color w:val="FF0000"/>
          <w:sz w:val="28"/>
          <w:szCs w:val="28"/>
          <w:lang w:val="kk-KZ"/>
        </w:rPr>
      </w:pPr>
    </w:p>
    <w:p w:rsidR="00F20D28" w:rsidRDefault="00F20D28" w:rsidP="00F20D28">
      <w:pPr>
        <w:pageBreakBefore/>
        <w:widowControl w:val="0"/>
        <w:spacing w:after="0" w:line="240" w:lineRule="auto"/>
        <w:ind w:firstLine="709"/>
        <w:jc w:val="both"/>
        <w:rPr>
          <w:rFonts w:ascii="Times New Roman" w:eastAsia="Batang" w:hAnsi="Times New Roman" w:cs="Times New Roman"/>
          <w:b/>
          <w:bCs/>
          <w:sz w:val="28"/>
          <w:szCs w:val="28"/>
          <w:lang w:val="kk-KZ" w:eastAsia="ko-KR"/>
        </w:rPr>
      </w:pPr>
      <w:r>
        <w:rPr>
          <w:rFonts w:ascii="Times New Roman" w:hAnsi="Times New Roman" w:cs="Times New Roman"/>
          <w:b/>
          <w:sz w:val="28"/>
          <w:szCs w:val="28"/>
          <w:lang w:val="kk-KZ"/>
        </w:rPr>
        <w:lastRenderedPageBreak/>
        <w:t>Лекция15</w:t>
      </w:r>
      <w:r w:rsidRPr="00A76E2C">
        <w:rPr>
          <w:rFonts w:ascii="Times New Roman" w:hAnsi="Times New Roman" w:cs="Times New Roman"/>
          <w:b/>
          <w:sz w:val="28"/>
          <w:szCs w:val="28"/>
        </w:rPr>
        <w:t xml:space="preserve">. </w:t>
      </w:r>
      <w:r w:rsidRPr="00A76E2C">
        <w:rPr>
          <w:rFonts w:ascii="Times New Roman" w:hAnsi="Times New Roman" w:cs="Times New Roman"/>
          <w:b/>
          <w:sz w:val="28"/>
          <w:szCs w:val="28"/>
          <w:lang w:val="kk-KZ"/>
        </w:rPr>
        <w:t xml:space="preserve">Өлшеу әдістемесі мен техникасы. Енгізу ескертулері. </w:t>
      </w:r>
      <w:r w:rsidRPr="00A76E2C">
        <w:rPr>
          <w:rFonts w:ascii="Times New Roman" w:eastAsia="Batang" w:hAnsi="Times New Roman" w:cs="Times New Roman"/>
          <w:b/>
          <w:bCs/>
          <w:sz w:val="28"/>
          <w:szCs w:val="28"/>
          <w:lang w:val="kk-KZ" w:eastAsia="ko-KR"/>
        </w:rPr>
        <w:t>Өлшейтін жүйелер мен кешендер</w:t>
      </w:r>
    </w:p>
    <w:p w:rsidR="00F20D28" w:rsidRDefault="00F20D28" w:rsidP="00F20D28">
      <w:pPr>
        <w:spacing w:after="0" w:line="240" w:lineRule="auto"/>
        <w:ind w:firstLine="709"/>
        <w:jc w:val="both"/>
        <w:rPr>
          <w:rFonts w:ascii="Times New Roman" w:eastAsia="Batang" w:hAnsi="Times New Roman" w:cs="Times New Roman"/>
          <w:b/>
          <w:bCs/>
          <w:sz w:val="28"/>
          <w:szCs w:val="28"/>
          <w:lang w:val="kk-KZ" w:eastAsia="ko-KR"/>
        </w:rPr>
      </w:pPr>
    </w:p>
    <w:p w:rsidR="00F20D28" w:rsidRPr="00AB5FC0" w:rsidRDefault="00F20D28" w:rsidP="00F20D28">
      <w:pPr>
        <w:spacing w:after="0" w:line="240" w:lineRule="auto"/>
        <w:ind w:firstLine="709"/>
        <w:jc w:val="both"/>
        <w:rPr>
          <w:rFonts w:ascii="Times New Roman" w:eastAsia="Batang" w:hAnsi="Times New Roman" w:cs="Times New Roman"/>
          <w:bCs/>
          <w:sz w:val="28"/>
          <w:szCs w:val="28"/>
          <w:lang w:val="kk-KZ" w:eastAsia="ko-KR"/>
        </w:rPr>
      </w:pPr>
      <w:r>
        <w:rPr>
          <w:rFonts w:ascii="Times New Roman" w:hAnsi="Times New Roman" w:cs="Times New Roman"/>
          <w:sz w:val="28"/>
          <w:szCs w:val="28"/>
          <w:lang w:val="kk-KZ"/>
        </w:rPr>
        <w:t>1.</w:t>
      </w:r>
      <w:r w:rsidRPr="00AB5FC0">
        <w:rPr>
          <w:rFonts w:ascii="Times New Roman" w:hAnsi="Times New Roman" w:cs="Times New Roman"/>
          <w:sz w:val="28"/>
          <w:szCs w:val="28"/>
          <w:lang w:val="kk-KZ"/>
        </w:rPr>
        <w:t>Өлшеу әдістемесі мен техникасы</w:t>
      </w:r>
    </w:p>
    <w:p w:rsidR="00F20D28" w:rsidRPr="00AB5FC0" w:rsidRDefault="00F20D28" w:rsidP="00F20D28">
      <w:pPr>
        <w:spacing w:after="0" w:line="240" w:lineRule="auto"/>
        <w:ind w:firstLine="709"/>
        <w:jc w:val="both"/>
        <w:rPr>
          <w:rFonts w:ascii="Times New Roman" w:eastAsia="Batang" w:hAnsi="Times New Roman" w:cs="Times New Roman"/>
          <w:bCs/>
          <w:sz w:val="28"/>
          <w:szCs w:val="28"/>
          <w:lang w:val="kk-KZ" w:eastAsia="ko-KR"/>
        </w:rPr>
      </w:pPr>
      <w:r>
        <w:rPr>
          <w:rFonts w:ascii="Times New Roman" w:eastAsia="Batang" w:hAnsi="Times New Roman" w:cs="Times New Roman"/>
          <w:bCs/>
          <w:sz w:val="28"/>
          <w:szCs w:val="28"/>
          <w:lang w:val="kk-KZ" w:eastAsia="ko-KR"/>
        </w:rPr>
        <w:t>2.</w:t>
      </w:r>
      <w:r w:rsidRPr="00AB5FC0">
        <w:rPr>
          <w:rFonts w:ascii="Times New Roman" w:eastAsia="Batang" w:hAnsi="Times New Roman" w:cs="Times New Roman"/>
          <w:bCs/>
          <w:sz w:val="28"/>
          <w:szCs w:val="28"/>
          <w:lang w:val="kk-KZ" w:eastAsia="ko-KR"/>
        </w:rPr>
        <w:t>Өлшейтін жүйелер мен кешендер</w:t>
      </w:r>
    </w:p>
    <w:p w:rsidR="00F20D28" w:rsidRDefault="00F20D28" w:rsidP="00F20D28">
      <w:pPr>
        <w:pStyle w:val="a4"/>
        <w:spacing w:before="0" w:beforeAutospacing="0" w:after="0" w:afterAutospacing="0"/>
        <w:ind w:firstLine="709"/>
        <w:jc w:val="both"/>
        <w:rPr>
          <w:bCs/>
          <w:sz w:val="28"/>
          <w:szCs w:val="28"/>
          <w:lang w:val="kk-KZ"/>
        </w:rPr>
      </w:pPr>
    </w:p>
    <w:p w:rsidR="00F20D28" w:rsidRPr="00A76E2C" w:rsidRDefault="00F20D28" w:rsidP="00F20D28">
      <w:pPr>
        <w:pStyle w:val="a4"/>
        <w:spacing w:before="0" w:beforeAutospacing="0" w:after="0" w:afterAutospacing="0"/>
        <w:ind w:firstLine="709"/>
        <w:jc w:val="both"/>
        <w:rPr>
          <w:i/>
          <w:sz w:val="28"/>
          <w:szCs w:val="28"/>
          <w:lang w:val="kk-KZ"/>
        </w:rPr>
      </w:pPr>
      <w:r w:rsidRPr="00A76E2C">
        <w:rPr>
          <w:bCs/>
          <w:sz w:val="28"/>
          <w:szCs w:val="28"/>
          <w:lang w:val="kk-KZ"/>
        </w:rPr>
        <w:t>1.Өлшем</w:t>
      </w:r>
      <w:r w:rsidRPr="00A76E2C">
        <w:rPr>
          <w:sz w:val="28"/>
          <w:szCs w:val="28"/>
          <w:lang w:val="kk-KZ"/>
        </w:rPr>
        <w:t xml:space="preserve"> – заттың, нәрсенің сапалық және сандық сипаттарының диалектикалық бірлігін көрсететін </w:t>
      </w:r>
      <w:hyperlink r:id="rId12" w:tooltip="Философия" w:history="1">
        <w:r w:rsidRPr="00A76E2C">
          <w:rPr>
            <w:rStyle w:val="af"/>
            <w:color w:val="auto"/>
            <w:sz w:val="28"/>
            <w:szCs w:val="28"/>
            <w:u w:val="none"/>
            <w:lang w:val="kk-KZ"/>
          </w:rPr>
          <w:t>философиялық</w:t>
        </w:r>
      </w:hyperlink>
      <w:r w:rsidRPr="00A76E2C">
        <w:rPr>
          <w:sz w:val="28"/>
          <w:szCs w:val="28"/>
          <w:lang w:val="kk-KZ"/>
        </w:rPr>
        <w:t xml:space="preserve"> категория. Диалектика теориясында өлшем оның негізгі заңдарының бірі болып табылатын сандық өзгерістердің сапалық өзгерістерге және керісінше, сапалық өзгерістердің сандық өзгерістерге өту заңының құрамына енеді. Бұл </w:t>
      </w:r>
      <w:hyperlink r:id="rId13" w:tooltip="Заң" w:history="1">
        <w:r w:rsidRPr="00A76E2C">
          <w:rPr>
            <w:rStyle w:val="af"/>
            <w:color w:val="auto"/>
            <w:sz w:val="28"/>
            <w:szCs w:val="28"/>
            <w:u w:val="none"/>
            <w:lang w:val="kk-KZ"/>
          </w:rPr>
          <w:t>заң</w:t>
        </w:r>
      </w:hyperlink>
      <w:r w:rsidRPr="00A76E2C">
        <w:rPr>
          <w:sz w:val="28"/>
          <w:szCs w:val="28"/>
          <w:lang w:val="kk-KZ"/>
        </w:rPr>
        <w:t xml:space="preserve"> бойынша, қандай да болмасын объектінің сапасы мен сандық сипатының арасында терең байланыс бар. Өлшем берілген сапаның өзін сақтай отырып, сандық өзгерістердің шегін білдіреді. Бұл шектен асқанда объект сапалық өзгеріске ұшырайды, ал сапаның өзгеруі, жаңа сапаға өтуі өз кезегінде сандық өзгерістерге жетелейді. Сондықтан </w:t>
      </w:r>
      <w:hyperlink r:id="rId14" w:tooltip="Гегель" w:history="1">
        <w:r w:rsidRPr="00A76E2C">
          <w:rPr>
            <w:rStyle w:val="af"/>
            <w:color w:val="auto"/>
            <w:sz w:val="28"/>
            <w:szCs w:val="28"/>
            <w:u w:val="none"/>
            <w:lang w:val="kk-KZ"/>
          </w:rPr>
          <w:t>Гегель</w:t>
        </w:r>
      </w:hyperlink>
      <w:r w:rsidRPr="00A76E2C">
        <w:rPr>
          <w:sz w:val="28"/>
          <w:szCs w:val="28"/>
          <w:lang w:val="kk-KZ"/>
        </w:rPr>
        <w:t xml:space="preserve"> өлшемді “</w:t>
      </w:r>
      <w:hyperlink r:id="rId15" w:tooltip="Сандық сапа (мұндай бет жоқ)" w:history="1">
        <w:r w:rsidRPr="00A76E2C">
          <w:rPr>
            <w:rStyle w:val="af"/>
            <w:color w:val="auto"/>
            <w:sz w:val="28"/>
            <w:szCs w:val="28"/>
            <w:u w:val="none"/>
            <w:lang w:val="kk-KZ"/>
          </w:rPr>
          <w:t>сандық сапа</w:t>
        </w:r>
      </w:hyperlink>
      <w:r w:rsidRPr="00A76E2C">
        <w:rPr>
          <w:sz w:val="28"/>
          <w:szCs w:val="28"/>
          <w:lang w:val="kk-KZ"/>
        </w:rPr>
        <w:t>” немесе “</w:t>
      </w:r>
      <w:hyperlink r:id="rId16" w:tooltip="Сапалық сан (мұндай бет жоқ)" w:history="1">
        <w:r w:rsidRPr="00A76E2C">
          <w:rPr>
            <w:rStyle w:val="af"/>
            <w:color w:val="auto"/>
            <w:sz w:val="28"/>
            <w:szCs w:val="28"/>
            <w:u w:val="none"/>
            <w:lang w:val="kk-KZ"/>
          </w:rPr>
          <w:t>сапалық сан</w:t>
        </w:r>
      </w:hyperlink>
      <w:r w:rsidRPr="00A76E2C">
        <w:rPr>
          <w:sz w:val="28"/>
          <w:szCs w:val="28"/>
          <w:lang w:val="kk-KZ"/>
        </w:rPr>
        <w:t>”, яғни сапа мен санның бірлігі деп анықтаған</w:t>
      </w:r>
    </w:p>
    <w:p w:rsidR="00F20D28" w:rsidRPr="00A76E2C" w:rsidRDefault="00F20D28" w:rsidP="00F20D28">
      <w:pPr>
        <w:pStyle w:val="a4"/>
        <w:spacing w:before="0" w:beforeAutospacing="0" w:after="0" w:afterAutospacing="0"/>
        <w:ind w:firstLine="709"/>
        <w:jc w:val="both"/>
        <w:rPr>
          <w:sz w:val="28"/>
          <w:szCs w:val="28"/>
          <w:lang w:val="kk-KZ"/>
        </w:rPr>
      </w:pPr>
      <w:r w:rsidRPr="00A76E2C">
        <w:rPr>
          <w:bCs/>
          <w:sz w:val="28"/>
          <w:szCs w:val="28"/>
          <w:lang w:val="kk-KZ"/>
        </w:rPr>
        <w:t>Өлшеулердің метрлік жүйесі</w:t>
      </w:r>
      <w:r w:rsidRPr="00A76E2C">
        <w:rPr>
          <w:sz w:val="28"/>
          <w:szCs w:val="28"/>
          <w:lang w:val="kk-KZ"/>
        </w:rPr>
        <w:t xml:space="preserve"> (</w:t>
      </w:r>
      <w:hyperlink r:id="rId17" w:tooltip="Орыс тілі" w:history="1">
        <w:r w:rsidRPr="00A76E2C">
          <w:rPr>
            <w:rStyle w:val="af"/>
            <w:color w:val="auto"/>
            <w:sz w:val="28"/>
            <w:szCs w:val="28"/>
            <w:u w:val="none"/>
            <w:lang w:val="kk-KZ"/>
          </w:rPr>
          <w:t>орыс.</w:t>
        </w:r>
      </w:hyperlink>
      <w:r w:rsidRPr="00A76E2C">
        <w:rPr>
          <w:i/>
          <w:iCs/>
          <w:sz w:val="28"/>
          <w:szCs w:val="28"/>
          <w:lang w:val="kk-KZ"/>
        </w:rPr>
        <w:t>метрическая система мер</w:t>
      </w:r>
      <w:r w:rsidRPr="00A76E2C">
        <w:rPr>
          <w:sz w:val="28"/>
          <w:szCs w:val="28"/>
          <w:lang w:val="kk-KZ"/>
        </w:rPr>
        <w:t xml:space="preserve">) — екі бірлікке: </w:t>
      </w:r>
      <w:r>
        <w:rPr>
          <w:sz w:val="28"/>
          <w:szCs w:val="28"/>
          <w:lang w:val="kk-KZ"/>
        </w:rPr>
        <w:t>ұ</w:t>
      </w:r>
      <w:r w:rsidRPr="00A76E2C">
        <w:rPr>
          <w:sz w:val="28"/>
          <w:szCs w:val="28"/>
          <w:lang w:val="kk-KZ"/>
        </w:rPr>
        <w:t xml:space="preserve">зындық бірлігі метрге және масса бірлігі килограммға негізделген өлшемдер жүйесі. Өлшеулердің метрлік жүйесі XIX ғасырдың аяғында Ұлы француз революциясы кезінде пайда болды. </w:t>
      </w:r>
      <w:r w:rsidRPr="00A76E2C">
        <w:rPr>
          <w:i/>
          <w:iCs/>
          <w:sz w:val="28"/>
          <w:szCs w:val="28"/>
          <w:lang w:val="kk-KZ"/>
        </w:rPr>
        <w:t>Өлшеулердің метрлік жүйесі</w:t>
      </w:r>
      <w:r w:rsidRPr="00A76E2C">
        <w:rPr>
          <w:sz w:val="28"/>
          <w:szCs w:val="28"/>
          <w:lang w:val="kk-KZ"/>
        </w:rPr>
        <w:t xml:space="preserve"> кірген өлшемдер: іс-тәжірибенін талабына қарай ұзындықтың бірлігі метр (1 метр Париждің географиялық меридиан үзындығы ширегінің он миллионнан бір бөлігіне тең), аудан (1 ар қабырғасы 10 метр квадраттың ауданына тең), көлем (1 метр кубтың көлеміне тең), сұйық және сусымалы заттар үшін сыйымдылық (1 литр қабырғасы 0,1 метр кубтың ауданына тең), масса (1 грамм қабырғасы 0,001 метр кубты 0° С-та толтырған судың массасына тең), осы өлшемдерге ондық жүрнақтар — мирна (104 — қазір қолданылмайды), кило, гекто, дека, деци, санти, және милли — олар ондық еселенген және бөлшектік бірліктерді алуға қамтамасыз етті. 1975 жылы әлемнің 120-дан аса мемлекетінде </w:t>
      </w:r>
      <w:r w:rsidRPr="00A76E2C">
        <w:rPr>
          <w:i/>
          <w:iCs/>
          <w:sz w:val="28"/>
          <w:szCs w:val="28"/>
          <w:lang w:val="kk-KZ"/>
        </w:rPr>
        <w:t>Өлшеулердің метрлік жүйесі</w:t>
      </w:r>
      <w:r w:rsidRPr="00A76E2C">
        <w:rPr>
          <w:sz w:val="28"/>
          <w:szCs w:val="28"/>
          <w:lang w:val="kk-KZ"/>
        </w:rPr>
        <w:t xml:space="preserve"> істейді.</w:t>
      </w:r>
    </w:p>
    <w:p w:rsidR="00F20D28" w:rsidRPr="00A76E2C" w:rsidRDefault="00F20D28" w:rsidP="00F20D28">
      <w:pPr>
        <w:pStyle w:val="a4"/>
        <w:spacing w:before="0" w:beforeAutospacing="0" w:after="0" w:afterAutospacing="0"/>
        <w:ind w:firstLine="709"/>
        <w:jc w:val="both"/>
        <w:rPr>
          <w:sz w:val="28"/>
          <w:szCs w:val="28"/>
          <w:lang w:val="kk-KZ"/>
        </w:rPr>
      </w:pPr>
      <w:r w:rsidRPr="00A76E2C">
        <w:rPr>
          <w:bCs/>
          <w:sz w:val="28"/>
          <w:szCs w:val="28"/>
          <w:lang w:val="kk-KZ"/>
        </w:rPr>
        <w:t>Өлшеу желісі</w:t>
      </w:r>
      <w:r w:rsidRPr="00A76E2C">
        <w:rPr>
          <w:sz w:val="28"/>
          <w:szCs w:val="28"/>
          <w:lang w:val="kk-KZ"/>
        </w:rPr>
        <w:t xml:space="preserve"> (</w:t>
      </w:r>
      <w:hyperlink r:id="rId18" w:tooltip="Орыс тілі" w:history="1">
        <w:r w:rsidRPr="00B70AC0">
          <w:rPr>
            <w:rStyle w:val="af"/>
            <w:color w:val="auto"/>
            <w:sz w:val="28"/>
            <w:szCs w:val="28"/>
            <w:u w:val="none"/>
            <w:lang w:val="kk-KZ"/>
          </w:rPr>
          <w:t>орыс</w:t>
        </w:r>
        <w:r w:rsidRPr="00B70AC0">
          <w:rPr>
            <w:rStyle w:val="af"/>
            <w:sz w:val="28"/>
            <w:szCs w:val="28"/>
            <w:u w:val="none"/>
            <w:lang w:val="kk-KZ"/>
          </w:rPr>
          <w:t>.</w:t>
        </w:r>
      </w:hyperlink>
      <w:r w:rsidRPr="00A76E2C">
        <w:rPr>
          <w:i/>
          <w:iCs/>
          <w:sz w:val="28"/>
          <w:szCs w:val="28"/>
          <w:lang w:val="kk-KZ"/>
        </w:rPr>
        <w:t>измерительная линия</w:t>
      </w:r>
      <w:r w:rsidRPr="00A76E2C">
        <w:rPr>
          <w:sz w:val="28"/>
          <w:szCs w:val="28"/>
          <w:lang w:val="kk-KZ"/>
        </w:rPr>
        <w:t xml:space="preserve">) — электржеткізгіштердің, толқынтаратушылардың және т.б. үлестіргіш параметрлері бар желілердің электрлік параметрлерін өлшеуге арналған аспап. </w:t>
      </w:r>
      <w:r w:rsidRPr="00A76E2C">
        <w:rPr>
          <w:i/>
          <w:iCs/>
          <w:sz w:val="28"/>
          <w:szCs w:val="28"/>
          <w:lang w:val="kk-KZ"/>
        </w:rPr>
        <w:t>Өлшеу желісі</w:t>
      </w:r>
      <w:r w:rsidRPr="00A76E2C">
        <w:rPr>
          <w:sz w:val="28"/>
          <w:szCs w:val="28"/>
          <w:lang w:val="kk-KZ"/>
        </w:rPr>
        <w:t xml:space="preserve"> байланыс зондысы бар күймеше жүретін коаксиалды немесе толқынжеткізгіш желінің кесіндісін құрайды. </w:t>
      </w:r>
      <w:r w:rsidRPr="00A76E2C">
        <w:rPr>
          <w:i/>
          <w:iCs/>
          <w:sz w:val="28"/>
          <w:szCs w:val="28"/>
          <w:lang w:val="kk-KZ"/>
        </w:rPr>
        <w:t>Өлшеу желісі</w:t>
      </w:r>
      <w:r w:rsidRPr="00A76E2C">
        <w:rPr>
          <w:sz w:val="28"/>
          <w:szCs w:val="28"/>
          <w:lang w:val="kk-KZ"/>
        </w:rPr>
        <w:t xml:space="preserve"> көмегімен желінің бойындағы электрлік өріс кернеулері бөліктерінің ығысуын және түрақты толық коэффициентін, толық кедергісін, амплитудасын, фазаларын, шағылысу коэфициентін және т.б. анықтайды. Әдетте </w:t>
      </w:r>
      <w:r w:rsidRPr="00A76E2C">
        <w:rPr>
          <w:i/>
          <w:iCs/>
          <w:sz w:val="28"/>
          <w:szCs w:val="28"/>
          <w:lang w:val="kk-KZ"/>
        </w:rPr>
        <w:t>Өлшеу желісі</w:t>
      </w:r>
      <w:r w:rsidRPr="00A76E2C">
        <w:rPr>
          <w:sz w:val="28"/>
          <w:szCs w:val="28"/>
          <w:lang w:val="kk-KZ"/>
        </w:rPr>
        <w:t xml:space="preserve"> жиіліктердің жүздеген МГц-ден жүздеген ГГц-ке дейінгі аралықта қолданылады. Қателігі 2 ... 5%</w:t>
      </w:r>
    </w:p>
    <w:p w:rsidR="00F20D28" w:rsidRPr="00A76E2C" w:rsidRDefault="00F20D28" w:rsidP="00F20D28">
      <w:pPr>
        <w:pStyle w:val="a4"/>
        <w:spacing w:before="0" w:beforeAutospacing="0" w:after="0" w:afterAutospacing="0"/>
        <w:ind w:firstLine="709"/>
        <w:jc w:val="both"/>
        <w:rPr>
          <w:sz w:val="28"/>
          <w:szCs w:val="28"/>
          <w:lang w:val="kk-KZ"/>
        </w:rPr>
      </w:pPr>
      <w:r>
        <w:rPr>
          <w:sz w:val="28"/>
          <w:szCs w:val="28"/>
          <w:lang w:val="kk-KZ"/>
        </w:rPr>
        <w:t xml:space="preserve">2. </w:t>
      </w:r>
      <w:r w:rsidRPr="00A76E2C">
        <w:rPr>
          <w:sz w:val="28"/>
          <w:szCs w:val="28"/>
          <w:lang w:val="kk-KZ"/>
        </w:rPr>
        <w:t xml:space="preserve">Машина жасау өндірісіндегі шығарылатын өнімнің сандық жəне сапалық өлшемдері, яғни өндіріс процестерінің технологиялық параметрлерін бақылайтын, сонымен қатар алынатын өнімнің сипаттамасы мен қасиеттері н бағалайтын сала өлшеу саласы болып табылады. Өнімнің сапасын, сенімділігін </w:t>
      </w:r>
      <w:r w:rsidRPr="00A76E2C">
        <w:rPr>
          <w:sz w:val="28"/>
          <w:szCs w:val="28"/>
          <w:lang w:val="kk-KZ"/>
        </w:rPr>
        <w:lastRenderedPageBreak/>
        <w:t>жəне өзараауыстырымдылығын қамтамасыз ететін сызықтық жəне бұрыштық өлшеулер машина жасау саласындағы өнімнің 15% шығынын үлесіне тиеді. Қазіргі заманға сай техниканың дамуы метрология негізінде көптеген өлшеу əдістері мен құралдарын даму нəтижесінде өркендеді ҚР өркендеуіне машина жасау үлкен үлесін қосады, ондағы машиналар мен басқа бұйымдардың сапасын жақсарту үшін техникалық өлшеу мен бақылауға қолданылатын əдістер мен құралдар үлкен мəнге ие болады.</w:t>
      </w:r>
    </w:p>
    <w:p w:rsidR="00F20D28" w:rsidRPr="00B70AC0" w:rsidRDefault="00F20D28" w:rsidP="00F20D28">
      <w:pPr>
        <w:pStyle w:val="a4"/>
        <w:spacing w:before="0" w:beforeAutospacing="0" w:after="0" w:afterAutospacing="0"/>
        <w:ind w:firstLine="709"/>
        <w:jc w:val="both"/>
        <w:rPr>
          <w:i/>
          <w:sz w:val="28"/>
          <w:szCs w:val="28"/>
          <w:lang w:val="kk-KZ"/>
        </w:rPr>
      </w:pPr>
      <w:r w:rsidRPr="00B70AC0">
        <w:rPr>
          <w:bCs/>
          <w:i/>
          <w:sz w:val="28"/>
          <w:szCs w:val="28"/>
          <w:lang w:val="kk-KZ"/>
        </w:rPr>
        <w:t>Физикалық шама. Шамаларды өлшеу</w:t>
      </w:r>
    </w:p>
    <w:p w:rsidR="00F20D28" w:rsidRPr="00B70AC0"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 xml:space="preserve">Табиғаттағы құбылыстарды бір-бірімен салыстыра сипаттау үшін физикалық шамалар деп аталатын айрықша терминдер колданылады. Мысалы, шапқан аттың, ұшқан құстың және тасбақаның қозғалыстарын салыстыра сипаттау үшін үш түрлі физикалық термин қолданылады. </w:t>
      </w:r>
      <w:r w:rsidRPr="00B70AC0">
        <w:rPr>
          <w:sz w:val="28"/>
          <w:szCs w:val="28"/>
          <w:lang w:val="kk-KZ"/>
        </w:rPr>
        <w:t xml:space="preserve">Олардың бірі - </w:t>
      </w:r>
      <w:hyperlink r:id="rId19" w:tooltip="Уақыт" w:history="1">
        <w:r w:rsidRPr="00B70AC0">
          <w:rPr>
            <w:rStyle w:val="af"/>
            <w:color w:val="auto"/>
            <w:sz w:val="28"/>
            <w:szCs w:val="28"/>
            <w:u w:val="none"/>
            <w:lang w:val="kk-KZ"/>
          </w:rPr>
          <w:t>уақыт</w:t>
        </w:r>
      </w:hyperlink>
      <w:r w:rsidRPr="00B70AC0">
        <w:rPr>
          <w:sz w:val="28"/>
          <w:szCs w:val="28"/>
          <w:lang w:val="kk-KZ"/>
        </w:rPr>
        <w:t xml:space="preserve">, екіншісі - журілген. жол, үшіншісі - жылдамдың. Бұларды </w:t>
      </w:r>
      <w:hyperlink r:id="rId20" w:tooltip="Физика" w:history="1">
        <w:r w:rsidRPr="00B70AC0">
          <w:rPr>
            <w:rStyle w:val="af"/>
            <w:color w:val="auto"/>
            <w:sz w:val="28"/>
            <w:szCs w:val="28"/>
            <w:u w:val="none"/>
            <w:lang w:val="kk-KZ"/>
          </w:rPr>
          <w:t>физикалық</w:t>
        </w:r>
      </w:hyperlink>
      <w:r w:rsidRPr="00B70AC0">
        <w:rPr>
          <w:sz w:val="28"/>
          <w:szCs w:val="28"/>
          <w:lang w:val="kk-KZ"/>
        </w:rPr>
        <w:t xml:space="preserve"> шамалар деп атайды.</w:t>
      </w:r>
    </w:p>
    <w:p w:rsidR="00F20D28" w:rsidRPr="00B70AC0" w:rsidRDefault="00F20D28" w:rsidP="00F20D28">
      <w:pPr>
        <w:pStyle w:val="a4"/>
        <w:spacing w:before="0" w:beforeAutospacing="0" w:after="0" w:afterAutospacing="0"/>
        <w:ind w:firstLine="709"/>
        <w:jc w:val="both"/>
        <w:rPr>
          <w:sz w:val="28"/>
          <w:szCs w:val="28"/>
          <w:lang w:val="kk-KZ"/>
        </w:rPr>
      </w:pPr>
      <w:r w:rsidRPr="00B70AC0">
        <w:rPr>
          <w:bCs/>
          <w:sz w:val="28"/>
          <w:szCs w:val="28"/>
          <w:lang w:val="kk-KZ"/>
        </w:rPr>
        <w:t>Физикалық шамалар</w:t>
      </w:r>
      <w:r w:rsidRPr="00B70AC0">
        <w:rPr>
          <w:sz w:val="28"/>
          <w:szCs w:val="28"/>
          <w:lang w:val="kk-KZ"/>
        </w:rPr>
        <w:t xml:space="preserve"> құбылыстардың қасиеттерін сандық тұрғыдан сипаттайды.</w:t>
      </w:r>
    </w:p>
    <w:p w:rsidR="00F20D28" w:rsidRPr="00B70AC0" w:rsidRDefault="00F20D28" w:rsidP="00F20D28">
      <w:pPr>
        <w:pStyle w:val="a4"/>
        <w:spacing w:before="0" w:beforeAutospacing="0" w:after="0" w:afterAutospacing="0"/>
        <w:ind w:firstLine="709"/>
        <w:jc w:val="both"/>
        <w:rPr>
          <w:sz w:val="28"/>
          <w:szCs w:val="28"/>
          <w:lang w:val="kk-KZ"/>
        </w:rPr>
      </w:pPr>
      <w:r w:rsidRPr="00B70AC0">
        <w:rPr>
          <w:sz w:val="28"/>
          <w:szCs w:val="28"/>
          <w:lang w:val="kk-KZ"/>
        </w:rPr>
        <w:t xml:space="preserve">Физикалық шамалар құбылыстарды ғана емес, денелердің де қасиеттерін сипаттау үшін қолданылады. Шыныны алмаспен кесуге болады. Шыныққан болатпен мысты өңдейді. Ал керісінше жұмсақ мыс пен болатты өңдеу мүмкін емес. Сондықтан денелердің беріктік қасиеттерін сипаттау үшін қаттылық деген шама енгізіледі. Ең қатты дене - </w:t>
      </w:r>
      <w:hyperlink r:id="rId21" w:tooltip="Алмас" w:history="1">
        <w:r w:rsidRPr="00B70AC0">
          <w:rPr>
            <w:rStyle w:val="af"/>
            <w:color w:val="auto"/>
            <w:sz w:val="28"/>
            <w:szCs w:val="28"/>
            <w:u w:val="none"/>
            <w:lang w:val="kk-KZ"/>
          </w:rPr>
          <w:t>алмас</w:t>
        </w:r>
      </w:hyperlink>
      <w:r w:rsidRPr="00B70AC0">
        <w:rPr>
          <w:sz w:val="28"/>
          <w:szCs w:val="28"/>
          <w:lang w:val="kk-KZ"/>
        </w:rPr>
        <w:t>, одан кейінгісі - шыны (шынымен болаттың бетін тырнауға болады), ал болаттың қаттылығы мыстан жоғары.</w:t>
      </w:r>
    </w:p>
    <w:p w:rsidR="00F20D28" w:rsidRPr="00A76E2C" w:rsidRDefault="00F20D28" w:rsidP="00F20D28">
      <w:pPr>
        <w:pStyle w:val="a4"/>
        <w:spacing w:before="0" w:beforeAutospacing="0" w:after="0" w:afterAutospacing="0"/>
        <w:ind w:firstLine="709"/>
        <w:jc w:val="both"/>
        <w:rPr>
          <w:sz w:val="28"/>
          <w:szCs w:val="28"/>
          <w:lang w:val="kk-KZ"/>
        </w:rPr>
      </w:pPr>
      <w:r w:rsidRPr="00B70AC0">
        <w:rPr>
          <w:sz w:val="28"/>
          <w:szCs w:val="28"/>
          <w:lang w:val="kk-KZ"/>
        </w:rPr>
        <w:t xml:space="preserve">Әрбір физикалық шаманың өлшем бірліктері (қысқаша бірліктері) болады. Мысалы, ұзындық бірлігі - </w:t>
      </w:r>
      <w:hyperlink r:id="rId22" w:tooltip="Метр" w:history="1">
        <w:r w:rsidRPr="00B70AC0">
          <w:rPr>
            <w:rStyle w:val="af"/>
            <w:color w:val="auto"/>
            <w:sz w:val="28"/>
            <w:szCs w:val="28"/>
            <w:u w:val="none"/>
            <w:lang w:val="kk-KZ"/>
          </w:rPr>
          <w:t>метр</w:t>
        </w:r>
      </w:hyperlink>
      <w:r w:rsidRPr="00B70AC0">
        <w:rPr>
          <w:sz w:val="28"/>
          <w:szCs w:val="28"/>
          <w:lang w:val="kk-KZ"/>
        </w:rPr>
        <w:t xml:space="preserve">, </w:t>
      </w:r>
      <w:hyperlink r:id="rId23" w:tooltip="Температура" w:history="1">
        <w:r w:rsidRPr="00B70AC0">
          <w:rPr>
            <w:rStyle w:val="af"/>
            <w:color w:val="auto"/>
            <w:sz w:val="28"/>
            <w:szCs w:val="28"/>
            <w:u w:val="none"/>
            <w:lang w:val="kk-KZ"/>
          </w:rPr>
          <w:t>температура</w:t>
        </w:r>
      </w:hyperlink>
      <w:r w:rsidRPr="00B70AC0">
        <w:rPr>
          <w:sz w:val="28"/>
          <w:szCs w:val="28"/>
          <w:lang w:val="kk-KZ"/>
        </w:rPr>
        <w:t xml:space="preserve"> бірлігі - </w:t>
      </w:r>
      <w:hyperlink r:id="rId24" w:tooltip="Градус" w:history="1">
        <w:r w:rsidRPr="00B70AC0">
          <w:rPr>
            <w:rStyle w:val="af"/>
            <w:color w:val="auto"/>
            <w:sz w:val="28"/>
            <w:szCs w:val="28"/>
            <w:u w:val="none"/>
            <w:lang w:val="kk-KZ"/>
          </w:rPr>
          <w:t>градус</w:t>
        </w:r>
      </w:hyperlink>
      <w:r w:rsidRPr="00B70AC0">
        <w:rPr>
          <w:sz w:val="28"/>
          <w:szCs w:val="28"/>
          <w:lang w:val="kk-KZ"/>
        </w:rPr>
        <w:t xml:space="preserve">. </w:t>
      </w:r>
      <w:hyperlink r:id="rId25" w:tooltip="Қысым" w:history="1">
        <w:r w:rsidRPr="00B70AC0">
          <w:rPr>
            <w:rStyle w:val="af"/>
            <w:color w:val="auto"/>
            <w:sz w:val="28"/>
            <w:szCs w:val="28"/>
            <w:u w:val="none"/>
            <w:lang w:val="kk-KZ"/>
          </w:rPr>
          <w:t>Қысым</w:t>
        </w:r>
      </w:hyperlink>
      <w:r w:rsidRPr="00B70AC0">
        <w:rPr>
          <w:sz w:val="28"/>
          <w:szCs w:val="28"/>
          <w:lang w:val="kk-KZ"/>
        </w:rPr>
        <w:t xml:space="preserve">, </w:t>
      </w:r>
      <w:hyperlink r:id="rId26" w:tooltip="Салмақ" w:history="1">
        <w:r w:rsidRPr="00B70AC0">
          <w:rPr>
            <w:rStyle w:val="af"/>
            <w:color w:val="auto"/>
            <w:sz w:val="28"/>
            <w:szCs w:val="28"/>
            <w:u w:val="none"/>
            <w:lang w:val="kk-KZ"/>
          </w:rPr>
          <w:t>салмақ</w:t>
        </w:r>
      </w:hyperlink>
      <w:r w:rsidRPr="00B70AC0">
        <w:rPr>
          <w:sz w:val="28"/>
          <w:szCs w:val="28"/>
          <w:lang w:val="kk-KZ"/>
        </w:rPr>
        <w:t xml:space="preserve">, </w:t>
      </w:r>
      <w:hyperlink r:id="rId27" w:tooltip="Масса" w:history="1">
        <w:r w:rsidRPr="00B70AC0">
          <w:rPr>
            <w:rStyle w:val="af"/>
            <w:color w:val="auto"/>
            <w:sz w:val="28"/>
            <w:szCs w:val="28"/>
            <w:u w:val="none"/>
            <w:lang w:val="kk-KZ"/>
          </w:rPr>
          <w:t>масса</w:t>
        </w:r>
      </w:hyperlink>
      <w:r w:rsidRPr="00B70AC0">
        <w:rPr>
          <w:sz w:val="28"/>
          <w:szCs w:val="28"/>
          <w:lang w:val="kk-KZ"/>
        </w:rPr>
        <w:t xml:space="preserve">, куіи, жылу өткізгіштік, </w:t>
      </w:r>
      <w:hyperlink r:id="rId28" w:tooltip="Электр" w:history="1">
        <w:r w:rsidRPr="00B70AC0">
          <w:rPr>
            <w:rStyle w:val="af"/>
            <w:color w:val="auto"/>
            <w:sz w:val="28"/>
            <w:szCs w:val="28"/>
            <w:u w:val="none"/>
            <w:lang w:val="kk-KZ"/>
          </w:rPr>
          <w:t>электр</w:t>
        </w:r>
      </w:hyperlink>
      <w:r w:rsidRPr="00B70AC0">
        <w:rPr>
          <w:sz w:val="28"/>
          <w:szCs w:val="28"/>
          <w:lang w:val="kk-KZ"/>
        </w:rPr>
        <w:t xml:space="preserve"> өткізгіштік, жарық жылдамдыгы сияқты физикалық және астрономиялық шамалар бірліктерін оқу барысында біртебірте</w:t>
      </w:r>
      <w:r w:rsidRPr="00A76E2C">
        <w:rPr>
          <w:sz w:val="28"/>
          <w:szCs w:val="28"/>
          <w:lang w:val="kk-KZ"/>
        </w:rPr>
        <w:t xml:space="preserve"> білетін боласыңдар.</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Физикалық шамаларды колданғанда (жазғанда, айтқанда) олардың бірліктерін міндетті түрде атап отыру керек. Физикалық шаманың мәні деп, оның өлшем бірлігі көрсетілген сандық мәнін айтады. Мысалы, дене 10 секунд қозғалған болса, оның козғалу уақытын £=10 секунд (қысқаша 10 с) деп жазамыз. Ал £=10 деп атаусыз жазсақ, онда мағынасыздық пайда болады. Физикалық шамалардың бірлігі үлкен де, кіші де бола алады.</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Физикалык шаманың бірлігі ірі болған сайын, оның сан мәні кішірейе береді. Мысалы, ұзындықтың километр (км) деген ірі бірлігі метр (м) деген кіші бірлігіне карағанда мың есе үлкен, яғни 1 км = 1000 м. Сондықтан 1,5 км = 1500 м; 0,5 км = 500 м, т. б. Сондай-ак уакыт бірліктерін алатын болсак: 1 мин = 60 с; 1,5 мин = 90 с деп жаза аламыз.</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 xml:space="preserve">Физикалық құбылыстарды сандық жағынан сипаттап, олардың арасындағы байланыстарды білу үшін физикалык шамалардың мәндері накты болуы керек. Осыған орай «физикалық шамалардың мәндері қалай анықталады?» деген сұрак туындайды. Физикалыц шамалардың мәндерін физикалық аспаптар жәрдемімен арнайы өлшеулер жургізу арқылы анықтайды. Мысалы, кыздырғанда денелердің ұлғаятыны белгілі. Бұл кұбылысты сандық </w:t>
      </w:r>
      <w:r w:rsidRPr="00A76E2C">
        <w:rPr>
          <w:sz w:val="28"/>
          <w:szCs w:val="28"/>
          <w:lang w:val="kk-KZ"/>
        </w:rPr>
        <w:lastRenderedPageBreak/>
        <w:t>жағынан салыстыра сипаттау үшін екі физикалық шама: температура мен көлем өлшенуі тиіс. Физикалық тәжірибелерде өлиіеулер жиі пайдаланылады. Сондыктан оған ерекше мән беріледі. Өлшеу тетігі мен өдісін, кыскасы, өлшеу мәдениетін меңгеру - физикадағы эксперименттік әдістің ең басты талаптарының бірі. Өлшеулер тек практика үшін ғана емес, теориялық қорытындыларды тексеру үшін де аса кажет.</w:t>
      </w:r>
    </w:p>
    <w:p w:rsidR="00F20D28" w:rsidRPr="00A76E2C" w:rsidRDefault="00F20D28" w:rsidP="00F20D28">
      <w:pPr>
        <w:pStyle w:val="a4"/>
        <w:spacing w:before="0" w:beforeAutospacing="0" w:after="0" w:afterAutospacing="0"/>
        <w:ind w:firstLine="709"/>
        <w:jc w:val="both"/>
        <w:rPr>
          <w:sz w:val="28"/>
          <w:szCs w:val="28"/>
          <w:lang w:val="kk-KZ"/>
        </w:rPr>
      </w:pPr>
      <w:r w:rsidRPr="00A76E2C">
        <w:rPr>
          <w:bCs/>
          <w:sz w:val="28"/>
          <w:szCs w:val="28"/>
          <w:lang w:val="kk-KZ"/>
        </w:rPr>
        <w:t>Физикалық шаманы өлшеу дегеніміз</w:t>
      </w:r>
      <w:r w:rsidRPr="00A76E2C">
        <w:rPr>
          <w:sz w:val="28"/>
          <w:szCs w:val="28"/>
          <w:lang w:val="kk-KZ"/>
        </w:rPr>
        <w:t xml:space="preserve"> - </w:t>
      </w:r>
      <w:r w:rsidRPr="00A76E2C">
        <w:rPr>
          <w:i/>
          <w:iCs/>
          <w:sz w:val="28"/>
          <w:szCs w:val="28"/>
          <w:lang w:val="kk-KZ"/>
        </w:rPr>
        <w:t>оны өлшем бірлік ретінде алынған біртекті басқа бір шамамен салыстыру.</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 xml:space="preserve">Физикалық шамаларды арнайы аспаптардың көмегімен өлшейді. Ең қарапайым өлшеу құралдарының бірі - сызғыш. Оның көмегімен </w:t>
      </w:r>
      <w:r>
        <w:rPr>
          <w:sz w:val="28"/>
          <w:szCs w:val="28"/>
          <w:lang w:val="kk-KZ"/>
        </w:rPr>
        <w:t>қ</w:t>
      </w:r>
      <w:r w:rsidRPr="00A76E2C">
        <w:rPr>
          <w:sz w:val="28"/>
          <w:szCs w:val="28"/>
          <w:lang w:val="kk-KZ"/>
        </w:rPr>
        <w:t>ашыктықты және денелердің сызықтық мөлшерін: ұзындығын, енін, биіктігін өлшейді.</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Қ</w:t>
      </w:r>
      <w:r>
        <w:rPr>
          <w:sz w:val="28"/>
          <w:szCs w:val="28"/>
          <w:lang w:val="kk-KZ"/>
        </w:rPr>
        <w:t>ұ</w:t>
      </w:r>
      <w:r w:rsidRPr="00A76E2C">
        <w:rPr>
          <w:sz w:val="28"/>
          <w:szCs w:val="28"/>
          <w:lang w:val="kk-KZ"/>
        </w:rPr>
        <w:t xml:space="preserve">ралдың бетіне </w:t>
      </w:r>
      <w:r>
        <w:rPr>
          <w:sz w:val="28"/>
          <w:szCs w:val="28"/>
          <w:lang w:val="kk-KZ"/>
        </w:rPr>
        <w:t>салынған</w:t>
      </w:r>
      <w:r w:rsidRPr="00A76E2C">
        <w:rPr>
          <w:sz w:val="28"/>
          <w:szCs w:val="28"/>
          <w:lang w:val="kk-KZ"/>
        </w:rPr>
        <w:t xml:space="preserve"> бөліктер мен сандар аспап шкаласы деп аталады. Тек шкала бар болса ғана аспаптың көрсетуі, яғни өлшенетін шаманың мәні туралы бағамдауға болады. Көп жағдайда аспап бетінде шкаламен катар өлшенетін шаманың бірлігі де қысқаша жазылады. Мысалы, ток күшінің бірліктері: амперметр - (А), миллиамперметр (мА) деп, ал көлем бірліктері: см3, дм3, литр (л) деп жазылады.</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Өлшеулерді дұрыс жүргізу үшін аспап шкаласындағы бір бөліктің құнын таба білу қажет.</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Аспап шкаласындағы бөліктің ңуны өлшенетін шаманың шкаладагы кез келген екі мәнінің айырымын сол мәндердің арасындағы бөліктердің санына бөлу арқылы анықталады. Мысалы, мензурка шкаласы бөлігінің құнын мына ретпен анықтауға болады:</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а) шкаладан бірлігі см</w:t>
      </w:r>
      <w:r w:rsidRPr="00A76E2C">
        <w:rPr>
          <w:sz w:val="28"/>
          <w:szCs w:val="28"/>
          <w:vertAlign w:val="superscript"/>
          <w:lang w:val="kk-KZ"/>
        </w:rPr>
        <w:t>3</w:t>
      </w:r>
      <w:r w:rsidRPr="00A76E2C">
        <w:rPr>
          <w:sz w:val="28"/>
          <w:szCs w:val="28"/>
          <w:lang w:val="kk-KZ"/>
        </w:rPr>
        <w:t xml:space="preserve"> болатын көлемнің кез келген екі мәнін аламыз: мысалы, 150 см</w:t>
      </w:r>
      <w:r w:rsidRPr="00A76E2C">
        <w:rPr>
          <w:sz w:val="28"/>
          <w:szCs w:val="28"/>
          <w:vertAlign w:val="superscript"/>
          <w:lang w:val="kk-KZ"/>
        </w:rPr>
        <w:t>3</w:t>
      </w:r>
      <w:r w:rsidRPr="00A76E2C">
        <w:rPr>
          <w:sz w:val="28"/>
          <w:szCs w:val="28"/>
          <w:lang w:val="kk-KZ"/>
        </w:rPr>
        <w:t xml:space="preserve"> және 100 см</w:t>
      </w:r>
      <w:r w:rsidRPr="00A76E2C">
        <w:rPr>
          <w:sz w:val="28"/>
          <w:szCs w:val="28"/>
          <w:vertAlign w:val="superscript"/>
          <w:lang w:val="kk-KZ"/>
        </w:rPr>
        <w:t>3</w:t>
      </w:r>
      <w:r w:rsidRPr="00A76E2C">
        <w:rPr>
          <w:sz w:val="28"/>
          <w:szCs w:val="28"/>
          <w:lang w:val="kk-KZ"/>
        </w:rPr>
        <w:t>;</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ә) олардың айырымын табамыз: 150 см</w:t>
      </w:r>
      <w:r w:rsidRPr="00A76E2C">
        <w:rPr>
          <w:sz w:val="28"/>
          <w:szCs w:val="28"/>
          <w:vertAlign w:val="superscript"/>
          <w:lang w:val="kk-KZ"/>
        </w:rPr>
        <w:t>3</w:t>
      </w:r>
      <w:r w:rsidRPr="00A76E2C">
        <w:rPr>
          <w:sz w:val="28"/>
          <w:szCs w:val="28"/>
          <w:lang w:val="kk-KZ"/>
        </w:rPr>
        <w:t>-100 см</w:t>
      </w:r>
      <w:r w:rsidRPr="00A76E2C">
        <w:rPr>
          <w:sz w:val="28"/>
          <w:szCs w:val="28"/>
          <w:vertAlign w:val="superscript"/>
          <w:lang w:val="kk-KZ"/>
        </w:rPr>
        <w:t>3</w:t>
      </w:r>
      <w:r w:rsidRPr="00A76E2C">
        <w:rPr>
          <w:sz w:val="28"/>
          <w:szCs w:val="28"/>
          <w:lang w:val="kk-KZ"/>
        </w:rPr>
        <w:t xml:space="preserve"> = 50 см</w:t>
      </w:r>
      <w:r w:rsidRPr="00A76E2C">
        <w:rPr>
          <w:sz w:val="28"/>
          <w:szCs w:val="28"/>
          <w:vertAlign w:val="superscript"/>
          <w:lang w:val="kk-KZ"/>
        </w:rPr>
        <w:t>3</w:t>
      </w:r>
      <w:r w:rsidRPr="00A76E2C">
        <w:rPr>
          <w:sz w:val="28"/>
          <w:szCs w:val="28"/>
          <w:lang w:val="kk-KZ"/>
        </w:rPr>
        <w:t>;</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б) көлемнің екі мәні (150 см</w:t>
      </w:r>
      <w:r w:rsidRPr="00A76E2C">
        <w:rPr>
          <w:sz w:val="28"/>
          <w:szCs w:val="28"/>
          <w:vertAlign w:val="superscript"/>
          <w:lang w:val="kk-KZ"/>
        </w:rPr>
        <w:t>3</w:t>
      </w:r>
      <w:r w:rsidRPr="00A76E2C">
        <w:rPr>
          <w:sz w:val="28"/>
          <w:szCs w:val="28"/>
          <w:lang w:val="kk-KZ"/>
        </w:rPr>
        <w:t xml:space="preserve"> пен 100 см</w:t>
      </w:r>
      <w:r w:rsidRPr="00A76E2C">
        <w:rPr>
          <w:sz w:val="28"/>
          <w:szCs w:val="28"/>
          <w:vertAlign w:val="superscript"/>
          <w:lang w:val="kk-KZ"/>
        </w:rPr>
        <w:t>3</w:t>
      </w:r>
      <w:r w:rsidRPr="00A76E2C">
        <w:rPr>
          <w:sz w:val="28"/>
          <w:szCs w:val="28"/>
          <w:lang w:val="kk-KZ"/>
        </w:rPr>
        <w:t>) арасындағы мен- зурка бөліктерінің санын аныктаймыз: суретте ол 10-ға тең;</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в) бір бөлікке келетін көлемнің мәнін анықтаймыз: 50 см</w:t>
      </w:r>
      <w:r w:rsidRPr="00A76E2C">
        <w:rPr>
          <w:sz w:val="28"/>
          <w:szCs w:val="28"/>
          <w:vertAlign w:val="superscript"/>
          <w:lang w:val="kk-KZ"/>
        </w:rPr>
        <w:t>3</w:t>
      </w:r>
      <w:r w:rsidRPr="00A76E2C">
        <w:rPr>
          <w:sz w:val="28"/>
          <w:szCs w:val="28"/>
          <w:lang w:val="kk-KZ"/>
        </w:rPr>
        <w:t>:10 = 5 см</w:t>
      </w:r>
      <w:r w:rsidRPr="00A76E2C">
        <w:rPr>
          <w:sz w:val="28"/>
          <w:szCs w:val="28"/>
          <w:vertAlign w:val="superscript"/>
          <w:lang w:val="kk-KZ"/>
        </w:rPr>
        <w:t>3</w:t>
      </w:r>
      <w:r w:rsidRPr="00A76E2C">
        <w:rPr>
          <w:sz w:val="28"/>
          <w:szCs w:val="28"/>
          <w:lang w:val="kk-KZ"/>
        </w:rPr>
        <w:t>.</w:t>
      </w:r>
    </w:p>
    <w:p w:rsidR="00F20D28" w:rsidRPr="00A76E2C"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Бұл сан шкаладағы ең кіші бөліктің мәні, яғни анықтама бойынша бір бөліктің құны болып табылады.</w:t>
      </w:r>
    </w:p>
    <w:p w:rsidR="00F20D28" w:rsidRPr="00B70AC0" w:rsidRDefault="00F20D28" w:rsidP="00F20D28">
      <w:pPr>
        <w:pStyle w:val="a4"/>
        <w:spacing w:before="0" w:beforeAutospacing="0" w:after="0" w:afterAutospacing="0"/>
        <w:ind w:firstLine="709"/>
        <w:jc w:val="both"/>
        <w:rPr>
          <w:sz w:val="28"/>
          <w:szCs w:val="28"/>
          <w:lang w:val="kk-KZ"/>
        </w:rPr>
      </w:pPr>
      <w:r w:rsidRPr="00A76E2C">
        <w:rPr>
          <w:sz w:val="28"/>
          <w:szCs w:val="28"/>
          <w:lang w:val="kk-KZ"/>
        </w:rPr>
        <w:t>Бір бөліктің құнын білгеннен кейін, өлшенетін шаманың мәнін табу керек. Суреттегі сүйықтықтың көлемі 100 см</w:t>
      </w:r>
      <w:r w:rsidRPr="00A76E2C">
        <w:rPr>
          <w:sz w:val="28"/>
          <w:szCs w:val="28"/>
          <w:vertAlign w:val="superscript"/>
          <w:lang w:val="kk-KZ"/>
        </w:rPr>
        <w:t>3</w:t>
      </w:r>
      <w:r w:rsidRPr="00A76E2C">
        <w:rPr>
          <w:sz w:val="28"/>
          <w:szCs w:val="28"/>
          <w:lang w:val="kk-KZ"/>
        </w:rPr>
        <w:t>-тан артық, бірак 150 см</w:t>
      </w:r>
      <w:r w:rsidRPr="00A76E2C">
        <w:rPr>
          <w:sz w:val="28"/>
          <w:szCs w:val="28"/>
          <w:vertAlign w:val="superscript"/>
          <w:lang w:val="kk-KZ"/>
        </w:rPr>
        <w:t>3</w:t>
      </w:r>
      <w:r w:rsidRPr="00A76E2C">
        <w:rPr>
          <w:sz w:val="28"/>
          <w:szCs w:val="28"/>
          <w:lang w:val="kk-KZ"/>
        </w:rPr>
        <w:t>-ка жетпейді. Сүйыңтықтың деңгейі 100 см3-тің үстіне 8 бөлікке көтерілген. Осы 8 белікке сәйкес келетін көлем: 8 • 5 см</w:t>
      </w:r>
      <w:r w:rsidRPr="00A76E2C">
        <w:rPr>
          <w:sz w:val="28"/>
          <w:szCs w:val="28"/>
          <w:vertAlign w:val="superscript"/>
          <w:lang w:val="kk-KZ"/>
        </w:rPr>
        <w:t>3</w:t>
      </w:r>
      <w:r w:rsidRPr="00A76E2C">
        <w:rPr>
          <w:sz w:val="28"/>
          <w:szCs w:val="28"/>
          <w:lang w:val="kk-KZ"/>
        </w:rPr>
        <w:t xml:space="preserve"> =40 см</w:t>
      </w:r>
      <w:r w:rsidRPr="00A76E2C">
        <w:rPr>
          <w:sz w:val="28"/>
          <w:szCs w:val="28"/>
          <w:vertAlign w:val="superscript"/>
          <w:lang w:val="kk-KZ"/>
        </w:rPr>
        <w:t>3</w:t>
      </w:r>
      <w:r w:rsidRPr="00A76E2C">
        <w:rPr>
          <w:sz w:val="28"/>
          <w:szCs w:val="28"/>
          <w:lang w:val="kk-KZ"/>
        </w:rPr>
        <w:t xml:space="preserve">. </w:t>
      </w:r>
      <w:r w:rsidRPr="00B70AC0">
        <w:rPr>
          <w:sz w:val="28"/>
          <w:szCs w:val="28"/>
          <w:lang w:val="kk-KZ"/>
        </w:rPr>
        <w:t>Сонда мензуркадағы сүйықтықтың көлемі: 100 см</w:t>
      </w:r>
      <w:r w:rsidRPr="00B70AC0">
        <w:rPr>
          <w:sz w:val="28"/>
          <w:szCs w:val="28"/>
          <w:vertAlign w:val="superscript"/>
          <w:lang w:val="kk-KZ"/>
        </w:rPr>
        <w:t>3</w:t>
      </w:r>
      <w:r w:rsidRPr="00B70AC0">
        <w:rPr>
          <w:sz w:val="28"/>
          <w:szCs w:val="28"/>
          <w:lang w:val="kk-KZ"/>
        </w:rPr>
        <w:t>+40 см</w:t>
      </w:r>
      <w:r w:rsidRPr="00B70AC0">
        <w:rPr>
          <w:sz w:val="28"/>
          <w:szCs w:val="28"/>
          <w:vertAlign w:val="superscript"/>
          <w:lang w:val="kk-KZ"/>
        </w:rPr>
        <w:t>3</w:t>
      </w:r>
      <w:r w:rsidRPr="00B70AC0">
        <w:rPr>
          <w:sz w:val="28"/>
          <w:szCs w:val="28"/>
          <w:lang w:val="kk-KZ"/>
        </w:rPr>
        <w:t>=140 см</w:t>
      </w:r>
      <w:r w:rsidRPr="00B70AC0">
        <w:rPr>
          <w:sz w:val="28"/>
          <w:szCs w:val="28"/>
          <w:vertAlign w:val="superscript"/>
          <w:lang w:val="kk-KZ"/>
        </w:rPr>
        <w:t>3</w:t>
      </w:r>
      <w:r w:rsidRPr="00B70AC0">
        <w:rPr>
          <w:sz w:val="28"/>
          <w:szCs w:val="28"/>
          <w:lang w:val="kk-KZ"/>
        </w:rPr>
        <w:t xml:space="preserve"> болады</w:t>
      </w:r>
    </w:p>
    <w:p w:rsidR="00F20D28" w:rsidRPr="001B510F" w:rsidRDefault="00F20D28" w:rsidP="00F20D28">
      <w:pPr>
        <w:pStyle w:val="a4"/>
        <w:spacing w:before="0" w:beforeAutospacing="0" w:after="0" w:afterAutospacing="0"/>
        <w:ind w:firstLine="709"/>
        <w:jc w:val="both"/>
        <w:rPr>
          <w:sz w:val="28"/>
          <w:szCs w:val="28"/>
          <w:lang w:val="kk-KZ"/>
        </w:rPr>
      </w:pPr>
    </w:p>
    <w:p w:rsidR="00F20D28" w:rsidRPr="00A16F53" w:rsidRDefault="00F20D28" w:rsidP="00F20D28">
      <w:pPr>
        <w:spacing w:after="0" w:line="240" w:lineRule="auto"/>
        <w:ind w:firstLine="709"/>
        <w:jc w:val="both"/>
        <w:rPr>
          <w:rFonts w:ascii="Times New Roman" w:hAnsi="Times New Roman" w:cs="Times New Roman"/>
          <w:b/>
          <w:sz w:val="28"/>
          <w:szCs w:val="28"/>
          <w:lang w:val="kk-KZ"/>
        </w:rPr>
      </w:pPr>
      <w:r w:rsidRPr="00A16F53">
        <w:rPr>
          <w:rFonts w:ascii="Times New Roman" w:hAnsi="Times New Roman" w:cs="Times New Roman"/>
          <w:b/>
          <w:sz w:val="28"/>
          <w:szCs w:val="28"/>
          <w:lang w:val="kk-KZ"/>
        </w:rPr>
        <w:t xml:space="preserve">Бақылау сұрақтары: </w:t>
      </w:r>
    </w:p>
    <w:p w:rsidR="00F20D28" w:rsidRPr="00A16F53"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70AC0">
        <w:rPr>
          <w:rFonts w:ascii="Times New Roman" w:hAnsi="Times New Roman" w:cs="Times New Roman"/>
          <w:sz w:val="28"/>
          <w:szCs w:val="28"/>
          <w:lang w:val="kk-KZ"/>
        </w:rPr>
        <w:t>Өлшеу әдістемесі мен техникасы</w:t>
      </w:r>
      <w:r>
        <w:rPr>
          <w:rFonts w:ascii="Times New Roman" w:hAnsi="Times New Roman" w:cs="Times New Roman"/>
          <w:sz w:val="28"/>
          <w:szCs w:val="28"/>
          <w:lang w:val="kk-KZ"/>
        </w:rPr>
        <w:t>на сипаттама беріңіз</w:t>
      </w:r>
    </w:p>
    <w:p w:rsidR="00F20D28" w:rsidRPr="00B70AC0"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2.</w:t>
      </w:r>
      <w:r w:rsidRPr="00B70AC0">
        <w:rPr>
          <w:rFonts w:ascii="Times New Roman" w:hAnsi="Times New Roman" w:cs="Times New Roman"/>
          <w:bCs/>
          <w:sz w:val="28"/>
          <w:szCs w:val="28"/>
          <w:lang w:val="kk-KZ"/>
        </w:rPr>
        <w:t>Физикалық шаманы өлшеу дегеніміз</w:t>
      </w:r>
      <w:r>
        <w:rPr>
          <w:rFonts w:ascii="Times New Roman" w:hAnsi="Times New Roman" w:cs="Times New Roman"/>
          <w:bCs/>
          <w:sz w:val="28"/>
          <w:szCs w:val="28"/>
          <w:lang w:val="kk-KZ"/>
        </w:rPr>
        <w:t xml:space="preserve"> не</w:t>
      </w:r>
      <w:r w:rsidRPr="00B70AC0">
        <w:rPr>
          <w:rFonts w:ascii="Times New Roman" w:hAnsi="Times New Roman" w:cs="Times New Roman"/>
          <w:sz w:val="28"/>
          <w:szCs w:val="28"/>
          <w:lang w:val="kk-KZ"/>
        </w:rPr>
        <w:t>?</w:t>
      </w:r>
    </w:p>
    <w:p w:rsidR="00F20D28" w:rsidRPr="00B70AC0" w:rsidRDefault="00F20D28" w:rsidP="00F20D28">
      <w:pPr>
        <w:pStyle w:val="a4"/>
        <w:spacing w:before="0" w:beforeAutospacing="0" w:after="0" w:afterAutospacing="0"/>
        <w:ind w:firstLine="709"/>
        <w:jc w:val="both"/>
        <w:rPr>
          <w:sz w:val="28"/>
          <w:szCs w:val="28"/>
          <w:lang w:val="kk-KZ"/>
        </w:rPr>
      </w:pPr>
      <w:r>
        <w:rPr>
          <w:sz w:val="28"/>
          <w:szCs w:val="28"/>
          <w:lang w:val="kk-KZ"/>
        </w:rPr>
        <w:t>3.</w:t>
      </w:r>
      <w:r w:rsidRPr="00B70AC0">
        <w:rPr>
          <w:sz w:val="28"/>
          <w:szCs w:val="28"/>
          <w:lang w:val="kk-KZ"/>
        </w:rPr>
        <w:t>Машина жасау өндірісіндегі шығарылатын өнімнің сандық жəне сапалық өлшемдері</w:t>
      </w:r>
      <w:r>
        <w:rPr>
          <w:sz w:val="28"/>
          <w:szCs w:val="28"/>
          <w:lang w:val="kk-KZ"/>
        </w:rPr>
        <w:t xml:space="preserve"> дегеніміз не</w:t>
      </w:r>
      <w:r w:rsidRPr="00A16F53">
        <w:rPr>
          <w:sz w:val="28"/>
          <w:szCs w:val="28"/>
          <w:lang w:val="kk-KZ"/>
        </w:rPr>
        <w:t xml:space="preserve">?      </w:t>
      </w:r>
    </w:p>
    <w:p w:rsidR="00F20D28" w:rsidRPr="001B510F" w:rsidRDefault="00F20D28" w:rsidP="00F20D28">
      <w:pPr>
        <w:spacing w:after="0" w:line="240" w:lineRule="auto"/>
        <w:ind w:firstLine="709"/>
        <w:jc w:val="both"/>
        <w:rPr>
          <w:rFonts w:ascii="Times New Roman" w:eastAsia="Times New Roman" w:hAnsi="Times New Roman" w:cs="Times New Roman"/>
          <w:sz w:val="28"/>
          <w:szCs w:val="28"/>
          <w:lang w:val="kk-KZ"/>
        </w:rPr>
      </w:pPr>
    </w:p>
    <w:p w:rsidR="00F20D28" w:rsidRDefault="00F20D28" w:rsidP="00F20D28">
      <w:pPr>
        <w:pageBreakBefore/>
        <w:widowControl w:val="0"/>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Лекция 16</w:t>
      </w:r>
      <w:r w:rsidRPr="00AB5FC0">
        <w:rPr>
          <w:rFonts w:ascii="Times New Roman" w:hAnsi="Times New Roman" w:cs="Times New Roman"/>
          <w:b/>
          <w:sz w:val="28"/>
          <w:szCs w:val="28"/>
          <w:lang w:val="kk-KZ"/>
        </w:rPr>
        <w:t xml:space="preserve">. </w:t>
      </w:r>
      <w:r w:rsidRPr="00D16137">
        <w:rPr>
          <w:rFonts w:ascii="Times New Roman" w:hAnsi="Times New Roman" w:cs="Times New Roman"/>
          <w:b/>
          <w:sz w:val="28"/>
          <w:szCs w:val="28"/>
          <w:lang w:val="kk-KZ"/>
        </w:rPr>
        <w:t>Өлшейтін аппаратуралардың жалпы сипаттамасы</w:t>
      </w:r>
    </w:p>
    <w:p w:rsidR="00F20D28" w:rsidRDefault="00F20D28" w:rsidP="00F20D28">
      <w:pPr>
        <w:spacing w:after="0" w:line="240" w:lineRule="auto"/>
        <w:ind w:firstLine="709"/>
        <w:jc w:val="both"/>
        <w:rPr>
          <w:rFonts w:ascii="Times New Roman" w:hAnsi="Times New Roman" w:cs="Times New Roman"/>
          <w:b/>
          <w:sz w:val="28"/>
          <w:szCs w:val="28"/>
          <w:lang w:val="kk-KZ"/>
        </w:rPr>
      </w:pPr>
    </w:p>
    <w:p w:rsidR="00F20D28" w:rsidRPr="00AB5FC0" w:rsidRDefault="00F20D28" w:rsidP="00F20D28">
      <w:pPr>
        <w:tabs>
          <w:tab w:val="left" w:pos="900"/>
        </w:tabs>
        <w:suppressAutoHyphens/>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AB5FC0">
        <w:rPr>
          <w:rFonts w:ascii="Times New Roman" w:hAnsi="Times New Roman" w:cs="Times New Roman"/>
          <w:sz w:val="28"/>
          <w:szCs w:val="28"/>
          <w:lang w:val="kk-KZ"/>
        </w:rPr>
        <w:t>Өлшейтін аппаратуралардың жалпы құрылымдық сипаттамалары</w:t>
      </w:r>
    </w:p>
    <w:p w:rsidR="00F20D28" w:rsidRPr="00AB5FC0" w:rsidRDefault="00F20D28" w:rsidP="00F20D28">
      <w:pPr>
        <w:tabs>
          <w:tab w:val="left" w:pos="900"/>
        </w:tabs>
        <w:suppressAutoHyphens/>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B5FC0">
        <w:rPr>
          <w:rFonts w:ascii="Times New Roman" w:hAnsi="Times New Roman" w:cs="Times New Roman"/>
          <w:sz w:val="28"/>
          <w:szCs w:val="28"/>
          <w:lang w:val="kk-KZ"/>
        </w:rPr>
        <w:t>Өлшемдік түрлендіргіштер</w:t>
      </w:r>
    </w:p>
    <w:p w:rsidR="00F20D28" w:rsidRPr="00D9781C" w:rsidRDefault="00F20D28" w:rsidP="00F20D28">
      <w:pPr>
        <w:tabs>
          <w:tab w:val="left" w:pos="900"/>
        </w:tabs>
        <w:suppressAutoHyphens/>
        <w:spacing w:after="0" w:line="240" w:lineRule="auto"/>
        <w:ind w:firstLine="709"/>
        <w:jc w:val="both"/>
        <w:rPr>
          <w:rFonts w:ascii="Times New Roman" w:hAnsi="Times New Roman" w:cs="Times New Roman"/>
          <w:sz w:val="28"/>
          <w:szCs w:val="28"/>
          <w:lang w:val="kk-KZ"/>
        </w:rPr>
      </w:pP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bCs/>
          <w:sz w:val="28"/>
          <w:szCs w:val="28"/>
          <w:lang w:val="kk-KZ"/>
        </w:rPr>
        <w:t>1.Өлшем</w:t>
      </w:r>
      <w:r w:rsidRPr="00D9781C">
        <w:rPr>
          <w:rFonts w:ascii="Times New Roman" w:hAnsi="Times New Roman" w:cs="Times New Roman"/>
          <w:sz w:val="28"/>
          <w:szCs w:val="28"/>
          <w:lang w:val="kk-KZ"/>
        </w:rPr>
        <w:t xml:space="preserve"> (</w:t>
      </w:r>
      <w:hyperlink r:id="rId29" w:tooltip="Физикалық шама" w:history="1">
        <w:r w:rsidRPr="00D9781C">
          <w:rPr>
            <w:rFonts w:ascii="Times New Roman" w:hAnsi="Times New Roman" w:cs="Times New Roman"/>
            <w:sz w:val="28"/>
            <w:szCs w:val="28"/>
            <w:lang w:val="kk-KZ"/>
          </w:rPr>
          <w:t>физикалық шаманың</w:t>
        </w:r>
      </w:hyperlink>
      <w:r w:rsidRPr="00D9781C">
        <w:rPr>
          <w:rFonts w:ascii="Times New Roman" w:hAnsi="Times New Roman" w:cs="Times New Roman"/>
          <w:sz w:val="28"/>
          <w:szCs w:val="28"/>
          <w:lang w:val="kk-KZ"/>
        </w:rPr>
        <w:t xml:space="preserve"> өлшемі, ҚР СТ 2.1-2000) деп берілген мөлшердегі </w:t>
      </w:r>
      <w:hyperlink r:id="rId30" w:tooltip="Физикалық шама" w:history="1">
        <w:r w:rsidRPr="00D9781C">
          <w:rPr>
            <w:rFonts w:ascii="Times New Roman" w:hAnsi="Times New Roman" w:cs="Times New Roman"/>
            <w:sz w:val="28"/>
            <w:szCs w:val="28"/>
            <w:lang w:val="kk-KZ"/>
          </w:rPr>
          <w:t>физикалық шаманы</w:t>
        </w:r>
      </w:hyperlink>
      <w:r w:rsidRPr="00D9781C">
        <w:rPr>
          <w:rFonts w:ascii="Times New Roman" w:hAnsi="Times New Roman" w:cs="Times New Roman"/>
          <w:sz w:val="28"/>
          <w:szCs w:val="28"/>
          <w:lang w:val="kk-KZ"/>
        </w:rPr>
        <w:t xml:space="preserve"> жаңғырту (сақтау) үшін қолданылатын өлшем құралы. Өлшемнің бұл құралдарына кірлер, ұзындықтық ұштың өлшемдері, т.б. жатады. Тәжірибеде бір мәнді және көп мәнді өлшемдер, сондай-ақ өлшемдер жиыны және магазині қолданылады. Бір мәнді өлшемдер бір мөлшердегі шамаларды жаңғыртады (кірлер). Көп мәнді өлшемдер </w:t>
      </w:r>
      <w:hyperlink r:id="rId31" w:tooltip="Физикалық шама" w:history="1">
        <w:r w:rsidRPr="00D9781C">
          <w:rPr>
            <w:rFonts w:ascii="Times New Roman" w:hAnsi="Times New Roman" w:cs="Times New Roman"/>
            <w:sz w:val="28"/>
            <w:szCs w:val="28"/>
            <w:lang w:val="kk-KZ"/>
          </w:rPr>
          <w:t>физикалық шаманың</w:t>
        </w:r>
      </w:hyperlink>
      <w:r w:rsidRPr="00D9781C">
        <w:rPr>
          <w:rFonts w:ascii="Times New Roman" w:hAnsi="Times New Roman" w:cs="Times New Roman"/>
          <w:sz w:val="28"/>
          <w:szCs w:val="28"/>
          <w:lang w:val="kk-KZ"/>
        </w:rPr>
        <w:t xml:space="preserve"> бірнеше өлшемдерін бейнелейді. Мысалы, </w:t>
      </w:r>
      <w:hyperlink r:id="rId32" w:tooltip="Миллиметрлік сызғыш (мұндай бет жоқ)" w:history="1">
        <w:r w:rsidRPr="00D9781C">
          <w:rPr>
            <w:rFonts w:ascii="Times New Roman" w:hAnsi="Times New Roman" w:cs="Times New Roman"/>
            <w:sz w:val="28"/>
            <w:szCs w:val="28"/>
            <w:lang w:val="kk-KZ"/>
          </w:rPr>
          <w:t>миллиметрлік сызғыш</w:t>
        </w:r>
      </w:hyperlink>
      <w:r w:rsidRPr="00D9781C">
        <w:rPr>
          <w:rFonts w:ascii="Times New Roman" w:hAnsi="Times New Roman" w:cs="Times New Roman"/>
          <w:sz w:val="28"/>
          <w:szCs w:val="28"/>
          <w:lang w:val="kk-KZ"/>
        </w:rPr>
        <w:t xml:space="preserve"> заттың ұзындығын </w:t>
      </w:r>
      <w:hyperlink r:id="rId33" w:tooltip="Сантиметр (мұндай бет жоқ)" w:history="1">
        <w:r w:rsidRPr="00D9781C">
          <w:rPr>
            <w:rFonts w:ascii="Times New Roman" w:hAnsi="Times New Roman" w:cs="Times New Roman"/>
            <w:sz w:val="28"/>
            <w:szCs w:val="28"/>
            <w:lang w:val="kk-KZ"/>
          </w:rPr>
          <w:t>сантиметрмен</w:t>
        </w:r>
      </w:hyperlink>
      <w:r w:rsidRPr="00D9781C">
        <w:rPr>
          <w:rFonts w:ascii="Times New Roman" w:hAnsi="Times New Roman" w:cs="Times New Roman"/>
          <w:sz w:val="28"/>
          <w:szCs w:val="28"/>
          <w:lang w:val="kk-KZ"/>
        </w:rPr>
        <w:t xml:space="preserve"> де, </w:t>
      </w:r>
      <w:hyperlink r:id="rId34" w:tooltip="Миллиметр" w:history="1">
        <w:r w:rsidRPr="00D9781C">
          <w:rPr>
            <w:rFonts w:ascii="Times New Roman" w:hAnsi="Times New Roman" w:cs="Times New Roman"/>
            <w:sz w:val="28"/>
            <w:szCs w:val="28"/>
            <w:lang w:val="kk-KZ"/>
          </w:rPr>
          <w:t>миллиметрмен</w:t>
        </w:r>
      </w:hyperlink>
      <w:r w:rsidRPr="00D9781C">
        <w:rPr>
          <w:rFonts w:ascii="Times New Roman" w:hAnsi="Times New Roman" w:cs="Times New Roman"/>
          <w:sz w:val="28"/>
          <w:szCs w:val="28"/>
          <w:lang w:val="kk-KZ"/>
        </w:rPr>
        <w:t xml:space="preserve"> де көрсете алады.</w:t>
      </w:r>
    </w:p>
    <w:p w:rsidR="00F20D28" w:rsidRPr="00D9781C" w:rsidRDefault="00F20D28" w:rsidP="00F20D28">
      <w:pPr>
        <w:spacing w:after="0" w:line="240" w:lineRule="auto"/>
        <w:ind w:firstLine="709"/>
        <w:jc w:val="both"/>
        <w:rPr>
          <w:rFonts w:ascii="Times New Roman" w:hAnsi="Times New Roman" w:cs="Times New Roman"/>
          <w:sz w:val="28"/>
          <w:szCs w:val="28"/>
        </w:rPr>
      </w:pPr>
      <w:r w:rsidRPr="00D9781C">
        <w:rPr>
          <w:rFonts w:ascii="Times New Roman" w:hAnsi="Times New Roman" w:cs="Times New Roman"/>
          <w:sz w:val="28"/>
          <w:szCs w:val="28"/>
          <w:lang w:val="kk-KZ"/>
        </w:rPr>
        <w:t xml:space="preserve">Өлшемнің жиындары мен </w:t>
      </w:r>
      <w:hyperlink r:id="rId35" w:tooltip="Магазин (мұндай бет жоқ)" w:history="1">
        <w:r w:rsidRPr="00D9781C">
          <w:rPr>
            <w:rFonts w:ascii="Times New Roman" w:hAnsi="Times New Roman" w:cs="Times New Roman"/>
            <w:sz w:val="28"/>
            <w:szCs w:val="28"/>
            <w:lang w:val="kk-KZ"/>
          </w:rPr>
          <w:t>магазиндері</w:t>
        </w:r>
      </w:hyperlink>
      <w:r w:rsidRPr="00D9781C">
        <w:rPr>
          <w:rFonts w:ascii="Times New Roman" w:hAnsi="Times New Roman" w:cs="Times New Roman"/>
          <w:sz w:val="28"/>
          <w:szCs w:val="28"/>
          <w:lang w:val="kk-KZ"/>
        </w:rPr>
        <w:t xml:space="preserve"> шаманың кейбір аралық немесе қосынды мәндерін бейнелеуге мүмкіндік алу үшін бір мәнді және көп мәнді өлшемдердің бірігуін көрсетеді. </w:t>
      </w:r>
      <w:hyperlink r:id="rId36" w:tooltip="Өлшем" w:history="1">
        <w:r w:rsidRPr="00D9781C">
          <w:rPr>
            <w:rFonts w:ascii="Times New Roman" w:hAnsi="Times New Roman" w:cs="Times New Roman"/>
            <w:sz w:val="28"/>
            <w:szCs w:val="28"/>
          </w:rPr>
          <w:t>Өлшемдер</w:t>
        </w:r>
      </w:hyperlink>
      <w:r w:rsidRPr="00D9781C">
        <w:rPr>
          <w:rFonts w:ascii="Times New Roman" w:hAnsi="Times New Roman" w:cs="Times New Roman"/>
          <w:sz w:val="28"/>
          <w:szCs w:val="28"/>
        </w:rPr>
        <w:t xml:space="preserve"> жиыны әр түрлі мөлшердегі біртекті өлшемдердің жиынтығын көрсетеді, ол жиынды қолдануға мүмкіндік береді, мысалы, </w:t>
      </w:r>
      <w:hyperlink r:id="rId37" w:tooltip="Лаборатория" w:history="1">
        <w:r w:rsidRPr="00D9781C">
          <w:rPr>
            <w:rFonts w:ascii="Times New Roman" w:hAnsi="Times New Roman" w:cs="Times New Roman"/>
            <w:sz w:val="28"/>
            <w:szCs w:val="28"/>
          </w:rPr>
          <w:t>лабораториялық</w:t>
        </w:r>
      </w:hyperlink>
      <w:r w:rsidRPr="00D9781C">
        <w:rPr>
          <w:rFonts w:ascii="Times New Roman" w:hAnsi="Times New Roman" w:cs="Times New Roman"/>
          <w:sz w:val="28"/>
          <w:szCs w:val="28"/>
        </w:rPr>
        <w:t xml:space="preserve"> кір жиыны. Өлшемдер магазині - бір механикалық бүтінге конструктивті біріктірілген өлшемдер </w:t>
      </w:r>
      <w:hyperlink r:id="rId38" w:tooltip="Магазин (мұндай бет жоқ)" w:history="1">
        <w:r w:rsidRPr="00D9781C">
          <w:rPr>
            <w:rFonts w:ascii="Times New Roman" w:hAnsi="Times New Roman" w:cs="Times New Roman"/>
            <w:sz w:val="28"/>
            <w:szCs w:val="28"/>
          </w:rPr>
          <w:t>магазині</w:t>
        </w:r>
      </w:hyperlink>
      <w:r w:rsidRPr="00D9781C">
        <w:rPr>
          <w:rFonts w:ascii="Times New Roman" w:hAnsi="Times New Roman" w:cs="Times New Roman"/>
          <w:sz w:val="28"/>
          <w:szCs w:val="28"/>
        </w:rPr>
        <w:t>.</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sz w:val="28"/>
          <w:szCs w:val="28"/>
        </w:rPr>
        <w:t xml:space="preserve">Бір мәнді өлшемдерге стандартты үлгілер және стандартты заттар жатады. </w:t>
      </w:r>
    </w:p>
    <w:p w:rsidR="00F20D28" w:rsidRPr="00D9781C" w:rsidRDefault="00F20D28" w:rsidP="00F20D28">
      <w:pPr>
        <w:spacing w:after="0" w:line="240" w:lineRule="auto"/>
        <w:ind w:firstLine="709"/>
        <w:jc w:val="both"/>
        <w:rPr>
          <w:rFonts w:ascii="Times New Roman" w:hAnsi="Times New Roman" w:cs="Times New Roman"/>
          <w:sz w:val="28"/>
          <w:szCs w:val="28"/>
        </w:rPr>
      </w:pPr>
      <w:r w:rsidRPr="00D9781C">
        <w:rPr>
          <w:rFonts w:ascii="Times New Roman" w:hAnsi="Times New Roman" w:cs="Times New Roman"/>
          <w:sz w:val="28"/>
          <w:szCs w:val="28"/>
          <w:lang w:val="kk-KZ"/>
        </w:rPr>
        <w:t xml:space="preserve">Стандартты үлгі - белгілі бір сипаттаманың сандық мәнін орнату мақсатында </w:t>
      </w:r>
      <w:hyperlink r:id="rId39" w:tooltip="Метрологиялық аттестациялау (мұндай бет жоқ)" w:history="1">
        <w:r w:rsidRPr="00D9781C">
          <w:rPr>
            <w:rFonts w:ascii="Times New Roman" w:hAnsi="Times New Roman" w:cs="Times New Roman"/>
            <w:sz w:val="28"/>
            <w:szCs w:val="28"/>
            <w:lang w:val="kk-KZ"/>
          </w:rPr>
          <w:t>метрологиялық аттестациялауға</w:t>
        </w:r>
      </w:hyperlink>
      <w:r w:rsidRPr="00D9781C">
        <w:rPr>
          <w:rFonts w:ascii="Times New Roman" w:hAnsi="Times New Roman" w:cs="Times New Roman"/>
          <w:sz w:val="28"/>
          <w:szCs w:val="28"/>
          <w:lang w:val="kk-KZ"/>
        </w:rPr>
        <w:t xml:space="preserve"> ұшырайтын, қажетті түрде рәсімделген заттың белгілі мөлшері (пробасы). Бұл сипаттама (немесе </w:t>
      </w:r>
      <w:hyperlink r:id="rId40" w:tooltip="Қасиет" w:history="1">
        <w:r w:rsidRPr="00D9781C">
          <w:rPr>
            <w:rFonts w:ascii="Times New Roman" w:hAnsi="Times New Roman" w:cs="Times New Roman"/>
            <w:sz w:val="28"/>
            <w:szCs w:val="28"/>
            <w:lang w:val="kk-KZ"/>
          </w:rPr>
          <w:t>қасиет</w:t>
        </w:r>
      </w:hyperlink>
      <w:r w:rsidRPr="00D9781C">
        <w:rPr>
          <w:rFonts w:ascii="Times New Roman" w:hAnsi="Times New Roman" w:cs="Times New Roman"/>
          <w:sz w:val="28"/>
          <w:szCs w:val="28"/>
          <w:lang w:val="kk-KZ"/>
        </w:rPr>
        <w:t xml:space="preserve">) сыртқы ортаның белгіленген жағдайларында мәні белгілі шама болып табылады. Мұндай үлгілерге, мысалы, қаттылықтың нақтымәндері бар </w:t>
      </w:r>
      <w:hyperlink r:id="rId41" w:tooltip="Минерал" w:history="1">
        <w:r w:rsidRPr="00D9781C">
          <w:rPr>
            <w:rFonts w:ascii="Times New Roman" w:hAnsi="Times New Roman" w:cs="Times New Roman"/>
            <w:sz w:val="28"/>
            <w:szCs w:val="28"/>
            <w:lang w:val="kk-KZ"/>
          </w:rPr>
          <w:t>минералдар</w:t>
        </w:r>
      </w:hyperlink>
      <w:r w:rsidRPr="00D9781C">
        <w:rPr>
          <w:rFonts w:ascii="Times New Roman" w:hAnsi="Times New Roman" w:cs="Times New Roman"/>
          <w:sz w:val="28"/>
          <w:szCs w:val="28"/>
          <w:lang w:val="kk-KZ"/>
        </w:rPr>
        <w:t xml:space="preserve"> жиыны жатады. Олар осы параметрді басқа минералдарда анықтау үшін пайдаланылады (</w:t>
      </w:r>
      <w:hyperlink r:id="rId42" w:tooltip="Моос шкаласы" w:history="1">
        <w:r w:rsidRPr="00D9781C">
          <w:rPr>
            <w:rFonts w:ascii="Times New Roman" w:hAnsi="Times New Roman" w:cs="Times New Roman"/>
            <w:sz w:val="28"/>
            <w:szCs w:val="28"/>
            <w:lang w:val="kk-KZ"/>
          </w:rPr>
          <w:t>Моос шкаласы</w:t>
        </w:r>
      </w:hyperlink>
      <w:r w:rsidRPr="00D9781C">
        <w:rPr>
          <w:rFonts w:ascii="Times New Roman" w:hAnsi="Times New Roman" w:cs="Times New Roman"/>
          <w:sz w:val="28"/>
          <w:szCs w:val="28"/>
          <w:lang w:val="kk-KZ"/>
        </w:rPr>
        <w:t xml:space="preserve">). </w:t>
      </w:r>
      <w:hyperlink r:id="rId43" w:tooltip="Өлшем" w:history="1">
        <w:r w:rsidRPr="00D9781C">
          <w:rPr>
            <w:rFonts w:ascii="Times New Roman" w:hAnsi="Times New Roman" w:cs="Times New Roman"/>
            <w:sz w:val="28"/>
            <w:szCs w:val="28"/>
          </w:rPr>
          <w:t>Өлшемдерді</w:t>
        </w:r>
      </w:hyperlink>
      <w:r w:rsidRPr="00D9781C">
        <w:rPr>
          <w:rFonts w:ascii="Times New Roman" w:hAnsi="Times New Roman" w:cs="Times New Roman"/>
          <w:sz w:val="28"/>
          <w:szCs w:val="28"/>
        </w:rPr>
        <w:t xml:space="preserve"> пайдаланғанда олардың </w:t>
      </w:r>
      <w:r w:rsidRPr="00D9781C">
        <w:rPr>
          <w:rFonts w:ascii="Times New Roman" w:hAnsi="Times New Roman" w:cs="Times New Roman"/>
          <w:bCs/>
          <w:sz w:val="28"/>
          <w:szCs w:val="28"/>
        </w:rPr>
        <w:t>номиналды</w:t>
      </w:r>
      <w:r w:rsidRPr="00D9781C">
        <w:rPr>
          <w:rFonts w:ascii="Times New Roman" w:hAnsi="Times New Roman" w:cs="Times New Roman"/>
          <w:sz w:val="28"/>
          <w:szCs w:val="28"/>
        </w:rPr>
        <w:t xml:space="preserve"> және </w:t>
      </w:r>
      <w:r w:rsidRPr="00D9781C">
        <w:rPr>
          <w:rFonts w:ascii="Times New Roman" w:hAnsi="Times New Roman" w:cs="Times New Roman"/>
          <w:bCs/>
          <w:sz w:val="28"/>
          <w:szCs w:val="28"/>
        </w:rPr>
        <w:t>нақты</w:t>
      </w:r>
      <w:r w:rsidRPr="00D9781C">
        <w:rPr>
          <w:rFonts w:ascii="Times New Roman" w:hAnsi="Times New Roman" w:cs="Times New Roman"/>
          <w:sz w:val="28"/>
          <w:szCs w:val="28"/>
        </w:rPr>
        <w:t xml:space="preserve"> мәндерін, сондай-ақ өлшем қателігі мен разрядын (дәрежесін) ескеру қажет. Номиналды деп өлшемде көрсетілген мәнді атайды. Өлшемнің нақты мәні ресми эталонды пайдаланған жоғары сапалы өлшеу нәтижесі ретінде арнайы куәлікте көрсетілуі керек.</w:t>
      </w:r>
    </w:p>
    <w:p w:rsidR="00F20D28" w:rsidRPr="00D9781C" w:rsidRDefault="00F20D28" w:rsidP="00F20D28">
      <w:pPr>
        <w:spacing w:after="0" w:line="240" w:lineRule="auto"/>
        <w:ind w:firstLine="709"/>
        <w:jc w:val="both"/>
        <w:rPr>
          <w:rFonts w:ascii="Times New Roman" w:hAnsi="Times New Roman" w:cs="Times New Roman"/>
          <w:sz w:val="28"/>
          <w:szCs w:val="28"/>
        </w:rPr>
      </w:pPr>
      <w:r w:rsidRPr="00D9781C">
        <w:rPr>
          <w:rFonts w:ascii="Times New Roman" w:hAnsi="Times New Roman" w:cs="Times New Roman"/>
          <w:sz w:val="28"/>
          <w:szCs w:val="28"/>
        </w:rPr>
        <w:t xml:space="preserve">Номиналды және нақты мәндердің айырмасы өлшемнің қателігі деп аталады. Қателікке таңбасы бойынша қарама-қарсы шама өлшемде көрсетілген номиналды мәнге түзетуді білдіреді. </w:t>
      </w:r>
      <w:hyperlink r:id="rId44" w:tooltip="Аттестациялау" w:history="1">
        <w:r w:rsidRPr="00D9781C">
          <w:rPr>
            <w:rFonts w:ascii="Times New Roman" w:hAnsi="Times New Roman" w:cs="Times New Roman"/>
            <w:sz w:val="28"/>
            <w:szCs w:val="28"/>
          </w:rPr>
          <w:t>Аттестациялау</w:t>
        </w:r>
      </w:hyperlink>
      <w:r w:rsidRPr="00D9781C">
        <w:rPr>
          <w:rFonts w:ascii="Times New Roman" w:hAnsi="Times New Roman" w:cs="Times New Roman"/>
          <w:sz w:val="28"/>
          <w:szCs w:val="28"/>
        </w:rPr>
        <w:t xml:space="preserve"> кезінде қателіктер табылуы мүмкін болғандықтан, өлшемдер разрядтарға бөлінеді (1, 2-разрядты) және </w:t>
      </w:r>
      <w:hyperlink r:id="rId45" w:tooltip="Разрядты эталон (мұндай бет жоқ)" w:history="1">
        <w:r w:rsidRPr="00D9781C">
          <w:rPr>
            <w:rFonts w:ascii="Times New Roman" w:hAnsi="Times New Roman" w:cs="Times New Roman"/>
            <w:sz w:val="28"/>
            <w:szCs w:val="28"/>
          </w:rPr>
          <w:t>разрядты эталондар</w:t>
        </w:r>
      </w:hyperlink>
      <w:r w:rsidRPr="00D9781C">
        <w:rPr>
          <w:rFonts w:ascii="Times New Roman" w:hAnsi="Times New Roman" w:cs="Times New Roman"/>
          <w:sz w:val="28"/>
          <w:szCs w:val="28"/>
        </w:rPr>
        <w:t xml:space="preserve"> деп аталады (үлгілі өлшеуіш құралдар). Оларды өлшем құралдарды салыстырып тексеру үшін пайдаланады. Өлшем қателіктерінің шамасы өлшемдерді топтарға (кластарға) бөлу үшін негіз болады.</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bCs/>
          <w:sz w:val="28"/>
          <w:szCs w:val="28"/>
          <w:lang w:val="kk-KZ"/>
        </w:rPr>
        <w:t>2.   Өлшемдік түрлендіргіш</w:t>
      </w:r>
      <w:r w:rsidRPr="00D9781C">
        <w:rPr>
          <w:rFonts w:ascii="Times New Roman" w:hAnsi="Times New Roman" w:cs="Times New Roman"/>
          <w:sz w:val="28"/>
          <w:szCs w:val="28"/>
          <w:lang w:val="kk-KZ"/>
        </w:rPr>
        <w:t xml:space="preserve"> - өлшеуіш ақпараттың сигналын өңдеу немесе сақтау үшін, сондай-ақ көрсеткіш құрылғыға беру үшін қолайлы күйге түрлендіру қызметін атқаратын өлшем құралы. Өлшемдік түрлендіргіштерге өлшеуіш аспаптардың </w:t>
      </w:r>
      <w:hyperlink r:id="rId46" w:tooltip="Конструктор (мұндай бет жоқ)" w:history="1">
        <w:r w:rsidRPr="00D9781C">
          <w:rPr>
            <w:rFonts w:ascii="Times New Roman" w:hAnsi="Times New Roman" w:cs="Times New Roman"/>
            <w:sz w:val="28"/>
            <w:szCs w:val="28"/>
            <w:lang w:val="kk-KZ"/>
          </w:rPr>
          <w:t>конструкторлың</w:t>
        </w:r>
      </w:hyperlink>
      <w:r w:rsidRPr="00D9781C">
        <w:rPr>
          <w:rFonts w:ascii="Times New Roman" w:hAnsi="Times New Roman" w:cs="Times New Roman"/>
          <w:sz w:val="28"/>
          <w:szCs w:val="28"/>
          <w:lang w:val="kk-KZ"/>
        </w:rPr>
        <w:t xml:space="preserve"> сұлбасына (сызбасына) кіреді, не онымен бірге қолданылады, бірақ түрлендіргіштің сигналдары бақылаушыға </w:t>
      </w:r>
      <w:r w:rsidRPr="00D9781C">
        <w:rPr>
          <w:rFonts w:ascii="Times New Roman" w:hAnsi="Times New Roman" w:cs="Times New Roman"/>
          <w:sz w:val="28"/>
          <w:szCs w:val="28"/>
          <w:lang w:val="kk-KZ"/>
        </w:rPr>
        <w:lastRenderedPageBreak/>
        <w:t xml:space="preserve">тікелей сезілмейді. Мысалы, түрлендіргіш кернеуді күшейту үшін, </w:t>
      </w:r>
      <w:hyperlink r:id="rId47" w:tooltip="Компьютер" w:history="1">
        <w:r w:rsidRPr="00D9781C">
          <w:rPr>
            <w:rFonts w:ascii="Times New Roman" w:hAnsi="Times New Roman" w:cs="Times New Roman"/>
            <w:sz w:val="28"/>
            <w:szCs w:val="28"/>
            <w:lang w:val="kk-KZ"/>
          </w:rPr>
          <w:t>компьютер</w:t>
        </w:r>
      </w:hyperlink>
      <w:r w:rsidRPr="00D9781C">
        <w:rPr>
          <w:rFonts w:ascii="Times New Roman" w:hAnsi="Times New Roman" w:cs="Times New Roman"/>
          <w:sz w:val="28"/>
          <w:szCs w:val="28"/>
          <w:lang w:val="kk-KZ"/>
        </w:rPr>
        <w:t xml:space="preserve"> жадысына ақпаратты жіберу үшін қажет болуы мүмкін. Түрленетін шаманы кіруші, ал түрлендіру нәтижесін - шығушы шама деп атайды. Өлшеуіш түрлендіргіштің негізгі </w:t>
      </w:r>
      <w:hyperlink r:id="rId48" w:tooltip="Метрология" w:history="1">
        <w:r w:rsidRPr="00D9781C">
          <w:rPr>
            <w:rFonts w:ascii="Times New Roman" w:hAnsi="Times New Roman" w:cs="Times New Roman"/>
            <w:sz w:val="28"/>
            <w:szCs w:val="28"/>
            <w:lang w:val="kk-KZ"/>
          </w:rPr>
          <w:t>метрологиялық</w:t>
        </w:r>
      </w:hyperlink>
      <w:r w:rsidRPr="00D9781C">
        <w:rPr>
          <w:rFonts w:ascii="Times New Roman" w:hAnsi="Times New Roman" w:cs="Times New Roman"/>
          <w:sz w:val="28"/>
          <w:szCs w:val="28"/>
          <w:lang w:val="kk-KZ"/>
        </w:rPr>
        <w:t xml:space="preserve"> сипаты болып, түрлену функциясы деп аталатын кіруші және шығушы шамалар қатынасы саналады. Түрлендіргіштер мынадай болып бөлінеді: алғашқы (өлшенетін шаманы тікелей қабылдайтын), шығысында шама тіркеу немесе арақашықтықта тасымалдау үшін ыңғайлы түрге ауысатын - тасымалдаушы; алғашқылармен бірге жұмыс істейтін және физикалық шаманың тегін өзгертуге әсер етпейтін - аралық түрлендіргіштер.</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bCs/>
          <w:i/>
          <w:sz w:val="28"/>
          <w:szCs w:val="28"/>
          <w:lang w:val="kk-KZ"/>
        </w:rPr>
        <w:t>Өлшеуіш аспаптар</w:t>
      </w:r>
      <w:r w:rsidRPr="00D9781C">
        <w:rPr>
          <w:rFonts w:ascii="Times New Roman" w:hAnsi="Times New Roman" w:cs="Times New Roman"/>
          <w:i/>
          <w:sz w:val="28"/>
          <w:szCs w:val="28"/>
          <w:lang w:val="kk-KZ"/>
        </w:rPr>
        <w:t xml:space="preserve"> -</w:t>
      </w:r>
      <w:r w:rsidRPr="00D9781C">
        <w:rPr>
          <w:rFonts w:ascii="Times New Roman" w:hAnsi="Times New Roman" w:cs="Times New Roman"/>
          <w:sz w:val="28"/>
          <w:szCs w:val="28"/>
          <w:lang w:val="kk-KZ"/>
        </w:rPr>
        <w:t xml:space="preserve"> өлшеуіш ақпаратты пайдаланушыға қабылдауға ыңғайлы түрде алуға мүмкіндік беретін өлшем құралдары.</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bCs/>
          <w:i/>
          <w:sz w:val="28"/>
          <w:szCs w:val="28"/>
          <w:lang w:val="kk-KZ"/>
        </w:rPr>
        <w:t>Тікелей әсер ету аспаптары</w:t>
      </w:r>
      <w:r w:rsidRPr="00D9781C">
        <w:rPr>
          <w:rFonts w:ascii="Times New Roman" w:hAnsi="Times New Roman" w:cs="Times New Roman"/>
          <w:sz w:val="28"/>
          <w:szCs w:val="28"/>
          <w:lang w:val="kk-KZ"/>
        </w:rPr>
        <w:t xml:space="preserve"> сәйкес градуировкасы бар көрсету құрылғыларында өлшенетін шаманы бейнелейді. Мұнда </w:t>
      </w:r>
      <w:hyperlink r:id="rId49" w:tooltip="Физикалық шама" w:history="1">
        <w:r w:rsidRPr="00D9781C">
          <w:rPr>
            <w:rFonts w:ascii="Times New Roman" w:hAnsi="Times New Roman" w:cs="Times New Roman"/>
            <w:sz w:val="28"/>
            <w:szCs w:val="28"/>
            <w:lang w:val="kk-KZ"/>
          </w:rPr>
          <w:t>физикалық шама</w:t>
        </w:r>
      </w:hyperlink>
      <w:r w:rsidRPr="00D9781C">
        <w:rPr>
          <w:rFonts w:ascii="Times New Roman" w:hAnsi="Times New Roman" w:cs="Times New Roman"/>
          <w:sz w:val="28"/>
          <w:szCs w:val="28"/>
          <w:lang w:val="kk-KZ"/>
        </w:rPr>
        <w:t xml:space="preserve"> тегі өзгермейді. Тікелей әсер ету аспаптарына, мысалы, </w:t>
      </w:r>
      <w:hyperlink r:id="rId50" w:tooltip="Амперметр" w:history="1">
        <w:r w:rsidRPr="00D9781C">
          <w:rPr>
            <w:rFonts w:ascii="Times New Roman" w:hAnsi="Times New Roman" w:cs="Times New Roman"/>
            <w:sz w:val="28"/>
            <w:szCs w:val="28"/>
            <w:lang w:val="kk-KZ"/>
          </w:rPr>
          <w:t>амперметр</w:t>
        </w:r>
      </w:hyperlink>
      <w:r w:rsidRPr="00D9781C">
        <w:rPr>
          <w:rFonts w:ascii="Times New Roman" w:hAnsi="Times New Roman" w:cs="Times New Roman"/>
          <w:sz w:val="28"/>
          <w:szCs w:val="28"/>
          <w:lang w:val="kk-KZ"/>
        </w:rPr>
        <w:t xml:space="preserve">, </w:t>
      </w:r>
      <w:hyperlink r:id="rId51" w:tooltip="Вольтметр" w:history="1">
        <w:r w:rsidRPr="00D9781C">
          <w:rPr>
            <w:rFonts w:ascii="Times New Roman" w:hAnsi="Times New Roman" w:cs="Times New Roman"/>
            <w:sz w:val="28"/>
            <w:szCs w:val="28"/>
            <w:lang w:val="kk-KZ"/>
          </w:rPr>
          <w:t>вольтметр</w:t>
        </w:r>
      </w:hyperlink>
      <w:r w:rsidRPr="00D9781C">
        <w:rPr>
          <w:rFonts w:ascii="Times New Roman" w:hAnsi="Times New Roman" w:cs="Times New Roman"/>
          <w:sz w:val="28"/>
          <w:szCs w:val="28"/>
          <w:lang w:val="kk-KZ"/>
        </w:rPr>
        <w:t xml:space="preserve">, </w:t>
      </w:r>
      <w:hyperlink r:id="rId52" w:tooltip="Термометр" w:history="1">
        <w:r w:rsidRPr="00D9781C">
          <w:rPr>
            <w:rFonts w:ascii="Times New Roman" w:hAnsi="Times New Roman" w:cs="Times New Roman"/>
            <w:sz w:val="28"/>
            <w:szCs w:val="28"/>
            <w:lang w:val="kk-KZ"/>
          </w:rPr>
          <w:t>термометр</w:t>
        </w:r>
      </w:hyperlink>
      <w:r w:rsidRPr="00D9781C">
        <w:rPr>
          <w:rFonts w:ascii="Times New Roman" w:hAnsi="Times New Roman" w:cs="Times New Roman"/>
          <w:sz w:val="28"/>
          <w:szCs w:val="28"/>
          <w:lang w:val="kk-KZ"/>
        </w:rPr>
        <w:t xml:space="preserve"> жатады.</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bCs/>
          <w:i/>
          <w:sz w:val="28"/>
          <w:szCs w:val="28"/>
          <w:lang w:val="kk-KZ"/>
        </w:rPr>
        <w:t>Салыстыру аспаптары</w:t>
      </w:r>
      <w:r w:rsidRPr="00D9781C">
        <w:rPr>
          <w:rFonts w:ascii="Times New Roman" w:hAnsi="Times New Roman" w:cs="Times New Roman"/>
          <w:sz w:val="28"/>
          <w:szCs w:val="28"/>
          <w:lang w:val="kk-KZ"/>
        </w:rPr>
        <w:t xml:space="preserve"> өлшенетін шаманы мәні белгілі шамалармен салыстыруға арналған. Мұндай аспаптар ғылыми мақсаттарда кең қолданылады, сондай-ақ сәулелену көздерінің жарыңтығы, сығылған ауаның қысымы сияқты шамаларды өлшеу үшін тәжірибеде кең қолданылады.</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bCs/>
          <w:i/>
          <w:sz w:val="28"/>
          <w:szCs w:val="28"/>
          <w:lang w:val="kk-KZ"/>
        </w:rPr>
        <w:t>Өлшеуіш қондырғылар мен жүйелер</w:t>
      </w:r>
      <w:r w:rsidRPr="00D9781C">
        <w:rPr>
          <w:rFonts w:ascii="Times New Roman" w:hAnsi="Times New Roman" w:cs="Times New Roman"/>
          <w:i/>
          <w:sz w:val="28"/>
          <w:szCs w:val="28"/>
          <w:lang w:val="kk-KZ"/>
        </w:rPr>
        <w:t xml:space="preserve"> -</w:t>
      </w:r>
      <w:r w:rsidRPr="00D9781C">
        <w:rPr>
          <w:rFonts w:ascii="Times New Roman" w:hAnsi="Times New Roman" w:cs="Times New Roman"/>
          <w:sz w:val="28"/>
          <w:szCs w:val="28"/>
          <w:lang w:val="kk-KZ"/>
        </w:rPr>
        <w:t xml:space="preserve"> өлшем объектісінің бір немесе бірнеше </w:t>
      </w:r>
      <w:hyperlink r:id="rId53" w:tooltip="Физикалық шама" w:history="1">
        <w:r w:rsidRPr="00D9781C">
          <w:rPr>
            <w:rFonts w:ascii="Times New Roman" w:hAnsi="Times New Roman" w:cs="Times New Roman"/>
            <w:sz w:val="28"/>
            <w:szCs w:val="28"/>
            <w:lang w:val="kk-KZ"/>
          </w:rPr>
          <w:t>физикалық шамасын</w:t>
        </w:r>
      </w:hyperlink>
      <w:r w:rsidRPr="00D9781C">
        <w:rPr>
          <w:rFonts w:ascii="Times New Roman" w:hAnsi="Times New Roman" w:cs="Times New Roman"/>
          <w:sz w:val="28"/>
          <w:szCs w:val="28"/>
          <w:lang w:val="kk-KZ"/>
        </w:rPr>
        <w:t xml:space="preserve"> өлшеу үшін, қосалқы қондырғылармен функционалдық белгісі бойынша біріктірілген өлшем құралдарының жиынтығы. Әдетте, мұндай жүйелер автоматтандырылған және </w:t>
      </w:r>
      <w:hyperlink r:id="rId54" w:tooltip="Ақпараттық жүйе" w:history="1">
        <w:r w:rsidRPr="00D9781C">
          <w:rPr>
            <w:rFonts w:ascii="Times New Roman" w:hAnsi="Times New Roman" w:cs="Times New Roman"/>
            <w:sz w:val="28"/>
            <w:szCs w:val="28"/>
            <w:lang w:val="kk-KZ"/>
          </w:rPr>
          <w:t>ақпараттық жүйеге</w:t>
        </w:r>
      </w:hyperlink>
      <w:r w:rsidRPr="00D9781C">
        <w:rPr>
          <w:rFonts w:ascii="Times New Roman" w:hAnsi="Times New Roman" w:cs="Times New Roman"/>
          <w:sz w:val="28"/>
          <w:szCs w:val="28"/>
          <w:lang w:val="kk-KZ"/>
        </w:rPr>
        <w:t xml:space="preserve"> енуін, өлшеу процесінің автоматтандырылуын, пайдаланушы қабылдау үшін өлшеу нәтижелерінің өңделу мен сипатталуын қамтамасыз етеді. Мұндай қондырғылар (жүйелер) бақылау үшін де пайдаланылады (мысалы, өндірістік үдерістерді), ол әсіресе статистикалық баңылау әдісі үшін, сондай-ақ сапаны басқаруда пайдаланылады.</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bCs/>
          <w:i/>
          <w:sz w:val="28"/>
          <w:szCs w:val="28"/>
          <w:lang w:val="kk-KZ"/>
        </w:rPr>
        <w:t>Өлшеуіш жабдықтар</w:t>
      </w:r>
      <w:r w:rsidRPr="00D9781C">
        <w:rPr>
          <w:rFonts w:ascii="Times New Roman" w:hAnsi="Times New Roman" w:cs="Times New Roman"/>
          <w:i/>
          <w:sz w:val="28"/>
          <w:szCs w:val="28"/>
          <w:lang w:val="kk-KZ"/>
        </w:rPr>
        <w:t xml:space="preserve"> -</w:t>
      </w:r>
      <w:r w:rsidRPr="00D9781C">
        <w:rPr>
          <w:rFonts w:ascii="Times New Roman" w:hAnsi="Times New Roman" w:cs="Times New Roman"/>
          <w:sz w:val="28"/>
          <w:szCs w:val="28"/>
          <w:lang w:val="kk-KZ"/>
        </w:rPr>
        <w:t xml:space="preserve"> шаманы өлшеудің қосалқы құралдары. Олар дәлдіктің жоғарғы деңгейі қажет болғанда өлшеу нәтижелеріне түзетулерді есептеу үшін қажет. Мысалы, егер аспаптың көрсетулері қатаң шектелген (құжатта көрсетілген) </w:t>
      </w:r>
      <w:hyperlink r:id="rId55" w:tooltip="Температура" w:history="1">
        <w:r w:rsidRPr="00D9781C">
          <w:rPr>
            <w:rFonts w:ascii="Times New Roman" w:hAnsi="Times New Roman" w:cs="Times New Roman"/>
            <w:sz w:val="28"/>
            <w:szCs w:val="28"/>
            <w:lang w:val="kk-KZ"/>
          </w:rPr>
          <w:t>температура</w:t>
        </w:r>
      </w:hyperlink>
      <w:r w:rsidRPr="00D9781C">
        <w:rPr>
          <w:rFonts w:ascii="Times New Roman" w:hAnsi="Times New Roman" w:cs="Times New Roman"/>
          <w:sz w:val="28"/>
          <w:szCs w:val="28"/>
          <w:lang w:val="kk-KZ"/>
        </w:rPr>
        <w:t xml:space="preserve"> кезінде дәл болса, </w:t>
      </w:r>
      <w:hyperlink r:id="rId56" w:tooltip="Термометр" w:history="1">
        <w:r w:rsidRPr="00D9781C">
          <w:rPr>
            <w:rFonts w:ascii="Times New Roman" w:hAnsi="Times New Roman" w:cs="Times New Roman"/>
            <w:sz w:val="28"/>
            <w:szCs w:val="28"/>
            <w:lang w:val="kk-KZ"/>
          </w:rPr>
          <w:t>термометр</w:t>
        </w:r>
      </w:hyperlink>
      <w:r w:rsidRPr="00D9781C">
        <w:rPr>
          <w:rFonts w:ascii="Times New Roman" w:hAnsi="Times New Roman" w:cs="Times New Roman"/>
          <w:sz w:val="28"/>
          <w:szCs w:val="28"/>
          <w:lang w:val="kk-KZ"/>
        </w:rPr>
        <w:t xml:space="preserve"> қосалқы құрал бола алады. Өлшеуіш жабдықтар қосалңы құралдың өзінің қателіктерімен байланысты өлшеулер нәтижелеріне белгілі бір қателіктерді енгізетінін ескерген жөн.  </w:t>
      </w:r>
      <w:hyperlink r:id="rId57" w:tooltip="Метрологиялық ереже (мұндай бет жоқ)" w:history="1">
        <w:r w:rsidRPr="00D9781C">
          <w:rPr>
            <w:rFonts w:ascii="Times New Roman" w:hAnsi="Times New Roman" w:cs="Times New Roman"/>
            <w:sz w:val="28"/>
            <w:szCs w:val="28"/>
          </w:rPr>
          <w:t>Метрологиялық ережелер</w:t>
        </w:r>
      </w:hyperlink>
      <w:r w:rsidRPr="00D9781C">
        <w:rPr>
          <w:rFonts w:ascii="Times New Roman" w:hAnsi="Times New Roman" w:cs="Times New Roman"/>
          <w:sz w:val="28"/>
          <w:szCs w:val="28"/>
        </w:rPr>
        <w:t xml:space="preserve"> бойынша өлшем құралдары екі түрге бөлінеді: жұмысшы өлшем құралдары және </w:t>
      </w:r>
      <w:hyperlink r:id="rId58" w:tooltip="Эталон" w:history="1">
        <w:r w:rsidRPr="00D9781C">
          <w:rPr>
            <w:rFonts w:ascii="Times New Roman" w:hAnsi="Times New Roman" w:cs="Times New Roman"/>
            <w:sz w:val="28"/>
            <w:szCs w:val="28"/>
          </w:rPr>
          <w:t>эталондар</w:t>
        </w:r>
      </w:hyperlink>
      <w:r w:rsidRPr="00D9781C">
        <w:rPr>
          <w:rFonts w:ascii="Times New Roman" w:hAnsi="Times New Roman" w:cs="Times New Roman"/>
          <w:sz w:val="28"/>
          <w:szCs w:val="28"/>
        </w:rPr>
        <w:t>. Жұмысшы өлшем құралдары техникалық құрылғылардың, технологиялық үдерістердің, сыртқы ортаның параметрлерін анықтау үшін қолданылады. Жұмысшы құралдар лабораториялық (ғылыми-зерттеулер үшін), өндірістік (технологиялық үдерістердің сипаттамаларын қамтамасыз ету және бақылау үшін), алаңдық (</w:t>
      </w:r>
      <w:hyperlink r:id="rId59" w:tooltip="Ұшақ" w:history="1">
        <w:r w:rsidRPr="00D9781C">
          <w:rPr>
            <w:rFonts w:ascii="Times New Roman" w:hAnsi="Times New Roman" w:cs="Times New Roman"/>
            <w:sz w:val="28"/>
            <w:szCs w:val="28"/>
          </w:rPr>
          <w:t>ұшақтар</w:t>
        </w:r>
      </w:hyperlink>
      <w:r w:rsidRPr="00D9781C">
        <w:rPr>
          <w:rFonts w:ascii="Times New Roman" w:hAnsi="Times New Roman" w:cs="Times New Roman"/>
          <w:sz w:val="28"/>
          <w:szCs w:val="28"/>
        </w:rPr>
        <w:t xml:space="preserve">, </w:t>
      </w:r>
      <w:hyperlink r:id="rId60" w:tooltip="Автомобиль" w:history="1">
        <w:r w:rsidRPr="00D9781C">
          <w:rPr>
            <w:rFonts w:ascii="Times New Roman" w:hAnsi="Times New Roman" w:cs="Times New Roman"/>
            <w:sz w:val="28"/>
            <w:szCs w:val="28"/>
          </w:rPr>
          <w:t>автомобильдер</w:t>
        </w:r>
      </w:hyperlink>
      <w:r w:rsidRPr="00D9781C">
        <w:rPr>
          <w:rFonts w:ascii="Times New Roman" w:hAnsi="Times New Roman" w:cs="Times New Roman"/>
          <w:sz w:val="28"/>
          <w:szCs w:val="28"/>
        </w:rPr>
        <w:t xml:space="preserve">, кемелер үшін) болуы мүмкін. Жұмысшы құралдарының әрбір түрі айрықша көрсеткіштерімен ерекшеленеді. Осылайша, өлшемнің </w:t>
      </w:r>
      <w:hyperlink r:id="rId61" w:tooltip="Лабораториялық құрал (мұндай бет жоқ)" w:history="1">
        <w:r w:rsidRPr="00D9781C">
          <w:rPr>
            <w:rFonts w:ascii="Times New Roman" w:hAnsi="Times New Roman" w:cs="Times New Roman"/>
            <w:sz w:val="28"/>
            <w:szCs w:val="28"/>
          </w:rPr>
          <w:t>лабораториялық құралдары</w:t>
        </w:r>
      </w:hyperlink>
      <w:r w:rsidRPr="00D9781C">
        <w:rPr>
          <w:rFonts w:ascii="Times New Roman" w:hAnsi="Times New Roman" w:cs="Times New Roman"/>
          <w:sz w:val="28"/>
          <w:szCs w:val="28"/>
        </w:rPr>
        <w:t xml:space="preserve"> - ең дәл және сезгіш, ал олардың нәтижелері жоғары тұрақтылықпен сипатталады. </w:t>
      </w:r>
      <w:r w:rsidRPr="00D9781C">
        <w:rPr>
          <w:rFonts w:ascii="Times New Roman" w:hAnsi="Times New Roman" w:cs="Times New Roman"/>
          <w:sz w:val="28"/>
          <w:szCs w:val="28"/>
          <w:lang w:val="kk-KZ"/>
        </w:rPr>
        <w:t xml:space="preserve"> Өндірістік құралдар </w:t>
      </w:r>
      <w:r w:rsidRPr="00D9781C">
        <w:rPr>
          <w:rFonts w:ascii="Times New Roman" w:hAnsi="Times New Roman" w:cs="Times New Roman"/>
          <w:sz w:val="28"/>
          <w:szCs w:val="28"/>
          <w:lang w:val="kk-KZ"/>
        </w:rPr>
        <w:lastRenderedPageBreak/>
        <w:t xml:space="preserve">өндірістік процестің түрлі факторлары: </w:t>
      </w:r>
      <w:hyperlink r:id="rId62" w:tooltip="Температура" w:history="1">
        <w:r w:rsidRPr="00D9781C">
          <w:rPr>
            <w:rFonts w:ascii="Times New Roman" w:hAnsi="Times New Roman" w:cs="Times New Roman"/>
            <w:sz w:val="28"/>
            <w:szCs w:val="28"/>
            <w:lang w:val="kk-KZ"/>
          </w:rPr>
          <w:t>температура</w:t>
        </w:r>
      </w:hyperlink>
      <w:r w:rsidRPr="00D9781C">
        <w:rPr>
          <w:rFonts w:ascii="Times New Roman" w:hAnsi="Times New Roman" w:cs="Times New Roman"/>
          <w:sz w:val="28"/>
          <w:szCs w:val="28"/>
          <w:lang w:val="kk-KZ"/>
        </w:rPr>
        <w:t xml:space="preserve">, </w:t>
      </w:r>
      <w:hyperlink r:id="rId63" w:tooltip="Ылғалдылық" w:history="1">
        <w:r w:rsidRPr="00D9781C">
          <w:rPr>
            <w:rFonts w:ascii="Times New Roman" w:hAnsi="Times New Roman" w:cs="Times New Roman"/>
            <w:sz w:val="28"/>
            <w:szCs w:val="28"/>
            <w:lang w:val="kk-KZ"/>
          </w:rPr>
          <w:t>ылғалдылық</w:t>
        </w:r>
      </w:hyperlink>
      <w:r w:rsidRPr="00D9781C">
        <w:rPr>
          <w:rFonts w:ascii="Times New Roman" w:hAnsi="Times New Roman" w:cs="Times New Roman"/>
          <w:sz w:val="28"/>
          <w:szCs w:val="28"/>
          <w:lang w:val="kk-KZ"/>
        </w:rPr>
        <w:t xml:space="preserve">, т.б. сияқты факторлардың әсеріне қарсы тұру қасиетіне ие.  Алаңдық құралдар сыртқы әсер етулердің кең шектерінде үнемі өзгеріп отыратын жағдайларда жұмыс істейді. </w:t>
      </w:r>
    </w:p>
    <w:p w:rsidR="00F20D28" w:rsidRDefault="00F20D28" w:rsidP="00F20D28">
      <w:pPr>
        <w:spacing w:after="0" w:line="240" w:lineRule="auto"/>
        <w:ind w:firstLine="709"/>
        <w:jc w:val="both"/>
        <w:rPr>
          <w:rFonts w:ascii="Times New Roman" w:hAnsi="Times New Roman" w:cs="Times New Roman"/>
          <w:sz w:val="28"/>
          <w:szCs w:val="28"/>
          <w:lang w:val="kk-KZ"/>
        </w:rPr>
      </w:pPr>
    </w:p>
    <w:p w:rsidR="00F20D28" w:rsidRPr="00D9781C" w:rsidRDefault="00F20D28" w:rsidP="00F20D28">
      <w:pPr>
        <w:spacing w:after="0" w:line="240" w:lineRule="auto"/>
        <w:ind w:firstLine="709"/>
        <w:jc w:val="both"/>
        <w:rPr>
          <w:rFonts w:ascii="Times New Roman" w:hAnsi="Times New Roman" w:cs="Times New Roman"/>
          <w:b/>
          <w:sz w:val="28"/>
          <w:szCs w:val="28"/>
          <w:lang w:val="kk-KZ"/>
        </w:rPr>
      </w:pPr>
      <w:r w:rsidRPr="00D9781C">
        <w:rPr>
          <w:rFonts w:ascii="Times New Roman" w:hAnsi="Times New Roman" w:cs="Times New Roman"/>
          <w:b/>
          <w:sz w:val="28"/>
          <w:szCs w:val="28"/>
          <w:lang w:val="kk-KZ"/>
        </w:rPr>
        <w:t xml:space="preserve">Бақылау сұрақтары: </w:t>
      </w:r>
    </w:p>
    <w:p w:rsidR="00F20D28" w:rsidRPr="00D9781C" w:rsidRDefault="00F20D28" w:rsidP="00F20D28">
      <w:pPr>
        <w:spacing w:after="0" w:line="240" w:lineRule="auto"/>
        <w:ind w:firstLine="709"/>
        <w:jc w:val="both"/>
        <w:rPr>
          <w:rFonts w:ascii="Times New Roman" w:hAnsi="Times New Roman" w:cs="Times New Roman"/>
          <w:sz w:val="28"/>
          <w:szCs w:val="28"/>
          <w:lang w:val="uk-UA"/>
        </w:rPr>
      </w:pPr>
      <w:r w:rsidRPr="00AB5FC0">
        <w:rPr>
          <w:rFonts w:ascii="Times New Roman" w:hAnsi="Times New Roman" w:cs="Times New Roman"/>
          <w:sz w:val="28"/>
          <w:szCs w:val="28"/>
          <w:lang w:val="kk-KZ"/>
        </w:rPr>
        <w:t>1.</w:t>
      </w:r>
      <w:r w:rsidRPr="00D9781C">
        <w:rPr>
          <w:rFonts w:ascii="Times New Roman" w:hAnsi="Times New Roman" w:cs="Times New Roman"/>
          <w:sz w:val="28"/>
          <w:szCs w:val="28"/>
          <w:lang w:val="kk-KZ"/>
        </w:rPr>
        <w:t xml:space="preserve">Стандартты үлгі түсінігін </w:t>
      </w:r>
      <w:r w:rsidRPr="00D9781C">
        <w:rPr>
          <w:rFonts w:ascii="Times New Roman" w:hAnsi="Times New Roman" w:cs="Times New Roman"/>
          <w:sz w:val="28"/>
          <w:szCs w:val="28"/>
          <w:lang w:val="uk-UA"/>
        </w:rPr>
        <w:t>қалай түсінесің?</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sz w:val="28"/>
          <w:szCs w:val="28"/>
          <w:lang w:val="kk-KZ"/>
        </w:rPr>
        <w:t>2.</w:t>
      </w:r>
      <w:r w:rsidRPr="00AB5FC0">
        <w:rPr>
          <w:rFonts w:ascii="Times New Roman" w:hAnsi="Times New Roman" w:cs="Times New Roman"/>
          <w:bCs/>
          <w:sz w:val="28"/>
          <w:szCs w:val="28"/>
          <w:lang w:val="uk-UA"/>
        </w:rPr>
        <w:t>Өлшемдік түрлендіргіш</w:t>
      </w:r>
      <w:r w:rsidRPr="00D9781C">
        <w:rPr>
          <w:rFonts w:ascii="Times New Roman" w:hAnsi="Times New Roman" w:cs="Times New Roman"/>
          <w:bCs/>
          <w:sz w:val="28"/>
          <w:szCs w:val="28"/>
          <w:lang w:val="kk-KZ"/>
        </w:rPr>
        <w:t xml:space="preserve"> дегеніміз не</w:t>
      </w:r>
      <w:r w:rsidRPr="00D9781C">
        <w:rPr>
          <w:rFonts w:ascii="Times New Roman" w:hAnsi="Times New Roman" w:cs="Times New Roman"/>
          <w:sz w:val="28"/>
          <w:szCs w:val="28"/>
          <w:lang w:val="kk-KZ"/>
        </w:rPr>
        <w:t>?</w:t>
      </w:r>
    </w:p>
    <w:p w:rsidR="00F20D28" w:rsidRPr="00D9781C" w:rsidRDefault="00F20D28" w:rsidP="00F20D28">
      <w:pPr>
        <w:spacing w:after="0" w:line="240" w:lineRule="auto"/>
        <w:ind w:firstLine="709"/>
        <w:jc w:val="both"/>
        <w:rPr>
          <w:rFonts w:ascii="Times New Roman" w:hAnsi="Times New Roman" w:cs="Times New Roman"/>
          <w:sz w:val="28"/>
          <w:szCs w:val="28"/>
          <w:lang w:val="kk-KZ"/>
        </w:rPr>
      </w:pPr>
      <w:r w:rsidRPr="00D9781C">
        <w:rPr>
          <w:rFonts w:ascii="Times New Roman" w:hAnsi="Times New Roman" w:cs="Times New Roman"/>
          <w:sz w:val="28"/>
          <w:szCs w:val="28"/>
          <w:lang w:val="kk-KZ"/>
        </w:rPr>
        <w:t>3.</w:t>
      </w:r>
      <w:r w:rsidRPr="00D9781C">
        <w:rPr>
          <w:rFonts w:ascii="Times New Roman" w:hAnsi="Times New Roman" w:cs="Times New Roman"/>
          <w:bCs/>
          <w:sz w:val="28"/>
          <w:szCs w:val="28"/>
          <w:lang w:val="kk-KZ"/>
        </w:rPr>
        <w:t>Өлшеуіш қондырғылары мен жүйелеріне</w:t>
      </w:r>
      <w:r w:rsidRPr="00D9781C">
        <w:rPr>
          <w:rFonts w:ascii="Times New Roman" w:hAnsi="Times New Roman" w:cs="Times New Roman"/>
          <w:sz w:val="28"/>
          <w:szCs w:val="28"/>
          <w:lang w:val="kk-KZ"/>
        </w:rPr>
        <w:t>сипаттама беріңіз</w:t>
      </w: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r w:rsidRPr="00D9781C">
        <w:rPr>
          <w:rFonts w:ascii="Times New Roman" w:hAnsi="Times New Roman" w:cs="Times New Roman"/>
          <w:sz w:val="28"/>
          <w:szCs w:val="28"/>
        </w:rPr>
        <w:t>4.</w:t>
      </w:r>
      <w:r w:rsidRPr="00D9781C">
        <w:rPr>
          <w:rFonts w:ascii="Times New Roman" w:hAnsi="Times New Roman" w:cs="Times New Roman"/>
          <w:bCs/>
          <w:sz w:val="28"/>
          <w:szCs w:val="28"/>
        </w:rPr>
        <w:t>Өлшеуіш жабдықтар</w:t>
      </w:r>
      <w:r w:rsidRPr="00D9781C">
        <w:rPr>
          <w:rFonts w:ascii="Times New Roman" w:hAnsi="Times New Roman" w:cs="Times New Roman"/>
          <w:bCs/>
          <w:sz w:val="28"/>
          <w:szCs w:val="28"/>
          <w:lang w:val="kk-KZ"/>
        </w:rPr>
        <w:t>ы дегеніміз не</w:t>
      </w:r>
      <w:r w:rsidRPr="00D9781C">
        <w:rPr>
          <w:rFonts w:ascii="Times New Roman" w:hAnsi="Times New Roman" w:cs="Times New Roman"/>
          <w:sz w:val="28"/>
          <w:szCs w:val="28"/>
          <w:lang w:val="kk-KZ"/>
        </w:rPr>
        <w:t>?</w:t>
      </w: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p>
    <w:p w:rsidR="00F20D28" w:rsidRDefault="00F20D28" w:rsidP="00F20D28">
      <w:pPr>
        <w:spacing w:after="0" w:line="240" w:lineRule="auto"/>
        <w:ind w:firstLine="709"/>
        <w:jc w:val="both"/>
        <w:rPr>
          <w:rFonts w:ascii="Times New Roman" w:eastAsia="Batang" w:hAnsi="Times New Roman" w:cs="Times New Roman"/>
          <w:b/>
          <w:bCs/>
          <w:sz w:val="28"/>
          <w:szCs w:val="28"/>
          <w:lang w:val="kk-KZ" w:eastAsia="ko-KR"/>
        </w:rPr>
      </w:pPr>
      <w:r>
        <w:rPr>
          <w:rFonts w:ascii="Times New Roman" w:hAnsi="Times New Roman" w:cs="Times New Roman"/>
          <w:b/>
          <w:sz w:val="28"/>
          <w:szCs w:val="28"/>
          <w:lang w:val="kk-KZ"/>
        </w:rPr>
        <w:t>Лекция 17</w:t>
      </w:r>
      <w:r w:rsidRPr="00E74C0B">
        <w:rPr>
          <w:rFonts w:ascii="Times New Roman" w:hAnsi="Times New Roman" w:cs="Times New Roman"/>
          <w:b/>
          <w:sz w:val="28"/>
          <w:szCs w:val="28"/>
          <w:lang w:val="kk-KZ"/>
        </w:rPr>
        <w:t xml:space="preserve">. </w:t>
      </w:r>
      <w:r w:rsidRPr="00E74C0B">
        <w:rPr>
          <w:rFonts w:ascii="Times New Roman" w:eastAsia="Batang" w:hAnsi="Times New Roman" w:cs="Times New Roman"/>
          <w:b/>
          <w:bCs/>
          <w:sz w:val="28"/>
          <w:szCs w:val="28"/>
          <w:lang w:val="kk-KZ" w:eastAsia="ko-KR"/>
        </w:rPr>
        <w:t>Тәжірибені жоспарлау және талдау. Тәжірибенің анықтамасы және кезеңдері</w:t>
      </w:r>
    </w:p>
    <w:p w:rsidR="00F20D28" w:rsidRDefault="00F20D28" w:rsidP="00F20D28">
      <w:pPr>
        <w:spacing w:after="0" w:line="240" w:lineRule="auto"/>
        <w:ind w:firstLine="709"/>
        <w:jc w:val="both"/>
        <w:rPr>
          <w:rFonts w:ascii="Times New Roman" w:eastAsia="Batang" w:hAnsi="Times New Roman" w:cs="Times New Roman"/>
          <w:b/>
          <w:bCs/>
          <w:sz w:val="28"/>
          <w:szCs w:val="28"/>
          <w:lang w:val="kk-KZ" w:eastAsia="ko-KR"/>
        </w:rPr>
      </w:pPr>
    </w:p>
    <w:p w:rsidR="00F20D28" w:rsidRPr="00AB5FC0" w:rsidRDefault="00F20D28" w:rsidP="00F20D28">
      <w:pPr>
        <w:tabs>
          <w:tab w:val="num" w:pos="567"/>
          <w:tab w:val="left" w:pos="900"/>
        </w:tabs>
        <w:suppressAutoHyphen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AB5FC0">
        <w:rPr>
          <w:rFonts w:ascii="Times New Roman" w:hAnsi="Times New Roman" w:cs="Times New Roman"/>
          <w:sz w:val="28"/>
          <w:szCs w:val="28"/>
          <w:lang w:val="kk-KZ"/>
        </w:rPr>
        <w:t>Тәжірибелік зерттеу әдістемесі және оның техника саласында</w:t>
      </w:r>
    </w:p>
    <w:p w:rsidR="00F20D28" w:rsidRPr="005345E7" w:rsidRDefault="00F20D28" w:rsidP="00F20D28">
      <w:pPr>
        <w:tabs>
          <w:tab w:val="left" w:pos="900"/>
        </w:tabs>
        <w:suppressAutoHyphens/>
        <w:spacing w:after="0" w:line="240" w:lineRule="auto"/>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t xml:space="preserve"> қолданылуы</w:t>
      </w:r>
    </w:p>
    <w:p w:rsidR="00F20D28" w:rsidRPr="00AB5FC0" w:rsidRDefault="00F20D28" w:rsidP="00F20D28">
      <w:pPr>
        <w:tabs>
          <w:tab w:val="left" w:pos="900"/>
        </w:tabs>
        <w:suppressAutoHyphen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B5FC0">
        <w:rPr>
          <w:rFonts w:ascii="Times New Roman" w:hAnsi="Times New Roman" w:cs="Times New Roman"/>
          <w:sz w:val="28"/>
          <w:szCs w:val="28"/>
          <w:lang w:val="kk-KZ"/>
        </w:rPr>
        <w:t>Тәжірибелік зерттеудің әдістемесі және оның кезеңдерін құру</w:t>
      </w:r>
    </w:p>
    <w:p w:rsidR="00F20D28" w:rsidRDefault="00F20D28" w:rsidP="00F20D28">
      <w:pPr>
        <w:spacing w:after="0" w:line="240" w:lineRule="auto"/>
        <w:ind w:firstLine="709"/>
        <w:jc w:val="both"/>
        <w:rPr>
          <w:rFonts w:ascii="Times New Roman" w:hAnsi="Times New Roman" w:cs="Times New Roman"/>
          <w:b/>
          <w:sz w:val="28"/>
          <w:szCs w:val="28"/>
          <w:lang w:val="kk-KZ"/>
        </w:rPr>
      </w:pP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t>1.Зерттеу жұмысының әдіснамалық және теориялық негіздері - табиғат, қоғам, ой дамуының жалпы заңдылықтары; теория мен практиканың диалектикалық бірлігі туралы; жүйелі - құрылымдық қатынас туралы; философиялық және психологиялық - педагогикалық тұжырымдамалар; жеке тұлғаны іс-әрекет арқылы дамыту теориясы; дамыта оқыту теориясы.</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3373A9">
        <w:rPr>
          <w:rFonts w:ascii="Times New Roman" w:hAnsi="Times New Roman" w:cs="Times New Roman"/>
          <w:sz w:val="28"/>
          <w:szCs w:val="28"/>
          <w:lang w:val="kk-KZ"/>
        </w:rPr>
        <w:t>Зерттеу көздері.</w:t>
      </w:r>
      <w:r w:rsidRPr="005345E7">
        <w:rPr>
          <w:rFonts w:ascii="Times New Roman" w:hAnsi="Times New Roman" w:cs="Times New Roman"/>
          <w:sz w:val="28"/>
          <w:szCs w:val="28"/>
          <w:lang w:val="kk-KZ"/>
        </w:rPr>
        <w:t xml:space="preserve"> Қазақстан Республикасының «Білім туралы» 'Заны, ҚР Конституциясы, қаулы-қарарлары, философтардың, психологтардың, педагогтардың материалдары; Қазақстан Республикасы орта білім мемлекеттік стандарты; Жоғары педагогикалық оқу орындарының, кәсіби оқыту орындарының оқу жоспарлары, бағдарламалары мен оқу - тәрбие процесі.</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t>2.Зерттеу әдістері. Зерттеу маңыздылығы бойынша әдебиет көздерінен қажетті мәліметтерді жинақтау және оларды жүйелеу; ғылым   мен   өндіріс   салаларындағы   прогресті   анықтау; жұмысшы кадрларды дайындаудың озық тәжірибелерш зерделеу; байқау, анкета, хронометраж, педагогикалық эксперимент.</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i/>
          <w:sz w:val="28"/>
          <w:szCs w:val="28"/>
          <w:lang w:val="kk-KZ"/>
        </w:rPr>
        <w:t>Зерттеудің ғылыми жаңалығы:</w:t>
      </w:r>
      <w:r w:rsidRPr="005345E7">
        <w:rPr>
          <w:rFonts w:ascii="Times New Roman" w:hAnsi="Times New Roman" w:cs="Times New Roman"/>
          <w:sz w:val="28"/>
          <w:szCs w:val="28"/>
          <w:lang w:val="kk-KZ"/>
        </w:rPr>
        <w:t xml:space="preserve"> кәсіби оқытудың ғылыми негіздерін және мазмұнын түзу; жұмысшы кәсібін меңгерудің тиімді формаларын, әдістерін және оқытудың дидактикалық құралдарын түзу.</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i/>
          <w:sz w:val="28"/>
          <w:szCs w:val="28"/>
          <w:lang w:val="kk-KZ"/>
        </w:rPr>
        <w:t>Зерттеудің практикалық маңызы:</w:t>
      </w:r>
      <w:r w:rsidRPr="005345E7">
        <w:rPr>
          <w:rFonts w:ascii="Times New Roman" w:hAnsi="Times New Roman" w:cs="Times New Roman"/>
          <w:sz w:val="28"/>
          <w:szCs w:val="28"/>
          <w:lang w:val="kk-KZ"/>
        </w:rPr>
        <w:t xml:space="preserve"> оқушылардың кәсіби оқыту мазмұнын дайындау; «Кәсіби оқытудың мазмұны, формалары мен әдістемесі» - әдістемелік оқу құралы»; «Оқушылардың кәсіби дайындығының дидактикалық негіздері» монографиясын дайындау.</w:t>
      </w:r>
    </w:p>
    <w:p w:rsidR="00F20D28" w:rsidRPr="005345E7" w:rsidRDefault="00F20D28" w:rsidP="00F20D28">
      <w:pPr>
        <w:spacing w:after="0" w:line="240" w:lineRule="auto"/>
        <w:ind w:firstLine="709"/>
        <w:jc w:val="both"/>
        <w:rPr>
          <w:rFonts w:ascii="Times New Roman" w:hAnsi="Times New Roman" w:cs="Times New Roman"/>
          <w:i/>
          <w:sz w:val="28"/>
          <w:szCs w:val="28"/>
          <w:lang w:val="kk-KZ"/>
        </w:rPr>
      </w:pPr>
      <w:r w:rsidRPr="005345E7">
        <w:rPr>
          <w:rFonts w:ascii="Times New Roman" w:hAnsi="Times New Roman" w:cs="Times New Roman"/>
          <w:i/>
          <w:sz w:val="28"/>
          <w:szCs w:val="28"/>
          <w:lang w:val="kk-KZ"/>
        </w:rPr>
        <w:t>Зерттеу кезеңдері.</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i/>
          <w:sz w:val="28"/>
          <w:szCs w:val="28"/>
          <w:lang w:val="kk-KZ"/>
        </w:rPr>
        <w:t>1 - кезең -</w:t>
      </w:r>
      <w:r w:rsidRPr="005345E7">
        <w:rPr>
          <w:rFonts w:ascii="Times New Roman" w:hAnsi="Times New Roman" w:cs="Times New Roman"/>
          <w:sz w:val="28"/>
          <w:szCs w:val="28"/>
          <w:lang w:val="kk-KZ"/>
        </w:rPr>
        <w:t xml:space="preserve"> кәсіби оқытудың методологиялық, педагогикалық, психологиялық, әлеуметтік кезеңдерін теориялық түрғыдан дайындау;</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t>- кәсіпке   оқытудың   болашағы   жөнінде       жарияланған   еңбектер бойынша эмпирикалық мәліметтерді жинақтау;</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lastRenderedPageBreak/>
        <w:t>- кәсіпке оқыту бойынша, мектепте кәсіби білім беру мектептернің тәжірибелеріне талдау жасау;</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t>- кәсіби оқыту бағдарламасын түзу және оны тәжірибеден өткізу (ҮІІІ-ІХ -сынып.)</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i/>
          <w:sz w:val="28"/>
          <w:szCs w:val="28"/>
          <w:lang w:val="kk-KZ"/>
        </w:rPr>
        <w:t>2 - кезең -</w:t>
      </w:r>
      <w:r w:rsidRPr="005345E7">
        <w:rPr>
          <w:rFonts w:ascii="Times New Roman" w:hAnsi="Times New Roman" w:cs="Times New Roman"/>
          <w:sz w:val="28"/>
          <w:szCs w:val="28"/>
          <w:lang w:val="kk-KZ"/>
        </w:rPr>
        <w:t xml:space="preserve"> өндірісте, КТУ, жағдайындағы кәсіпке баулудың әлеуметтік -</w:t>
      </w:r>
      <w:r w:rsidRPr="005345E7">
        <w:rPr>
          <w:rFonts w:ascii="Times New Roman" w:hAnsi="Times New Roman" w:cs="Times New Roman"/>
          <w:sz w:val="28"/>
          <w:szCs w:val="28"/>
          <w:lang w:val="kk-KZ"/>
        </w:rPr>
        <w:br/>
        <w:t>педагогикалық және техникалық әдебиеттерімен танысу;</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t>- бағдарлама  мазмұнындағы  кәсіби  сапалық  маңызды  саналатын элементтерін анықтау.</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i/>
          <w:sz w:val="28"/>
          <w:szCs w:val="28"/>
          <w:lang w:val="kk-KZ"/>
        </w:rPr>
        <w:t>3- кезең.</w:t>
      </w:r>
      <w:r w:rsidRPr="005345E7">
        <w:rPr>
          <w:rFonts w:ascii="Times New Roman" w:hAnsi="Times New Roman" w:cs="Times New Roman"/>
          <w:sz w:val="28"/>
          <w:szCs w:val="28"/>
          <w:lang w:val="kk-KZ"/>
        </w:rPr>
        <w:t xml:space="preserve">  Зерттеу нәтижелерін қорытындылау, оларға талдау жасау,</w:t>
      </w:r>
      <w:r w:rsidRPr="005345E7">
        <w:rPr>
          <w:rFonts w:ascii="Times New Roman" w:hAnsi="Times New Roman" w:cs="Times New Roman"/>
          <w:sz w:val="28"/>
          <w:szCs w:val="28"/>
          <w:lang w:val="kk-KZ"/>
        </w:rPr>
        <w:br/>
        <w:t>кәсіби дайындық мазмұнын арттыру мәселелерін анықтау;</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sidRPr="005345E7">
        <w:rPr>
          <w:rFonts w:ascii="Times New Roman" w:hAnsi="Times New Roman" w:cs="Times New Roman"/>
          <w:sz w:val="28"/>
          <w:szCs w:val="28"/>
          <w:lang w:val="kk-KZ"/>
        </w:rPr>
        <w:t>-</w:t>
      </w:r>
      <w:r w:rsidRPr="005345E7">
        <w:rPr>
          <w:rFonts w:ascii="Times New Roman" w:hAnsi="Times New Roman" w:cs="Times New Roman"/>
          <w:sz w:val="28"/>
          <w:szCs w:val="28"/>
          <w:lang w:val="kk-KZ"/>
        </w:rPr>
        <w:tab/>
        <w:t>кәсіби оқытудың дидактикалық негіздерін дайындау.</w:t>
      </w:r>
    </w:p>
    <w:p w:rsidR="00F20D28" w:rsidRDefault="00F20D28" w:rsidP="00F20D28">
      <w:pPr>
        <w:spacing w:after="0" w:line="240" w:lineRule="auto"/>
        <w:ind w:firstLine="709"/>
        <w:jc w:val="both"/>
        <w:rPr>
          <w:rFonts w:ascii="Times New Roman" w:hAnsi="Times New Roman" w:cs="Times New Roman"/>
          <w:sz w:val="28"/>
          <w:szCs w:val="28"/>
          <w:lang w:val="kk-KZ"/>
        </w:rPr>
      </w:pPr>
    </w:p>
    <w:p w:rsidR="00F20D28" w:rsidRPr="005345E7" w:rsidRDefault="00F20D28" w:rsidP="00F20D28">
      <w:pPr>
        <w:spacing w:after="0" w:line="240" w:lineRule="auto"/>
        <w:ind w:firstLine="709"/>
        <w:jc w:val="both"/>
        <w:rPr>
          <w:rFonts w:ascii="Times New Roman" w:hAnsi="Times New Roman" w:cs="Times New Roman"/>
          <w:b/>
          <w:sz w:val="28"/>
          <w:szCs w:val="28"/>
          <w:lang w:val="kk-KZ"/>
        </w:rPr>
      </w:pPr>
      <w:r w:rsidRPr="005345E7">
        <w:rPr>
          <w:rFonts w:ascii="Times New Roman" w:hAnsi="Times New Roman" w:cs="Times New Roman"/>
          <w:b/>
          <w:sz w:val="28"/>
          <w:szCs w:val="28"/>
          <w:lang w:val="kk-KZ"/>
        </w:rPr>
        <w:t xml:space="preserve">Бақылау сұрақтары: </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5345E7">
        <w:rPr>
          <w:rFonts w:ascii="Times New Roman" w:hAnsi="Times New Roman" w:cs="Times New Roman"/>
          <w:sz w:val="28"/>
          <w:szCs w:val="28"/>
          <w:lang w:val="kk-KZ"/>
        </w:rPr>
        <w:t>Тәжірибелік зерттеу нәтижелерінің нұсқаларына сипаттама беріңіз?</w:t>
      </w:r>
    </w:p>
    <w:p w:rsidR="00F20D28" w:rsidRPr="005345E7"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5345E7">
        <w:rPr>
          <w:rFonts w:ascii="Times New Roman" w:hAnsi="Times New Roman" w:cs="Times New Roman"/>
          <w:sz w:val="28"/>
          <w:szCs w:val="28"/>
          <w:lang w:val="kk-KZ"/>
        </w:rPr>
        <w:t>Тәжірибелік зерттеу жұмыстары мен олардың байланыстылықтарын атаңыз?</w:t>
      </w: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r>
        <w:rPr>
          <w:rFonts w:ascii="Times New Roman" w:hAnsi="Times New Roman" w:cs="Times New Roman"/>
          <w:sz w:val="28"/>
          <w:szCs w:val="28"/>
          <w:lang w:val="kk-KZ"/>
        </w:rPr>
        <w:t>3.</w:t>
      </w:r>
      <w:r w:rsidRPr="005345E7">
        <w:rPr>
          <w:rFonts w:ascii="Times New Roman" w:hAnsi="Times New Roman" w:cs="Times New Roman"/>
          <w:sz w:val="28"/>
          <w:szCs w:val="28"/>
          <w:lang w:val="kk-KZ"/>
        </w:rPr>
        <w:t>Техника саласындағы тәжірибелік зерттеу жұмыстарын орындаудағы қойылатын басты талаптарды атаңыз?</w:t>
      </w: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p>
    <w:p w:rsidR="00F20D28" w:rsidRDefault="00F20D28" w:rsidP="00F20D28">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 18</w:t>
      </w:r>
      <w:r w:rsidRPr="00627CF7">
        <w:rPr>
          <w:rFonts w:ascii="Times New Roman" w:hAnsi="Times New Roman" w:cs="Times New Roman"/>
          <w:b/>
          <w:sz w:val="28"/>
          <w:szCs w:val="28"/>
          <w:lang w:val="kk-KZ"/>
        </w:rPr>
        <w:t>. Есептегіш техниканы қолдану. Зерттеу жұмыстарының қолданбалы бағдарламаларының пакетін құру</w:t>
      </w:r>
    </w:p>
    <w:p w:rsidR="00F20D28" w:rsidRDefault="00F20D28" w:rsidP="00F20D28">
      <w:pPr>
        <w:spacing w:after="0" w:line="240" w:lineRule="auto"/>
        <w:ind w:firstLine="709"/>
        <w:jc w:val="both"/>
        <w:rPr>
          <w:rFonts w:ascii="Times New Roman" w:hAnsi="Times New Roman" w:cs="Times New Roman"/>
          <w:b/>
          <w:sz w:val="28"/>
          <w:szCs w:val="28"/>
          <w:lang w:val="kk-KZ"/>
        </w:rPr>
      </w:pPr>
    </w:p>
    <w:p w:rsidR="00F20D28" w:rsidRPr="00AB5FC0" w:rsidRDefault="00F20D28" w:rsidP="00F20D28">
      <w:pPr>
        <w:tabs>
          <w:tab w:val="left" w:pos="900"/>
        </w:tabs>
        <w:suppressAutoHyphen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AB5FC0">
        <w:rPr>
          <w:rFonts w:ascii="Times New Roman" w:hAnsi="Times New Roman" w:cs="Times New Roman"/>
          <w:sz w:val="28"/>
          <w:szCs w:val="28"/>
          <w:lang w:val="kk-KZ"/>
        </w:rPr>
        <w:t>Зерттеу жұмыстарының қолданбалы бағдарламаларының пакетін құру</w:t>
      </w:r>
    </w:p>
    <w:p w:rsidR="00F20D28" w:rsidRPr="00627CF7" w:rsidRDefault="00F20D28" w:rsidP="00F20D28">
      <w:pPr>
        <w:tabs>
          <w:tab w:val="left" w:pos="900"/>
        </w:tabs>
        <w:suppressAutoHyphens/>
        <w:spacing w:after="0" w:line="240" w:lineRule="auto"/>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 xml:space="preserve">ерекшеліктері  </w:t>
      </w:r>
    </w:p>
    <w:p w:rsidR="00F20D28" w:rsidRPr="00AB5FC0" w:rsidRDefault="00F20D28" w:rsidP="00F20D28">
      <w:pPr>
        <w:tabs>
          <w:tab w:val="left" w:pos="900"/>
        </w:tabs>
        <w:suppressAutoHyphen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B5FC0">
        <w:rPr>
          <w:rFonts w:ascii="Times New Roman" w:hAnsi="Times New Roman" w:cs="Times New Roman"/>
          <w:sz w:val="28"/>
          <w:szCs w:val="28"/>
          <w:lang w:val="kk-KZ"/>
        </w:rPr>
        <w:t>Зерттеу жұмыстарын жүргізудегі бағдарламалық жүйелермен қамтамасыз ету</w:t>
      </w:r>
    </w:p>
    <w:p w:rsidR="00F20D28" w:rsidRDefault="00F20D28" w:rsidP="00F20D28">
      <w:pPr>
        <w:spacing w:after="0" w:line="240" w:lineRule="auto"/>
        <w:ind w:firstLine="709"/>
        <w:jc w:val="both"/>
        <w:rPr>
          <w:rFonts w:ascii="Times New Roman" w:hAnsi="Times New Roman" w:cs="Times New Roman"/>
          <w:sz w:val="28"/>
          <w:szCs w:val="28"/>
          <w:lang w:val="kk-KZ"/>
        </w:rPr>
      </w:pP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627CF7">
        <w:rPr>
          <w:rFonts w:ascii="Times New Roman" w:hAnsi="Times New Roman" w:cs="Times New Roman"/>
          <w:sz w:val="28"/>
          <w:szCs w:val="28"/>
          <w:lang w:val="kk-KZ"/>
        </w:rPr>
        <w:t>Көлік саласында жоспарлау және жобалау жұмысын қолдану жүйесі бүгінде электронды есептеу мен ақпараттар тарату орталығының (ЭЕАТО) көмегінсіз мүмкін емес.Өңдеудің ашылып жатқан мүмкіндіктері «машина - адам» коммуникация жүйесінде жүзеге асады,мұнда адам интеллекті ЭЕМ-да әдеттегі операцияларды орындауға жұмсалады.</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ЭЕАТО жүйесін толық қолдану үшін темір жол компаниялары кез келген екі іскер әріптестер арасындағы коммерциялық ақпаратты  өз жүйесі арқылы беруге рұқсат етеді.</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Көлік сервистік қызмет көрсетудің қиындықтары мен мәселелерін қарастыра отырып, ескеру керек – қатысушылар туралы ақпарат өте маңызды. Жүк көлігінің ақпараттық қызмет көрсетуіжолаушы қызметіндей кең емес, бірақ мұнда да анықтамалар сұралады.</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 xml:space="preserve">Егер көлік жүйесі координациялы емес және көптеген ақпараттық пунктер бойынша жүйеленген болмаса, онда қолданушы бұл ақпараттарды толық қолдана алмайды. Телекоммуникация жетілдірілген құралдары алынған ақпаратты ақпараттандырып оны қолданушылар иелігіне береді. Бұл бірнеше </w:t>
      </w:r>
      <w:r w:rsidRPr="00627CF7">
        <w:rPr>
          <w:rFonts w:ascii="Times New Roman" w:hAnsi="Times New Roman" w:cs="Times New Roman"/>
          <w:sz w:val="28"/>
          <w:szCs w:val="28"/>
          <w:lang w:val="kk-KZ"/>
        </w:rPr>
        <w:lastRenderedPageBreak/>
        <w:t>фирмалардың ақпараттық қызметі біріккен ЭЕМ-ға шығуымен жүзеге асады. Тағы бір электрондық поштаны қодану мысалы.</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Қазіргі уақытта тасымал процестердің барлығы дерлік апарат алмасудың автоматтандырылған әдісімен айналысады.</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627CF7">
        <w:rPr>
          <w:rFonts w:ascii="Times New Roman" w:hAnsi="Times New Roman" w:cs="Times New Roman"/>
          <w:sz w:val="28"/>
          <w:szCs w:val="28"/>
          <w:lang w:val="kk-KZ"/>
        </w:rPr>
        <w:t>Көлік саласында  ЭЕАТО дамуы бірнеше себептер меншектеулі. Көптеген  компаниялар оларды сатып алу шараларын жеделдетуде қолдана отырып, тасымалға қатысушылар көптігінен және олардың әрекетін стандарттау қажеттілігінен жүйе әрекеті бүкіл тасымал процесіне тарамайды.</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Көлік секторы жүйесіне енгізгенде ол өте күрделі және таралып  кетеді.</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Электрондық құжаттауды барлық жерге тарату бірнеше объективтік себептермен тоқтап қалып отырады. Бұл  жолдағы кедергілердің бірі бақылау мен координация жоқтығы.</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sidRPr="00627CF7">
        <w:rPr>
          <w:rFonts w:ascii="Times New Roman" w:hAnsi="Times New Roman" w:cs="Times New Roman"/>
          <w:sz w:val="28"/>
          <w:szCs w:val="28"/>
          <w:lang w:val="kk-KZ"/>
        </w:rPr>
        <w:t>Берілгендермен тиімді алмасуда бір тәсілдерді, компьютерлік тілді, кодтарды қолдану қажет, яғни жүйелердің бір – бірімен байланысқа шыға алу мүмкіндігі болуы керек.</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p>
    <w:p w:rsidR="00F20D28" w:rsidRPr="00627CF7" w:rsidRDefault="00F20D28" w:rsidP="00F20D28">
      <w:pPr>
        <w:spacing w:after="0" w:line="240" w:lineRule="auto"/>
        <w:ind w:firstLine="709"/>
        <w:jc w:val="both"/>
        <w:rPr>
          <w:rFonts w:ascii="Times New Roman" w:hAnsi="Times New Roman" w:cs="Times New Roman"/>
          <w:b/>
          <w:sz w:val="28"/>
          <w:szCs w:val="28"/>
          <w:lang w:val="kk-KZ"/>
        </w:rPr>
      </w:pPr>
      <w:r w:rsidRPr="00627CF7">
        <w:rPr>
          <w:rFonts w:ascii="Times New Roman" w:hAnsi="Times New Roman" w:cs="Times New Roman"/>
          <w:b/>
          <w:sz w:val="28"/>
          <w:szCs w:val="28"/>
          <w:lang w:val="kk-KZ"/>
        </w:rPr>
        <w:t xml:space="preserve">Бақылау сұрақтары: </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627CF7">
        <w:rPr>
          <w:rFonts w:ascii="Times New Roman" w:hAnsi="Times New Roman" w:cs="Times New Roman"/>
          <w:sz w:val="28"/>
          <w:szCs w:val="28"/>
          <w:lang w:val="kk-KZ"/>
        </w:rPr>
        <w:t>Зерттеудегі қолданбалы бағдарламалар әдістемелерінің нұсқаларына сипаттама беріңіз?</w:t>
      </w:r>
    </w:p>
    <w:p w:rsidR="00F20D28" w:rsidRPr="00627CF7"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27CF7">
        <w:rPr>
          <w:rFonts w:ascii="Times New Roman" w:hAnsi="Times New Roman" w:cs="Times New Roman"/>
          <w:sz w:val="28"/>
          <w:szCs w:val="28"/>
          <w:lang w:val="kk-KZ"/>
        </w:rPr>
        <w:t>Техника саласындағы зерттеу жұмыстарын орындаудағы қоданбалы және теориялық мазмұндаудың байланыстылықтарын атаңыз?</w:t>
      </w: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r>
        <w:rPr>
          <w:rFonts w:ascii="Times New Roman" w:hAnsi="Times New Roman" w:cs="Times New Roman"/>
          <w:sz w:val="28"/>
          <w:szCs w:val="28"/>
          <w:lang w:val="kk-KZ"/>
        </w:rPr>
        <w:t>3.</w:t>
      </w:r>
      <w:r w:rsidRPr="00627CF7">
        <w:rPr>
          <w:rFonts w:ascii="Times New Roman" w:hAnsi="Times New Roman" w:cs="Times New Roman"/>
          <w:sz w:val="28"/>
          <w:szCs w:val="28"/>
          <w:lang w:val="kk-KZ"/>
        </w:rPr>
        <w:t>Электронды есептеу мен ақпараттар тарату орталығының жұмысына сипаттама беріңіз?</w:t>
      </w: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p>
    <w:p w:rsidR="00F20D28" w:rsidRDefault="00F20D28" w:rsidP="00F20D28">
      <w:pPr>
        <w:spacing w:after="0" w:line="240" w:lineRule="auto"/>
        <w:ind w:firstLine="709"/>
        <w:jc w:val="both"/>
        <w:rPr>
          <w:rFonts w:ascii="Times New Roman" w:hAnsi="Times New Roman" w:cs="Times New Roman"/>
          <w:b/>
          <w:color w:val="FF0000"/>
          <w:sz w:val="24"/>
          <w:szCs w:val="24"/>
          <w:lang w:val="kk-KZ"/>
        </w:rPr>
      </w:pPr>
    </w:p>
    <w:p w:rsidR="00F20D28" w:rsidRDefault="00F20D28" w:rsidP="00F20D28">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Лекция 19</w:t>
      </w:r>
      <w:r w:rsidRPr="0094009C">
        <w:rPr>
          <w:rFonts w:ascii="Times New Roman" w:hAnsi="Times New Roman" w:cs="Times New Roman"/>
          <w:b/>
          <w:sz w:val="28"/>
          <w:szCs w:val="28"/>
          <w:lang w:val="kk-KZ"/>
        </w:rPr>
        <w:t>. Көлік техникасының сенімділігін зерттеудегі қазіргі заманның ғылыми техникалық прогрес</w:t>
      </w:r>
      <w:r>
        <w:rPr>
          <w:rFonts w:ascii="Times New Roman" w:hAnsi="Times New Roman" w:cs="Times New Roman"/>
          <w:b/>
          <w:sz w:val="28"/>
          <w:szCs w:val="28"/>
          <w:lang w:val="kk-KZ"/>
        </w:rPr>
        <w:t>ш</w:t>
      </w:r>
      <w:r w:rsidRPr="0094009C">
        <w:rPr>
          <w:rFonts w:ascii="Times New Roman" w:hAnsi="Times New Roman" w:cs="Times New Roman"/>
          <w:b/>
          <w:sz w:val="28"/>
          <w:szCs w:val="28"/>
          <w:lang w:val="kk-KZ"/>
        </w:rPr>
        <w:t>іл</w:t>
      </w:r>
      <w:r>
        <w:rPr>
          <w:rFonts w:ascii="Times New Roman" w:hAnsi="Times New Roman" w:cs="Times New Roman"/>
          <w:b/>
          <w:sz w:val="28"/>
          <w:szCs w:val="28"/>
          <w:lang w:val="kk-KZ"/>
        </w:rPr>
        <w:t>д</w:t>
      </w:r>
      <w:r w:rsidRPr="0094009C">
        <w:rPr>
          <w:rFonts w:ascii="Times New Roman" w:hAnsi="Times New Roman" w:cs="Times New Roman"/>
          <w:b/>
          <w:sz w:val="28"/>
          <w:szCs w:val="28"/>
          <w:lang w:val="kk-KZ"/>
        </w:rPr>
        <w:t>ігін ұштастыру ерекшеліктері</w:t>
      </w:r>
    </w:p>
    <w:p w:rsidR="00F20D28" w:rsidRDefault="00F20D28" w:rsidP="00F20D28">
      <w:pPr>
        <w:spacing w:after="0" w:line="240" w:lineRule="auto"/>
        <w:ind w:firstLine="709"/>
        <w:jc w:val="both"/>
        <w:rPr>
          <w:rFonts w:ascii="Times New Roman" w:hAnsi="Times New Roman" w:cs="Times New Roman"/>
          <w:b/>
          <w:sz w:val="28"/>
          <w:szCs w:val="28"/>
          <w:lang w:val="kk-KZ"/>
        </w:rPr>
      </w:pPr>
    </w:p>
    <w:p w:rsidR="00F20D28" w:rsidRPr="00C9708E" w:rsidRDefault="00F20D28" w:rsidP="00F20D28">
      <w:pPr>
        <w:tabs>
          <w:tab w:val="left" w:pos="900"/>
        </w:tabs>
        <w:suppressAutoHyphen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C9708E">
        <w:rPr>
          <w:rFonts w:ascii="Times New Roman" w:hAnsi="Times New Roman" w:cs="Times New Roman"/>
          <w:sz w:val="28"/>
          <w:szCs w:val="28"/>
          <w:lang w:val="kk-KZ"/>
        </w:rPr>
        <w:t>Көлік техникасының с</w:t>
      </w:r>
      <w:r w:rsidRPr="00C9708E">
        <w:rPr>
          <w:rFonts w:ascii="Times New Roman" w:hAnsi="Times New Roman" w:cs="Times New Roman"/>
          <w:sz w:val="28"/>
          <w:szCs w:val="28"/>
          <w:lang w:val="kk-KZ" w:eastAsia="ko-KR"/>
        </w:rPr>
        <w:t>енімділік көрсеткіштеріне</w:t>
      </w:r>
      <w:r w:rsidRPr="00C9708E">
        <w:rPr>
          <w:rFonts w:ascii="Times New Roman" w:hAnsi="Times New Roman" w:cs="Times New Roman"/>
          <w:sz w:val="28"/>
          <w:szCs w:val="28"/>
          <w:lang w:val="kk-KZ"/>
        </w:rPr>
        <w:t xml:space="preserve"> әсер ететін факторлар</w:t>
      </w:r>
      <w:r>
        <w:rPr>
          <w:rFonts w:ascii="Times New Roman" w:hAnsi="Times New Roman" w:cs="Times New Roman"/>
          <w:sz w:val="28"/>
          <w:szCs w:val="28"/>
          <w:lang w:val="kk-KZ"/>
        </w:rPr>
        <w:t>.</w:t>
      </w:r>
    </w:p>
    <w:p w:rsidR="00F20D28" w:rsidRPr="00C9708E" w:rsidRDefault="00F20D28" w:rsidP="00F20D28">
      <w:pPr>
        <w:tabs>
          <w:tab w:val="left" w:pos="900"/>
        </w:tabs>
        <w:suppressAutoHyphen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9708E">
        <w:rPr>
          <w:rFonts w:ascii="Times New Roman" w:hAnsi="Times New Roman" w:cs="Times New Roman"/>
          <w:sz w:val="28"/>
          <w:szCs w:val="28"/>
          <w:lang w:val="kk-KZ"/>
        </w:rPr>
        <w:t xml:space="preserve">Сенімділік көрсеткіштеріндегі техникалық қызмет көрсету мен жөндеу сапаларының  байланыстылығы </w:t>
      </w:r>
    </w:p>
    <w:p w:rsidR="00F20D28" w:rsidRDefault="00F20D28" w:rsidP="00F20D28">
      <w:pPr>
        <w:spacing w:after="0" w:line="240" w:lineRule="auto"/>
        <w:ind w:firstLine="709"/>
        <w:jc w:val="both"/>
        <w:rPr>
          <w:rFonts w:ascii="Times New Roman" w:hAnsi="Times New Roman" w:cs="Times New Roman"/>
          <w:sz w:val="28"/>
          <w:szCs w:val="28"/>
          <w:lang w:val="kk-KZ"/>
        </w:rPr>
      </w:pPr>
    </w:p>
    <w:p w:rsidR="00F20D28" w:rsidRPr="00C82FED"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C82FED">
        <w:rPr>
          <w:rFonts w:ascii="Times New Roman" w:hAnsi="Times New Roman" w:cs="Times New Roman"/>
          <w:sz w:val="28"/>
          <w:szCs w:val="28"/>
          <w:lang w:val="kk-KZ"/>
        </w:rPr>
        <w:t xml:space="preserve">Сенімділік қасиеттері бұйымның құрылымына, жасалу материалының сапасына, технологиялық үрдіс сапасына, машинаны пайдалану жағдайлары және жөндеу әдістері мен сапасына байланысты болады. Сондықтан, сенімділік сияқты сапаның кешенді көрсеткішінің қалыптасуы көптеген техникалық және ұйымдастыру факторларына байланысты болатын көп кезеңді күрделі үрдіс болып табылады. Сенімділік көрсеткіштерін қамтамасыз ету үшін олардың қалыптасу үрдісін оның жеке кезеңдеріне тікелей әсер ету және барлық үрдістің жүруін бақылау арқылы басқару қажет. Осы кезде бұйымның бастапқы сапасын және бұйымның сенімділігін басқару мәселелері бір-бірімен өзара байланысып,  бірыңғай жүйені құрайды. </w:t>
      </w:r>
    </w:p>
    <w:p w:rsidR="00F20D28" w:rsidRPr="00C82FED" w:rsidRDefault="00F20D28" w:rsidP="00F20D28">
      <w:pPr>
        <w:spacing w:after="0" w:line="240" w:lineRule="auto"/>
        <w:ind w:firstLine="709"/>
        <w:jc w:val="both"/>
        <w:rPr>
          <w:rFonts w:ascii="Times New Roman" w:hAnsi="Times New Roman" w:cs="Times New Roman"/>
          <w:sz w:val="28"/>
          <w:szCs w:val="28"/>
          <w:lang w:val="kk-KZ"/>
        </w:rPr>
      </w:pPr>
      <w:r w:rsidRPr="00C82FED">
        <w:rPr>
          <w:rFonts w:ascii="Times New Roman" w:hAnsi="Times New Roman" w:cs="Times New Roman"/>
          <w:i/>
          <w:sz w:val="28"/>
          <w:szCs w:val="28"/>
          <w:lang w:val="kk-KZ"/>
        </w:rPr>
        <w:t xml:space="preserve">Өнім сапасын басқару – </w:t>
      </w:r>
      <w:r w:rsidRPr="00C82FED">
        <w:rPr>
          <w:rFonts w:ascii="Times New Roman" w:hAnsi="Times New Roman" w:cs="Times New Roman"/>
          <w:sz w:val="28"/>
          <w:szCs w:val="28"/>
          <w:lang w:val="kk-KZ"/>
        </w:rPr>
        <w:t xml:space="preserve">бұл өнімді дайындау, жасау және пайдалану немесе тұтыну кезінде сапаны жүйелі бақылау жолымен және өнім сапасына </w:t>
      </w:r>
      <w:r w:rsidRPr="00C82FED">
        <w:rPr>
          <w:rFonts w:ascii="Times New Roman" w:hAnsi="Times New Roman" w:cs="Times New Roman"/>
          <w:sz w:val="28"/>
          <w:szCs w:val="28"/>
          <w:lang w:val="kk-KZ"/>
        </w:rPr>
        <w:lastRenderedPageBreak/>
        <w:t>әсер ететін жағдайлар мен факторларға тікелей әсер ете отырып, өнім сапасының қажетті деңгейін қалыптастыру, қамтамасыз ету және сақтау.</w:t>
      </w:r>
    </w:p>
    <w:p w:rsidR="00F20D28" w:rsidRPr="00C82FED" w:rsidRDefault="00F20D28" w:rsidP="00F20D28">
      <w:pPr>
        <w:spacing w:after="0" w:line="240" w:lineRule="auto"/>
        <w:ind w:firstLine="709"/>
        <w:jc w:val="both"/>
        <w:rPr>
          <w:rFonts w:ascii="Times New Roman" w:hAnsi="Times New Roman" w:cs="Times New Roman"/>
          <w:sz w:val="28"/>
          <w:szCs w:val="28"/>
          <w:lang w:val="kk-KZ"/>
        </w:rPr>
      </w:pPr>
      <w:r w:rsidRPr="00C82FED">
        <w:rPr>
          <w:rFonts w:ascii="Times New Roman" w:hAnsi="Times New Roman" w:cs="Times New Roman"/>
          <w:sz w:val="28"/>
          <w:szCs w:val="28"/>
          <w:lang w:val="kk-KZ"/>
        </w:rPr>
        <w:t>Сондықтан, сенімділікті басқару бұйымды жасау мен пайдаланудың барлық деңгейінде жүріп отырады. Сапаны басқару әртүрлі деңгейде жүргізілуі мүмкін, соның ішінде, алғашқы кезекте өндірілетін бұйымдардың сенімділігі мен сапасын қамтамасыз ету бойынша іс-шаралар жүйесін жалпы мемелекеттік деңгейде ұйымдастырған дұрыс.</w:t>
      </w:r>
    </w:p>
    <w:p w:rsidR="00F20D28" w:rsidRPr="00C82FED" w:rsidRDefault="00F20D28" w:rsidP="00F20D28">
      <w:pPr>
        <w:spacing w:after="0" w:line="240" w:lineRule="auto"/>
        <w:ind w:firstLine="709"/>
        <w:jc w:val="both"/>
        <w:rPr>
          <w:rFonts w:ascii="Times New Roman" w:hAnsi="Times New Roman" w:cs="Times New Roman"/>
          <w:sz w:val="28"/>
          <w:szCs w:val="28"/>
          <w:lang w:val="kk-KZ"/>
        </w:rPr>
      </w:pPr>
      <w:r w:rsidRPr="00C82FED">
        <w:rPr>
          <w:rFonts w:ascii="Times New Roman" w:hAnsi="Times New Roman" w:cs="Times New Roman"/>
          <w:sz w:val="28"/>
          <w:szCs w:val="28"/>
          <w:lang w:val="kk-KZ"/>
        </w:rPr>
        <w:t>Сапаны басқарудың мемлекеттік жүйесі келесі мәселелерді қарастырады: қажеттілікті, өнімнің сапасы мен техникалық деңгейін болжау; өнімді аттестациялау; өндіріске жаңа өнім жасау және енгізу; өнім сапасын арттыруды жоспарлау; өндірісті технологиялық дайындауды ұйымдастыру,  материалдық-техникалық қамтамасыз ету және сапаны метрологиялық қамтамасыз ету, мамандарды оқыту мен тәрбиелеуді қамтамасыз ету; бұйымды дұрыс сақтауды, тасымалдауды, пайдалануды және жөндеуді ұйымдастыру; өнім сапасына техникалық бақылау жасау; стандарттар мен техникалық шарттардың орындалуына мемлекеттік бақылау жасау; өнім сапасын басқаруды құқықтық қамтамасыз ету.</w:t>
      </w:r>
    </w:p>
    <w:p w:rsidR="00F20D28" w:rsidRPr="00C82FED"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82FED">
        <w:rPr>
          <w:rFonts w:ascii="Times New Roman" w:hAnsi="Times New Roman" w:cs="Times New Roman"/>
          <w:sz w:val="28"/>
          <w:szCs w:val="28"/>
          <w:lang w:val="kk-KZ"/>
        </w:rPr>
        <w:t xml:space="preserve">Көлік құралдарын жасайтын ірі кәсіпорындарда сенімділікті зерттеу қызметі жұмыс істейді. Олардың міндеттері: агрегаттардың, тораптар мен бөлшектердің  сенімділігін есептеу; зауытқа түсетін сенімділік туралы ақпараттарды талдау; тоқтаулар мен ақаулардың себептерін анықтау; пайдалану жағдайларының сенімділікке әсерін зерттеу; шығарылатын және жобаланатын агрегаттардың  сенімділігін арттыру құралдырын жасау; пайдалану бойынша, өндірістегі және ғылыми мекемелер қызметкерлері арасындағы өзара байланысты қамтамасыз ету. Осы саладағы барлық іс-шаралар сенімділікті қамтамасыз ету бағдарламаларымен және стандарттармен шектеледі. </w:t>
      </w:r>
    </w:p>
    <w:p w:rsidR="00F20D28" w:rsidRDefault="00F20D28" w:rsidP="00F20D28">
      <w:pPr>
        <w:spacing w:after="0" w:line="240" w:lineRule="auto"/>
        <w:ind w:firstLine="709"/>
        <w:jc w:val="both"/>
        <w:rPr>
          <w:rFonts w:ascii="Times New Roman" w:hAnsi="Times New Roman" w:cs="Times New Roman"/>
          <w:sz w:val="28"/>
          <w:szCs w:val="28"/>
          <w:lang w:val="kk-KZ"/>
        </w:rPr>
      </w:pPr>
    </w:p>
    <w:p w:rsidR="00F20D28" w:rsidRPr="00C82FED" w:rsidRDefault="00F20D28" w:rsidP="00F20D28">
      <w:pPr>
        <w:spacing w:after="0" w:line="240" w:lineRule="auto"/>
        <w:ind w:firstLine="709"/>
        <w:jc w:val="both"/>
        <w:rPr>
          <w:rFonts w:ascii="Times New Roman" w:hAnsi="Times New Roman" w:cs="Times New Roman"/>
          <w:b/>
          <w:sz w:val="28"/>
          <w:szCs w:val="28"/>
          <w:lang w:val="kk-KZ"/>
        </w:rPr>
      </w:pPr>
      <w:r w:rsidRPr="00C82FED">
        <w:rPr>
          <w:rFonts w:ascii="Times New Roman" w:hAnsi="Times New Roman" w:cs="Times New Roman"/>
          <w:b/>
          <w:sz w:val="28"/>
          <w:szCs w:val="28"/>
          <w:lang w:val="kk-KZ"/>
        </w:rPr>
        <w:t xml:space="preserve">Бақылау сұрақтары: </w:t>
      </w:r>
    </w:p>
    <w:p w:rsidR="00F20D28" w:rsidRPr="00C82FED"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C82FED">
        <w:rPr>
          <w:rFonts w:ascii="Times New Roman" w:hAnsi="Times New Roman" w:cs="Times New Roman"/>
          <w:sz w:val="28"/>
          <w:szCs w:val="28"/>
          <w:lang w:val="kk-KZ"/>
        </w:rPr>
        <w:t>Өнім сапасын басқару жүйесіне сипаттама беріңіз?</w:t>
      </w:r>
    </w:p>
    <w:p w:rsidR="00F20D28" w:rsidRPr="00C82FED" w:rsidRDefault="00F20D28" w:rsidP="00F20D2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82FED">
        <w:rPr>
          <w:rFonts w:ascii="Times New Roman" w:hAnsi="Times New Roman" w:cs="Times New Roman"/>
          <w:sz w:val="28"/>
          <w:szCs w:val="28"/>
          <w:lang w:val="kk-KZ"/>
        </w:rPr>
        <w:t>Сенімділік көрсеткіштердегі нақты есептеу жүйелерін атаңыз?</w:t>
      </w:r>
    </w:p>
    <w:p w:rsidR="00F20D28" w:rsidRPr="00C82FED" w:rsidRDefault="00F20D28" w:rsidP="00F20D28">
      <w:pPr>
        <w:tabs>
          <w:tab w:val="left" w:pos="900"/>
        </w:tabs>
        <w:suppressAutoHyphen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82FED">
        <w:rPr>
          <w:rFonts w:ascii="Times New Roman" w:hAnsi="Times New Roman" w:cs="Times New Roman"/>
          <w:sz w:val="28"/>
          <w:szCs w:val="28"/>
          <w:lang w:val="kk-KZ"/>
        </w:rPr>
        <w:t xml:space="preserve">Сенімділік көрсеткіштеріндегі техникалық қызмет көрсету мен жөндеу </w:t>
      </w:r>
    </w:p>
    <w:p w:rsidR="00F20D28" w:rsidRDefault="00F20D28" w:rsidP="00F20D28">
      <w:pPr>
        <w:spacing w:after="0" w:line="240" w:lineRule="auto"/>
        <w:jc w:val="both"/>
        <w:rPr>
          <w:rFonts w:ascii="Times New Roman" w:hAnsi="Times New Roman" w:cs="Times New Roman"/>
          <w:sz w:val="28"/>
          <w:szCs w:val="28"/>
          <w:lang w:val="kk-KZ"/>
        </w:rPr>
      </w:pPr>
      <w:r w:rsidRPr="00C82FED">
        <w:rPr>
          <w:rFonts w:ascii="Times New Roman" w:hAnsi="Times New Roman" w:cs="Times New Roman"/>
          <w:sz w:val="28"/>
          <w:szCs w:val="28"/>
          <w:lang w:val="kk-KZ"/>
        </w:rPr>
        <w:t>сапаларының  байланыстылығын атаңыз?</w:t>
      </w:r>
    </w:p>
    <w:p w:rsidR="00F50C99" w:rsidRDefault="00F50C99" w:rsidP="00BD0A40">
      <w:pPr>
        <w:spacing w:after="0" w:line="240" w:lineRule="auto"/>
        <w:ind w:firstLine="709"/>
        <w:jc w:val="both"/>
        <w:rPr>
          <w:rFonts w:ascii="Times New Roman" w:hAnsi="Times New Roman" w:cs="Times New Roman"/>
          <w:b/>
          <w:sz w:val="28"/>
          <w:szCs w:val="28"/>
          <w:lang w:val="kk-KZ"/>
        </w:rPr>
      </w:pPr>
    </w:p>
    <w:p w:rsidR="00F20D28" w:rsidRDefault="00F20D28" w:rsidP="00BD0A40">
      <w:pPr>
        <w:spacing w:after="0" w:line="240" w:lineRule="auto"/>
        <w:ind w:firstLine="709"/>
        <w:jc w:val="both"/>
        <w:rPr>
          <w:rFonts w:ascii="Times New Roman" w:hAnsi="Times New Roman" w:cs="Times New Roman"/>
          <w:b/>
          <w:sz w:val="28"/>
          <w:szCs w:val="28"/>
          <w:lang w:val="kk-KZ"/>
        </w:rPr>
      </w:pPr>
    </w:p>
    <w:p w:rsidR="00F20D28" w:rsidRPr="0086611C" w:rsidRDefault="00F20D28" w:rsidP="00F20D28">
      <w:pPr>
        <w:tabs>
          <w:tab w:val="left" w:pos="5760"/>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noProof/>
          <w:color w:val="000000"/>
          <w:sz w:val="28"/>
          <w:szCs w:val="28"/>
          <w:lang w:val="kk-KZ"/>
        </w:rPr>
        <w:t>Лекция20</w:t>
      </w:r>
      <w:r w:rsidRPr="0086611C">
        <w:rPr>
          <w:rFonts w:ascii="Times New Roman" w:hAnsi="Times New Roman" w:cs="Times New Roman"/>
          <w:b/>
          <w:noProof/>
          <w:color w:val="000000"/>
          <w:sz w:val="28"/>
          <w:szCs w:val="28"/>
          <w:lang w:val="kk-KZ"/>
        </w:rPr>
        <w:t xml:space="preserve">. </w:t>
      </w:r>
      <w:r w:rsidRPr="0086611C">
        <w:rPr>
          <w:rFonts w:ascii="Times New Roman" w:hAnsi="Times New Roman" w:cs="Times New Roman"/>
          <w:b/>
          <w:sz w:val="28"/>
          <w:szCs w:val="28"/>
          <w:lang w:val="kk-KZ"/>
        </w:rPr>
        <w:t xml:space="preserve">Ғылыми-зерттеу жұмысының нәтижелерін рәсімдеу </w:t>
      </w:r>
    </w:p>
    <w:p w:rsidR="00F20D28" w:rsidRPr="0086611C" w:rsidRDefault="00F20D28" w:rsidP="00F20D28">
      <w:pPr>
        <w:spacing w:after="0" w:line="240" w:lineRule="auto"/>
        <w:ind w:firstLine="709"/>
        <w:rPr>
          <w:rFonts w:ascii="Times New Roman" w:hAnsi="Times New Roman" w:cs="Times New Roman"/>
          <w:sz w:val="28"/>
          <w:szCs w:val="28"/>
          <w:lang w:val="kk-KZ"/>
        </w:rPr>
      </w:pPr>
    </w:p>
    <w:p w:rsidR="00F20D28" w:rsidRPr="0086611C" w:rsidRDefault="00F20D28" w:rsidP="00F20D28">
      <w:pPr>
        <w:spacing w:after="0" w:line="240" w:lineRule="auto"/>
        <w:ind w:firstLine="709"/>
        <w:rPr>
          <w:rFonts w:ascii="Times New Roman" w:hAnsi="Times New Roman" w:cs="Times New Roman"/>
          <w:sz w:val="28"/>
          <w:szCs w:val="28"/>
          <w:lang w:val="kk-KZ"/>
        </w:rPr>
      </w:pPr>
      <w:r w:rsidRPr="0086611C">
        <w:rPr>
          <w:rFonts w:ascii="Times New Roman" w:hAnsi="Times New Roman" w:cs="Times New Roman"/>
          <w:sz w:val="28"/>
          <w:szCs w:val="28"/>
          <w:lang w:val="kk-KZ"/>
        </w:rPr>
        <w:t>1 Ғылыми зерттеу нәтижелері туралы ақпараттардың түрлері</w:t>
      </w:r>
    </w:p>
    <w:p w:rsidR="00F20D28" w:rsidRPr="0086611C" w:rsidRDefault="00F20D28" w:rsidP="00F20D28">
      <w:pPr>
        <w:shd w:val="clear" w:color="auto" w:fill="FFFFFF"/>
        <w:tabs>
          <w:tab w:val="left" w:pos="1190"/>
        </w:tabs>
        <w:spacing w:after="0" w:line="240" w:lineRule="auto"/>
        <w:ind w:firstLine="709"/>
        <w:rPr>
          <w:rFonts w:ascii="Times New Roman" w:hAnsi="Times New Roman" w:cs="Times New Roman"/>
          <w:noProof/>
          <w:color w:val="000000"/>
          <w:sz w:val="28"/>
          <w:szCs w:val="28"/>
          <w:lang w:val="kk-KZ"/>
        </w:rPr>
      </w:pPr>
      <w:r w:rsidRPr="0086611C">
        <w:rPr>
          <w:rFonts w:ascii="Times New Roman" w:hAnsi="Times New Roman" w:cs="Times New Roman"/>
          <w:noProof/>
          <w:color w:val="000000"/>
          <w:sz w:val="28"/>
          <w:szCs w:val="28"/>
          <w:lang w:val="kk-KZ"/>
        </w:rPr>
        <w:t>2 Ғылым тілі</w:t>
      </w:r>
    </w:p>
    <w:p w:rsidR="00F20D28" w:rsidRPr="0086611C" w:rsidRDefault="00F20D28" w:rsidP="00F20D28">
      <w:pPr>
        <w:shd w:val="clear" w:color="auto" w:fill="FFFFFF"/>
        <w:tabs>
          <w:tab w:val="left" w:pos="1190"/>
        </w:tabs>
        <w:spacing w:after="0" w:line="240" w:lineRule="auto"/>
        <w:ind w:firstLine="709"/>
        <w:rPr>
          <w:rFonts w:ascii="Times New Roman" w:hAnsi="Times New Roman" w:cs="Times New Roman"/>
          <w:sz w:val="28"/>
          <w:szCs w:val="28"/>
          <w:lang w:val="kk-KZ"/>
        </w:rPr>
      </w:pP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noProof/>
          <w:color w:val="000000"/>
          <w:sz w:val="28"/>
          <w:szCs w:val="28"/>
          <w:lang w:val="kk-KZ"/>
        </w:rPr>
        <w:t xml:space="preserve">Ғылыми-зерттеу жұмысына кіріскен кезде, біріншіден ғалымдардың карым-қатынастарында қолданылатын ғылыми тілді құрған жөн. Ғылым іілі ерекше және ғылыммен бірге пйда болып дамиды, сонымен қатар әрбір нақты ғылымның ерекшеліктеріне байланысты. Ғылымның объектісі болып объективті өмірдің әр түрлі жақтары мен құбылыстары табылады. Гылыми </w:t>
      </w:r>
      <w:r w:rsidRPr="0086611C">
        <w:rPr>
          <w:rFonts w:ascii="Times New Roman" w:hAnsi="Times New Roman" w:cs="Times New Roman"/>
          <w:noProof/>
          <w:color w:val="000000"/>
          <w:sz w:val="28"/>
          <w:szCs w:val="28"/>
          <w:lang w:val="kk-KZ"/>
        </w:rPr>
        <w:lastRenderedPageBreak/>
        <w:t xml:space="preserve">танымның тілі дегеніміз - калыптасқан тіл, ягни алғашқы белғілср (алфавит және формула, дәлелдер қүрудың логикалық-семантикалық ережелері). Ғылыми тілдің ерекшелігін ескере отырып, келесідей екі жағдайды естен шығармаған жөн: біріншіден, ғылыми тілдің пайда болуының көзі мен шарты қарапайым тіл. Оның қолайлылығы мен әмбебантығы ғылымның үғымдық аппаратьгның дамуына мүмкіндік береді. Екіншіден, ғылыми тіл ғалымдар үшін үнемді әрі қолайлы, ол ең соңында қарапайым тілге аударылуы керек, өйткені ғылыми зерттеу нәтижслсрі </w:t>
      </w:r>
      <w:r w:rsidRPr="0086611C">
        <w:rPr>
          <w:rFonts w:ascii="Times New Roman" w:hAnsi="Times New Roman" w:cs="Times New Roman"/>
          <w:noProof/>
          <w:color w:val="000000"/>
          <w:spacing w:val="1"/>
          <w:sz w:val="28"/>
          <w:szCs w:val="28"/>
          <w:lang w:val="kk-KZ"/>
        </w:rPr>
        <w:t xml:space="preserve">ғылыми мәліметтерді пайдаланушылардың кең шеңберіне түсініксіз болып </w:t>
      </w:r>
      <w:r w:rsidRPr="0086611C">
        <w:rPr>
          <w:rFonts w:ascii="Times New Roman" w:hAnsi="Times New Roman" w:cs="Times New Roman"/>
          <w:noProof/>
          <w:color w:val="000000"/>
          <w:spacing w:val="-1"/>
          <w:sz w:val="28"/>
          <w:szCs w:val="28"/>
          <w:lang w:val="kk-KZ"/>
        </w:rPr>
        <w:t>қалуы мүмкін.</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noProof/>
          <w:color w:val="000000"/>
          <w:sz w:val="28"/>
          <w:szCs w:val="28"/>
          <w:lang w:val="kk-KZ"/>
        </w:rPr>
        <w:t xml:space="preserve">Ғылыми мәтін үшін мағыналы аяқталу. тұтастык және байланыстылық тән. Логикалық байланыстарды көрсетудің маңызды қүралы - байланыстардың арнайы фунционалды-синтаксистік қүралдары.  </w:t>
      </w:r>
      <w:r w:rsidRPr="0086611C">
        <w:rPr>
          <w:rFonts w:ascii="Times New Roman" w:hAnsi="Times New Roman" w:cs="Times New Roman"/>
          <w:noProof/>
          <w:color w:val="000000"/>
          <w:sz w:val="28"/>
          <w:szCs w:val="28"/>
          <w:u w:val="single"/>
          <w:lang w:val="kk-KZ"/>
        </w:rPr>
        <w:t xml:space="preserve">Ой дамуының бірізділігін </w:t>
      </w:r>
      <w:r w:rsidRPr="0086611C">
        <w:rPr>
          <w:rFonts w:ascii="Times New Roman" w:hAnsi="Times New Roman" w:cs="Times New Roman"/>
          <w:noProof/>
          <w:color w:val="000000"/>
          <w:sz w:val="28"/>
          <w:szCs w:val="28"/>
          <w:lang w:val="kk-KZ"/>
        </w:rPr>
        <w:t xml:space="preserve">көрсету үшін: басында, бәрінен бұрын, содан кейін, біріншіден, екіншіден, олай болса, сонымен және т.б. сөздерді пайдалану керек; </w:t>
      </w:r>
      <w:r w:rsidRPr="0086611C">
        <w:rPr>
          <w:rFonts w:ascii="Times New Roman" w:hAnsi="Times New Roman" w:cs="Times New Roman"/>
          <w:noProof/>
          <w:color w:val="000000"/>
          <w:sz w:val="28"/>
          <w:szCs w:val="28"/>
          <w:u w:val="single"/>
          <w:lang w:val="kk-KZ"/>
        </w:rPr>
        <w:t>қарама-қайшылықтар:</w:t>
      </w:r>
      <w:r w:rsidRPr="0086611C">
        <w:rPr>
          <w:rFonts w:ascii="Times New Roman" w:hAnsi="Times New Roman" w:cs="Times New Roman"/>
          <w:noProof/>
          <w:color w:val="000000"/>
          <w:sz w:val="28"/>
          <w:szCs w:val="28"/>
          <w:lang w:val="kk-KZ"/>
        </w:rPr>
        <w:t xml:space="preserve"> дәл осы, осындай, аталған, көрсетілген және т.б. сөздермен беріледі;</w:t>
      </w:r>
      <w:r w:rsidRPr="0086611C">
        <w:rPr>
          <w:rFonts w:ascii="Times New Roman" w:hAnsi="Times New Roman" w:cs="Times New Roman"/>
          <w:noProof/>
          <w:color w:val="000000"/>
          <w:spacing w:val="2"/>
          <w:sz w:val="28"/>
          <w:szCs w:val="28"/>
          <w:lang w:val="kk-KZ"/>
        </w:rPr>
        <w:t xml:space="preserve">«Шындығында» немесе «дұрысында» деген сөз арқылы одан кейінгі сөздердің </w:t>
      </w:r>
      <w:r w:rsidRPr="0086611C">
        <w:rPr>
          <w:rFonts w:ascii="Times New Roman" w:hAnsi="Times New Roman" w:cs="Times New Roman"/>
          <w:noProof/>
          <w:color w:val="000000"/>
          <w:spacing w:val="8"/>
          <w:sz w:val="28"/>
          <w:szCs w:val="28"/>
          <w:lang w:val="kk-KZ"/>
        </w:rPr>
        <w:t xml:space="preserve">дәлелдеуді білдіретіндігін оқушы адам бірден түсінеді; «бір жағынан», </w:t>
      </w:r>
      <w:r w:rsidRPr="0086611C">
        <w:rPr>
          <w:rFonts w:ascii="Times New Roman" w:hAnsi="Times New Roman" w:cs="Times New Roman"/>
          <w:noProof/>
          <w:color w:val="000000"/>
          <w:sz w:val="28"/>
          <w:szCs w:val="28"/>
          <w:lang w:val="kk-KZ"/>
        </w:rPr>
        <w:t xml:space="preserve">«керісінше» сөздері оқушы адамды қарама-қайшылықты қабыл ауға дайындайды; «немесе» - түсіндіруді білдіреді; «қорғауға кірісейік» сөзі </w:t>
      </w:r>
      <w:r w:rsidRPr="0086611C">
        <w:rPr>
          <w:rFonts w:ascii="Times New Roman" w:hAnsi="Times New Roman" w:cs="Times New Roman"/>
          <w:noProof/>
          <w:color w:val="000000"/>
          <w:spacing w:val="2"/>
          <w:sz w:val="28"/>
          <w:szCs w:val="28"/>
          <w:lang w:val="kk-KZ"/>
        </w:rPr>
        <w:t>рубриканың кіріспесінің орнын баса алады.</w:t>
      </w:r>
      <w:r w:rsidRPr="0086611C">
        <w:rPr>
          <w:rFonts w:ascii="Times New Roman" w:hAnsi="Times New Roman" w:cs="Times New Roman"/>
          <w:noProof/>
          <w:color w:val="000000"/>
          <w:spacing w:val="4"/>
          <w:sz w:val="28"/>
          <w:szCs w:val="28"/>
          <w:lang w:val="kk-KZ"/>
        </w:rPr>
        <w:t xml:space="preserve">«Мысаладар келтіру», «талдаудың көрсетуі бойынша», «алынған </w:t>
      </w:r>
      <w:r w:rsidRPr="0086611C">
        <w:rPr>
          <w:rFonts w:ascii="Times New Roman" w:hAnsi="Times New Roman" w:cs="Times New Roman"/>
          <w:noProof/>
          <w:color w:val="000000"/>
          <w:spacing w:val="2"/>
          <w:sz w:val="28"/>
          <w:szCs w:val="28"/>
          <w:lang w:val="kk-KZ"/>
        </w:rPr>
        <w:t xml:space="preserve">мәліметтерді негізінде», «бүдан барып», сөздерін ойдың арасын байланыстыру </w:t>
      </w:r>
      <w:r w:rsidRPr="0086611C">
        <w:rPr>
          <w:rFonts w:ascii="Times New Roman" w:hAnsi="Times New Roman" w:cs="Times New Roman"/>
          <w:noProof/>
          <w:color w:val="000000"/>
          <w:sz w:val="28"/>
          <w:szCs w:val="28"/>
          <w:lang w:val="kk-KZ"/>
        </w:rPr>
        <w:t>үшін қолданады. Артықшылықты көрсету үшін «артықшылығы», «кемшілігі» сөздері қолданылады.</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noProof/>
          <w:color w:val="000000"/>
          <w:spacing w:val="2"/>
          <w:sz w:val="28"/>
          <w:szCs w:val="28"/>
          <w:lang w:val="kk-KZ"/>
        </w:rPr>
        <w:t xml:space="preserve">Анықталатын сөзге тәне белгілерді констатациялау бағалаудың басым формасы. Сондықтан </w:t>
      </w:r>
      <w:r w:rsidRPr="0086611C">
        <w:rPr>
          <w:rFonts w:ascii="Times New Roman" w:hAnsi="Times New Roman" w:cs="Times New Roman"/>
          <w:noProof/>
          <w:color w:val="000000"/>
          <w:spacing w:val="3"/>
          <w:sz w:val="28"/>
          <w:szCs w:val="28"/>
          <w:lang w:val="kk-KZ"/>
        </w:rPr>
        <w:t xml:space="preserve">көптеген сын есімдер терминологияның бөлігі болып табылады. Кейбір сын </w:t>
      </w:r>
      <w:r w:rsidRPr="0086611C">
        <w:rPr>
          <w:rFonts w:ascii="Times New Roman" w:hAnsi="Times New Roman" w:cs="Times New Roman"/>
          <w:noProof/>
          <w:color w:val="000000"/>
          <w:spacing w:val="2"/>
          <w:sz w:val="28"/>
          <w:szCs w:val="28"/>
          <w:lang w:val="kk-KZ"/>
        </w:rPr>
        <w:t>есімдер есімдіктердің орнын басады. Мысалы, «келесідей» деген сын есім «мынандай»деген есімдіктің орнын басады,</w:t>
      </w:r>
      <w:r w:rsidRPr="0086611C">
        <w:rPr>
          <w:rFonts w:ascii="Times New Roman" w:hAnsi="Times New Roman" w:cs="Times New Roman"/>
          <w:noProof/>
          <w:color w:val="000000"/>
          <w:sz w:val="28"/>
          <w:szCs w:val="28"/>
          <w:lang w:val="kk-KZ"/>
        </w:rPr>
        <w:t xml:space="preserve">әдетте заттың түрақты қасиетін көрсететін форма «қарастырылған мәселе» деп емес, «қарастырылатын мәселе» деп жазылады. Ғылыми сөйлеу </w:t>
      </w:r>
      <w:r w:rsidRPr="0086611C">
        <w:rPr>
          <w:rFonts w:ascii="Times New Roman" w:hAnsi="Times New Roman" w:cs="Times New Roman"/>
          <w:noProof/>
          <w:color w:val="000000"/>
          <w:spacing w:val="10"/>
          <w:sz w:val="28"/>
          <w:szCs w:val="28"/>
          <w:lang w:val="kk-KZ"/>
        </w:rPr>
        <w:t xml:space="preserve">қатаң логикалық бірізділіюіен ерекшеленеді, ол күрделі аргументтерді </w:t>
      </w:r>
      <w:r w:rsidRPr="0086611C">
        <w:rPr>
          <w:rFonts w:ascii="Times New Roman" w:hAnsi="Times New Roman" w:cs="Times New Roman"/>
          <w:noProof/>
          <w:color w:val="000000"/>
          <w:spacing w:val="2"/>
          <w:sz w:val="28"/>
          <w:szCs w:val="28"/>
          <w:lang w:val="kk-KZ"/>
        </w:rPr>
        <w:t>пайдалану мен себеп-салдарлық катынастарды анықтауды талап етеді.</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noProof/>
          <w:color w:val="000000"/>
          <w:sz w:val="28"/>
          <w:szCs w:val="28"/>
          <w:lang w:val="kk-KZ"/>
        </w:rPr>
        <w:t xml:space="preserve">Баяндаудың объективтілігі - жазбаша ғылыми тілдің негізігі стильді түрі </w:t>
      </w:r>
      <w:r w:rsidRPr="0086611C">
        <w:rPr>
          <w:rFonts w:ascii="Times New Roman" w:hAnsi="Times New Roman" w:cs="Times New Roman"/>
          <w:noProof/>
          <w:color w:val="000000"/>
          <w:spacing w:val="1"/>
          <w:sz w:val="28"/>
          <w:szCs w:val="28"/>
          <w:lang w:val="kk-KZ"/>
        </w:rPr>
        <w:t>болып табылады.</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noProof/>
          <w:color w:val="000000"/>
          <w:sz w:val="28"/>
          <w:szCs w:val="28"/>
          <w:lang w:val="kk-KZ"/>
        </w:rPr>
        <w:t>Жазбаша ғылыми тілдің стилі жақсыз монолог болып табылады. Сондықтан да баяндау әдетте үшінші жақта жүреді. «Мен» сөзінің орнына «біз» сөзі қолданылады.</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noProof/>
          <w:color w:val="000000"/>
          <w:sz w:val="28"/>
          <w:szCs w:val="28"/>
          <w:lang w:val="kk-KZ"/>
        </w:rPr>
        <w:t xml:space="preserve">Сілтемелер. Материалда баяндау кезінде ғылыми жұмыстың авторы мәлімет көзіне сілтеме жасайды, бұл өзінің қорытындыларын не өзге ғылыми шығарманы сыни талдауын дәлелдеуге мүмкіндік береді. ол үшін цитата келтіріледі. ғалымдар келтірген нақты фактілерге сілтеме келтіріледі. </w:t>
      </w:r>
      <w:r>
        <w:rPr>
          <w:rFonts w:ascii="Times New Roman" w:hAnsi="Times New Roman" w:cs="Times New Roman"/>
          <w:noProof/>
          <w:color w:val="000000"/>
          <w:spacing w:val="3"/>
          <w:sz w:val="28"/>
          <w:szCs w:val="28"/>
          <w:lang w:val="kk-KZ"/>
        </w:rPr>
        <w:t>Магистрлік</w:t>
      </w:r>
      <w:r w:rsidRPr="0086611C">
        <w:rPr>
          <w:rFonts w:ascii="Times New Roman" w:hAnsi="Times New Roman" w:cs="Times New Roman"/>
          <w:noProof/>
          <w:color w:val="000000"/>
          <w:spacing w:val="3"/>
          <w:sz w:val="28"/>
          <w:szCs w:val="28"/>
          <w:lang w:val="kk-KZ"/>
        </w:rPr>
        <w:t xml:space="preserve"> жұмыстың негіз</w:t>
      </w:r>
      <w:r>
        <w:rPr>
          <w:rFonts w:ascii="Times New Roman" w:hAnsi="Times New Roman" w:cs="Times New Roman"/>
          <w:noProof/>
          <w:color w:val="000000"/>
          <w:spacing w:val="3"/>
          <w:sz w:val="28"/>
          <w:szCs w:val="28"/>
          <w:lang w:val="kk-KZ"/>
        </w:rPr>
        <w:t>гі</w:t>
      </w:r>
      <w:r w:rsidRPr="0086611C">
        <w:rPr>
          <w:rFonts w:ascii="Times New Roman" w:hAnsi="Times New Roman" w:cs="Times New Roman"/>
          <w:noProof/>
          <w:color w:val="000000"/>
          <w:spacing w:val="3"/>
          <w:sz w:val="28"/>
          <w:szCs w:val="28"/>
          <w:lang w:val="kk-KZ"/>
        </w:rPr>
        <w:t xml:space="preserve"> мәтінінің орналасуына байланысты сілтемелер </w:t>
      </w:r>
      <w:r w:rsidRPr="0086611C">
        <w:rPr>
          <w:rFonts w:ascii="Times New Roman" w:hAnsi="Times New Roman" w:cs="Times New Roman"/>
          <w:noProof/>
          <w:color w:val="000000"/>
          <w:spacing w:val="2"/>
          <w:sz w:val="28"/>
          <w:szCs w:val="28"/>
          <w:lang w:val="kk-KZ"/>
        </w:rPr>
        <w:t xml:space="preserve">мәтін ішінде, </w:t>
      </w:r>
      <w:r>
        <w:rPr>
          <w:rFonts w:ascii="Times New Roman" w:hAnsi="Times New Roman" w:cs="Times New Roman"/>
          <w:noProof/>
          <w:color w:val="000000"/>
          <w:spacing w:val="2"/>
          <w:sz w:val="28"/>
          <w:szCs w:val="28"/>
          <w:lang w:val="kk-KZ"/>
        </w:rPr>
        <w:t>жол асты</w:t>
      </w:r>
      <w:r w:rsidRPr="0086611C">
        <w:rPr>
          <w:rFonts w:ascii="Times New Roman" w:hAnsi="Times New Roman" w:cs="Times New Roman"/>
          <w:noProof/>
          <w:color w:val="000000"/>
          <w:spacing w:val="2"/>
          <w:sz w:val="28"/>
          <w:szCs w:val="28"/>
          <w:lang w:val="kk-KZ"/>
        </w:rPr>
        <w:t xml:space="preserve">, </w:t>
      </w:r>
      <w:r>
        <w:rPr>
          <w:rFonts w:ascii="Times New Roman" w:hAnsi="Times New Roman" w:cs="Times New Roman"/>
          <w:noProof/>
          <w:color w:val="000000"/>
          <w:spacing w:val="2"/>
          <w:sz w:val="28"/>
          <w:szCs w:val="28"/>
          <w:lang w:val="kk-KZ"/>
        </w:rPr>
        <w:t>мәтін артындағы</w:t>
      </w:r>
      <w:r w:rsidRPr="0086611C">
        <w:rPr>
          <w:rFonts w:ascii="Times New Roman" w:hAnsi="Times New Roman" w:cs="Times New Roman"/>
          <w:noProof/>
          <w:color w:val="000000"/>
          <w:spacing w:val="2"/>
          <w:sz w:val="28"/>
          <w:szCs w:val="28"/>
          <w:lang w:val="kk-KZ"/>
        </w:rPr>
        <w:t xml:space="preserve"> болып бөлінеді.</w:t>
      </w:r>
      <w:r w:rsidRPr="0086611C">
        <w:rPr>
          <w:rFonts w:ascii="Times New Roman" w:hAnsi="Times New Roman" w:cs="Times New Roman"/>
          <w:noProof/>
          <w:color w:val="000000"/>
          <w:spacing w:val="4"/>
          <w:sz w:val="28"/>
          <w:szCs w:val="28"/>
          <w:lang w:val="kk-KZ"/>
        </w:rPr>
        <w:t xml:space="preserve">Мәтін ішіндегі сілтемелер негізгі мәтіннің бөлігі болып табылады және </w:t>
      </w:r>
      <w:r w:rsidRPr="0086611C">
        <w:rPr>
          <w:rFonts w:ascii="Times New Roman" w:hAnsi="Times New Roman" w:cs="Times New Roman"/>
          <w:noProof/>
          <w:color w:val="000000"/>
          <w:sz w:val="28"/>
          <w:szCs w:val="28"/>
          <w:lang w:val="kk-KZ"/>
        </w:rPr>
        <w:t>сіл</w:t>
      </w:r>
      <w:r>
        <w:rPr>
          <w:rFonts w:ascii="Times New Roman" w:hAnsi="Times New Roman" w:cs="Times New Roman"/>
          <w:noProof/>
          <w:color w:val="000000"/>
          <w:sz w:val="28"/>
          <w:szCs w:val="28"/>
          <w:lang w:val="kk-KZ"/>
        </w:rPr>
        <w:t>теменің көп бөлігі негізгі мәті</w:t>
      </w:r>
      <w:r w:rsidRPr="0086611C">
        <w:rPr>
          <w:rFonts w:ascii="Times New Roman" w:hAnsi="Times New Roman" w:cs="Times New Roman"/>
          <w:noProof/>
          <w:color w:val="000000"/>
          <w:sz w:val="28"/>
          <w:szCs w:val="28"/>
          <w:lang w:val="kk-KZ"/>
        </w:rPr>
        <w:t>н</w:t>
      </w:r>
      <w:r>
        <w:rPr>
          <w:rFonts w:ascii="Times New Roman" w:hAnsi="Times New Roman" w:cs="Times New Roman"/>
          <w:noProof/>
          <w:color w:val="000000"/>
          <w:sz w:val="28"/>
          <w:szCs w:val="28"/>
          <w:lang w:val="kk-KZ"/>
        </w:rPr>
        <w:t>г</w:t>
      </w:r>
      <w:r w:rsidRPr="0086611C">
        <w:rPr>
          <w:rFonts w:ascii="Times New Roman" w:hAnsi="Times New Roman" w:cs="Times New Roman"/>
          <w:noProof/>
          <w:color w:val="000000"/>
          <w:sz w:val="28"/>
          <w:szCs w:val="28"/>
          <w:lang w:val="kk-KZ"/>
        </w:rPr>
        <w:t xml:space="preserve">е енген кезде қолданылады. Ғылыми </w:t>
      </w:r>
      <w:r w:rsidRPr="0086611C">
        <w:rPr>
          <w:rFonts w:ascii="Times New Roman" w:hAnsi="Times New Roman" w:cs="Times New Roman"/>
          <w:noProof/>
          <w:color w:val="000000"/>
          <w:spacing w:val="1"/>
          <w:sz w:val="28"/>
          <w:szCs w:val="28"/>
          <w:lang w:val="kk-KZ"/>
        </w:rPr>
        <w:t xml:space="preserve">жүмыстың негізігі </w:t>
      </w:r>
      <w:r w:rsidRPr="0086611C">
        <w:rPr>
          <w:rFonts w:ascii="Times New Roman" w:hAnsi="Times New Roman" w:cs="Times New Roman"/>
          <w:noProof/>
          <w:color w:val="000000"/>
          <w:spacing w:val="1"/>
          <w:sz w:val="28"/>
          <w:szCs w:val="28"/>
          <w:lang w:val="kk-KZ"/>
        </w:rPr>
        <w:lastRenderedPageBreak/>
        <w:t xml:space="preserve">мәтініндегі әдебиет көздерін бейнелейге байланысты бірнеше </w:t>
      </w:r>
      <w:r w:rsidRPr="0086611C">
        <w:rPr>
          <w:rFonts w:ascii="Times New Roman" w:hAnsi="Times New Roman" w:cs="Times New Roman"/>
          <w:noProof/>
          <w:color w:val="000000"/>
          <w:sz w:val="28"/>
          <w:szCs w:val="28"/>
          <w:lang w:val="kk-KZ"/>
        </w:rPr>
        <w:t>тәсілдері бар.осы мақсат үшін көбінесе әдебиет тізімінде көрсетілген мәлімет көзініңреттік номірі қолданылады. Ғылыми жұмыстың мәтінінде бұл номерлер жақшаға алынады. Мысалы</w:t>
      </w:r>
      <w:r>
        <w:rPr>
          <w:rFonts w:ascii="Times New Roman" w:hAnsi="Times New Roman" w:cs="Times New Roman"/>
          <w:noProof/>
          <w:color w:val="000000"/>
          <w:sz w:val="28"/>
          <w:szCs w:val="28"/>
          <w:lang w:val="kk-KZ"/>
        </w:rPr>
        <w:t>:</w:t>
      </w:r>
      <w:r w:rsidRPr="0086611C">
        <w:rPr>
          <w:rFonts w:ascii="Times New Roman" w:hAnsi="Times New Roman" w:cs="Times New Roman"/>
          <w:noProof/>
          <w:color w:val="000000"/>
          <w:sz w:val="28"/>
          <w:szCs w:val="28"/>
          <w:lang w:val="kk-KZ"/>
        </w:rPr>
        <w:t xml:space="preserve"> М.П.Ерастов (45).</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noProof/>
          <w:color w:val="000000"/>
          <w:spacing w:val="8"/>
          <w:sz w:val="28"/>
          <w:szCs w:val="28"/>
          <w:lang w:val="kk-KZ"/>
        </w:rPr>
        <w:t xml:space="preserve">Сілтемелер беттің соңында жазылады және сілтемелер </w:t>
      </w:r>
      <w:r w:rsidRPr="0086611C">
        <w:rPr>
          <w:rFonts w:ascii="Times New Roman" w:hAnsi="Times New Roman" w:cs="Times New Roman"/>
          <w:noProof/>
          <w:color w:val="000000"/>
          <w:sz w:val="28"/>
          <w:szCs w:val="28"/>
          <w:lang w:val="kk-KZ"/>
        </w:rPr>
        <w:t xml:space="preserve">оқу барысында қажет болған жағдайда, мәтін ішіне оларды ендіру мүмкін болмаган жағдайда қолданылады.Сілтеме бет соңына койылады, олар негізгі </w:t>
      </w:r>
      <w:r w:rsidRPr="0086611C">
        <w:rPr>
          <w:rFonts w:ascii="Times New Roman" w:hAnsi="Times New Roman" w:cs="Times New Roman"/>
          <w:noProof/>
          <w:color w:val="000000"/>
          <w:spacing w:val="17"/>
          <w:sz w:val="28"/>
          <w:szCs w:val="28"/>
          <w:lang w:val="kk-KZ"/>
        </w:rPr>
        <w:t xml:space="preserve">мәтіннен тұтас сызық арқылы ажыратылады. Сілтеме мен мәтінді </w:t>
      </w:r>
      <w:r w:rsidRPr="0086611C">
        <w:rPr>
          <w:rFonts w:ascii="Times New Roman" w:hAnsi="Times New Roman" w:cs="Times New Roman"/>
          <w:noProof/>
          <w:color w:val="000000"/>
          <w:sz w:val="28"/>
          <w:szCs w:val="28"/>
          <w:lang w:val="kk-KZ"/>
        </w:rPr>
        <w:t xml:space="preserve">байланыстыру үшін сілтеменің белгілері жұлдызша не сандар (арабша) арқылы көрсетіледі, Сілтеме белгісі автор ойы біткен жерге қойылады. Сілтемелер </w:t>
      </w:r>
      <w:r w:rsidRPr="0086611C">
        <w:rPr>
          <w:rFonts w:ascii="Times New Roman" w:hAnsi="Times New Roman" w:cs="Times New Roman"/>
          <w:noProof/>
          <w:color w:val="000000"/>
          <w:spacing w:val="1"/>
          <w:sz w:val="28"/>
          <w:szCs w:val="28"/>
          <w:lang w:val="kk-KZ"/>
        </w:rPr>
        <w:t>бірізділікпен номерленеді. әрбір жаңа бетте сілтеме жаңадан басталады.</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bCs/>
          <w:noProof/>
          <w:color w:val="000000"/>
          <w:sz w:val="28"/>
          <w:szCs w:val="28"/>
          <w:lang w:val="kk-KZ"/>
        </w:rPr>
        <w:t xml:space="preserve">Идея </w:t>
      </w:r>
      <w:r w:rsidRPr="0086611C">
        <w:rPr>
          <w:rFonts w:ascii="Times New Roman" w:hAnsi="Times New Roman" w:cs="Times New Roman"/>
          <w:noProof/>
          <w:color w:val="000000"/>
          <w:sz w:val="28"/>
          <w:szCs w:val="28"/>
          <w:lang w:val="kk-KZ"/>
        </w:rPr>
        <w:t>- көзқарастар, теориялар жүйесіндегі жагдайды анықтайды.</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bCs/>
          <w:noProof/>
          <w:color w:val="000000"/>
          <w:sz w:val="28"/>
          <w:szCs w:val="28"/>
          <w:lang w:val="kk-KZ"/>
        </w:rPr>
        <w:t xml:space="preserve">Концепция </w:t>
      </w:r>
      <w:r w:rsidRPr="0086611C">
        <w:rPr>
          <w:rFonts w:ascii="Times New Roman" w:hAnsi="Times New Roman" w:cs="Times New Roman"/>
          <w:noProof/>
          <w:color w:val="000000"/>
          <w:sz w:val="28"/>
          <w:szCs w:val="28"/>
          <w:lang w:val="kk-KZ"/>
        </w:rPr>
        <w:t xml:space="preserve">- қандай да бір нәрсеге деген көзқарастардың жүйесі, </w:t>
      </w:r>
      <w:r w:rsidRPr="0086611C">
        <w:rPr>
          <w:rFonts w:ascii="Times New Roman" w:hAnsi="Times New Roman" w:cs="Times New Roman"/>
          <w:noProof/>
          <w:color w:val="000000"/>
          <w:spacing w:val="1"/>
          <w:sz w:val="28"/>
          <w:szCs w:val="28"/>
          <w:lang w:val="kk-KZ"/>
        </w:rPr>
        <w:t xml:space="preserve">зерітеудің мақсат, міндеттері анықталған кездегі негізгі ой және оны іске </w:t>
      </w:r>
      <w:r w:rsidRPr="0086611C">
        <w:rPr>
          <w:rFonts w:ascii="Times New Roman" w:hAnsi="Times New Roman" w:cs="Times New Roman"/>
          <w:noProof/>
          <w:color w:val="000000"/>
          <w:spacing w:val="2"/>
          <w:sz w:val="28"/>
          <w:szCs w:val="28"/>
          <w:lang w:val="kk-KZ"/>
        </w:rPr>
        <w:t>асырудың жолдары көрсетіледі.</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bCs/>
          <w:noProof/>
          <w:color w:val="000000"/>
          <w:sz w:val="28"/>
          <w:szCs w:val="28"/>
          <w:lang w:val="kk-KZ"/>
        </w:rPr>
        <w:t xml:space="preserve">Кілттік сөздер </w:t>
      </w:r>
      <w:r w:rsidRPr="0086611C">
        <w:rPr>
          <w:rFonts w:ascii="Times New Roman" w:hAnsi="Times New Roman" w:cs="Times New Roman"/>
          <w:noProof/>
          <w:color w:val="000000"/>
          <w:sz w:val="28"/>
          <w:szCs w:val="28"/>
          <w:lang w:val="kk-KZ"/>
        </w:rPr>
        <w:t xml:space="preserve">- гылыми қүжаттың мазмұны немесе оның бөлімдерін </w:t>
      </w:r>
      <w:r w:rsidRPr="0086611C">
        <w:rPr>
          <w:rFonts w:ascii="Times New Roman" w:hAnsi="Times New Roman" w:cs="Times New Roman"/>
          <w:noProof/>
          <w:color w:val="000000"/>
          <w:spacing w:val="2"/>
          <w:sz w:val="28"/>
          <w:szCs w:val="28"/>
          <w:lang w:val="kk-KZ"/>
        </w:rPr>
        <w:t>толық және ерекше сипаттайтын сөздер мен сөзтіркестер.</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bCs/>
          <w:noProof/>
          <w:color w:val="000000"/>
          <w:sz w:val="28"/>
          <w:szCs w:val="28"/>
          <w:lang w:val="kk-KZ"/>
        </w:rPr>
        <w:t xml:space="preserve">Ғылыми теория </w:t>
      </w:r>
      <w:r w:rsidRPr="0086611C">
        <w:rPr>
          <w:rFonts w:ascii="Times New Roman" w:hAnsi="Times New Roman" w:cs="Times New Roman"/>
          <w:noProof/>
          <w:color w:val="000000"/>
          <w:sz w:val="28"/>
          <w:szCs w:val="28"/>
          <w:lang w:val="kk-KZ"/>
        </w:rPr>
        <w:t>- шындықтың тікелей емес, идеалды бейнесін бейнелейтін абстрактылы үғымдар мен пікірлердің жүйесі.</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bCs/>
          <w:noProof/>
          <w:color w:val="000000"/>
          <w:sz w:val="28"/>
          <w:szCs w:val="28"/>
          <w:lang w:val="kk-KZ"/>
        </w:rPr>
        <w:t xml:space="preserve">Ғылыми баяндама </w:t>
      </w:r>
      <w:r w:rsidRPr="0086611C">
        <w:rPr>
          <w:rFonts w:ascii="Times New Roman" w:hAnsi="Times New Roman" w:cs="Times New Roman"/>
          <w:noProof/>
          <w:color w:val="000000"/>
          <w:sz w:val="28"/>
          <w:szCs w:val="28"/>
          <w:lang w:val="kk-KZ"/>
        </w:rPr>
        <w:t xml:space="preserve">- басылып шыққан немесе аудиторияда оқылатын </w:t>
      </w:r>
      <w:r w:rsidRPr="0086611C">
        <w:rPr>
          <w:rFonts w:ascii="Times New Roman" w:hAnsi="Times New Roman" w:cs="Times New Roman"/>
          <w:noProof/>
          <w:color w:val="000000"/>
          <w:spacing w:val="1"/>
          <w:sz w:val="28"/>
          <w:szCs w:val="28"/>
          <w:lang w:val="kk-KZ"/>
        </w:rPr>
        <w:t xml:space="preserve">гылыми-зертгеу және тәжірибелік-конструктивтік жүмыстарды баяндаудан </w:t>
      </w:r>
      <w:r w:rsidRPr="0086611C">
        <w:rPr>
          <w:rFonts w:ascii="Times New Roman" w:hAnsi="Times New Roman" w:cs="Times New Roman"/>
          <w:noProof/>
          <w:color w:val="000000"/>
          <w:sz w:val="28"/>
          <w:szCs w:val="28"/>
          <w:lang w:val="kk-KZ"/>
        </w:rPr>
        <w:t>түратып ғылыми қүжат.</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lang w:val="kk-KZ"/>
        </w:rPr>
      </w:pPr>
      <w:r w:rsidRPr="0086611C">
        <w:rPr>
          <w:rFonts w:ascii="Times New Roman" w:hAnsi="Times New Roman" w:cs="Times New Roman"/>
          <w:bCs/>
          <w:noProof/>
          <w:color w:val="000000"/>
          <w:sz w:val="28"/>
          <w:szCs w:val="28"/>
          <w:lang w:val="kk-KZ"/>
        </w:rPr>
        <w:t xml:space="preserve">Принцип </w:t>
      </w:r>
      <w:r w:rsidRPr="0086611C">
        <w:rPr>
          <w:rFonts w:ascii="Times New Roman" w:hAnsi="Times New Roman" w:cs="Times New Roman"/>
          <w:noProof/>
          <w:color w:val="000000"/>
          <w:sz w:val="28"/>
          <w:szCs w:val="28"/>
          <w:lang w:val="kk-KZ"/>
        </w:rPr>
        <w:t xml:space="preserve">- кандай да бір теория, ілім немесе ғыльшдағы неғізғі, </w:t>
      </w:r>
      <w:r w:rsidRPr="0086611C">
        <w:rPr>
          <w:rFonts w:ascii="Times New Roman" w:hAnsi="Times New Roman" w:cs="Times New Roman"/>
          <w:noProof/>
          <w:color w:val="000000"/>
          <w:spacing w:val="1"/>
          <w:sz w:val="28"/>
          <w:szCs w:val="28"/>
          <w:lang w:val="kk-KZ"/>
        </w:rPr>
        <w:t>бастапқы жағдай.</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rPr>
      </w:pPr>
      <w:r w:rsidRPr="0086611C">
        <w:rPr>
          <w:rFonts w:ascii="Times New Roman" w:hAnsi="Times New Roman" w:cs="Times New Roman"/>
          <w:bCs/>
          <w:noProof/>
          <w:color w:val="000000"/>
          <w:sz w:val="28"/>
          <w:szCs w:val="28"/>
        </w:rPr>
        <w:t xml:space="preserve">Теория </w:t>
      </w:r>
      <w:r w:rsidRPr="0086611C">
        <w:rPr>
          <w:rFonts w:ascii="Times New Roman" w:hAnsi="Times New Roman" w:cs="Times New Roman"/>
          <w:noProof/>
          <w:color w:val="000000"/>
          <w:sz w:val="28"/>
          <w:szCs w:val="28"/>
        </w:rPr>
        <w:t xml:space="preserve">- ілім. идеялар не принциптер жүйесі. Ғылымды не оның </w:t>
      </w:r>
      <w:r w:rsidRPr="0086611C">
        <w:rPr>
          <w:rFonts w:ascii="Times New Roman" w:hAnsi="Times New Roman" w:cs="Times New Roman"/>
          <w:noProof/>
          <w:color w:val="000000"/>
          <w:spacing w:val="2"/>
          <w:sz w:val="28"/>
          <w:szCs w:val="28"/>
        </w:rPr>
        <w:t>бөлімдерін күратын жалпыланған жағдайлардың жиынтығы.</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rPr>
      </w:pPr>
      <w:r w:rsidRPr="0086611C">
        <w:rPr>
          <w:rFonts w:ascii="Times New Roman" w:hAnsi="Times New Roman" w:cs="Times New Roman"/>
          <w:noProof/>
          <w:color w:val="000000"/>
          <w:sz w:val="28"/>
          <w:szCs w:val="28"/>
        </w:rPr>
        <w:t xml:space="preserve">Ғылым тілі ретінде жасанды тілдер нәтижелі қолданылады. Жасанды тілде сөздер және олардың арасында толык сәйкестік болмайды. Бір ғана соз бірнеше магынаны беруі мүмкін. Информациялык-ізденіс жүйеісінде ұгым. </w:t>
      </w:r>
      <w:r w:rsidRPr="0086611C">
        <w:rPr>
          <w:rFonts w:ascii="Times New Roman" w:hAnsi="Times New Roman" w:cs="Times New Roman"/>
          <w:noProof/>
          <w:color w:val="000000"/>
          <w:spacing w:val="1"/>
          <w:sz w:val="28"/>
          <w:szCs w:val="28"/>
        </w:rPr>
        <w:t xml:space="preserve">терминдердің мағыналык мазмүны біржақты </w:t>
      </w:r>
      <w:r w:rsidRPr="0086611C">
        <w:rPr>
          <w:rFonts w:ascii="Times New Roman" w:hAnsi="Times New Roman" w:cs="Times New Roman"/>
          <w:noProof/>
          <w:color w:val="000000"/>
          <w:spacing w:val="1"/>
          <w:sz w:val="28"/>
          <w:szCs w:val="28"/>
          <w:lang w:val="kk-KZ"/>
        </w:rPr>
        <w:t>ғ</w:t>
      </w:r>
      <w:r w:rsidRPr="0086611C">
        <w:rPr>
          <w:rFonts w:ascii="Times New Roman" w:hAnsi="Times New Roman" w:cs="Times New Roman"/>
          <w:noProof/>
          <w:color w:val="000000"/>
          <w:spacing w:val="1"/>
          <w:sz w:val="28"/>
          <w:szCs w:val="28"/>
        </w:rPr>
        <w:t xml:space="preserve">ана сипатқа ие болуы керек, </w:t>
      </w:r>
      <w:r w:rsidRPr="0086611C">
        <w:rPr>
          <w:rFonts w:ascii="Times New Roman" w:hAnsi="Times New Roman" w:cs="Times New Roman"/>
          <w:noProof/>
          <w:color w:val="000000"/>
          <w:sz w:val="28"/>
          <w:szCs w:val="28"/>
        </w:rPr>
        <w:t>керісінше болған жағдайда олар өздерінің қызметтерін аткарудан қалады. Жасанды тіл қалыптасқан және онда көпмағыналы сөздер болмайды.</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rPr>
      </w:pPr>
      <w:r w:rsidRPr="0086611C">
        <w:rPr>
          <w:rFonts w:ascii="Times New Roman" w:hAnsi="Times New Roman" w:cs="Times New Roman"/>
          <w:noProof/>
          <w:color w:val="000000"/>
          <w:sz w:val="28"/>
          <w:szCs w:val="28"/>
          <w:lang w:val="kk-KZ"/>
        </w:rPr>
        <w:t>Техникалық</w:t>
      </w:r>
      <w:r w:rsidRPr="0086611C">
        <w:rPr>
          <w:rFonts w:ascii="Times New Roman" w:hAnsi="Times New Roman" w:cs="Times New Roman"/>
          <w:noProof/>
          <w:color w:val="000000"/>
          <w:sz w:val="28"/>
          <w:szCs w:val="28"/>
        </w:rPr>
        <w:t xml:space="preserve"> ғылыми ұғымдарды жаңарту, анықтау үрдісі үздіксіз жүреді. Бү</w:t>
      </w:r>
      <w:r w:rsidRPr="0086611C">
        <w:rPr>
          <w:rFonts w:ascii="Times New Roman" w:hAnsi="Times New Roman" w:cs="Times New Roman"/>
          <w:noProof/>
          <w:color w:val="000000"/>
          <w:sz w:val="28"/>
          <w:szCs w:val="28"/>
          <w:lang w:val="kk-KZ"/>
        </w:rPr>
        <w:t>г</w:t>
      </w:r>
      <w:r w:rsidRPr="0086611C">
        <w:rPr>
          <w:rFonts w:ascii="Times New Roman" w:hAnsi="Times New Roman" w:cs="Times New Roman"/>
          <w:noProof/>
          <w:color w:val="000000"/>
          <w:sz w:val="28"/>
          <w:szCs w:val="28"/>
        </w:rPr>
        <w:t xml:space="preserve">інгі күні оның лексиконында бүрыннан қалыптасқан өзінің терминдері бар: </w:t>
      </w:r>
      <w:r>
        <w:rPr>
          <w:rFonts w:ascii="Times New Roman" w:hAnsi="Times New Roman" w:cs="Times New Roman"/>
          <w:noProof/>
          <w:color w:val="000000"/>
          <w:sz w:val="28"/>
          <w:szCs w:val="28"/>
          <w:lang w:val="kk-KZ"/>
        </w:rPr>
        <w:t>1</w:t>
      </w:r>
      <w:r w:rsidRPr="0086611C">
        <w:rPr>
          <w:rFonts w:ascii="Times New Roman" w:hAnsi="Times New Roman" w:cs="Times New Roman"/>
          <w:noProof/>
          <w:color w:val="000000"/>
          <w:sz w:val="28"/>
          <w:szCs w:val="28"/>
        </w:rPr>
        <w:t xml:space="preserve">) ветеран-терминдер, олар педагоғикада ертеден мойындалған және жан жақты теориялық, әдіснамалық, қолданбалы, тарихи бейнеге ие болған кұбылыстарды бейнелейді; 2) жаңа-терминдер - бүл </w:t>
      </w:r>
      <w:r w:rsidRPr="0086611C">
        <w:rPr>
          <w:rFonts w:ascii="Times New Roman" w:hAnsi="Times New Roman" w:cs="Times New Roman"/>
          <w:noProof/>
          <w:color w:val="000000"/>
          <w:sz w:val="28"/>
          <w:szCs w:val="28"/>
          <w:lang w:val="kk-KZ"/>
        </w:rPr>
        <w:t>п</w:t>
      </w:r>
      <w:r w:rsidRPr="0086611C">
        <w:rPr>
          <w:rFonts w:ascii="Times New Roman" w:hAnsi="Times New Roman" w:cs="Times New Roman"/>
          <w:noProof/>
          <w:color w:val="000000"/>
          <w:sz w:val="28"/>
          <w:szCs w:val="28"/>
        </w:rPr>
        <w:t>едагогикалық процестер мен қүбылыстар туралы ғылыми мәліметтердің шектелген қорын бейнелейтін жаңа терминдер.</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rPr>
      </w:pPr>
      <w:r w:rsidRPr="0086611C">
        <w:rPr>
          <w:rFonts w:ascii="Times New Roman" w:hAnsi="Times New Roman" w:cs="Times New Roman"/>
          <w:noProof/>
          <w:color w:val="000000"/>
          <w:sz w:val="28"/>
          <w:szCs w:val="28"/>
        </w:rPr>
        <w:t xml:space="preserve">Ғылыми ұғымдар жүйесіндегі зерттеу нәтижелерін бейнелеу тәсілдерін қарастырайық. Тәсілдердің бірі: </w:t>
      </w:r>
      <w:r w:rsidRPr="0086611C">
        <w:rPr>
          <w:rFonts w:ascii="Times New Roman" w:hAnsi="Times New Roman" w:cs="Times New Roman"/>
          <w:noProof/>
          <w:color w:val="000000"/>
          <w:sz w:val="28"/>
          <w:szCs w:val="28"/>
          <w:lang w:val="kk-KZ"/>
        </w:rPr>
        <w:t>техникалық</w:t>
      </w:r>
      <w:r w:rsidRPr="0086611C">
        <w:rPr>
          <w:rFonts w:ascii="Times New Roman" w:hAnsi="Times New Roman" w:cs="Times New Roman"/>
          <w:noProof/>
          <w:color w:val="000000"/>
          <w:sz w:val="28"/>
          <w:szCs w:val="28"/>
        </w:rPr>
        <w:t xml:space="preserve"> ғылым тіліне жаңа үғымдар ендіру. </w:t>
      </w:r>
      <w:r w:rsidRPr="0086611C">
        <w:rPr>
          <w:rFonts w:ascii="Times New Roman" w:hAnsi="Times New Roman" w:cs="Times New Roman"/>
          <w:noProof/>
          <w:color w:val="000000"/>
          <w:sz w:val="28"/>
          <w:szCs w:val="28"/>
          <w:lang w:val="kk-KZ"/>
        </w:rPr>
        <w:t>Техникалық</w:t>
      </w:r>
      <w:r w:rsidRPr="0086611C">
        <w:rPr>
          <w:rFonts w:ascii="Times New Roman" w:hAnsi="Times New Roman" w:cs="Times New Roman"/>
          <w:noProof/>
          <w:color w:val="000000"/>
          <w:sz w:val="28"/>
          <w:szCs w:val="28"/>
        </w:rPr>
        <w:t xml:space="preserve"> жаңалык фактісі айқын болгаи кезде оны белгілі бір терминмен белгілеу қажеттігі туындайды. Бастапқы кезеңде жүмыс терминдері таңдалады және ол сыналғаннан кейін өзінің </w:t>
      </w:r>
      <w:r w:rsidRPr="0086611C">
        <w:rPr>
          <w:rFonts w:ascii="Times New Roman" w:hAnsi="Times New Roman" w:cs="Times New Roman"/>
          <w:noProof/>
          <w:color w:val="000000"/>
          <w:sz w:val="28"/>
          <w:szCs w:val="28"/>
          <w:lang w:val="kk-KZ"/>
        </w:rPr>
        <w:t>эк</w:t>
      </w:r>
      <w:r w:rsidRPr="0086611C">
        <w:rPr>
          <w:rFonts w:ascii="Times New Roman" w:hAnsi="Times New Roman" w:cs="Times New Roman"/>
          <w:noProof/>
          <w:color w:val="000000"/>
          <w:sz w:val="28"/>
          <w:szCs w:val="28"/>
        </w:rPr>
        <w:t>вивале</w:t>
      </w:r>
      <w:r w:rsidRPr="0086611C">
        <w:rPr>
          <w:rFonts w:ascii="Times New Roman" w:hAnsi="Times New Roman" w:cs="Times New Roman"/>
          <w:noProof/>
          <w:color w:val="000000"/>
          <w:sz w:val="28"/>
          <w:szCs w:val="28"/>
          <w:lang w:val="kk-KZ"/>
        </w:rPr>
        <w:t>нт</w:t>
      </w:r>
      <w:r w:rsidRPr="0086611C">
        <w:rPr>
          <w:rFonts w:ascii="Times New Roman" w:hAnsi="Times New Roman" w:cs="Times New Roman"/>
          <w:noProof/>
          <w:color w:val="000000"/>
          <w:sz w:val="28"/>
          <w:szCs w:val="28"/>
        </w:rPr>
        <w:t>тілігін дәлелдейді, ол ғылыми сөздікке бекітіледі.</w:t>
      </w:r>
    </w:p>
    <w:p w:rsidR="00F20D28" w:rsidRPr="0086611C" w:rsidRDefault="00F20D28" w:rsidP="00F20D28">
      <w:pPr>
        <w:shd w:val="clear" w:color="auto" w:fill="FFFFFF"/>
        <w:spacing w:after="0" w:line="240" w:lineRule="auto"/>
        <w:ind w:firstLine="709"/>
        <w:jc w:val="both"/>
        <w:rPr>
          <w:rFonts w:ascii="Times New Roman" w:hAnsi="Times New Roman" w:cs="Times New Roman"/>
          <w:sz w:val="28"/>
          <w:szCs w:val="28"/>
        </w:rPr>
      </w:pPr>
      <w:r w:rsidRPr="0086611C">
        <w:rPr>
          <w:rFonts w:ascii="Times New Roman" w:hAnsi="Times New Roman" w:cs="Times New Roman"/>
          <w:noProof/>
          <w:color w:val="000000"/>
          <w:sz w:val="28"/>
          <w:szCs w:val="28"/>
        </w:rPr>
        <w:lastRenderedPageBreak/>
        <w:t xml:space="preserve">Термин тілге ену үшін ол жаңа зерттеулермен байытылады. </w:t>
      </w:r>
      <w:r w:rsidRPr="0086611C">
        <w:rPr>
          <w:rFonts w:ascii="Times New Roman" w:hAnsi="Times New Roman" w:cs="Times New Roman"/>
          <w:noProof/>
          <w:color w:val="000000"/>
          <w:sz w:val="28"/>
          <w:szCs w:val="28"/>
          <w:lang w:val="kk-KZ"/>
        </w:rPr>
        <w:t>Құ</w:t>
      </w:r>
      <w:r w:rsidRPr="0086611C">
        <w:rPr>
          <w:rFonts w:ascii="Times New Roman" w:hAnsi="Times New Roman" w:cs="Times New Roman"/>
          <w:noProof/>
          <w:color w:val="000000"/>
          <w:sz w:val="28"/>
          <w:szCs w:val="28"/>
        </w:rPr>
        <w:t xml:space="preserve">былыстар мен процестердің анықтамасы, көлемі, мазмүны, спектірі анықталады. </w:t>
      </w:r>
      <w:r w:rsidRPr="0086611C">
        <w:rPr>
          <w:rFonts w:ascii="Times New Roman" w:hAnsi="Times New Roman" w:cs="Times New Roman"/>
          <w:noProof/>
          <w:color w:val="000000"/>
          <w:sz w:val="28"/>
          <w:szCs w:val="28"/>
          <w:lang w:val="kk-KZ"/>
        </w:rPr>
        <w:t>Техникалықұ</w:t>
      </w:r>
      <w:r w:rsidRPr="0086611C">
        <w:rPr>
          <w:rFonts w:ascii="Times New Roman" w:hAnsi="Times New Roman" w:cs="Times New Roman"/>
          <w:noProof/>
          <w:color w:val="000000"/>
          <w:sz w:val="28"/>
          <w:szCs w:val="28"/>
        </w:rPr>
        <w:t xml:space="preserve">ғымдар қорын байыта отырып, оның теориясын байыту жиі бола бермейді. Ғалымдар үсынғаы жаңа </w:t>
      </w:r>
      <w:r w:rsidRPr="0086611C">
        <w:rPr>
          <w:rFonts w:ascii="Times New Roman" w:hAnsi="Times New Roman" w:cs="Times New Roman"/>
          <w:noProof/>
          <w:color w:val="000000"/>
          <w:spacing w:val="12"/>
          <w:sz w:val="28"/>
          <w:szCs w:val="28"/>
        </w:rPr>
        <w:t xml:space="preserve">терминдердің кейбір бөліктері жалпықабылданған </w:t>
      </w:r>
      <w:r w:rsidRPr="0086611C">
        <w:rPr>
          <w:rFonts w:ascii="Times New Roman" w:hAnsi="Times New Roman" w:cs="Times New Roman"/>
          <w:noProof/>
          <w:color w:val="000000"/>
          <w:spacing w:val="12"/>
          <w:sz w:val="28"/>
          <w:szCs w:val="28"/>
          <w:lang w:val="kk-KZ"/>
        </w:rPr>
        <w:t>техник</w:t>
      </w:r>
      <w:r w:rsidRPr="0086611C">
        <w:rPr>
          <w:rFonts w:ascii="Times New Roman" w:hAnsi="Times New Roman" w:cs="Times New Roman"/>
          <w:noProof/>
          <w:color w:val="000000"/>
          <w:spacing w:val="12"/>
          <w:sz w:val="28"/>
          <w:szCs w:val="28"/>
        </w:rPr>
        <w:t xml:space="preserve">алық </w:t>
      </w:r>
      <w:r w:rsidRPr="0086611C">
        <w:rPr>
          <w:rFonts w:ascii="Times New Roman" w:hAnsi="Times New Roman" w:cs="Times New Roman"/>
          <w:noProof/>
          <w:color w:val="000000"/>
          <w:sz w:val="28"/>
          <w:szCs w:val="28"/>
        </w:rPr>
        <w:t>лексиконның сыртында қалып қояды.</w:t>
      </w:r>
    </w:p>
    <w:p w:rsidR="00F20D28" w:rsidRPr="0086611C" w:rsidRDefault="00F20D28" w:rsidP="00F20D28">
      <w:pPr>
        <w:spacing w:after="0" w:line="240" w:lineRule="auto"/>
        <w:ind w:firstLine="709"/>
        <w:rPr>
          <w:rFonts w:ascii="Times New Roman" w:hAnsi="Times New Roman" w:cs="Times New Roman"/>
          <w:sz w:val="28"/>
          <w:szCs w:val="28"/>
          <w:lang w:val="kk-KZ"/>
        </w:rPr>
      </w:pPr>
    </w:p>
    <w:p w:rsidR="00F20D28" w:rsidRPr="0086611C" w:rsidRDefault="00F20D28" w:rsidP="00F20D28">
      <w:pPr>
        <w:tabs>
          <w:tab w:val="left" w:pos="5760"/>
        </w:tabs>
        <w:spacing w:after="0" w:line="240" w:lineRule="auto"/>
        <w:ind w:firstLine="709"/>
        <w:jc w:val="both"/>
        <w:rPr>
          <w:rFonts w:ascii="Times New Roman" w:hAnsi="Times New Roman" w:cs="Times New Roman"/>
          <w:b/>
          <w:sz w:val="28"/>
          <w:szCs w:val="28"/>
          <w:lang w:val="kk-KZ"/>
        </w:rPr>
      </w:pPr>
      <w:r w:rsidRPr="0086611C">
        <w:rPr>
          <w:rFonts w:ascii="Times New Roman" w:hAnsi="Times New Roman" w:cs="Times New Roman"/>
          <w:b/>
          <w:sz w:val="28"/>
          <w:szCs w:val="28"/>
          <w:lang w:val="kk-KZ"/>
        </w:rPr>
        <w:t>Бақылау сұрақтары</w:t>
      </w:r>
    </w:p>
    <w:p w:rsidR="00F20D28" w:rsidRPr="0086611C" w:rsidRDefault="00F20D28" w:rsidP="00F20D28">
      <w:pPr>
        <w:tabs>
          <w:tab w:val="left" w:pos="426"/>
          <w:tab w:val="left" w:pos="57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86611C">
        <w:rPr>
          <w:rFonts w:ascii="Times New Roman" w:hAnsi="Times New Roman" w:cs="Times New Roman"/>
          <w:sz w:val="28"/>
          <w:szCs w:val="28"/>
          <w:lang w:val="kk-KZ"/>
        </w:rPr>
        <w:t>Ғылыми мақала ұғымына сипаттама беріңіз</w:t>
      </w:r>
    </w:p>
    <w:p w:rsidR="00F20D28" w:rsidRPr="0086611C" w:rsidRDefault="00F20D28" w:rsidP="00F20D28">
      <w:pPr>
        <w:tabs>
          <w:tab w:val="left" w:pos="426"/>
          <w:tab w:val="left" w:pos="57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86611C">
        <w:rPr>
          <w:rFonts w:ascii="Times New Roman" w:hAnsi="Times New Roman" w:cs="Times New Roman"/>
          <w:sz w:val="28"/>
          <w:szCs w:val="28"/>
          <w:lang w:val="kk-KZ"/>
        </w:rPr>
        <w:t>Ғылыми тіл ерекшеліктері</w:t>
      </w:r>
    </w:p>
    <w:p w:rsidR="00F20D28" w:rsidRDefault="00F20D28" w:rsidP="00F20D28">
      <w:pPr>
        <w:widowControl w:val="0"/>
        <w:spacing w:after="0" w:line="240" w:lineRule="auto"/>
        <w:ind w:firstLine="709"/>
        <w:jc w:val="both"/>
        <w:rPr>
          <w:rFonts w:ascii="Times New Roman" w:hAnsi="Times New Roman" w:cs="Times New Roman"/>
          <w:b/>
          <w:sz w:val="28"/>
          <w:szCs w:val="28"/>
          <w:lang w:val="kk-KZ"/>
        </w:rPr>
      </w:pPr>
    </w:p>
    <w:p w:rsidR="00F20D28" w:rsidRDefault="00F20D28" w:rsidP="00F20D28">
      <w:pPr>
        <w:widowControl w:val="0"/>
        <w:spacing w:after="0" w:line="240" w:lineRule="auto"/>
        <w:ind w:firstLine="709"/>
        <w:jc w:val="both"/>
        <w:rPr>
          <w:rFonts w:ascii="Times New Roman" w:hAnsi="Times New Roman" w:cs="Times New Roman"/>
          <w:b/>
          <w:sz w:val="28"/>
          <w:szCs w:val="28"/>
          <w:lang w:val="kk-KZ"/>
        </w:rPr>
      </w:pPr>
    </w:p>
    <w:p w:rsidR="00F10D6B" w:rsidRPr="00AC61FA" w:rsidRDefault="00F10D6B" w:rsidP="00AC61FA">
      <w:pPr>
        <w:pStyle w:val="11"/>
        <w:ind w:left="0" w:right="0" w:firstLine="709"/>
        <w:rPr>
          <w:rFonts w:ascii="Times New Roman" w:hAnsi="Times New Roman"/>
          <w:i/>
          <w:sz w:val="28"/>
          <w:szCs w:val="28"/>
          <w:lang w:val="kk-KZ"/>
        </w:rPr>
      </w:pPr>
      <w:r w:rsidRPr="00AC61FA">
        <w:rPr>
          <w:rFonts w:ascii="Times New Roman" w:hAnsi="Times New Roman"/>
          <w:sz w:val="28"/>
          <w:szCs w:val="28"/>
          <w:lang w:val="kk-KZ"/>
        </w:rPr>
        <w:t xml:space="preserve">Лекция </w:t>
      </w:r>
      <w:r w:rsidR="00F20D28">
        <w:rPr>
          <w:rFonts w:ascii="Times New Roman" w:hAnsi="Times New Roman"/>
          <w:sz w:val="28"/>
          <w:szCs w:val="28"/>
          <w:lang w:val="kk-KZ"/>
        </w:rPr>
        <w:t>21</w:t>
      </w:r>
      <w:r w:rsidRPr="00AC61FA">
        <w:rPr>
          <w:rFonts w:ascii="Times New Roman" w:hAnsi="Times New Roman"/>
          <w:sz w:val="28"/>
          <w:szCs w:val="28"/>
          <w:lang w:val="kk-KZ"/>
        </w:rPr>
        <w:t>.</w:t>
      </w:r>
      <w:r w:rsidR="00BD0A40" w:rsidRPr="00BD0A40">
        <w:rPr>
          <w:rFonts w:ascii="Times New Roman" w:hAnsi="Times New Roman"/>
          <w:sz w:val="28"/>
          <w:szCs w:val="28"/>
          <w:lang w:val="kk-KZ"/>
        </w:rPr>
        <w:t>Кездейсоқ шамалар мен олардың сипаттамалары</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F22D5B">
      <w:pPr>
        <w:numPr>
          <w:ilvl w:val="0"/>
          <w:numId w:val="13"/>
        </w:numPr>
        <w:spacing w:after="0" w:line="240" w:lineRule="auto"/>
        <w:ind w:left="0"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Математикалық күту. </w:t>
      </w:r>
    </w:p>
    <w:p w:rsidR="00F10D6B" w:rsidRPr="00AC61FA" w:rsidRDefault="00F10D6B" w:rsidP="00F22D5B">
      <w:pPr>
        <w:numPr>
          <w:ilvl w:val="0"/>
          <w:numId w:val="13"/>
        </w:numPr>
        <w:spacing w:after="0" w:line="240" w:lineRule="auto"/>
        <w:ind w:left="0" w:firstLine="709"/>
        <w:jc w:val="both"/>
        <w:rPr>
          <w:rFonts w:ascii="Times New Roman" w:hAnsi="Times New Roman" w:cs="Times New Roman"/>
          <w:i/>
          <w:sz w:val="28"/>
          <w:szCs w:val="28"/>
          <w:lang w:val="kk-KZ"/>
        </w:rPr>
      </w:pPr>
      <w:r w:rsidRPr="00AC61FA">
        <w:rPr>
          <w:rFonts w:ascii="Times New Roman" w:hAnsi="Times New Roman" w:cs="Times New Roman"/>
          <w:sz w:val="28"/>
          <w:szCs w:val="28"/>
          <w:lang w:val="kk-KZ"/>
        </w:rPr>
        <w:t>Квантиль. Медиана. Мода.</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Ақпараттарды өңдеу кезіндегі есептеу кестесінің негізінде жалпы тәуелділіктерді, яғни математикалық модельдерді алу үшін математикалық талдаудың бірнеше әдістері қолданады.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Тоқтаулардың үлестірілу тығыздығы мен тоқтаусыз жұмыс жасау ықтималдылығының үлестірілу функциялары:</w: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32"/>
          <w:sz w:val="28"/>
          <w:szCs w:val="28"/>
          <w:lang w:val="kk-KZ"/>
        </w:rPr>
        <w:object w:dxaOrig="1500" w:dyaOrig="760">
          <v:shape id="_x0000_i1040" type="#_x0000_t75" style="width:75.3pt;height:37.65pt" o:ole="">
            <v:imagedata r:id="rId64" o:title=""/>
          </v:shape>
          <o:OLEObject Type="Embed" ProgID="Equation.3" ShapeID="_x0000_i1040" DrawAspect="Content" ObjectID="_1699364521" r:id="rId65"/>
        </w:objec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32"/>
          <w:sz w:val="28"/>
          <w:szCs w:val="28"/>
          <w:lang w:val="kk-KZ"/>
        </w:rPr>
        <w:object w:dxaOrig="2480" w:dyaOrig="760">
          <v:shape id="_x0000_i1041" type="#_x0000_t75" style="width:125.15pt;height:37.65pt" o:ole="">
            <v:imagedata r:id="rId66" o:title=""/>
          </v:shape>
          <o:OLEObject Type="Embed" ProgID="Equation.3" ShapeID="_x0000_i1041" DrawAspect="Content" ObjectID="_1699364522" r:id="rId67"/>
        </w:objec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Бұл функцияларды </w:t>
      </w:r>
      <w:r w:rsidRPr="00AC61FA">
        <w:rPr>
          <w:rFonts w:ascii="Times New Roman" w:hAnsi="Times New Roman" w:cs="Times New Roman"/>
          <w:i/>
          <w:sz w:val="28"/>
          <w:szCs w:val="28"/>
          <w:lang w:val="kk-KZ"/>
        </w:rPr>
        <w:t>үлестірудің  интегралдық функциялары</w:t>
      </w:r>
      <w:r w:rsidRPr="00AC61FA">
        <w:rPr>
          <w:rFonts w:ascii="Times New Roman" w:hAnsi="Times New Roman" w:cs="Times New Roman"/>
          <w:sz w:val="28"/>
          <w:szCs w:val="28"/>
          <w:lang w:val="kk-KZ"/>
        </w:rPr>
        <w:t xml:space="preserve"> деп аталады.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Тоқтаулар тығыздығының үлестірілуін кездейсоқ шаманың </w:t>
      </w:r>
      <w:r w:rsidRPr="00AC61FA">
        <w:rPr>
          <w:rFonts w:ascii="Times New Roman" w:hAnsi="Times New Roman" w:cs="Times New Roman"/>
          <w:i/>
          <w:sz w:val="28"/>
          <w:szCs w:val="28"/>
          <w:lang w:val="kk-KZ"/>
        </w:rPr>
        <w:t>үлестірілуінің дифференциалдық функциясы</w:t>
      </w:r>
      <w:r w:rsidRPr="00AC61FA">
        <w:rPr>
          <w:rFonts w:ascii="Times New Roman" w:hAnsi="Times New Roman" w:cs="Times New Roman"/>
          <w:sz w:val="28"/>
          <w:szCs w:val="28"/>
          <w:lang w:val="kk-KZ"/>
        </w:rPr>
        <w:t xml:space="preserve"> деп атайды:</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24"/>
          <w:sz w:val="28"/>
          <w:szCs w:val="28"/>
          <w:lang w:val="kk-KZ"/>
        </w:rPr>
        <w:object w:dxaOrig="2299" w:dyaOrig="620">
          <v:shape id="_x0000_i1042" type="#_x0000_t75" style="width:115.2pt;height:31pt" o:ole="">
            <v:imagedata r:id="rId68" o:title=""/>
          </v:shape>
          <o:OLEObject Type="Embed" ProgID="Equation.3" ShapeID="_x0000_i1042" DrawAspect="Content" ObjectID="_1699364523" r:id="rId69"/>
        </w:objec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i/>
          <w:sz w:val="28"/>
          <w:szCs w:val="28"/>
          <w:lang w:val="kk-KZ"/>
        </w:rPr>
        <w:t>Тоқтау қарқындылығы</w:t>
      </w:r>
      <w:r w:rsidRPr="00AC61FA">
        <w:rPr>
          <w:rFonts w:ascii="Times New Roman" w:hAnsi="Times New Roman" w:cs="Times New Roman"/>
          <w:sz w:val="28"/>
          <w:szCs w:val="28"/>
          <w:lang w:val="kk-KZ"/>
        </w:rPr>
        <w:t>келесі теңдеумен анықталады:</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28"/>
          <w:sz w:val="28"/>
          <w:szCs w:val="28"/>
          <w:lang w:val="kk-KZ"/>
        </w:rPr>
        <w:object w:dxaOrig="2600" w:dyaOrig="660">
          <v:shape id="_x0000_i1043" type="#_x0000_t75" style="width:128.5pt;height:34.35pt" o:ole="">
            <v:imagedata r:id="rId70" o:title=""/>
          </v:shape>
          <o:OLEObject Type="Embed" ProgID="Equation.3" ShapeID="_x0000_i1043" DrawAspect="Content" ObjectID="_1699364524" r:id="rId71"/>
        </w:objec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мұндағы </w:t>
      </w:r>
      <w:r w:rsidRPr="00AC61FA">
        <w:rPr>
          <w:rFonts w:ascii="Times New Roman" w:hAnsi="Times New Roman" w:cs="Times New Roman"/>
          <w:position w:val="-10"/>
          <w:sz w:val="28"/>
          <w:szCs w:val="28"/>
          <w:lang w:val="kk-KZ"/>
        </w:rPr>
        <w:object w:dxaOrig="540" w:dyaOrig="320">
          <v:shape id="_x0000_i1044" type="#_x0000_t75" style="width:27.7pt;height:16.6pt" o:ole="">
            <v:imagedata r:id="rId72" o:title=""/>
          </v:shape>
          <o:OLEObject Type="Embed" ProgID="Equation.3" ShapeID="_x0000_i1044" DrawAspect="Content" ObjectID="_1699364525" r:id="rId73"/>
        </w:object>
      </w:r>
      <w:r w:rsidRPr="00AC61FA">
        <w:rPr>
          <w:rFonts w:ascii="Times New Roman" w:hAnsi="Times New Roman" w:cs="Times New Roman"/>
          <w:sz w:val="28"/>
          <w:szCs w:val="28"/>
          <w:lang w:val="kk-KZ"/>
        </w:rPr>
        <w:t xml:space="preserve"> - тоқтаусыз жұмыс жасау ықтималдылығының тәжірибелік мәні.</w:t>
      </w:r>
    </w:p>
    <w:p w:rsidR="00F10D6B"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position w:val="-10"/>
          <w:sz w:val="28"/>
          <w:szCs w:val="28"/>
          <w:lang w:val="kk-KZ"/>
        </w:rPr>
        <w:object w:dxaOrig="460" w:dyaOrig="320">
          <v:shape id="_x0000_i1045" type="#_x0000_t75" style="width:22.15pt;height:16.6pt" o:ole="">
            <v:imagedata r:id="rId74" o:title=""/>
          </v:shape>
          <o:OLEObject Type="Embed" ProgID="Equation.3" ShapeID="_x0000_i1045" DrawAspect="Content" ObjectID="_1699364526" r:id="rId75"/>
        </w:object>
      </w:r>
      <w:r w:rsidRPr="00AC61FA">
        <w:rPr>
          <w:rFonts w:ascii="Times New Roman" w:hAnsi="Times New Roman" w:cs="Times New Roman"/>
          <w:sz w:val="28"/>
          <w:szCs w:val="28"/>
          <w:lang w:val="kk-KZ"/>
        </w:rPr>
        <w:t xml:space="preserve"> үшін математикалық өрнектелуін біле отырып, кез-келген жағдай үшін </w:t>
      </w:r>
      <w:r w:rsidRPr="00AC61FA">
        <w:rPr>
          <w:rFonts w:ascii="Times New Roman" w:hAnsi="Times New Roman" w:cs="Times New Roman"/>
          <w:position w:val="-10"/>
          <w:sz w:val="28"/>
          <w:szCs w:val="28"/>
          <w:lang w:val="kk-KZ"/>
        </w:rPr>
        <w:object w:dxaOrig="480" w:dyaOrig="320">
          <v:shape id="_x0000_i1046" type="#_x0000_t75" style="width:24.35pt;height:16.6pt" o:ole="">
            <v:imagedata r:id="rId76" o:title=""/>
          </v:shape>
          <o:OLEObject Type="Embed" ProgID="Equation.3" ShapeID="_x0000_i1046" DrawAspect="Content" ObjectID="_1699364527" r:id="rId77"/>
        </w:object>
      </w:r>
      <w:r w:rsidRPr="00AC61FA">
        <w:rPr>
          <w:rFonts w:ascii="Times New Roman" w:hAnsi="Times New Roman" w:cs="Times New Roman"/>
          <w:sz w:val="28"/>
          <w:szCs w:val="28"/>
          <w:lang w:val="kk-KZ"/>
        </w:rPr>
        <w:t xml:space="preserve">-ның кездейсоқ үлестірілуі заңын алуға болады. Қарапайым жағдайларды </w:t>
      </w:r>
      <w:r w:rsidRPr="00AC61FA">
        <w:rPr>
          <w:rFonts w:ascii="Times New Roman" w:hAnsi="Times New Roman" w:cs="Times New Roman"/>
          <w:position w:val="-10"/>
          <w:sz w:val="28"/>
          <w:szCs w:val="28"/>
          <w:lang w:val="kk-KZ"/>
        </w:rPr>
        <w:object w:dxaOrig="1640" w:dyaOrig="320">
          <v:shape id="_x0000_i1047" type="#_x0000_t75" style="width:81.95pt;height:16.6pt" o:ole="">
            <v:imagedata r:id="rId78" o:title=""/>
          </v:shape>
          <o:OLEObject Type="Embed" ProgID="Equation.3" ShapeID="_x0000_i1047" DrawAspect="Content" ObjectID="_1699364528" r:id="rId79"/>
        </w:object>
      </w:r>
      <w:r w:rsidRPr="00AC61FA">
        <w:rPr>
          <w:rFonts w:ascii="Times New Roman" w:hAnsi="Times New Roman" w:cs="Times New Roman"/>
          <w:sz w:val="28"/>
          <w:szCs w:val="28"/>
          <w:lang w:val="kk-KZ"/>
        </w:rPr>
        <w:t>. Сонда:</w: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10"/>
          <w:sz w:val="28"/>
          <w:szCs w:val="28"/>
          <w:lang w:val="kk-KZ"/>
        </w:rPr>
        <w:object w:dxaOrig="1160" w:dyaOrig="360">
          <v:shape id="_x0000_i1048" type="#_x0000_t75" style="width:56.5pt;height:18.85pt" o:ole="">
            <v:imagedata r:id="rId80" o:title=""/>
          </v:shape>
          <o:OLEObject Type="Embed" ProgID="Equation.3" ShapeID="_x0000_i1048" DrawAspect="Content" ObjectID="_1699364529" r:id="rId81"/>
        </w:objec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10"/>
          <w:sz w:val="28"/>
          <w:szCs w:val="28"/>
          <w:lang w:val="kk-KZ"/>
        </w:rPr>
        <w:object w:dxaOrig="1480" w:dyaOrig="360">
          <v:shape id="_x0000_i1049" type="#_x0000_t75" style="width:74.2pt;height:18.85pt" o:ole="">
            <v:imagedata r:id="rId82" o:title=""/>
          </v:shape>
          <o:OLEObject Type="Embed" ProgID="Equation.3" ShapeID="_x0000_i1049" DrawAspect="Content" ObjectID="_1699364530" r:id="rId83"/>
        </w:object>
      </w:r>
    </w:p>
    <w:p w:rsid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10"/>
          <w:sz w:val="28"/>
          <w:szCs w:val="28"/>
          <w:lang w:val="kk-KZ"/>
        </w:rPr>
        <w:object w:dxaOrig="1440" w:dyaOrig="360">
          <v:shape id="_x0000_i1050" type="#_x0000_t75" style="width:1in;height:18.85pt" o:ole="">
            <v:imagedata r:id="rId84" o:title=""/>
          </v:shape>
          <o:OLEObject Type="Embed" ProgID="Equation.3" ShapeID="_x0000_i1050" DrawAspect="Content" ObjectID="_1699364531" r:id="rId85"/>
        </w:objec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lastRenderedPageBreak/>
        <w:t xml:space="preserve">Бұл теңдеу кездейсоқ шаманың үлестірілуінің </w:t>
      </w:r>
      <w:r w:rsidRPr="00AC61FA">
        <w:rPr>
          <w:rFonts w:ascii="Times New Roman" w:hAnsi="Times New Roman" w:cs="Times New Roman"/>
          <w:i/>
          <w:sz w:val="28"/>
          <w:szCs w:val="28"/>
          <w:lang w:val="kk-KZ"/>
        </w:rPr>
        <w:t>экспоненциальды заңы</w:t>
      </w:r>
      <w:r w:rsidRPr="00AC61FA">
        <w:rPr>
          <w:rFonts w:ascii="Times New Roman" w:hAnsi="Times New Roman" w:cs="Times New Roman"/>
          <w:sz w:val="28"/>
          <w:szCs w:val="28"/>
          <w:lang w:val="kk-KZ"/>
        </w:rPr>
        <w:t xml:space="preserve"> болып табылады. Бұл заңдылық үшін </w:t>
      </w:r>
      <w:r w:rsidRPr="00AC61FA">
        <w:rPr>
          <w:rFonts w:ascii="Times New Roman" w:hAnsi="Times New Roman" w:cs="Times New Roman"/>
          <w:position w:val="-6"/>
          <w:sz w:val="28"/>
          <w:szCs w:val="28"/>
          <w:lang w:val="kk-KZ"/>
        </w:rPr>
        <w:object w:dxaOrig="220" w:dyaOrig="279">
          <v:shape id="_x0000_i1051" type="#_x0000_t75" style="width:12.2pt;height:15.5pt" o:ole="">
            <v:imagedata r:id="rId86" o:title=""/>
          </v:shape>
          <o:OLEObject Type="Embed" ProgID="Equation.3" ShapeID="_x0000_i1051" DrawAspect="Content" ObjectID="_1699364532" r:id="rId87"/>
        </w:object>
      </w:r>
      <w:r w:rsidRPr="00AC61FA">
        <w:rPr>
          <w:rFonts w:ascii="Times New Roman" w:hAnsi="Times New Roman" w:cs="Times New Roman"/>
          <w:sz w:val="28"/>
          <w:szCs w:val="28"/>
          <w:lang w:val="kk-KZ"/>
        </w:rPr>
        <w:t xml:space="preserve"> үлестірілу параметрі болып табылады.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Егер бұйымның тоқтауы экспоненциальды заңға бағынса, онда тоқтаусыздықты жоғарылату үшін бастапқы кезеңнің өзінде тоқтауға дейінгі орташа жұмыс өтілі жоғарғы мәнге жетуі қажет.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Әдетте экспоненциальды заң бойынша кездейсоқ тоқтаулар үлестіріледі. Олардың қарқындылығы уақытқа аз тәуелді болады.</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i/>
          <w:sz w:val="28"/>
          <w:szCs w:val="28"/>
          <w:lang w:val="kk-KZ"/>
        </w:rPr>
        <w:t>Қалыпты үлестірілу заңдылығы (Гаусс заңы)</w:t>
      </w:r>
      <w:r w:rsidRPr="00AC61FA">
        <w:rPr>
          <w:rFonts w:ascii="Times New Roman" w:hAnsi="Times New Roman" w:cs="Times New Roman"/>
          <w:sz w:val="28"/>
          <w:szCs w:val="28"/>
          <w:lang w:val="kk-KZ"/>
        </w:rPr>
        <w:t xml:space="preserve">көп жағдайларда сенімділікке сынау кезіндегі тәжірибелік мәліметтермен жақсы үйлеседі. Бұл көптеген бірдей әсер ететін себептері бар тоқтаулар үшін дұрыс. Қалыпты үлестірілу заңы үшін үлестірілу параметрлеріне </w:t>
      </w:r>
      <w:r w:rsidRPr="00AC61FA">
        <w:rPr>
          <w:rFonts w:ascii="Times New Roman" w:hAnsi="Times New Roman" w:cs="Times New Roman"/>
          <w:position w:val="-6"/>
          <w:sz w:val="28"/>
          <w:szCs w:val="28"/>
          <w:lang w:val="kk-KZ"/>
        </w:rPr>
        <w:object w:dxaOrig="240" w:dyaOrig="220">
          <v:shape id="_x0000_i1052" type="#_x0000_t75" style="width:13.3pt;height:12.2pt" o:ole="">
            <v:imagedata r:id="rId88" o:title=""/>
          </v:shape>
          <o:OLEObject Type="Embed" ProgID="Equation.3" ShapeID="_x0000_i1052" DrawAspect="Content" ObjectID="_1699364533" r:id="rId89"/>
        </w:object>
      </w:r>
      <w:r w:rsidRPr="00AC61FA">
        <w:rPr>
          <w:rFonts w:ascii="Times New Roman" w:hAnsi="Times New Roman" w:cs="Times New Roman"/>
          <w:sz w:val="28"/>
          <w:szCs w:val="28"/>
          <w:lang w:val="kk-KZ"/>
        </w:rPr>
        <w:t xml:space="preserve"> және </w:t>
      </w:r>
      <w:r w:rsidRPr="00AC61FA">
        <w:rPr>
          <w:rFonts w:ascii="Times New Roman" w:hAnsi="Times New Roman" w:cs="Times New Roman"/>
          <w:position w:val="-14"/>
          <w:sz w:val="28"/>
          <w:szCs w:val="28"/>
          <w:lang w:val="kk-KZ"/>
        </w:rPr>
        <w:object w:dxaOrig="300" w:dyaOrig="380">
          <v:shape id="_x0000_i1053" type="#_x0000_t75" style="width:15.5pt;height:18.85pt" o:ole="">
            <v:imagedata r:id="rId90" o:title=""/>
          </v:shape>
          <o:OLEObject Type="Embed" ProgID="Equation.3" ShapeID="_x0000_i1053" DrawAspect="Content" ObjectID="_1699364534" r:id="rId91"/>
        </w:object>
      </w:r>
      <w:r w:rsidRPr="00AC61FA">
        <w:rPr>
          <w:rFonts w:ascii="Times New Roman" w:hAnsi="Times New Roman" w:cs="Times New Roman"/>
          <w:sz w:val="28"/>
          <w:szCs w:val="28"/>
          <w:lang w:val="kk-KZ"/>
        </w:rPr>
        <w:t xml:space="preserve"> жатады.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Қалыпты үлестірілу заңы кезінде берілген ықтималдылыққа сәйкес келетін жұмыс өтілін анықтау қажет болатын есептер шығаруға болады. Ол үшін квантиль қолданылады. </w:t>
      </w:r>
      <w:r w:rsidRPr="00AC61FA">
        <w:rPr>
          <w:rFonts w:ascii="Times New Roman" w:hAnsi="Times New Roman" w:cs="Times New Roman"/>
          <w:i/>
          <w:sz w:val="28"/>
          <w:szCs w:val="28"/>
          <w:lang w:val="kk-KZ"/>
        </w:rPr>
        <w:t>Квантиль</w:t>
      </w:r>
      <w:r w:rsidRPr="00AC61FA">
        <w:rPr>
          <w:rFonts w:ascii="Times New Roman" w:hAnsi="Times New Roman" w:cs="Times New Roman"/>
          <w:sz w:val="28"/>
          <w:szCs w:val="28"/>
          <w:lang w:val="kk-KZ"/>
        </w:rPr>
        <w:t xml:space="preserve">дегеніміз – берілген ықтималдылыққа сәйкес келетін жұмыс өтілі.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b/>
          <w:sz w:val="28"/>
          <w:szCs w:val="28"/>
          <w:lang w:val="kk-KZ"/>
        </w:rPr>
      </w:pPr>
      <w:r w:rsidRPr="00AC61FA">
        <w:rPr>
          <w:rFonts w:ascii="Times New Roman" w:hAnsi="Times New Roman" w:cs="Times New Roman"/>
          <w:b/>
          <w:sz w:val="28"/>
          <w:szCs w:val="28"/>
          <w:lang w:val="kk-KZ"/>
        </w:rPr>
        <w:t>Бақылау сұрақтары:</w:t>
      </w:r>
    </w:p>
    <w:p w:rsidR="00F10D6B" w:rsidRPr="00AC61FA" w:rsidRDefault="00AC61FA" w:rsidP="00AC61F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F10D6B" w:rsidRPr="00AC61FA">
        <w:rPr>
          <w:rFonts w:ascii="Times New Roman" w:hAnsi="Times New Roman" w:cs="Times New Roman"/>
          <w:sz w:val="28"/>
          <w:szCs w:val="28"/>
          <w:lang w:val="kk-KZ"/>
        </w:rPr>
        <w:t>Кездейсоқ шамалардың үлестірілу заңдары?</w:t>
      </w:r>
    </w:p>
    <w:p w:rsidR="00F10D6B" w:rsidRPr="00AC61FA" w:rsidRDefault="00AC61FA" w:rsidP="00AC61F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F10D6B" w:rsidRPr="00AC61FA">
        <w:rPr>
          <w:rFonts w:ascii="Times New Roman" w:hAnsi="Times New Roman" w:cs="Times New Roman"/>
          <w:sz w:val="28"/>
          <w:szCs w:val="28"/>
          <w:lang w:val="kk-KZ"/>
        </w:rPr>
        <w:t>Қалыпты үлестірілу заңы?</w:t>
      </w:r>
    </w:p>
    <w:p w:rsidR="00F10D6B" w:rsidRPr="00AC61FA" w:rsidRDefault="00AC61FA" w:rsidP="00AC61F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F10D6B" w:rsidRPr="00AC61FA">
        <w:rPr>
          <w:rFonts w:ascii="Times New Roman" w:hAnsi="Times New Roman" w:cs="Times New Roman"/>
          <w:sz w:val="28"/>
          <w:szCs w:val="28"/>
          <w:lang w:val="kk-KZ"/>
        </w:rPr>
        <w:t>Математикалық күтім, орташа мән және квантиль анықтамалары?</w:t>
      </w:r>
    </w:p>
    <w:p w:rsidR="00F10D6B" w:rsidRDefault="00F10D6B" w:rsidP="00AC61FA">
      <w:pPr>
        <w:spacing w:after="0" w:line="240" w:lineRule="auto"/>
        <w:ind w:firstLine="709"/>
        <w:jc w:val="both"/>
        <w:rPr>
          <w:rFonts w:ascii="Times New Roman" w:hAnsi="Times New Roman" w:cs="Times New Roman"/>
          <w:b/>
          <w:color w:val="FF0000"/>
          <w:sz w:val="28"/>
          <w:szCs w:val="28"/>
          <w:lang w:val="kk-KZ"/>
        </w:rPr>
      </w:pPr>
    </w:p>
    <w:p w:rsidR="00F20D28" w:rsidRDefault="00F20D28" w:rsidP="00BD0A40">
      <w:pPr>
        <w:pStyle w:val="11"/>
        <w:ind w:left="0" w:right="0" w:firstLine="709"/>
        <w:rPr>
          <w:rFonts w:ascii="Times New Roman" w:hAnsi="Times New Roman"/>
          <w:sz w:val="28"/>
          <w:szCs w:val="28"/>
          <w:lang w:val="kk-KZ"/>
        </w:rPr>
      </w:pPr>
    </w:p>
    <w:p w:rsidR="00BD0A40" w:rsidRPr="00AC61FA" w:rsidRDefault="00F10D6B" w:rsidP="00BD0A40">
      <w:pPr>
        <w:pStyle w:val="11"/>
        <w:ind w:left="0" w:right="0" w:firstLine="709"/>
        <w:rPr>
          <w:rFonts w:ascii="Times New Roman" w:hAnsi="Times New Roman"/>
          <w:sz w:val="28"/>
          <w:szCs w:val="28"/>
          <w:lang w:val="kk-KZ"/>
        </w:rPr>
      </w:pPr>
      <w:r w:rsidRPr="00AC61FA">
        <w:rPr>
          <w:rFonts w:ascii="Times New Roman" w:hAnsi="Times New Roman"/>
          <w:sz w:val="28"/>
          <w:szCs w:val="28"/>
          <w:lang w:val="kk-KZ"/>
        </w:rPr>
        <w:t xml:space="preserve">Лекция </w:t>
      </w:r>
      <w:r w:rsidR="00F20D28">
        <w:rPr>
          <w:rFonts w:ascii="Times New Roman" w:hAnsi="Times New Roman"/>
          <w:sz w:val="28"/>
          <w:szCs w:val="28"/>
          <w:lang w:val="kk-KZ"/>
        </w:rPr>
        <w:t>22</w:t>
      </w:r>
      <w:r w:rsidRPr="00AC61FA">
        <w:rPr>
          <w:rFonts w:ascii="Times New Roman" w:hAnsi="Times New Roman"/>
          <w:sz w:val="28"/>
          <w:szCs w:val="28"/>
          <w:lang w:val="kk-KZ"/>
        </w:rPr>
        <w:t>.</w:t>
      </w:r>
      <w:r w:rsidR="00BD0A40" w:rsidRPr="00AC61FA">
        <w:rPr>
          <w:rFonts w:ascii="Times New Roman" w:hAnsi="Times New Roman"/>
          <w:sz w:val="28"/>
          <w:szCs w:val="28"/>
          <w:lang w:val="kk-KZ"/>
        </w:rPr>
        <w:t xml:space="preserve">Машиналардың эксплуатациялық сенімділігі туралы ақпараттар жинаудың негізі </w:t>
      </w:r>
    </w:p>
    <w:p w:rsidR="00F10D6B" w:rsidRPr="00AC61FA" w:rsidRDefault="00F10D6B" w:rsidP="00AC61FA">
      <w:pPr>
        <w:pStyle w:val="11"/>
        <w:ind w:left="0" w:right="0" w:firstLine="709"/>
        <w:rPr>
          <w:rFonts w:ascii="Times New Roman" w:hAnsi="Times New Roman"/>
          <w:i/>
          <w:sz w:val="28"/>
          <w:szCs w:val="28"/>
          <w:lang w:val="kk-KZ"/>
        </w:rPr>
      </w:pPr>
    </w:p>
    <w:p w:rsidR="00F10D6B" w:rsidRPr="00AC61FA" w:rsidRDefault="00F10D6B" w:rsidP="00F22D5B">
      <w:pPr>
        <w:numPr>
          <w:ilvl w:val="0"/>
          <w:numId w:val="15"/>
        </w:numPr>
        <w:spacing w:after="0" w:line="240" w:lineRule="auto"/>
        <w:ind w:left="0"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Ақпараттар жинаудың мақсаты және қойылатын талаптар. </w:t>
      </w:r>
    </w:p>
    <w:p w:rsidR="00F10D6B" w:rsidRPr="00AC61FA" w:rsidRDefault="00F10D6B" w:rsidP="00F22D5B">
      <w:pPr>
        <w:numPr>
          <w:ilvl w:val="0"/>
          <w:numId w:val="15"/>
        </w:numPr>
        <w:spacing w:after="0" w:line="240" w:lineRule="auto"/>
        <w:ind w:left="0"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Машиналар сенімділігі туралы ақпараттар алудың көздері.</w: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Сенімділік туралы ақпараттар жинау мен өңдеу жүйесі бұйым сенiмдiлiгi туралы қажеттi және дұрыс мәлiметтер жинау  мен өңдеу бойынша ұйымдастыру-техникалық iс-шараларының орындалуын қарастырады. </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Бұйымдардың сенiмдiлiгi туралы ақпараттар жинау мен өңдеу сенiмдiлiктi арттыруды қамтамасыз ететiн бұйымның жасалу технологиясын, құрылымын, оны сынауды жетiлдiру мақсатында, диагностикалауды, техникалық қызмет көрсету мен жөндеудi жетiлдiру бойынша iс-шаралар жасау, күрделi жөндеу өткiзу сапасын арттыру мен олардың шығынын азайту, қосалқы бөлшектер шығынын оңтайландыру мақсатында жүргiзiледi.</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Ақпараттар жинау мен өңдеу жүйесiнiң негiзгi мiндеттерi:</w:t>
      </w:r>
    </w:p>
    <w:p w:rsidR="00F10D6B" w:rsidRPr="00AC61FA" w:rsidRDefault="00716652" w:rsidP="00716652">
      <w:pPr>
        <w:pStyle w:val="11"/>
        <w:tabs>
          <w:tab w:val="left" w:pos="993"/>
        </w:tabs>
        <w:ind w:left="0" w:right="0" w:firstLine="709"/>
        <w:jc w:val="both"/>
        <w:rPr>
          <w:rFonts w:ascii="Times New Roman" w:hAnsi="Times New Roman"/>
          <w:b w:val="0"/>
          <w:sz w:val="28"/>
          <w:szCs w:val="28"/>
          <w:lang w:val="kk-KZ"/>
        </w:rPr>
      </w:pPr>
      <w:r>
        <w:rPr>
          <w:rFonts w:ascii="Times New Roman" w:hAnsi="Times New Roman"/>
          <w:b w:val="0"/>
          <w:sz w:val="28"/>
          <w:szCs w:val="28"/>
          <w:lang w:val="kk-KZ"/>
        </w:rPr>
        <w:t>-</w:t>
      </w:r>
      <w:r w:rsidR="00F10D6B" w:rsidRPr="00AC61FA">
        <w:rPr>
          <w:rFonts w:ascii="Times New Roman" w:hAnsi="Times New Roman"/>
          <w:b w:val="0"/>
          <w:sz w:val="28"/>
          <w:szCs w:val="28"/>
          <w:lang w:val="kk-KZ"/>
        </w:rPr>
        <w:t>бұйым сенiмдiлiгiнiң көрсеткiштерiн анықтау;</w:t>
      </w:r>
    </w:p>
    <w:p w:rsidR="00F10D6B" w:rsidRPr="00AC61FA" w:rsidRDefault="00716652" w:rsidP="00716652">
      <w:pPr>
        <w:pStyle w:val="11"/>
        <w:tabs>
          <w:tab w:val="left" w:pos="993"/>
        </w:tabs>
        <w:ind w:left="0" w:right="0" w:firstLine="709"/>
        <w:jc w:val="both"/>
        <w:rPr>
          <w:rFonts w:ascii="Times New Roman" w:hAnsi="Times New Roman"/>
          <w:b w:val="0"/>
          <w:sz w:val="28"/>
          <w:szCs w:val="28"/>
          <w:lang w:val="kk-KZ"/>
        </w:rPr>
      </w:pPr>
      <w:r>
        <w:rPr>
          <w:rFonts w:ascii="Times New Roman" w:hAnsi="Times New Roman"/>
          <w:b w:val="0"/>
          <w:sz w:val="28"/>
          <w:szCs w:val="28"/>
          <w:lang w:val="kk-KZ"/>
        </w:rPr>
        <w:t>-</w:t>
      </w:r>
      <w:r w:rsidR="00F10D6B" w:rsidRPr="00AC61FA">
        <w:rPr>
          <w:rFonts w:ascii="Times New Roman" w:hAnsi="Times New Roman"/>
          <w:b w:val="0"/>
          <w:sz w:val="28"/>
          <w:szCs w:val="28"/>
          <w:lang w:val="kk-KZ"/>
        </w:rPr>
        <w:t>бұйым сенiмдiлiгiн төмендететiн конструктивтiк және технологиялық кемшiлiктердi анықтау;</w:t>
      </w:r>
    </w:p>
    <w:p w:rsidR="00F10D6B" w:rsidRPr="00AC61FA" w:rsidRDefault="00716652" w:rsidP="00716652">
      <w:pPr>
        <w:pStyle w:val="11"/>
        <w:tabs>
          <w:tab w:val="left" w:pos="993"/>
        </w:tabs>
        <w:ind w:left="0" w:right="0" w:firstLine="709"/>
        <w:jc w:val="both"/>
        <w:rPr>
          <w:rFonts w:ascii="Times New Roman" w:hAnsi="Times New Roman"/>
          <w:b w:val="0"/>
          <w:sz w:val="28"/>
          <w:szCs w:val="28"/>
          <w:lang w:val="kk-KZ"/>
        </w:rPr>
      </w:pPr>
      <w:r>
        <w:rPr>
          <w:rFonts w:ascii="Times New Roman" w:hAnsi="Times New Roman"/>
          <w:b w:val="0"/>
          <w:sz w:val="28"/>
          <w:szCs w:val="28"/>
          <w:lang w:val="kk-KZ"/>
        </w:rPr>
        <w:t>-</w:t>
      </w:r>
      <w:r w:rsidR="00F10D6B" w:rsidRPr="00AC61FA">
        <w:rPr>
          <w:rFonts w:ascii="Times New Roman" w:hAnsi="Times New Roman"/>
          <w:b w:val="0"/>
          <w:sz w:val="28"/>
          <w:szCs w:val="28"/>
          <w:lang w:val="kk-KZ"/>
        </w:rPr>
        <w:t>жалпы машинаның сенiмдiлiгiн шектейтiн бөлшектер мен тораптарды анықтау;</w:t>
      </w:r>
    </w:p>
    <w:p w:rsidR="00F10D6B" w:rsidRPr="00AC61FA" w:rsidRDefault="00716652" w:rsidP="00716652">
      <w:pPr>
        <w:pStyle w:val="11"/>
        <w:tabs>
          <w:tab w:val="left" w:pos="993"/>
        </w:tabs>
        <w:ind w:left="0" w:right="0" w:firstLine="709"/>
        <w:jc w:val="both"/>
        <w:rPr>
          <w:rFonts w:ascii="Times New Roman" w:hAnsi="Times New Roman"/>
          <w:b w:val="0"/>
          <w:sz w:val="28"/>
          <w:szCs w:val="28"/>
          <w:lang w:val="kk-KZ"/>
        </w:rPr>
      </w:pPr>
      <w:r>
        <w:rPr>
          <w:rFonts w:ascii="Times New Roman" w:hAnsi="Times New Roman"/>
          <w:b w:val="0"/>
          <w:sz w:val="28"/>
          <w:szCs w:val="28"/>
          <w:lang w:val="kk-KZ"/>
        </w:rPr>
        <w:t>-</w:t>
      </w:r>
      <w:r w:rsidR="00F10D6B" w:rsidRPr="00AC61FA">
        <w:rPr>
          <w:rFonts w:ascii="Times New Roman" w:hAnsi="Times New Roman"/>
          <w:b w:val="0"/>
          <w:sz w:val="28"/>
          <w:szCs w:val="28"/>
          <w:lang w:val="kk-KZ"/>
        </w:rPr>
        <w:t xml:space="preserve">ақаулар мен тоқтап қалулардың пайда болу заңдылығын зерттеу; </w:t>
      </w:r>
    </w:p>
    <w:p w:rsidR="00F10D6B" w:rsidRPr="00AC61FA" w:rsidRDefault="00716652" w:rsidP="00716652">
      <w:pPr>
        <w:pStyle w:val="11"/>
        <w:tabs>
          <w:tab w:val="left" w:pos="993"/>
        </w:tabs>
        <w:ind w:left="0" w:right="0" w:firstLine="709"/>
        <w:jc w:val="both"/>
        <w:rPr>
          <w:rFonts w:ascii="Times New Roman" w:hAnsi="Times New Roman"/>
          <w:b w:val="0"/>
          <w:sz w:val="28"/>
          <w:szCs w:val="28"/>
          <w:lang w:val="kk-KZ"/>
        </w:rPr>
      </w:pPr>
      <w:r>
        <w:rPr>
          <w:rFonts w:ascii="Times New Roman" w:hAnsi="Times New Roman"/>
          <w:b w:val="0"/>
          <w:sz w:val="28"/>
          <w:szCs w:val="28"/>
          <w:lang w:val="kk-KZ"/>
        </w:rPr>
        <w:lastRenderedPageBreak/>
        <w:t>-</w:t>
      </w:r>
      <w:r w:rsidR="00F10D6B" w:rsidRPr="00AC61FA">
        <w:rPr>
          <w:rFonts w:ascii="Times New Roman" w:hAnsi="Times New Roman"/>
          <w:b w:val="0"/>
          <w:sz w:val="28"/>
          <w:szCs w:val="28"/>
          <w:lang w:val="kk-KZ"/>
        </w:rPr>
        <w:t>пайдалану режимдерi мен жағдайларының бұйым сенiмдiлiгiне әсерiн анықтау;</w:t>
      </w:r>
    </w:p>
    <w:p w:rsidR="00F10D6B" w:rsidRPr="00AC61FA" w:rsidRDefault="00F10D6B" w:rsidP="00716652">
      <w:pPr>
        <w:pStyle w:val="11"/>
        <w:tabs>
          <w:tab w:val="left" w:pos="2497"/>
        </w:tabs>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сенiмдiлiктi мөлшерлейтiн көрсеткiштердi түзету;</w:t>
      </w:r>
    </w:p>
    <w:p w:rsidR="00F10D6B" w:rsidRPr="00AC61FA" w:rsidRDefault="00716652" w:rsidP="00716652">
      <w:pPr>
        <w:pStyle w:val="11"/>
        <w:tabs>
          <w:tab w:val="left" w:pos="993"/>
        </w:tabs>
        <w:ind w:left="0" w:right="0" w:firstLine="709"/>
        <w:jc w:val="both"/>
        <w:rPr>
          <w:rFonts w:ascii="Times New Roman" w:hAnsi="Times New Roman"/>
          <w:b w:val="0"/>
          <w:sz w:val="28"/>
          <w:szCs w:val="28"/>
          <w:lang w:val="kk-KZ"/>
        </w:rPr>
      </w:pPr>
      <w:r>
        <w:rPr>
          <w:rFonts w:ascii="Times New Roman" w:hAnsi="Times New Roman"/>
          <w:b w:val="0"/>
          <w:sz w:val="28"/>
          <w:szCs w:val="28"/>
          <w:lang w:val="kk-KZ"/>
        </w:rPr>
        <w:t>-</w:t>
      </w:r>
      <w:r w:rsidR="00F10D6B" w:rsidRPr="00AC61FA">
        <w:rPr>
          <w:rFonts w:ascii="Times New Roman" w:hAnsi="Times New Roman"/>
          <w:b w:val="0"/>
          <w:sz w:val="28"/>
          <w:szCs w:val="28"/>
          <w:lang w:val="kk-KZ"/>
        </w:rPr>
        <w:t>сенiмдiлiктi арттыру бойынша iс-шаралардың тиiмдiлiгiн бағалау.</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Ақпараттар шешім қабылдауға негіз болу үшін </w:t>
      </w:r>
      <w:r w:rsidRPr="00AC61FA">
        <w:rPr>
          <w:rFonts w:ascii="Times New Roman" w:hAnsi="Times New Roman" w:cs="Times New Roman"/>
          <w:i/>
          <w:sz w:val="28"/>
          <w:szCs w:val="28"/>
          <w:lang w:val="kk-KZ"/>
        </w:rPr>
        <w:t xml:space="preserve">нақты, толық және біртекті </w:t>
      </w:r>
      <w:r w:rsidRPr="00AC61FA">
        <w:rPr>
          <w:rFonts w:ascii="Times New Roman" w:hAnsi="Times New Roman" w:cs="Times New Roman"/>
          <w:sz w:val="28"/>
          <w:szCs w:val="28"/>
          <w:lang w:val="kk-KZ"/>
        </w:rPr>
        <w:t xml:space="preserve"> болуы қажет.</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Нақты – яғни, анық, тура, барлық фактілерді жұмбақсыз ашып көрсетуі қажет.</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Толық – яғни, шешім қабылдау кезінде ескерілетін барлық мәліметтерді қамтуы қажет.</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Біртекті – яғни, бірдей жағдайларда пайдаланылатын біртекті бұйымдарға қатысты болуы қажет.</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Көлік құралдарының сенімділігі туралы ақпараттар жинау бақылай отырып пайдалану кезінде жүргізіледі, бұл кезде тоқтаулар туралы мәліметтер тіркеліп отырады. Алынған мәліметтер зауыт-дайындаушыға немесе жөндеу зауытына «бұйымның тоқтауы туралы жазба» түрінде беріледі. Бұл жазбалар дұрыс толтырылған болса, бұйым туралы, оны пайдалану жағдайлары мен жұмыс жасау режимдері, тоқтау сипаты мен себептері, қалпына келтіру әдістері мен еңбек көлемі туралы барлық қажетті ақпараттардан тұрады. Осы жазбалар негізінде бұйымның тоқтауы түрлерінің тізімі, сенімділік көрсеткіштерінің бағалануы, қосалқы бөлшектер шығынын кіргізетін тізім және басқа да құжаттар  құрастырылады.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Нысандардың сенімділігі туралы ақпараттар жинау, өңдеу және талдау кездейсоқ шамалар мен жағдайларды зерттеу қажеттілігімен байланысты. Техниканың сенімділігінің барлық көрсеткіштері кездейсоқ шамалар категориясына жатады, оларды ықтималдылықтар теориясы мен математикалық статистика әдістерімен есептейді.</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Сенімділік көрсеткіштерін анықтау сынақ нәтижесінде алынған статистикалық ақпараттарды өңдеу жолымен жүргізіледі.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Бір модельді және бірдей жағдайларда жұмыс істейтін көлік құралдарының  сенімділік көрсеткіштері әртүрлі болады. Бұл әртүрлі факторлардың әсерімен түсіндіріледі: жасалу сапасы, жұмыс режимдері, жүктелуі, ауа-райына, жүргізуші біліктілігіне, жанар-жағар май сапасына, қызмет көрсету деңгейіне және т.б. Бұл факторлар сенімділік көрсеткішінің таралуын тудырады. Сондықтан тоқтаудың пайда болуы кездейсоқ жағдай болады. Алайда, кездейсоқ жағдайлардың көп рет қайталануының статистикалық орнықтылығы болады, ол сыналатын нысандар саны артқан сайын көбейеді. Осы заңдылық берілген нысандар партиясы үшін сенімділік көрсеткішінің орташа мәнін табуға қолданылады. Ал жеке бұйымның сенімділік көрсеткішінің мәні осы орташа мәннен үлкен немесе кіші дәлдікпен алынады. </w:t>
      </w:r>
    </w:p>
    <w:p w:rsidR="00F10D6B" w:rsidRPr="00AC61FA" w:rsidRDefault="00F10D6B" w:rsidP="00AC61FA">
      <w:pPr>
        <w:pStyle w:val="33"/>
        <w:tabs>
          <w:tab w:val="left" w:pos="0"/>
        </w:tabs>
        <w:spacing w:after="0"/>
        <w:ind w:firstLine="709"/>
        <w:jc w:val="both"/>
        <w:rPr>
          <w:sz w:val="28"/>
          <w:szCs w:val="28"/>
          <w:lang w:val="kk-KZ"/>
        </w:rPr>
      </w:pPr>
      <w:r w:rsidRPr="00AC61FA">
        <w:rPr>
          <w:sz w:val="28"/>
          <w:szCs w:val="28"/>
          <w:lang w:val="kk-KZ"/>
        </w:rPr>
        <w:t>Табиғатта және техникада өтетiн процестердi екi үлкен топқа бөлуге болады: функционалдық тәуелдiлiкпен сипатталатын процестер және кездейсоқ (ықтималды, стохастикалық)  процестер.</w:t>
      </w:r>
    </w:p>
    <w:p w:rsidR="00F10D6B" w:rsidRDefault="00F10D6B" w:rsidP="00AC61FA">
      <w:pPr>
        <w:pStyle w:val="33"/>
        <w:tabs>
          <w:tab w:val="left" w:pos="0"/>
        </w:tabs>
        <w:spacing w:after="0"/>
        <w:ind w:firstLine="709"/>
        <w:jc w:val="both"/>
        <w:rPr>
          <w:sz w:val="28"/>
          <w:szCs w:val="28"/>
          <w:lang w:val="kk-KZ"/>
        </w:rPr>
      </w:pPr>
      <w:r w:rsidRPr="00AC61FA">
        <w:rPr>
          <w:sz w:val="28"/>
          <w:szCs w:val="28"/>
          <w:lang w:val="kk-KZ"/>
        </w:rPr>
        <w:lastRenderedPageBreak/>
        <w:t>Функционалдық тәуелдiлiктер үшiн функция (тәуелдi айнымалы шама) арасында қатаң байланыс болады, яғни аргуменнтiң белгiлi мәнiне функцияның белгiлi мәнi сәйкес келедi. Мысалы, жүрiлген жолдың қозғалыс жылдамдығы мен уақытынан тәуелдiлiгi.</w:t>
      </w:r>
    </w:p>
    <w:p w:rsidR="00F10D6B" w:rsidRDefault="00F10D6B" w:rsidP="00AC61FA">
      <w:pPr>
        <w:pStyle w:val="33"/>
        <w:tabs>
          <w:tab w:val="left" w:pos="0"/>
        </w:tabs>
        <w:spacing w:after="0"/>
        <w:ind w:firstLine="709"/>
        <w:jc w:val="both"/>
        <w:rPr>
          <w:sz w:val="28"/>
          <w:szCs w:val="28"/>
          <w:lang w:val="kk-KZ"/>
        </w:rPr>
      </w:pPr>
      <w:r w:rsidRPr="00AC61FA">
        <w:rPr>
          <w:sz w:val="28"/>
          <w:szCs w:val="28"/>
          <w:lang w:val="kk-KZ"/>
        </w:rPr>
        <w:t xml:space="preserve">Ықтималды процестер мәнi көп жағдайда белгiсiз болатын көптеген айнымалы факторлардың әсерiмен жүредi. Сондықтан да ықтималды процестердiң нәтижелерi әртүрлi сандық мән қабылдауы мүмкiн, яғни вариацияны көрсетедi және кездейсоқ шамалар деп аталады. Сонымен, кездейсоқ процесс у </w:t>
      </w:r>
      <w:r w:rsidRPr="00AC61FA">
        <w:rPr>
          <w:i/>
          <w:sz w:val="28"/>
          <w:szCs w:val="28"/>
          <w:lang w:val="kk-KZ"/>
        </w:rPr>
        <w:t xml:space="preserve">(t) </w:t>
      </w:r>
      <w:r w:rsidRPr="00AC61FA">
        <w:rPr>
          <w:sz w:val="28"/>
          <w:szCs w:val="28"/>
          <w:lang w:val="kk-KZ"/>
        </w:rPr>
        <w:t xml:space="preserve">аргументтiң әрбiр мәнiнде (мысалы, </w:t>
      </w:r>
      <w:r w:rsidRPr="00AC61FA">
        <w:rPr>
          <w:i/>
          <w:sz w:val="28"/>
          <w:szCs w:val="28"/>
          <w:lang w:val="kk-KZ"/>
        </w:rPr>
        <w:t>t</w:t>
      </w:r>
      <w:r w:rsidRPr="00AC61FA">
        <w:rPr>
          <w:sz w:val="28"/>
          <w:szCs w:val="28"/>
          <w:lang w:val="kk-KZ"/>
        </w:rPr>
        <w:t xml:space="preserve"> бұйымның наработкасы) мәнi кездейсоқ шама болатын кейбiр функцияларммен сипатталады. Кездейсоқ процестi бақылау нәтижесiнде (мысалы , </w:t>
      </w:r>
      <w:r w:rsidRPr="00AC61FA">
        <w:rPr>
          <w:i/>
          <w:sz w:val="28"/>
          <w:szCs w:val="28"/>
          <w:lang w:val="kk-KZ"/>
        </w:rPr>
        <w:t>t</w:t>
      </w:r>
      <w:r w:rsidRPr="00AC61FA">
        <w:rPr>
          <w:sz w:val="28"/>
          <w:szCs w:val="28"/>
          <w:lang w:val="kk-KZ"/>
        </w:rPr>
        <w:t xml:space="preserve"> уақыт мезетiнде </w:t>
      </w:r>
      <w:r w:rsidRPr="00AC61FA">
        <w:rPr>
          <w:i/>
          <w:sz w:val="28"/>
          <w:szCs w:val="28"/>
          <w:lang w:val="kk-KZ"/>
        </w:rPr>
        <w:t>n</w:t>
      </w:r>
      <w:r w:rsidRPr="00AC61FA">
        <w:rPr>
          <w:sz w:val="28"/>
          <w:szCs w:val="28"/>
          <w:lang w:val="kk-KZ"/>
        </w:rPr>
        <w:t xml:space="preserve"> автомобильден тұратын топтың техникалық күйiнiң нақты көрсеткiшiнiң  өзгеруiн бақылағанда) кездейсоқ процестiң жүзеге асуы деп аталатын кездейсоқ функцияның нақты мәнiне алады. Мысалы, </w:t>
      </w:r>
      <w:r w:rsidRPr="00AC61FA">
        <w:rPr>
          <w:i/>
          <w:sz w:val="28"/>
          <w:szCs w:val="28"/>
          <w:lang w:val="kk-KZ"/>
        </w:rPr>
        <w:t>t</w:t>
      </w:r>
      <w:r w:rsidRPr="00AC61FA">
        <w:rPr>
          <w:i/>
          <w:sz w:val="28"/>
          <w:szCs w:val="28"/>
          <w:vertAlign w:val="subscript"/>
          <w:lang w:val="kk-KZ"/>
        </w:rPr>
        <w:t>1</w:t>
      </w:r>
      <w:r w:rsidRPr="00AC61FA">
        <w:rPr>
          <w:sz w:val="28"/>
          <w:szCs w:val="28"/>
          <w:lang w:val="kk-KZ"/>
        </w:rPr>
        <w:t xml:space="preserve"> кезде кездейсоқ процестiң жүзеге асырылуына </w:t>
      </w:r>
      <w:r w:rsidRPr="00AC61FA">
        <w:rPr>
          <w:i/>
          <w:sz w:val="28"/>
          <w:szCs w:val="28"/>
          <w:lang w:val="kk-KZ"/>
        </w:rPr>
        <w:t>п</w:t>
      </w:r>
      <w:r w:rsidRPr="00AC61FA">
        <w:rPr>
          <w:sz w:val="28"/>
          <w:szCs w:val="28"/>
          <w:lang w:val="kk-KZ"/>
        </w:rPr>
        <w:t xml:space="preserve"> кездейсоқ шамалардан тұратын қатар жатады:</w:t>
      </w:r>
    </w:p>
    <w:p w:rsidR="00AC61FA" w:rsidRPr="00AC61FA" w:rsidRDefault="00AC61FA" w:rsidP="00AC61FA">
      <w:pPr>
        <w:pStyle w:val="33"/>
        <w:tabs>
          <w:tab w:val="left" w:pos="0"/>
        </w:tabs>
        <w:spacing w:after="0"/>
        <w:ind w:firstLine="709"/>
        <w:jc w:val="both"/>
        <w:rPr>
          <w:sz w:val="28"/>
          <w:szCs w:val="28"/>
          <w:lang w:val="kk-KZ"/>
        </w:rPr>
      </w:pPr>
    </w:p>
    <w:p w:rsidR="00F10D6B" w:rsidRDefault="00F10D6B" w:rsidP="00AC61FA">
      <w:pPr>
        <w:pStyle w:val="33"/>
        <w:tabs>
          <w:tab w:val="left" w:pos="0"/>
        </w:tabs>
        <w:spacing w:after="0"/>
        <w:ind w:firstLine="709"/>
        <w:jc w:val="center"/>
        <w:rPr>
          <w:i/>
          <w:sz w:val="28"/>
          <w:szCs w:val="28"/>
          <w:lang w:val="kk-KZ"/>
        </w:rPr>
      </w:pPr>
      <w:r w:rsidRPr="00AC61FA">
        <w:rPr>
          <w:i/>
          <w:sz w:val="28"/>
          <w:szCs w:val="28"/>
          <w:lang w:val="kk-KZ"/>
        </w:rPr>
        <w:t>у</w:t>
      </w:r>
      <w:r w:rsidRPr="00AC61FA">
        <w:rPr>
          <w:i/>
          <w:sz w:val="28"/>
          <w:szCs w:val="28"/>
          <w:vertAlign w:val="subscript"/>
          <w:lang w:val="kk-KZ"/>
        </w:rPr>
        <w:t>1</w:t>
      </w:r>
      <w:r w:rsidRPr="00AC61FA">
        <w:rPr>
          <w:i/>
          <w:sz w:val="28"/>
          <w:szCs w:val="28"/>
          <w:lang w:val="kk-KZ"/>
        </w:rPr>
        <w:t>(t</w:t>
      </w:r>
      <w:r w:rsidRPr="00AC61FA">
        <w:rPr>
          <w:i/>
          <w:sz w:val="28"/>
          <w:szCs w:val="28"/>
          <w:vertAlign w:val="subscript"/>
          <w:lang w:val="kk-KZ"/>
        </w:rPr>
        <w:t>1</w:t>
      </w:r>
      <w:r w:rsidRPr="00AC61FA">
        <w:rPr>
          <w:i/>
          <w:sz w:val="28"/>
          <w:szCs w:val="28"/>
          <w:lang w:val="kk-KZ"/>
        </w:rPr>
        <w:t>); у</w:t>
      </w:r>
      <w:r w:rsidRPr="00AC61FA">
        <w:rPr>
          <w:i/>
          <w:sz w:val="28"/>
          <w:szCs w:val="28"/>
          <w:vertAlign w:val="subscript"/>
          <w:lang w:val="kk-KZ"/>
        </w:rPr>
        <w:t>2</w:t>
      </w:r>
      <w:r w:rsidRPr="00AC61FA">
        <w:rPr>
          <w:i/>
          <w:sz w:val="28"/>
          <w:szCs w:val="28"/>
          <w:lang w:val="kk-KZ"/>
        </w:rPr>
        <w:t>(t</w:t>
      </w:r>
      <w:r w:rsidRPr="00AC61FA">
        <w:rPr>
          <w:i/>
          <w:sz w:val="28"/>
          <w:szCs w:val="28"/>
          <w:vertAlign w:val="subscript"/>
          <w:lang w:val="kk-KZ"/>
        </w:rPr>
        <w:t>1</w:t>
      </w:r>
      <w:r w:rsidRPr="00AC61FA">
        <w:rPr>
          <w:i/>
          <w:sz w:val="28"/>
          <w:szCs w:val="28"/>
          <w:lang w:val="kk-KZ"/>
        </w:rPr>
        <w:t>); у</w:t>
      </w:r>
      <w:r w:rsidRPr="00AC61FA">
        <w:rPr>
          <w:i/>
          <w:sz w:val="28"/>
          <w:szCs w:val="28"/>
          <w:vertAlign w:val="subscript"/>
          <w:lang w:val="kk-KZ"/>
        </w:rPr>
        <w:t>3</w:t>
      </w:r>
      <w:r w:rsidRPr="00AC61FA">
        <w:rPr>
          <w:i/>
          <w:sz w:val="28"/>
          <w:szCs w:val="28"/>
          <w:lang w:val="kk-KZ"/>
        </w:rPr>
        <w:t>(t</w:t>
      </w:r>
      <w:r w:rsidRPr="00AC61FA">
        <w:rPr>
          <w:i/>
          <w:sz w:val="28"/>
          <w:szCs w:val="28"/>
          <w:vertAlign w:val="subscript"/>
          <w:lang w:val="kk-KZ"/>
        </w:rPr>
        <w:t>1</w:t>
      </w:r>
      <w:r w:rsidRPr="00AC61FA">
        <w:rPr>
          <w:i/>
          <w:sz w:val="28"/>
          <w:szCs w:val="28"/>
          <w:lang w:val="kk-KZ"/>
        </w:rPr>
        <w:t>)… у</w:t>
      </w:r>
      <w:r w:rsidRPr="00AC61FA">
        <w:rPr>
          <w:i/>
          <w:sz w:val="28"/>
          <w:szCs w:val="28"/>
          <w:vertAlign w:val="subscript"/>
          <w:lang w:val="kk-KZ"/>
        </w:rPr>
        <w:t>п</w:t>
      </w:r>
      <w:r w:rsidRPr="00AC61FA">
        <w:rPr>
          <w:i/>
          <w:sz w:val="28"/>
          <w:szCs w:val="28"/>
          <w:lang w:val="kk-KZ"/>
        </w:rPr>
        <w:t>(t</w:t>
      </w:r>
      <w:r w:rsidRPr="00AC61FA">
        <w:rPr>
          <w:i/>
          <w:sz w:val="28"/>
          <w:szCs w:val="28"/>
          <w:vertAlign w:val="subscript"/>
          <w:lang w:val="kk-KZ"/>
        </w:rPr>
        <w:t>1</w:t>
      </w:r>
      <w:r w:rsidRPr="00AC61FA">
        <w:rPr>
          <w:i/>
          <w:sz w:val="28"/>
          <w:szCs w:val="28"/>
          <w:lang w:val="kk-KZ"/>
        </w:rPr>
        <w:t>).</w:t>
      </w:r>
    </w:p>
    <w:p w:rsidR="00AC61FA" w:rsidRPr="00AC61FA" w:rsidRDefault="00AC61FA" w:rsidP="00AC61FA">
      <w:pPr>
        <w:pStyle w:val="33"/>
        <w:tabs>
          <w:tab w:val="left" w:pos="0"/>
        </w:tabs>
        <w:spacing w:after="0"/>
        <w:ind w:firstLine="709"/>
        <w:jc w:val="center"/>
        <w:rPr>
          <w:i/>
          <w:sz w:val="28"/>
          <w:szCs w:val="28"/>
          <w:lang w:val="kk-KZ"/>
        </w:rPr>
      </w:pPr>
    </w:p>
    <w:p w:rsidR="00F10D6B" w:rsidRPr="00AC61FA" w:rsidRDefault="00F10D6B" w:rsidP="00AC61FA">
      <w:pPr>
        <w:pStyle w:val="33"/>
        <w:tabs>
          <w:tab w:val="left" w:pos="0"/>
        </w:tabs>
        <w:spacing w:after="0"/>
        <w:ind w:firstLine="709"/>
        <w:jc w:val="both"/>
        <w:rPr>
          <w:sz w:val="28"/>
          <w:szCs w:val="28"/>
          <w:lang w:val="kk-KZ"/>
        </w:rPr>
      </w:pPr>
      <w:r w:rsidRPr="00AC61FA">
        <w:rPr>
          <w:sz w:val="28"/>
          <w:szCs w:val="28"/>
          <w:lang w:val="kk-KZ"/>
        </w:rPr>
        <w:t>Мысалы, автомобильдiң немесе агрегаттың тоқтауға наработкасы кездейсоқ шама болып табылады және бiрнеше факторлардан байланысты болады: бөлшектердiң материалының бастапқы сапасынан; бөлшектердiң өңделу дәлдiгiнен; құрастыру сапасынан; ТҚК мен жөндеу сапасынан; персонал бiлiктiлiгiнен; пайдалану жағдайынан; қолданылатын пайдалану материалдарының сапасынан және т.с.с. Кездейсоқ шамаға жатады: нақты  ақауды түзетудiң еңбек мөлшерi, материалдар шығыны, уақыттың белгiлi бiр мезетiндегi техникалық күй параметрiнiң мәнi және т.б.</w:t>
      </w:r>
    </w:p>
    <w:p w:rsidR="00F10D6B" w:rsidRPr="00AC61FA" w:rsidRDefault="00F10D6B" w:rsidP="00AC61FA">
      <w:pPr>
        <w:pStyle w:val="33"/>
        <w:tabs>
          <w:tab w:val="left" w:pos="0"/>
        </w:tabs>
        <w:spacing w:after="0"/>
        <w:ind w:firstLine="709"/>
        <w:jc w:val="both"/>
        <w:rPr>
          <w:sz w:val="28"/>
          <w:szCs w:val="28"/>
          <w:lang w:val="kk-KZ"/>
        </w:rPr>
      </w:pPr>
      <w:r w:rsidRPr="00AC61FA">
        <w:rPr>
          <w:sz w:val="28"/>
          <w:szCs w:val="28"/>
          <w:lang w:val="kk-KZ"/>
        </w:rPr>
        <w:t xml:space="preserve">Әрбiр қима үшiн кездейсоқ емес функцияны – </w:t>
      </w:r>
      <w:r w:rsidRPr="00AC61FA">
        <w:rPr>
          <w:i/>
          <w:sz w:val="28"/>
          <w:szCs w:val="28"/>
          <w:lang w:val="kk-KZ"/>
        </w:rPr>
        <w:t>т</w:t>
      </w:r>
      <w:r w:rsidRPr="00AC61FA">
        <w:rPr>
          <w:i/>
          <w:sz w:val="28"/>
          <w:szCs w:val="28"/>
          <w:vertAlign w:val="subscript"/>
          <w:lang w:val="kk-KZ"/>
        </w:rPr>
        <w:t>у</w:t>
      </w:r>
      <w:r w:rsidRPr="00AC61FA">
        <w:rPr>
          <w:i/>
          <w:sz w:val="28"/>
          <w:szCs w:val="28"/>
          <w:lang w:val="kk-KZ"/>
        </w:rPr>
        <w:t>(t)</w:t>
      </w:r>
      <w:r w:rsidRPr="00AC61FA">
        <w:rPr>
          <w:sz w:val="28"/>
          <w:szCs w:val="28"/>
          <w:lang w:val="kk-KZ"/>
        </w:rPr>
        <w:t xml:space="preserve"> кездейсоқ процестiң математикалық күтуiн анықтауға болады. Мысалы, </w:t>
      </w:r>
      <w:r w:rsidRPr="00AC61FA">
        <w:rPr>
          <w:i/>
          <w:sz w:val="28"/>
          <w:szCs w:val="28"/>
          <w:lang w:val="kk-KZ"/>
        </w:rPr>
        <w:t>t</w:t>
      </w:r>
      <w:r w:rsidRPr="00AC61FA">
        <w:rPr>
          <w:i/>
          <w:sz w:val="28"/>
          <w:szCs w:val="28"/>
          <w:vertAlign w:val="subscript"/>
          <w:lang w:val="kk-KZ"/>
        </w:rPr>
        <w:t>1</w:t>
      </w:r>
      <w:r w:rsidRPr="00AC61FA">
        <w:rPr>
          <w:sz w:val="28"/>
          <w:szCs w:val="28"/>
          <w:lang w:val="kk-KZ"/>
        </w:rPr>
        <w:t xml:space="preserve"> үшiн </w:t>
      </w:r>
    </w:p>
    <w:p w:rsidR="00F10D6B" w:rsidRDefault="00F10D6B" w:rsidP="00F90DAF">
      <w:pPr>
        <w:pStyle w:val="33"/>
        <w:tabs>
          <w:tab w:val="left" w:pos="0"/>
        </w:tabs>
        <w:spacing w:after="0"/>
        <w:ind w:firstLine="709"/>
        <w:jc w:val="center"/>
        <w:rPr>
          <w:position w:val="-10"/>
          <w:sz w:val="28"/>
          <w:szCs w:val="28"/>
          <w:lang w:val="kk-KZ"/>
        </w:rPr>
      </w:pPr>
      <w:r w:rsidRPr="00AC61FA">
        <w:rPr>
          <w:position w:val="-28"/>
          <w:sz w:val="28"/>
          <w:szCs w:val="28"/>
        </w:rPr>
        <w:object w:dxaOrig="2079" w:dyaOrig="680">
          <v:shape id="_x0000_i1054" type="#_x0000_t75" style="width:137.35pt;height:43.2pt" o:ole="" fillcolor="window">
            <v:imagedata r:id="rId92" o:title=""/>
          </v:shape>
          <o:OLEObject Type="Embed" ProgID="Equation.3" ShapeID="_x0000_i1054" DrawAspect="Content" ObjectID="_1699364535" r:id="rId93"/>
        </w:object>
      </w:r>
      <w:r w:rsidRPr="00AC61FA">
        <w:rPr>
          <w:position w:val="-10"/>
          <w:sz w:val="28"/>
          <w:szCs w:val="28"/>
        </w:rPr>
        <w:object w:dxaOrig="180" w:dyaOrig="340">
          <v:shape id="_x0000_i1055" type="#_x0000_t75" style="width:9.95pt;height:18.85pt" o:ole="" fillcolor="window">
            <v:imagedata r:id="rId94" o:title=""/>
          </v:shape>
          <o:OLEObject Type="Embed" ProgID="Equation.3" ShapeID="_x0000_i1055" DrawAspect="Content" ObjectID="_1699364536" r:id="rId95"/>
        </w:object>
      </w:r>
      <w:r w:rsidRPr="00AC61FA">
        <w:rPr>
          <w:position w:val="-10"/>
          <w:sz w:val="28"/>
          <w:szCs w:val="28"/>
        </w:rPr>
        <w:object w:dxaOrig="180" w:dyaOrig="340">
          <v:shape id="_x0000_i1056" type="#_x0000_t75" style="width:9.95pt;height:18.85pt" o:ole="" fillcolor="window">
            <v:imagedata r:id="rId94" o:title=""/>
          </v:shape>
          <o:OLEObject Type="Embed" ProgID="Equation.3" ShapeID="_x0000_i1056" DrawAspect="Content" ObjectID="_1699364537" r:id="rId96"/>
        </w:object>
      </w:r>
    </w:p>
    <w:p w:rsidR="00F90DAF" w:rsidRPr="00F90DAF" w:rsidRDefault="00F90DAF" w:rsidP="00F90DAF">
      <w:pPr>
        <w:pStyle w:val="33"/>
        <w:tabs>
          <w:tab w:val="left" w:pos="0"/>
        </w:tabs>
        <w:spacing w:after="0"/>
        <w:ind w:firstLine="709"/>
        <w:jc w:val="center"/>
        <w:rPr>
          <w:sz w:val="28"/>
          <w:szCs w:val="28"/>
          <w:lang w:val="kk-KZ"/>
        </w:rPr>
      </w:pPr>
    </w:p>
    <w:p w:rsidR="00F10D6B" w:rsidRPr="005D3D0A" w:rsidRDefault="00F10D6B" w:rsidP="00AC61FA">
      <w:pPr>
        <w:pStyle w:val="33"/>
        <w:tabs>
          <w:tab w:val="left" w:pos="0"/>
        </w:tabs>
        <w:spacing w:after="0"/>
        <w:ind w:firstLine="709"/>
        <w:jc w:val="both"/>
        <w:rPr>
          <w:sz w:val="28"/>
          <w:szCs w:val="28"/>
          <w:lang w:val="kk-KZ"/>
        </w:rPr>
      </w:pPr>
      <w:r w:rsidRPr="005D3D0A">
        <w:rPr>
          <w:sz w:val="28"/>
          <w:szCs w:val="28"/>
          <w:lang w:val="kk-KZ"/>
        </w:rPr>
        <w:t>Кездейсоқ процестiң математикалық күтуi т</w:t>
      </w:r>
      <w:r w:rsidRPr="00AC61FA">
        <w:rPr>
          <w:sz w:val="28"/>
          <w:szCs w:val="28"/>
          <w:lang w:val="kk-KZ"/>
        </w:rPr>
        <w:t>ұ</w:t>
      </w:r>
      <w:r w:rsidRPr="005D3D0A">
        <w:rPr>
          <w:sz w:val="28"/>
          <w:szCs w:val="28"/>
          <w:lang w:val="kk-KZ"/>
        </w:rPr>
        <w:t xml:space="preserve">рақты болуы мүмкiн немесе </w:t>
      </w:r>
      <w:r w:rsidRPr="005D3D0A">
        <w:rPr>
          <w:i/>
          <w:sz w:val="28"/>
          <w:szCs w:val="28"/>
          <w:lang w:val="kk-KZ"/>
        </w:rPr>
        <w:t xml:space="preserve">t </w:t>
      </w:r>
      <w:r w:rsidRPr="005D3D0A">
        <w:rPr>
          <w:sz w:val="28"/>
          <w:szCs w:val="28"/>
          <w:lang w:val="kk-KZ"/>
        </w:rPr>
        <w:t>бойынша өзгередi.</w:t>
      </w:r>
    </w:p>
    <w:p w:rsidR="00F10D6B" w:rsidRPr="005D3D0A" w:rsidRDefault="00F10D6B" w:rsidP="00AC61FA">
      <w:pPr>
        <w:pStyle w:val="33"/>
        <w:tabs>
          <w:tab w:val="left" w:pos="0"/>
        </w:tabs>
        <w:spacing w:after="0"/>
        <w:ind w:firstLine="709"/>
        <w:jc w:val="both"/>
        <w:rPr>
          <w:sz w:val="28"/>
          <w:szCs w:val="28"/>
          <w:lang w:val="kk-KZ"/>
        </w:rPr>
      </w:pPr>
      <w:r w:rsidRPr="00AC61FA">
        <w:rPr>
          <w:sz w:val="28"/>
          <w:szCs w:val="28"/>
          <w:lang w:val="kk-KZ"/>
        </w:rPr>
        <w:t>Ұ</w:t>
      </w:r>
      <w:r w:rsidRPr="005D3D0A">
        <w:rPr>
          <w:sz w:val="28"/>
          <w:szCs w:val="28"/>
          <w:lang w:val="kk-KZ"/>
        </w:rPr>
        <w:t>тымды техникалық пайдалану, автомобильдердiң құрылысын жетiлдiру бойынша ұсыныстарды жасау үшiн техникалық күйдiң өзгеру заңдылықтары туралы ақпарат керек. Техникалық пайдаланудың маңызды заңдылықтарына жатады: автомобильдiң, агрегаттың, бөлшектiң техникалық күйiнiң автомобильдiң ж</w:t>
      </w:r>
      <w:r w:rsidRPr="00AC61FA">
        <w:rPr>
          <w:sz w:val="28"/>
          <w:szCs w:val="28"/>
          <w:lang w:val="kk-KZ"/>
        </w:rPr>
        <w:t>ұ</w:t>
      </w:r>
      <w:r w:rsidRPr="005D3D0A">
        <w:rPr>
          <w:sz w:val="28"/>
          <w:szCs w:val="28"/>
          <w:lang w:val="kk-KZ"/>
        </w:rPr>
        <w:t>мыс уақыты немесе жүрiсi бойынша өзгереуi; техникалық пайдалану сүйенiп iс жасайтын кездейсоқ шамалардың вариациясы, мысалы жөндеу және сақтық ж</w:t>
      </w:r>
      <w:r w:rsidRPr="00AC61FA">
        <w:rPr>
          <w:sz w:val="28"/>
          <w:szCs w:val="28"/>
          <w:lang w:val="kk-KZ"/>
        </w:rPr>
        <w:t>ұ</w:t>
      </w:r>
      <w:r w:rsidRPr="005D3D0A">
        <w:rPr>
          <w:sz w:val="28"/>
          <w:szCs w:val="28"/>
          <w:lang w:val="kk-KZ"/>
        </w:rPr>
        <w:t xml:space="preserve">мыстарын орындау </w:t>
      </w:r>
      <w:r w:rsidRPr="00AC61FA">
        <w:rPr>
          <w:sz w:val="28"/>
          <w:szCs w:val="28"/>
          <w:lang w:val="kk-KZ"/>
        </w:rPr>
        <w:t>ұ</w:t>
      </w:r>
      <w:r w:rsidRPr="005D3D0A">
        <w:rPr>
          <w:sz w:val="28"/>
          <w:szCs w:val="28"/>
          <w:lang w:val="kk-KZ"/>
        </w:rPr>
        <w:t>зақтығы; автомобильдiң немесе автомобильдер тобының бүкiл қызмет ету мерзiмiнде тоқтаулардың жалпы ағынының қалыптасуы (қалпына келтiру процесi) .</w:t>
      </w:r>
    </w:p>
    <w:p w:rsidR="003D6540" w:rsidRDefault="003D6540" w:rsidP="003D6540">
      <w:pPr>
        <w:spacing w:after="0" w:line="240" w:lineRule="auto"/>
        <w:ind w:firstLine="709"/>
        <w:jc w:val="both"/>
        <w:rPr>
          <w:rFonts w:ascii="Times New Roman" w:hAnsi="Times New Roman" w:cs="Times New Roman"/>
          <w:b/>
          <w:sz w:val="28"/>
          <w:szCs w:val="28"/>
          <w:lang w:val="kk-KZ"/>
        </w:rPr>
      </w:pPr>
    </w:p>
    <w:p w:rsidR="003D6540" w:rsidRPr="00AC61FA" w:rsidRDefault="003D6540" w:rsidP="003D6540">
      <w:pPr>
        <w:spacing w:after="0" w:line="240" w:lineRule="auto"/>
        <w:ind w:firstLine="709"/>
        <w:jc w:val="both"/>
        <w:rPr>
          <w:rFonts w:ascii="Times New Roman" w:hAnsi="Times New Roman" w:cs="Times New Roman"/>
          <w:b/>
          <w:sz w:val="28"/>
          <w:szCs w:val="28"/>
          <w:lang w:val="kk-KZ"/>
        </w:rPr>
      </w:pPr>
      <w:r w:rsidRPr="00AC61FA">
        <w:rPr>
          <w:rFonts w:ascii="Times New Roman" w:hAnsi="Times New Roman" w:cs="Times New Roman"/>
          <w:b/>
          <w:sz w:val="28"/>
          <w:szCs w:val="28"/>
          <w:lang w:val="kk-KZ"/>
        </w:rPr>
        <w:lastRenderedPageBreak/>
        <w:t>Бақылау сұрақтары:</w:t>
      </w:r>
    </w:p>
    <w:p w:rsidR="003D6540" w:rsidRPr="00AC61FA" w:rsidRDefault="003D6540" w:rsidP="003D6540">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AC61FA">
        <w:rPr>
          <w:rFonts w:ascii="Times New Roman" w:hAnsi="Times New Roman" w:cs="Times New Roman"/>
          <w:sz w:val="28"/>
          <w:szCs w:val="28"/>
          <w:lang w:val="kk-KZ"/>
        </w:rPr>
        <w:t>Ақпараттар жинау мен өңдеу жүйесiнiң негiзгi мiндеттерi</w:t>
      </w:r>
    </w:p>
    <w:p w:rsidR="003D6540" w:rsidRPr="00AC61FA" w:rsidRDefault="003D6540" w:rsidP="003D6540">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C61FA">
        <w:rPr>
          <w:rFonts w:ascii="Times New Roman" w:hAnsi="Times New Roman" w:cs="Times New Roman"/>
          <w:sz w:val="28"/>
          <w:szCs w:val="28"/>
          <w:lang w:val="kk-KZ"/>
        </w:rPr>
        <w:t>Ақпараттарға қойылатын талаптар?</w:t>
      </w:r>
    </w:p>
    <w:p w:rsidR="00F10D6B" w:rsidRPr="00AC61FA" w:rsidRDefault="003D6540" w:rsidP="00AC61F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AC61FA">
        <w:rPr>
          <w:rFonts w:ascii="Times New Roman" w:hAnsi="Times New Roman" w:cs="Times New Roman"/>
          <w:sz w:val="28"/>
          <w:szCs w:val="28"/>
          <w:lang w:val="kk-KZ"/>
        </w:rPr>
        <w:t>.</w:t>
      </w:r>
      <w:r w:rsidR="00F10D6B" w:rsidRPr="00AC61FA">
        <w:rPr>
          <w:rFonts w:ascii="Times New Roman" w:hAnsi="Times New Roman" w:cs="Times New Roman"/>
          <w:sz w:val="28"/>
          <w:szCs w:val="28"/>
          <w:lang w:val="kk-KZ"/>
        </w:rPr>
        <w:t>Сенімділік көрсеткіштеріне әсер ететін факторлар?</w:t>
      </w:r>
    </w:p>
    <w:p w:rsidR="00F10D6B" w:rsidRPr="00AC61FA" w:rsidRDefault="003D6540" w:rsidP="00AC61F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AC61FA">
        <w:rPr>
          <w:rFonts w:ascii="Times New Roman" w:hAnsi="Times New Roman" w:cs="Times New Roman"/>
          <w:sz w:val="28"/>
          <w:szCs w:val="28"/>
          <w:lang w:val="kk-KZ"/>
        </w:rPr>
        <w:t>.</w:t>
      </w:r>
      <w:r w:rsidR="00F10D6B" w:rsidRPr="00AC61FA">
        <w:rPr>
          <w:rFonts w:ascii="Times New Roman" w:hAnsi="Times New Roman" w:cs="Times New Roman"/>
          <w:sz w:val="28"/>
          <w:szCs w:val="28"/>
          <w:lang w:val="kk-KZ"/>
        </w:rPr>
        <w:t>Табиғатта және техникада өтетiн процестердi қалай бөлуге болады?</w:t>
      </w:r>
    </w:p>
    <w:p w:rsidR="00BD0A40" w:rsidRDefault="00BD0A40" w:rsidP="00AC61FA">
      <w:pPr>
        <w:pStyle w:val="11"/>
        <w:ind w:left="0" w:right="0" w:firstLine="709"/>
        <w:rPr>
          <w:rFonts w:ascii="Times New Roman" w:hAnsi="Times New Roman"/>
          <w:sz w:val="28"/>
          <w:szCs w:val="28"/>
          <w:lang w:val="kk-KZ"/>
        </w:rPr>
      </w:pPr>
    </w:p>
    <w:p w:rsidR="00BD0A40" w:rsidRDefault="00BD0A40" w:rsidP="00AC61FA">
      <w:pPr>
        <w:pStyle w:val="11"/>
        <w:ind w:left="0" w:right="0" w:firstLine="709"/>
        <w:rPr>
          <w:rFonts w:ascii="Times New Roman" w:hAnsi="Times New Roman"/>
          <w:sz w:val="28"/>
          <w:szCs w:val="28"/>
          <w:lang w:val="kk-KZ"/>
        </w:rPr>
      </w:pPr>
    </w:p>
    <w:p w:rsidR="00F10D6B" w:rsidRDefault="00F10D6B" w:rsidP="00F20D28">
      <w:pPr>
        <w:pStyle w:val="11"/>
        <w:widowControl w:val="0"/>
        <w:suppressAutoHyphens w:val="0"/>
        <w:ind w:left="0" w:right="0" w:firstLine="709"/>
        <w:rPr>
          <w:rFonts w:ascii="Times New Roman" w:hAnsi="Times New Roman"/>
          <w:sz w:val="28"/>
          <w:szCs w:val="28"/>
          <w:lang w:val="kk-KZ"/>
        </w:rPr>
      </w:pPr>
      <w:r w:rsidRPr="00AC61FA">
        <w:rPr>
          <w:rFonts w:ascii="Times New Roman" w:hAnsi="Times New Roman"/>
          <w:sz w:val="28"/>
          <w:szCs w:val="28"/>
          <w:lang w:val="kk-KZ"/>
        </w:rPr>
        <w:t xml:space="preserve">Лекция </w:t>
      </w:r>
      <w:r w:rsidR="00F20D28">
        <w:rPr>
          <w:rFonts w:ascii="Times New Roman" w:hAnsi="Times New Roman"/>
          <w:sz w:val="28"/>
          <w:szCs w:val="28"/>
          <w:lang w:val="kk-KZ"/>
        </w:rPr>
        <w:t>23</w:t>
      </w:r>
      <w:r w:rsidRPr="00AC61FA">
        <w:rPr>
          <w:rFonts w:ascii="Times New Roman" w:hAnsi="Times New Roman"/>
          <w:sz w:val="28"/>
          <w:szCs w:val="28"/>
          <w:lang w:val="kk-KZ"/>
        </w:rPr>
        <w:t>. Ақпараттарды статистикалық өңдеуге дайындау</w:t>
      </w:r>
      <w:r w:rsidR="003D6540">
        <w:rPr>
          <w:rFonts w:ascii="Times New Roman" w:hAnsi="Times New Roman"/>
          <w:sz w:val="28"/>
          <w:szCs w:val="28"/>
          <w:lang w:val="kk-KZ"/>
        </w:rPr>
        <w:t xml:space="preserve">. </w:t>
      </w:r>
      <w:r w:rsidR="003D6540" w:rsidRPr="003D6540">
        <w:rPr>
          <w:rFonts w:ascii="Times New Roman" w:hAnsi="Times New Roman"/>
          <w:sz w:val="28"/>
          <w:szCs w:val="28"/>
          <w:lang w:val="kk-KZ"/>
        </w:rPr>
        <w:t>Толық ақпараттарды өңдеу әдістемесі</w:t>
      </w:r>
      <w:r w:rsidR="003D6540">
        <w:rPr>
          <w:rFonts w:ascii="Times New Roman" w:hAnsi="Times New Roman"/>
          <w:sz w:val="28"/>
          <w:szCs w:val="28"/>
          <w:lang w:val="kk-KZ"/>
        </w:rPr>
        <w:t>.</w:t>
      </w:r>
    </w:p>
    <w:p w:rsidR="003D6540" w:rsidRPr="003D6540" w:rsidRDefault="003D6540" w:rsidP="00BD0A40">
      <w:pPr>
        <w:pStyle w:val="11"/>
        <w:ind w:left="0" w:right="0" w:firstLine="709"/>
        <w:rPr>
          <w:rFonts w:ascii="Times New Roman" w:hAnsi="Times New Roman"/>
          <w:sz w:val="28"/>
          <w:szCs w:val="28"/>
          <w:lang w:val="kk-KZ"/>
        </w:rPr>
      </w:pPr>
    </w:p>
    <w:p w:rsidR="00F10D6B" w:rsidRPr="003D6540" w:rsidRDefault="003D6540" w:rsidP="00AC61FA">
      <w:pPr>
        <w:pStyle w:val="11"/>
        <w:ind w:left="0" w:right="0" w:firstLine="709"/>
        <w:jc w:val="both"/>
        <w:rPr>
          <w:rFonts w:ascii="Times New Roman" w:hAnsi="Times New Roman"/>
          <w:b w:val="0"/>
          <w:sz w:val="28"/>
          <w:szCs w:val="28"/>
          <w:lang w:val="kk-KZ"/>
        </w:rPr>
      </w:pPr>
      <w:r w:rsidRPr="003D6540">
        <w:rPr>
          <w:rFonts w:ascii="Times New Roman" w:hAnsi="Times New Roman"/>
          <w:b w:val="0"/>
          <w:sz w:val="28"/>
          <w:szCs w:val="28"/>
          <w:lang w:val="kk-KZ"/>
        </w:rPr>
        <w:t xml:space="preserve">1.Ақпараттарды статистикалық өңдеуге дайындау кезінде </w:t>
      </w:r>
      <w:r>
        <w:rPr>
          <w:rFonts w:ascii="Times New Roman" w:hAnsi="Times New Roman"/>
          <w:b w:val="0"/>
          <w:sz w:val="28"/>
          <w:szCs w:val="28"/>
          <w:lang w:val="kk-KZ"/>
        </w:rPr>
        <w:t>шешілетін</w:t>
      </w:r>
      <w:r w:rsidRPr="003D6540">
        <w:rPr>
          <w:rFonts w:ascii="Times New Roman" w:hAnsi="Times New Roman"/>
          <w:b w:val="0"/>
          <w:sz w:val="28"/>
          <w:szCs w:val="28"/>
          <w:lang w:val="kk-KZ"/>
        </w:rPr>
        <w:t xml:space="preserve"> мәселелер</w:t>
      </w:r>
      <w:r>
        <w:rPr>
          <w:rFonts w:ascii="Times New Roman" w:hAnsi="Times New Roman"/>
          <w:b w:val="0"/>
          <w:sz w:val="28"/>
          <w:szCs w:val="28"/>
          <w:lang w:val="kk-KZ"/>
        </w:rPr>
        <w:t>.</w:t>
      </w:r>
    </w:p>
    <w:p w:rsidR="003D6540" w:rsidRPr="00AC61FA" w:rsidRDefault="003D6540" w:rsidP="003D6540">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C61FA">
        <w:rPr>
          <w:rFonts w:ascii="Times New Roman" w:hAnsi="Times New Roman" w:cs="Times New Roman"/>
          <w:sz w:val="28"/>
          <w:szCs w:val="28"/>
          <w:lang w:val="kk-KZ"/>
        </w:rPr>
        <w:t xml:space="preserve">.Сенімділік көрсеткішінің өсу реті бойынша ақпараттар кірісін құрастыру. </w:t>
      </w:r>
    </w:p>
    <w:p w:rsidR="003D6540" w:rsidRPr="00AC61FA" w:rsidRDefault="003D6540" w:rsidP="003D6540">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AC61FA">
        <w:rPr>
          <w:rFonts w:ascii="Times New Roman" w:hAnsi="Times New Roman" w:cs="Times New Roman"/>
          <w:sz w:val="28"/>
          <w:szCs w:val="28"/>
          <w:lang w:val="kk-KZ"/>
        </w:rPr>
        <w:t>. Есептеулерді жеңілдету үшін бастапқы ақпараттардың статистикалық қатарын құрастыру.</w:t>
      </w:r>
    </w:p>
    <w:p w:rsidR="003D6540" w:rsidRDefault="003D6540"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b/>
          <w:sz w:val="28"/>
          <w:szCs w:val="28"/>
          <w:lang w:val="kk-KZ"/>
        </w:rPr>
      </w:pPr>
      <w:r w:rsidRPr="00AC61FA">
        <w:rPr>
          <w:rFonts w:ascii="Times New Roman" w:hAnsi="Times New Roman" w:cs="Times New Roman"/>
          <w:sz w:val="28"/>
          <w:szCs w:val="28"/>
          <w:lang w:val="kk-KZ"/>
        </w:rPr>
        <w:t xml:space="preserve">Ақпараттарды статистикалық өңдеуге дайындау кезінде келесі мәселелер шешіледі: </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 </w:t>
      </w:r>
      <w:r w:rsidR="00716652">
        <w:rPr>
          <w:rFonts w:ascii="Times New Roman" w:hAnsi="Times New Roman"/>
          <w:b w:val="0"/>
          <w:sz w:val="28"/>
          <w:szCs w:val="28"/>
          <w:lang w:val="kk-KZ"/>
        </w:rPr>
        <w:t>ж</w:t>
      </w:r>
      <w:r w:rsidRPr="00AC61FA">
        <w:rPr>
          <w:rFonts w:ascii="Times New Roman" w:hAnsi="Times New Roman"/>
          <w:b w:val="0"/>
          <w:sz w:val="28"/>
          <w:szCs w:val="28"/>
          <w:lang w:val="kk-KZ"/>
        </w:rPr>
        <w:t>инақталған жиіліктерді есептеп, ресурстың үлестірілуінің, тоқтаусыз жұмыс істеу ықтималдылығының эмприкалық функцияларын, ресурстың үлестірілуінің салыстырмалы тығыздығының, тоқтаулар қарқындылығының гистораммаларын тұрғызу.</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  </w:t>
      </w:r>
      <w:r w:rsidR="00716652">
        <w:rPr>
          <w:rFonts w:ascii="Times New Roman" w:hAnsi="Times New Roman"/>
          <w:b w:val="0"/>
          <w:sz w:val="28"/>
          <w:szCs w:val="28"/>
          <w:lang w:val="kk-KZ"/>
        </w:rPr>
        <w:t>э</w:t>
      </w:r>
      <w:r w:rsidRPr="00AC61FA">
        <w:rPr>
          <w:rFonts w:ascii="Times New Roman" w:hAnsi="Times New Roman"/>
          <w:b w:val="0"/>
          <w:sz w:val="28"/>
          <w:szCs w:val="28"/>
          <w:lang w:val="kk-KZ"/>
        </w:rPr>
        <w:t>мприкалық үлестірілуді теңестіретін теориялық үлестірілуді таңдау.</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Таңдалынған ресурстың теориялық үлестірілуінің параметрлерін статистикалық бағалау қажет.</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 </w:t>
      </w:r>
      <w:r w:rsidR="00716652">
        <w:rPr>
          <w:rFonts w:ascii="Times New Roman" w:hAnsi="Times New Roman"/>
          <w:b w:val="0"/>
          <w:sz w:val="28"/>
          <w:szCs w:val="28"/>
          <w:lang w:val="kk-KZ"/>
        </w:rPr>
        <w:t>р</w:t>
      </w:r>
      <w:r w:rsidRPr="00AC61FA">
        <w:rPr>
          <w:rFonts w:ascii="Times New Roman" w:hAnsi="Times New Roman"/>
          <w:b w:val="0"/>
          <w:sz w:val="28"/>
          <w:szCs w:val="28"/>
          <w:lang w:val="kk-KZ"/>
        </w:rPr>
        <w:t xml:space="preserve">есурстың теориялық үлестірілу функцияларының </w:t>
      </w:r>
      <w:r w:rsidRPr="00AC61FA">
        <w:rPr>
          <w:rFonts w:ascii="Times New Roman" w:hAnsi="Times New Roman"/>
          <w:b w:val="0"/>
          <w:position w:val="-10"/>
          <w:sz w:val="28"/>
          <w:szCs w:val="28"/>
          <w:lang w:val="kk-KZ"/>
        </w:rPr>
        <w:object w:dxaOrig="1960" w:dyaOrig="320">
          <v:shape id="_x0000_i1057" type="#_x0000_t75" style="width:97.5pt;height:16.6pt" o:ole="">
            <v:imagedata r:id="rId97" o:title=""/>
          </v:shape>
          <o:OLEObject Type="Embed" ProgID="Equation.3" ShapeID="_x0000_i1057" DrawAspect="Content" ObjectID="_1699364538" r:id="rId98"/>
        </w:object>
      </w:r>
      <w:r w:rsidRPr="00AC61FA">
        <w:rPr>
          <w:rFonts w:ascii="Times New Roman" w:hAnsi="Times New Roman"/>
          <w:b w:val="0"/>
          <w:sz w:val="28"/>
          <w:szCs w:val="28"/>
          <w:lang w:val="kk-KZ"/>
        </w:rPr>
        <w:t xml:space="preserve"> координата нүктелерін есептеп, графиктерін тұрғызу  қажет.</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Пирсон және Романовский келісімдер критерийлері көмегімен  таңдап алынған теориялық үлестірілу мен эмприкалық үлестірулердің сәйкестігін тексеру.</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Бұйым ресурстарының (жөнделмейтін бұйымдар үшін ресурс түсінігі  тоқтау наработкасымен сәйкес келеді) кездейсоқ үлестірілуінің статистикалық қатарын есептеу үшін топтастырылған түрде келтіруге болады. Жұмыс кестесін құрастыру үшін алдын-ала екі сұрақты шешіп алу қажет: </w:t>
      </w:r>
    </w:p>
    <w:p w:rsidR="00F10D6B" w:rsidRPr="00AC61FA" w:rsidRDefault="00716652" w:rsidP="00716652">
      <w:pPr>
        <w:pStyle w:val="11"/>
        <w:suppressAutoHyphens w:val="0"/>
        <w:ind w:left="0" w:right="0" w:firstLine="709"/>
        <w:jc w:val="both"/>
        <w:rPr>
          <w:rFonts w:ascii="Times New Roman" w:hAnsi="Times New Roman"/>
          <w:b w:val="0"/>
          <w:sz w:val="28"/>
          <w:szCs w:val="28"/>
          <w:lang w:val="kk-KZ"/>
        </w:rPr>
      </w:pPr>
      <w:r>
        <w:rPr>
          <w:rFonts w:ascii="Times New Roman" w:hAnsi="Times New Roman"/>
          <w:b w:val="0"/>
          <w:sz w:val="28"/>
          <w:szCs w:val="28"/>
          <w:lang w:val="kk-KZ"/>
        </w:rPr>
        <w:t>-</w:t>
      </w:r>
      <w:r w:rsidR="00F10D6B" w:rsidRPr="00AC61FA">
        <w:rPr>
          <w:rFonts w:ascii="Times New Roman" w:hAnsi="Times New Roman"/>
          <w:b w:val="0"/>
          <w:sz w:val="28"/>
          <w:szCs w:val="28"/>
          <w:lang w:val="kk-KZ"/>
        </w:rPr>
        <w:t>наработкаларды бөлудің тиімді санын анықтап алу қажет;</w:t>
      </w:r>
    </w:p>
    <w:p w:rsidR="00F10D6B" w:rsidRPr="00AC61FA" w:rsidRDefault="00716652" w:rsidP="00716652">
      <w:pPr>
        <w:pStyle w:val="11"/>
        <w:suppressAutoHyphens w:val="0"/>
        <w:ind w:left="0" w:right="0" w:firstLine="709"/>
        <w:jc w:val="both"/>
        <w:rPr>
          <w:rFonts w:ascii="Times New Roman" w:hAnsi="Times New Roman"/>
          <w:b w:val="0"/>
          <w:sz w:val="28"/>
          <w:szCs w:val="28"/>
          <w:lang w:val="kk-KZ"/>
        </w:rPr>
      </w:pPr>
      <w:r>
        <w:rPr>
          <w:rFonts w:ascii="Times New Roman" w:hAnsi="Times New Roman"/>
          <w:b w:val="0"/>
          <w:sz w:val="28"/>
          <w:szCs w:val="28"/>
          <w:lang w:val="kk-KZ"/>
        </w:rPr>
        <w:t>-</w:t>
      </w:r>
      <w:r w:rsidR="00F10D6B" w:rsidRPr="00AC61FA">
        <w:rPr>
          <w:rFonts w:ascii="Times New Roman" w:hAnsi="Times New Roman"/>
          <w:b w:val="0"/>
          <w:sz w:val="28"/>
          <w:szCs w:val="28"/>
          <w:lang w:val="kk-KZ"/>
        </w:rPr>
        <w:t>разрядтағы аралықтар санын анықтау қажет.</w: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 xml:space="preserve">Статистикалық есептеулер  тәжірибесінде әрбір разрядтағы  бақылаулар саны 3-тен кем болмаған кезде наработка шамасына байланысты разрядтар саны 8-ден 20-ға дейін өзгереді. </w: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Наработканы бөлу аралықтарының саны шамалап Стерджесс теңдеуімен анықталады:</w:t>
      </w: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10"/>
          <w:sz w:val="28"/>
          <w:szCs w:val="28"/>
          <w:lang w:val="kk-KZ"/>
        </w:rPr>
        <w:object w:dxaOrig="1500" w:dyaOrig="320">
          <v:shape id="_x0000_i1058" type="#_x0000_t75" style="width:75.3pt;height:16.6pt" o:ole="">
            <v:imagedata r:id="rId99" o:title=""/>
          </v:shape>
          <o:OLEObject Type="Embed" ProgID="Equation.3" ShapeID="_x0000_i1058" DrawAspect="Content" ObjectID="_1699364539" r:id="rId100"/>
        </w:object>
      </w:r>
    </w:p>
    <w:p w:rsidR="00F90DAF" w:rsidRDefault="00F90DAF"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lastRenderedPageBreak/>
        <w:t xml:space="preserve">мұндағы     </w:t>
      </w:r>
      <w:r w:rsidRPr="00AC61FA">
        <w:rPr>
          <w:rFonts w:ascii="Times New Roman" w:hAnsi="Times New Roman"/>
          <w:b w:val="0"/>
          <w:i/>
          <w:sz w:val="28"/>
          <w:szCs w:val="28"/>
          <w:lang w:val="kk-KZ"/>
        </w:rPr>
        <w:t xml:space="preserve">N – </w:t>
      </w:r>
      <w:r w:rsidRPr="00AC61FA">
        <w:rPr>
          <w:rFonts w:ascii="Times New Roman" w:hAnsi="Times New Roman"/>
          <w:b w:val="0"/>
          <w:sz w:val="28"/>
          <w:szCs w:val="28"/>
          <w:lang w:val="kk-KZ"/>
        </w:rPr>
        <w:t xml:space="preserve">сынақ мөлшері </w: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Әрбір аралықтың ені келесі қатынаспен анықталады:</w:t>
      </w: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24"/>
          <w:sz w:val="28"/>
          <w:szCs w:val="28"/>
          <w:lang w:val="kk-KZ"/>
        </w:rPr>
        <w:object w:dxaOrig="1520" w:dyaOrig="639">
          <v:shape id="_x0000_i1059" type="#_x0000_t75" style="width:77.55pt;height:32.1pt" o:ole="">
            <v:imagedata r:id="rId101" o:title=""/>
          </v:shape>
          <o:OLEObject Type="Embed" ProgID="Equation.3" ShapeID="_x0000_i1059" DrawAspect="Content" ObjectID="_1699364540" r:id="rId102"/>
        </w:objec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 xml:space="preserve">Тәжірибе мәліметтері негізінде  жұмыс кестесіне наработкааралықтарының әрбір  разрядына сәйкес келетін бақылаулар санын  енгіземіз.  </w: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 xml:space="preserve">Мәндер жұптарының жиынтығы  </w:t>
      </w:r>
      <w:r w:rsidRPr="00AC61FA">
        <w:rPr>
          <w:rFonts w:ascii="Times New Roman" w:hAnsi="Times New Roman"/>
          <w:b w:val="0"/>
          <w:position w:val="-12"/>
          <w:sz w:val="28"/>
          <w:szCs w:val="28"/>
          <w:lang w:val="kk-KZ"/>
        </w:rPr>
        <w:object w:dxaOrig="1180" w:dyaOrig="360">
          <v:shape id="_x0000_i1060" type="#_x0000_t75" style="width:58.7pt;height:18.85pt" o:ole="">
            <v:imagedata r:id="rId103" o:title=""/>
          </v:shape>
          <o:OLEObject Type="Embed" ProgID="Equation.3" ShapeID="_x0000_i1060" DrawAspect="Content" ObjectID="_1699364541" r:id="rId104"/>
        </w:object>
      </w:r>
      <w:r w:rsidRPr="00AC61FA">
        <w:rPr>
          <w:rFonts w:ascii="Times New Roman" w:hAnsi="Times New Roman"/>
          <w:b w:val="0"/>
          <w:sz w:val="28"/>
          <w:szCs w:val="28"/>
          <w:lang w:val="kk-KZ"/>
        </w:rPr>
        <w:t xml:space="preserve"> (мұндағы </w:t>
      </w:r>
      <w:r w:rsidRPr="00AC61FA">
        <w:rPr>
          <w:rFonts w:ascii="Times New Roman" w:hAnsi="Times New Roman"/>
          <w:b w:val="0"/>
          <w:i/>
          <w:sz w:val="28"/>
          <w:szCs w:val="28"/>
          <w:lang w:val="kk-KZ"/>
        </w:rPr>
        <w:t>і=1</w:t>
      </w:r>
      <w:r w:rsidRPr="00AC61FA">
        <w:rPr>
          <w:rFonts w:ascii="Times New Roman" w:hAnsi="Times New Roman"/>
          <w:b w:val="0"/>
          <w:i/>
          <w:position w:val="-4"/>
          <w:sz w:val="28"/>
          <w:szCs w:val="28"/>
          <w:lang w:val="en-US"/>
        </w:rPr>
        <w:object w:dxaOrig="200" w:dyaOrig="200">
          <v:shape id="_x0000_i1061" type="#_x0000_t75" style="width:9.95pt;height:9.95pt" o:ole="">
            <v:imagedata r:id="rId105" o:title=""/>
          </v:shape>
          <o:OLEObject Type="Embed" ProgID="Equation.3" ShapeID="_x0000_i1061" DrawAspect="Content" ObjectID="_1699364542" r:id="rId106"/>
        </w:object>
      </w:r>
      <w:r w:rsidRPr="00AC61FA">
        <w:rPr>
          <w:rFonts w:ascii="Times New Roman" w:hAnsi="Times New Roman"/>
          <w:b w:val="0"/>
          <w:i/>
          <w:sz w:val="28"/>
          <w:szCs w:val="28"/>
          <w:lang w:val="kk-KZ"/>
        </w:rPr>
        <w:t>S</w:t>
      </w:r>
      <w:r w:rsidRPr="00AC61FA">
        <w:rPr>
          <w:rFonts w:ascii="Times New Roman" w:hAnsi="Times New Roman"/>
          <w:b w:val="0"/>
          <w:sz w:val="28"/>
          <w:szCs w:val="28"/>
          <w:lang w:val="kk-KZ"/>
        </w:rPr>
        <w:t>) бұйым ресурсының үлестірілуінің статистикалық қатары болып табылады.</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Практикалық жұмыстар өзара байланысқан үш жұмыстан тұрады, әрбір бөлік машиналарды пайдалану тиімділігін талдау мен арттыру бойынша жұмыстарды қамтиды. </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Бірінші жұмыста машиналардың құрылымдық элементтерінің ресурсын анықтай отырып, машиналарды сынауды жоспарлау мен бақыланатын нысандардың сенімділігі туралы ақпараттарды статистикалық өңдеу есебі шешіледі.</w:t>
      </w: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Екінші және үшінші жұмыстарда машиналар сенімділігін сақтау шығындары мен  машиналар құрылымдық элементтерінің  ресурстарының үлестірілуі туралы мәліметтер негізінде ауыстыру стратегиясын таңдау мен ағымдағы жөндеу мен нысан ресурстарын оптимальдандыру есептері шешіледі.</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Сенімділікті бақылау нәтижелері тіркелген алғашқы құжаттарда берілген мәліметтердің белгілі бір тәртіппен орналасуы мен заңдылықтарға бағынуы күрделі. Сондықтан, бұл мәліметтер  олардың жұмыс өтілінің өсу реті бойынша бастапқы кестеге енгізіледі.  Есептеулерді жеңілдету үшін ақпараттардың қайталануы </w:t>
      </w:r>
      <w:r w:rsidRPr="00AC61FA">
        <w:rPr>
          <w:rFonts w:ascii="Times New Roman" w:hAnsi="Times New Roman" w:cs="Times New Roman"/>
          <w:i/>
          <w:sz w:val="28"/>
          <w:szCs w:val="28"/>
          <w:lang w:val="kk-KZ"/>
        </w:rPr>
        <w:t>N&gt;25</w:t>
      </w:r>
      <w:r w:rsidRPr="00AC61FA">
        <w:rPr>
          <w:rFonts w:ascii="Times New Roman" w:hAnsi="Times New Roman" w:cs="Times New Roman"/>
          <w:sz w:val="28"/>
          <w:szCs w:val="28"/>
          <w:lang w:val="kk-KZ"/>
        </w:rPr>
        <w:t xml:space="preserve"> болған жағдайда бастапқы ақпараттардың статистикалық қатары түзіледі.  Егер </w:t>
      </w:r>
      <w:r w:rsidRPr="00AC61FA">
        <w:rPr>
          <w:rFonts w:ascii="Times New Roman" w:hAnsi="Times New Roman" w:cs="Times New Roman"/>
          <w:i/>
          <w:sz w:val="28"/>
          <w:szCs w:val="28"/>
          <w:lang w:val="kk-KZ"/>
        </w:rPr>
        <w:t xml:space="preserve">N&lt;25 </w:t>
      </w:r>
      <w:r w:rsidRPr="00AC61FA">
        <w:rPr>
          <w:rFonts w:ascii="Times New Roman" w:hAnsi="Times New Roman" w:cs="Times New Roman"/>
          <w:sz w:val="28"/>
          <w:szCs w:val="28"/>
          <w:lang w:val="kk-KZ"/>
        </w:rPr>
        <w:t xml:space="preserve">болса, статистикалық қатар түзілмейді. Статистикалық қатар түзу үшін ақпараттарды бірдей </w:t>
      </w:r>
      <w:r w:rsidRPr="00AC61FA">
        <w:rPr>
          <w:rFonts w:ascii="Times New Roman" w:hAnsi="Times New Roman" w:cs="Times New Roman"/>
          <w:i/>
          <w:sz w:val="28"/>
          <w:szCs w:val="28"/>
          <w:lang w:val="kk-KZ"/>
        </w:rPr>
        <w:t>k</w:t>
      </w:r>
      <w:r w:rsidRPr="00AC61FA">
        <w:rPr>
          <w:rFonts w:ascii="Times New Roman" w:hAnsi="Times New Roman" w:cs="Times New Roman"/>
          <w:sz w:val="28"/>
          <w:szCs w:val="28"/>
          <w:lang w:val="kk-KZ"/>
        </w:rPr>
        <w:t xml:space="preserve"> аралықтарға бөледі. Әрбір келесі аралық алдыңғы аралықпен үзіліссіз жалғасуы қажет. Әдетте аралық санын  6...10 ішінде қабылдайды. Оның саны артқан сайын есептеу дәлдігі де артады, алайда, есептеу көлемі де көбейеді. Статистикалық қатар аралығының саны келесі теңдеумен анықталады:     </w:t>
      </w:r>
      <w:r w:rsidRPr="00AC61FA">
        <w:rPr>
          <w:rFonts w:ascii="Times New Roman" w:hAnsi="Times New Roman" w:cs="Times New Roman"/>
          <w:position w:val="-8"/>
          <w:sz w:val="28"/>
          <w:szCs w:val="28"/>
          <w:lang w:val="kk-KZ"/>
        </w:rPr>
        <w:object w:dxaOrig="1140" w:dyaOrig="360">
          <v:shape id="_x0000_i1062" type="#_x0000_t75" style="width:56.5pt;height:18.85pt" o:ole="">
            <v:imagedata r:id="rId107" o:title=""/>
          </v:shape>
          <o:OLEObject Type="Embed" ProgID="Equation.3" ShapeID="_x0000_i1062" DrawAspect="Content" ObjectID="_1699364543" r:id="rId108"/>
        </w:objec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Аралық ұзындығы:</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24"/>
          <w:sz w:val="28"/>
          <w:szCs w:val="28"/>
          <w:lang w:val="kk-KZ"/>
        </w:rPr>
        <w:object w:dxaOrig="1440" w:dyaOrig="639">
          <v:shape id="_x0000_i1063" type="#_x0000_t75" style="width:1in;height:32.1pt" o:ole="">
            <v:imagedata r:id="rId109" o:title=""/>
          </v:shape>
          <o:OLEObject Type="Embed" ProgID="Equation.3" ShapeID="_x0000_i1063" DrawAspect="Content" ObjectID="_1699364544" r:id="rId110"/>
        </w:object>
      </w:r>
    </w:p>
    <w:p w:rsidR="003D6540" w:rsidRDefault="003D6540"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мұндағы </w:t>
      </w:r>
      <w:r w:rsidRPr="00AC61FA">
        <w:rPr>
          <w:rFonts w:ascii="Times New Roman" w:hAnsi="Times New Roman" w:cs="Times New Roman"/>
          <w:i/>
          <w:sz w:val="28"/>
          <w:szCs w:val="28"/>
          <w:lang w:val="kk-KZ"/>
        </w:rPr>
        <w:t>t</w:t>
      </w:r>
      <w:r w:rsidRPr="00AC61FA">
        <w:rPr>
          <w:rFonts w:ascii="Times New Roman" w:hAnsi="Times New Roman" w:cs="Times New Roman"/>
          <w:i/>
          <w:sz w:val="28"/>
          <w:szCs w:val="28"/>
          <w:vertAlign w:val="subscript"/>
          <w:lang w:val="kk-KZ"/>
        </w:rPr>
        <w:t>max</w:t>
      </w:r>
      <w:r w:rsidRPr="00AC61FA">
        <w:rPr>
          <w:rFonts w:ascii="Times New Roman" w:hAnsi="Times New Roman" w:cs="Times New Roman"/>
          <w:i/>
          <w:sz w:val="28"/>
          <w:szCs w:val="28"/>
          <w:lang w:val="kk-KZ"/>
        </w:rPr>
        <w:t>, t</w:t>
      </w:r>
      <w:r w:rsidRPr="00AC61FA">
        <w:rPr>
          <w:rFonts w:ascii="Times New Roman" w:hAnsi="Times New Roman" w:cs="Times New Roman"/>
          <w:i/>
          <w:sz w:val="28"/>
          <w:szCs w:val="28"/>
          <w:vertAlign w:val="subscript"/>
          <w:lang w:val="kk-KZ"/>
        </w:rPr>
        <w:t>min</w:t>
      </w:r>
      <w:r w:rsidRPr="00AC61FA">
        <w:rPr>
          <w:rFonts w:ascii="Times New Roman" w:hAnsi="Times New Roman" w:cs="Times New Roman"/>
          <w:i/>
          <w:sz w:val="28"/>
          <w:szCs w:val="28"/>
          <w:lang w:val="kk-KZ"/>
        </w:rPr>
        <w:t xml:space="preserve"> – </w:t>
      </w:r>
      <w:r w:rsidRPr="00AC61FA">
        <w:rPr>
          <w:rFonts w:ascii="Times New Roman" w:hAnsi="Times New Roman" w:cs="Times New Roman"/>
          <w:sz w:val="28"/>
          <w:szCs w:val="28"/>
          <w:lang w:val="kk-KZ"/>
        </w:rPr>
        <w:t>ақпараттардың бастапқы кестесіндегі сенімділік көрсеткішінің ең үлкен және ең кіші мәндері.</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Статистикалық қатарын құрастыру үшін мысалы ретінде қозғалтқыштағы 75 термостаттың жұмысына бақылау жүргізуді қарастырайық. Термостат жөнделмейтін бұйымға жатады, істен шыққан термостаттардың жұмыс өтілі туралы ақпараттар жиналған және алғашқы термостат 8 мың км. жүрістен кейін істен шықса, соңғысы 97 мың км. жүрген. Статистикалық қатар санын  </w:t>
      </w:r>
      <w:r w:rsidRPr="00AC61FA">
        <w:rPr>
          <w:rFonts w:ascii="Times New Roman" w:hAnsi="Times New Roman" w:cs="Times New Roman"/>
          <w:position w:val="-8"/>
          <w:sz w:val="28"/>
          <w:szCs w:val="28"/>
          <w:lang w:val="kk-KZ"/>
        </w:rPr>
        <w:object w:dxaOrig="1640" w:dyaOrig="360">
          <v:shape id="_x0000_i1064" type="#_x0000_t75" style="width:81.95pt;height:18.85pt" o:ole="">
            <v:imagedata r:id="rId111" o:title=""/>
          </v:shape>
          <o:OLEObject Type="Embed" ProgID="Equation.3" ShapeID="_x0000_i1064" DrawAspect="Content" ObjectID="_1699364545" r:id="rId112"/>
        </w:object>
      </w:r>
      <w:r w:rsidRPr="00AC61FA">
        <w:rPr>
          <w:rFonts w:ascii="Times New Roman" w:hAnsi="Times New Roman" w:cs="Times New Roman"/>
          <w:sz w:val="28"/>
          <w:szCs w:val="28"/>
          <w:lang w:val="kk-KZ"/>
        </w:rPr>
        <w:t>, аралық ұзындығы 10 мың км деп қабылдаймыз. Есептеулер жолын 1-кестеде жүргіземіз.</w:t>
      </w:r>
    </w:p>
    <w:p w:rsidR="00F42269" w:rsidRPr="004344E8" w:rsidRDefault="00F42269" w:rsidP="00A52A68">
      <w:pPr>
        <w:widowControl w:val="0"/>
        <w:spacing w:after="0" w:line="240" w:lineRule="auto"/>
        <w:ind w:firstLine="709"/>
        <w:jc w:val="both"/>
        <w:rPr>
          <w:rFonts w:ascii="Times New Roman" w:hAnsi="Times New Roman" w:cs="Times New Roman"/>
          <w:sz w:val="28"/>
          <w:szCs w:val="28"/>
          <w:lang w:val="kk-KZ"/>
        </w:rPr>
      </w:pPr>
    </w:p>
    <w:p w:rsidR="00A52A68" w:rsidRPr="00366160" w:rsidRDefault="00A52A68" w:rsidP="00A52A68">
      <w:pPr>
        <w:widowControl w:val="0"/>
        <w:spacing w:after="0" w:line="240" w:lineRule="auto"/>
        <w:ind w:firstLine="709"/>
        <w:jc w:val="both"/>
        <w:rPr>
          <w:rFonts w:ascii="Times New Roman" w:hAnsi="Times New Roman" w:cs="Times New Roman"/>
          <w:sz w:val="24"/>
          <w:szCs w:val="24"/>
          <w:lang w:val="kk-KZ"/>
        </w:rPr>
      </w:pPr>
      <w:r w:rsidRPr="00A52A68">
        <w:rPr>
          <w:rFonts w:ascii="Times New Roman" w:hAnsi="Times New Roman" w:cs="Times New Roman"/>
          <w:sz w:val="28"/>
          <w:szCs w:val="28"/>
          <w:lang w:val="kk-KZ"/>
        </w:rPr>
        <w:t>Кесте 1- Қозғалтқыш термостатының сенімділігік көрсеткіштерін есептеу нәтижелері</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6"/>
        <w:gridCol w:w="1393"/>
        <w:gridCol w:w="696"/>
        <w:gridCol w:w="569"/>
        <w:gridCol w:w="650"/>
        <w:gridCol w:w="696"/>
        <w:gridCol w:w="696"/>
        <w:gridCol w:w="696"/>
        <w:gridCol w:w="696"/>
        <w:gridCol w:w="696"/>
        <w:gridCol w:w="696"/>
        <w:gridCol w:w="699"/>
      </w:tblGrid>
      <w:tr w:rsidR="00A52A68" w:rsidRPr="00366160" w:rsidTr="002A00AF">
        <w:trPr>
          <w:trHeight w:val="272"/>
        </w:trPr>
        <w:tc>
          <w:tcPr>
            <w:tcW w:w="1846" w:type="dxa"/>
            <w:vMerge w:val="restart"/>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Анықталатын параметр</w:t>
            </w:r>
          </w:p>
        </w:tc>
        <w:tc>
          <w:tcPr>
            <w:tcW w:w="1393" w:type="dxa"/>
            <w:vMerge w:val="restart"/>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Белгіленуі және есептеу теңдеуі</w:t>
            </w:r>
          </w:p>
        </w:tc>
        <w:tc>
          <w:tcPr>
            <w:tcW w:w="6790" w:type="dxa"/>
            <w:gridSpan w:val="10"/>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Жұмыс өтілі аралықтарының номерлері</w:t>
            </w:r>
          </w:p>
        </w:tc>
      </w:tr>
      <w:tr w:rsidR="00A52A68" w:rsidRPr="00366160" w:rsidTr="002A00AF">
        <w:trPr>
          <w:trHeight w:val="145"/>
        </w:trPr>
        <w:tc>
          <w:tcPr>
            <w:tcW w:w="1846" w:type="dxa"/>
            <w:vMerge/>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p>
        </w:tc>
        <w:tc>
          <w:tcPr>
            <w:tcW w:w="1393" w:type="dxa"/>
            <w:vMerge/>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2</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6</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8</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9</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10</w:t>
            </w:r>
          </w:p>
        </w:tc>
      </w:tr>
      <w:tr w:rsidR="00A52A68" w:rsidRPr="00366160" w:rsidTr="002A00AF">
        <w:trPr>
          <w:trHeight w:val="528"/>
        </w:trPr>
        <w:tc>
          <w:tcPr>
            <w:tcW w:w="184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Аралық шекарала</w:t>
            </w:r>
            <w:r>
              <w:rPr>
                <w:rFonts w:ascii="Times New Roman" w:hAnsi="Times New Roman" w:cs="Times New Roman"/>
                <w:sz w:val="20"/>
                <w:szCs w:val="20"/>
                <w:lang w:val="kk-KZ"/>
              </w:rPr>
              <w:t>-</w:t>
            </w:r>
            <w:r w:rsidRPr="00366160">
              <w:rPr>
                <w:rFonts w:ascii="Times New Roman" w:hAnsi="Times New Roman" w:cs="Times New Roman"/>
                <w:sz w:val="20"/>
                <w:szCs w:val="20"/>
                <w:lang w:val="kk-KZ"/>
              </w:rPr>
              <w:t>ры, мың км.</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0-10</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10-20</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20-30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30-40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40-50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50-60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60-70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70-80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80-90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90-100</w:t>
            </w:r>
          </w:p>
        </w:tc>
      </w:tr>
      <w:tr w:rsidR="00A52A68" w:rsidRPr="00366160" w:rsidTr="002A00AF">
        <w:trPr>
          <w:trHeight w:val="515"/>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sz w:val="20"/>
                <w:szCs w:val="20"/>
                <w:lang w:val="kk-KZ"/>
              </w:rPr>
              <w:t>Аралық орталық мәні, мың км</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i/>
                <w:sz w:val="20"/>
                <w:szCs w:val="20"/>
                <w:lang w:val="en-US"/>
              </w:rPr>
              <w:t>t</w:t>
            </w:r>
            <w:r w:rsidRPr="00366160">
              <w:rPr>
                <w:rFonts w:ascii="Times New Roman" w:hAnsi="Times New Roman" w:cs="Times New Roman"/>
                <w:i/>
                <w:sz w:val="20"/>
                <w:szCs w:val="20"/>
                <w:vertAlign w:val="subscript"/>
                <w:lang w:val="en-US"/>
              </w:rPr>
              <w:t>i</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5</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15</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25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35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45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55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65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85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95</w:t>
            </w:r>
          </w:p>
        </w:tc>
      </w:tr>
      <w:tr w:rsidR="00A52A68" w:rsidRPr="00366160" w:rsidTr="002A00AF">
        <w:trPr>
          <w:trHeight w:val="499"/>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sz w:val="20"/>
                <w:szCs w:val="20"/>
                <w:lang w:val="kk-KZ"/>
              </w:rPr>
              <w:t>Аралықтағы тоқтаулыр саны</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i/>
                <w:sz w:val="20"/>
                <w:szCs w:val="20"/>
                <w:vertAlign w:val="subscript"/>
                <w:lang w:val="kk-KZ"/>
              </w:rPr>
            </w:pPr>
            <w:r w:rsidRPr="00366160">
              <w:rPr>
                <w:rFonts w:ascii="Times New Roman" w:hAnsi="Times New Roman" w:cs="Times New Roman"/>
                <w:i/>
                <w:sz w:val="20"/>
                <w:szCs w:val="20"/>
                <w:lang w:val="kk-KZ"/>
              </w:rPr>
              <w:t>п</w:t>
            </w:r>
            <w:r w:rsidRPr="00366160">
              <w:rPr>
                <w:rFonts w:ascii="Times New Roman" w:hAnsi="Times New Roman" w:cs="Times New Roman"/>
                <w:i/>
                <w:sz w:val="20"/>
                <w:szCs w:val="20"/>
                <w:vertAlign w:val="subscript"/>
                <w:lang w:val="kk-KZ"/>
              </w:rPr>
              <w:t>і</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16</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19</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15</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w:t>
            </w:r>
          </w:p>
        </w:tc>
      </w:tr>
      <w:tr w:rsidR="00A52A68" w:rsidRPr="00366160" w:rsidTr="002A00AF">
        <w:trPr>
          <w:trHeight w:val="1132"/>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i/>
                <w:sz w:val="20"/>
                <w:szCs w:val="20"/>
                <w:lang w:val="kk-KZ"/>
              </w:rPr>
              <w:t>t</w:t>
            </w:r>
            <w:r w:rsidRPr="00366160">
              <w:rPr>
                <w:rFonts w:ascii="Times New Roman" w:hAnsi="Times New Roman" w:cs="Times New Roman"/>
                <w:i/>
                <w:sz w:val="20"/>
                <w:szCs w:val="20"/>
                <w:vertAlign w:val="subscript"/>
                <w:lang w:val="kk-KZ"/>
              </w:rPr>
              <w:t>i</w:t>
            </w:r>
            <w:r w:rsidRPr="00366160">
              <w:rPr>
                <w:rFonts w:ascii="Times New Roman" w:hAnsi="Times New Roman" w:cs="Times New Roman"/>
                <w:sz w:val="20"/>
                <w:szCs w:val="20"/>
                <w:lang w:val="kk-KZ"/>
              </w:rPr>
              <w:t>уақыт мезетін</w:t>
            </w:r>
            <w:r>
              <w:rPr>
                <w:rFonts w:ascii="Times New Roman" w:hAnsi="Times New Roman" w:cs="Times New Roman"/>
                <w:sz w:val="20"/>
                <w:szCs w:val="20"/>
                <w:lang w:val="kk-KZ"/>
              </w:rPr>
              <w:t>-</w:t>
            </w:r>
            <w:r w:rsidRPr="00366160">
              <w:rPr>
                <w:rFonts w:ascii="Times New Roman" w:hAnsi="Times New Roman" w:cs="Times New Roman"/>
                <w:sz w:val="20"/>
                <w:szCs w:val="20"/>
                <w:lang w:val="kk-KZ"/>
              </w:rPr>
              <w:t>дегі тоқтаулар саны (тоқтаулар</w:t>
            </w:r>
            <w:r>
              <w:rPr>
                <w:rFonts w:ascii="Times New Roman" w:hAnsi="Times New Roman" w:cs="Times New Roman"/>
                <w:sz w:val="20"/>
                <w:szCs w:val="20"/>
                <w:lang w:val="kk-KZ"/>
              </w:rPr>
              <w:t>-</w:t>
            </w:r>
            <w:r w:rsidRPr="00366160">
              <w:rPr>
                <w:rFonts w:ascii="Times New Roman" w:hAnsi="Times New Roman" w:cs="Times New Roman"/>
                <w:sz w:val="20"/>
                <w:szCs w:val="20"/>
                <w:lang w:val="kk-KZ"/>
              </w:rPr>
              <w:t>дың жинақталған саны)</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position w:val="-28"/>
                <w:sz w:val="20"/>
                <w:szCs w:val="20"/>
                <w:lang w:val="kk-KZ"/>
              </w:rPr>
              <w:object w:dxaOrig="1260" w:dyaOrig="680">
                <v:shape id="_x0000_i1065" type="#_x0000_t75" style="width:44.3pt;height:34.35pt" o:ole="">
                  <v:imagedata r:id="rId113" o:title=""/>
                </v:shape>
                <o:OLEObject Type="Embed" ProgID="Equation.3" ShapeID="_x0000_i1065" DrawAspect="Content" ObjectID="_1699364546" r:id="rId114"/>
              </w:objec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2</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2</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33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52</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67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75</w:t>
            </w:r>
          </w:p>
        </w:tc>
      </w:tr>
      <w:tr w:rsidR="00A52A68" w:rsidRPr="00366160" w:rsidTr="002A00AF">
        <w:trPr>
          <w:trHeight w:val="976"/>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i/>
                <w:sz w:val="20"/>
                <w:szCs w:val="20"/>
                <w:lang w:val="kk-KZ"/>
              </w:rPr>
              <w:t>t</w:t>
            </w:r>
            <w:r w:rsidRPr="00366160">
              <w:rPr>
                <w:rFonts w:ascii="Times New Roman" w:hAnsi="Times New Roman" w:cs="Times New Roman"/>
                <w:i/>
                <w:sz w:val="20"/>
                <w:szCs w:val="20"/>
                <w:vertAlign w:val="subscript"/>
                <w:lang w:val="kk-KZ"/>
              </w:rPr>
              <w:t>i</w:t>
            </w:r>
            <w:r w:rsidRPr="00366160">
              <w:rPr>
                <w:rFonts w:ascii="Times New Roman" w:hAnsi="Times New Roman" w:cs="Times New Roman"/>
                <w:sz w:val="20"/>
                <w:szCs w:val="20"/>
                <w:lang w:val="kk-KZ"/>
              </w:rPr>
              <w:t>уақыт мезетінде</w:t>
            </w:r>
            <w:r>
              <w:rPr>
                <w:rFonts w:ascii="Times New Roman" w:hAnsi="Times New Roman" w:cs="Times New Roman"/>
                <w:sz w:val="20"/>
                <w:szCs w:val="20"/>
                <w:lang w:val="kk-KZ"/>
              </w:rPr>
              <w:t>-</w:t>
            </w:r>
            <w:r w:rsidRPr="00366160">
              <w:rPr>
                <w:rFonts w:ascii="Times New Roman" w:hAnsi="Times New Roman" w:cs="Times New Roman"/>
                <w:sz w:val="20"/>
                <w:szCs w:val="20"/>
                <w:lang w:val="kk-KZ"/>
              </w:rPr>
              <w:t xml:space="preserve">гі жұмыс жасауға қабілетті нысандар саны </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position w:val="-12"/>
                <w:sz w:val="20"/>
                <w:szCs w:val="20"/>
                <w:lang w:val="kk-KZ"/>
              </w:rPr>
              <w:object w:dxaOrig="2040" w:dyaOrig="380">
                <v:shape id="_x0000_i1066" type="#_x0000_t75" style="width:49.85pt;height:15.5pt" o:ole="">
                  <v:imagedata r:id="rId115" o:title=""/>
                </v:shape>
                <o:OLEObject Type="Embed" ProgID="Equation.3" ShapeID="_x0000_i1066" DrawAspect="Content" ObjectID="_1699364547" r:id="rId116"/>
              </w:objec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74</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73</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73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68</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58</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42</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23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8</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w:t>
            </w:r>
          </w:p>
        </w:tc>
      </w:tr>
      <w:tr w:rsidR="00A52A68" w:rsidRPr="00366160" w:rsidTr="002A00AF">
        <w:trPr>
          <w:trHeight w:val="1014"/>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sz w:val="20"/>
                <w:szCs w:val="20"/>
                <w:lang w:val="kk-KZ"/>
              </w:rPr>
              <w:t>Аралықтағы тоқтаулардың салыстырмалы үлесі (қайталану)</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position w:val="-30"/>
                <w:sz w:val="20"/>
                <w:szCs w:val="20"/>
                <w:lang w:val="kk-KZ"/>
              </w:rPr>
              <w:object w:dxaOrig="900" w:dyaOrig="700">
                <v:shape id="_x0000_i1067" type="#_x0000_t75" style="width:44.3pt;height:35.45pt" o:ole="">
                  <v:imagedata r:id="rId117" o:title=""/>
                </v:shape>
                <o:OLEObject Type="Embed" ProgID="Equation.3" ShapeID="_x0000_i1067" DrawAspect="Content" ObjectID="_1699364548" r:id="rId118"/>
              </w:objec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0,013</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0,013</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0,067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0,133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0,214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0,254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0,20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0,093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0,013</w:t>
            </w:r>
          </w:p>
        </w:tc>
      </w:tr>
      <w:tr w:rsidR="00A52A68" w:rsidRPr="00366160" w:rsidTr="002A00AF">
        <w:trPr>
          <w:trHeight w:val="1516"/>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sz w:val="20"/>
                <w:szCs w:val="20"/>
                <w:lang w:val="kk-KZ"/>
              </w:rPr>
              <w:t>Тоқтаулардың жи</w:t>
            </w:r>
            <w:r>
              <w:rPr>
                <w:rFonts w:ascii="Times New Roman" w:hAnsi="Times New Roman" w:cs="Times New Roman"/>
                <w:sz w:val="20"/>
                <w:szCs w:val="20"/>
                <w:lang w:val="kk-KZ"/>
              </w:rPr>
              <w:t>-</w:t>
            </w:r>
            <w:r w:rsidRPr="00366160">
              <w:rPr>
                <w:rFonts w:ascii="Times New Roman" w:hAnsi="Times New Roman" w:cs="Times New Roman"/>
                <w:sz w:val="20"/>
                <w:szCs w:val="20"/>
                <w:lang w:val="kk-KZ"/>
              </w:rPr>
              <w:t>нақталған қайтала</w:t>
            </w:r>
            <w:r>
              <w:rPr>
                <w:rFonts w:ascii="Times New Roman" w:hAnsi="Times New Roman" w:cs="Times New Roman"/>
                <w:sz w:val="20"/>
                <w:szCs w:val="20"/>
                <w:lang w:val="kk-KZ"/>
              </w:rPr>
              <w:t>-</w:t>
            </w:r>
            <w:r w:rsidRPr="00366160">
              <w:rPr>
                <w:rFonts w:ascii="Times New Roman" w:hAnsi="Times New Roman" w:cs="Times New Roman"/>
                <w:sz w:val="20"/>
                <w:szCs w:val="20"/>
                <w:lang w:val="kk-KZ"/>
              </w:rPr>
              <w:t>нуы (тоқтаулар</w:t>
            </w:r>
            <w:r>
              <w:rPr>
                <w:rFonts w:ascii="Times New Roman" w:hAnsi="Times New Roman" w:cs="Times New Roman"/>
                <w:sz w:val="20"/>
                <w:szCs w:val="20"/>
                <w:lang w:val="kk-KZ"/>
              </w:rPr>
              <w:t>-</w:t>
            </w:r>
            <w:r w:rsidRPr="00366160">
              <w:rPr>
                <w:rFonts w:ascii="Times New Roman" w:hAnsi="Times New Roman" w:cs="Times New Roman"/>
                <w:sz w:val="20"/>
                <w:szCs w:val="20"/>
                <w:lang w:val="kk-KZ"/>
              </w:rPr>
              <w:t>дың пайда болу ықтималдылығын бағалау)</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position w:val="-30"/>
                <w:sz w:val="20"/>
                <w:szCs w:val="20"/>
                <w:lang w:val="kk-KZ"/>
              </w:rPr>
              <w:object w:dxaOrig="1300" w:dyaOrig="700">
                <v:shape id="_x0000_i1068" type="#_x0000_t75" style="width:49.85pt;height:35.45pt" o:ole="">
                  <v:imagedata r:id="rId119" o:title=""/>
                </v:shape>
                <o:OLEObject Type="Embed" ProgID="Equation.3" ShapeID="_x0000_i1068" DrawAspect="Content" ObjectID="_1699364549" r:id="rId120"/>
              </w:objec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0,013</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0,026</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0,026</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0,093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0,227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0,44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0,693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0,893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0,987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1,00</w:t>
            </w:r>
          </w:p>
        </w:tc>
      </w:tr>
      <w:tr w:rsidR="00A52A68" w:rsidRPr="00366160" w:rsidTr="002A00AF">
        <w:trPr>
          <w:trHeight w:val="1267"/>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sz w:val="20"/>
                <w:szCs w:val="20"/>
                <w:lang w:val="kk-KZ"/>
              </w:rPr>
              <w:t>Тоқтаусыз жұмыс жасаудің жинақ</w:t>
            </w:r>
            <w:r>
              <w:rPr>
                <w:rFonts w:ascii="Times New Roman" w:hAnsi="Times New Roman" w:cs="Times New Roman"/>
                <w:sz w:val="20"/>
                <w:szCs w:val="20"/>
                <w:lang w:val="kk-KZ"/>
              </w:rPr>
              <w:t>-</w:t>
            </w:r>
            <w:r w:rsidRPr="00366160">
              <w:rPr>
                <w:rFonts w:ascii="Times New Roman" w:hAnsi="Times New Roman" w:cs="Times New Roman"/>
                <w:sz w:val="20"/>
                <w:szCs w:val="20"/>
                <w:lang w:val="kk-KZ"/>
              </w:rPr>
              <w:t>талған қайталануы (тоқтаусыз жұмыс жасау ықтималды</w:t>
            </w:r>
            <w:r>
              <w:rPr>
                <w:rFonts w:ascii="Times New Roman" w:hAnsi="Times New Roman" w:cs="Times New Roman"/>
                <w:sz w:val="20"/>
                <w:szCs w:val="20"/>
                <w:lang w:val="kk-KZ"/>
              </w:rPr>
              <w:t>-</w:t>
            </w:r>
            <w:r w:rsidRPr="00366160">
              <w:rPr>
                <w:rFonts w:ascii="Times New Roman" w:hAnsi="Times New Roman" w:cs="Times New Roman"/>
                <w:sz w:val="20"/>
                <w:szCs w:val="20"/>
                <w:lang w:val="kk-KZ"/>
              </w:rPr>
              <w:t>лығын бағалау)</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position w:val="-30"/>
                <w:sz w:val="20"/>
                <w:szCs w:val="20"/>
                <w:lang w:val="kk-KZ"/>
              </w:rPr>
              <w:object w:dxaOrig="1359" w:dyaOrig="700">
                <v:shape id="_x0000_i1069" type="#_x0000_t75" style="width:55.4pt;height:35.45pt" o:ole="">
                  <v:imagedata r:id="rId121" o:title=""/>
                </v:shape>
                <o:OLEObject Type="Embed" ProgID="Equation.3" ShapeID="_x0000_i1069" DrawAspect="Content" ObjectID="_1699364550" r:id="rId122"/>
              </w:objec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0,987</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0,974</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0,974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0,907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0,773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0,560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0,307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0,107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0,013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0,00</w:t>
            </w:r>
          </w:p>
        </w:tc>
      </w:tr>
      <w:tr w:rsidR="00A52A68" w:rsidRPr="00366160" w:rsidTr="002A00AF">
        <w:trPr>
          <w:trHeight w:val="1585"/>
        </w:trPr>
        <w:tc>
          <w:tcPr>
            <w:tcW w:w="1846" w:type="dxa"/>
            <w:vAlign w:val="center"/>
          </w:tcPr>
          <w:p w:rsidR="00A52A68" w:rsidRPr="00366160" w:rsidRDefault="00A52A68" w:rsidP="002A00AF">
            <w:pPr>
              <w:widowControl w:val="0"/>
              <w:spacing w:after="0" w:line="240" w:lineRule="auto"/>
              <w:jc w:val="both"/>
              <w:rPr>
                <w:rFonts w:ascii="Times New Roman" w:hAnsi="Times New Roman" w:cs="Times New Roman"/>
                <w:sz w:val="20"/>
                <w:szCs w:val="20"/>
                <w:lang w:val="kk-KZ"/>
              </w:rPr>
            </w:pPr>
            <w:r w:rsidRPr="00366160">
              <w:rPr>
                <w:rFonts w:ascii="Times New Roman" w:hAnsi="Times New Roman" w:cs="Times New Roman"/>
                <w:sz w:val="20"/>
                <w:szCs w:val="20"/>
                <w:lang w:val="kk-KZ"/>
              </w:rPr>
              <w:t>Тоқтауға дейінгі жұмыс өтілінің үлестірілу тығыз-дығын бағалау (ықтималдылықтар тығыздығын бағалау)</w:t>
            </w:r>
          </w:p>
        </w:tc>
        <w:tc>
          <w:tcPr>
            <w:tcW w:w="1393"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position w:val="-30"/>
                <w:sz w:val="20"/>
                <w:szCs w:val="20"/>
                <w:lang w:val="kk-KZ"/>
              </w:rPr>
              <w:object w:dxaOrig="1359" w:dyaOrig="700">
                <v:shape id="_x0000_i1070" type="#_x0000_t75" style="width:47.65pt;height:35.45pt" o:ole="">
                  <v:imagedata r:id="rId123" o:title=""/>
                </v:shape>
                <o:OLEObject Type="Embed" ProgID="Equation.3" ShapeID="_x0000_i1070" DrawAspect="Content" ObjectID="_1699364551" r:id="rId124"/>
              </w:objec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0,0013</w:t>
            </w:r>
          </w:p>
        </w:tc>
        <w:tc>
          <w:tcPr>
            <w:tcW w:w="569"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0,0013</w:t>
            </w:r>
          </w:p>
        </w:tc>
        <w:tc>
          <w:tcPr>
            <w:tcW w:w="650"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0,0037</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0,0133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0,0214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0,0254</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0,020</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0,0093</w:t>
            </w:r>
          </w:p>
        </w:tc>
        <w:tc>
          <w:tcPr>
            <w:tcW w:w="696" w:type="dxa"/>
            <w:vAlign w:val="center"/>
          </w:tcPr>
          <w:p w:rsidR="00A52A68" w:rsidRPr="00366160" w:rsidRDefault="00A52A68" w:rsidP="002A00AF">
            <w:pPr>
              <w:widowControl w:val="0"/>
              <w:spacing w:after="0" w:line="240" w:lineRule="auto"/>
              <w:jc w:val="center"/>
              <w:rPr>
                <w:rFonts w:ascii="Times New Roman" w:hAnsi="Times New Roman" w:cs="Times New Roman"/>
                <w:sz w:val="20"/>
                <w:szCs w:val="20"/>
                <w:lang w:val="kk-KZ"/>
              </w:rPr>
            </w:pPr>
            <w:r w:rsidRPr="00366160">
              <w:rPr>
                <w:rFonts w:ascii="Times New Roman" w:hAnsi="Times New Roman" w:cs="Times New Roman"/>
                <w:sz w:val="20"/>
                <w:szCs w:val="20"/>
                <w:lang w:val="kk-KZ"/>
              </w:rPr>
              <w:t>0,013</w:t>
            </w:r>
          </w:p>
        </w:tc>
      </w:tr>
    </w:tbl>
    <w:p w:rsidR="00A71731" w:rsidRDefault="00A71731"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Есептеу нәтижесі бойынша </w:t>
      </w:r>
      <w:r w:rsidRPr="00AC61FA">
        <w:rPr>
          <w:rFonts w:ascii="Times New Roman" w:hAnsi="Times New Roman" w:cs="Times New Roman"/>
          <w:i/>
          <w:sz w:val="28"/>
          <w:szCs w:val="28"/>
          <w:lang w:val="kk-KZ"/>
        </w:rPr>
        <w:t>п</w:t>
      </w:r>
      <w:r w:rsidRPr="00AC61FA">
        <w:rPr>
          <w:rFonts w:ascii="Times New Roman" w:hAnsi="Times New Roman" w:cs="Times New Roman"/>
          <w:sz w:val="28"/>
          <w:szCs w:val="28"/>
          <w:lang w:val="kk-KZ"/>
        </w:rPr>
        <w:t xml:space="preserve"> санының, қайталанудың </w:t>
      </w:r>
      <w:r w:rsidRPr="00AC61FA">
        <w:rPr>
          <w:rFonts w:ascii="Times New Roman" w:hAnsi="Times New Roman" w:cs="Times New Roman"/>
          <w:position w:val="-6"/>
          <w:sz w:val="28"/>
          <w:szCs w:val="28"/>
          <w:lang w:val="kk-KZ"/>
        </w:rPr>
        <w:object w:dxaOrig="240" w:dyaOrig="220">
          <v:shape id="_x0000_i1071" type="#_x0000_t75" style="width:13.3pt;height:12.2pt" o:ole="">
            <v:imagedata r:id="rId125" o:title=""/>
          </v:shape>
          <o:OLEObject Type="Embed" ProgID="Equation.3" ShapeID="_x0000_i1071" DrawAspect="Content" ObjectID="_1699364552" r:id="rId126"/>
        </w:object>
      </w:r>
      <w:r w:rsidRPr="00AC61FA">
        <w:rPr>
          <w:rFonts w:ascii="Times New Roman" w:hAnsi="Times New Roman" w:cs="Times New Roman"/>
          <w:sz w:val="28"/>
          <w:szCs w:val="28"/>
          <w:lang w:val="kk-KZ"/>
        </w:rPr>
        <w:t xml:space="preserve"> және тоқтауға дейінгі жұмыс өтілінің үлестірілу тығыздығының гистограммасын тұрғызамыз</w:t>
      </w:r>
      <w:r w:rsidR="00716652">
        <w:rPr>
          <w:rFonts w:ascii="Times New Roman" w:hAnsi="Times New Roman" w:cs="Times New Roman"/>
          <w:sz w:val="28"/>
          <w:szCs w:val="28"/>
          <w:lang w:val="kk-KZ"/>
        </w:rPr>
        <w:t xml:space="preserve"> (3-сурет)</w:t>
      </w:r>
      <w:r w:rsidRPr="00AC61FA">
        <w:rPr>
          <w:rFonts w:ascii="Times New Roman" w:hAnsi="Times New Roman" w:cs="Times New Roman"/>
          <w:sz w:val="28"/>
          <w:szCs w:val="28"/>
          <w:lang w:val="kk-KZ"/>
        </w:rPr>
        <w:t xml:space="preserve">. </w:t>
      </w:r>
    </w:p>
    <w:p w:rsidR="00F10D6B" w:rsidRPr="00C244CC" w:rsidRDefault="00165302" w:rsidP="00F10D6B">
      <w:pPr>
        <w:ind w:firstLine="540"/>
        <w:jc w:val="both"/>
        <w:rPr>
          <w:sz w:val="24"/>
          <w:szCs w:val="24"/>
          <w:lang w:val="en-US"/>
        </w:rPr>
      </w:pPr>
      <w:r w:rsidRPr="00165302">
        <w:rPr>
          <w:sz w:val="24"/>
          <w:szCs w:val="24"/>
          <w:lang w:val="kk-KZ"/>
        </w:rPr>
      </w:r>
      <w:r w:rsidRPr="00165302">
        <w:rPr>
          <w:sz w:val="24"/>
          <w:szCs w:val="24"/>
          <w:lang w:val="kk-KZ"/>
        </w:rPr>
        <w:pict>
          <v:group id="_x0000_s1320" editas="canvas" style="width:477pt;height:306pt;mso-position-horizontal-relative:char;mso-position-vertical-relative:line" coordorigin="2308,2278" coordsize="7200,4590">
            <o:lock v:ext="edit" aspectratio="t"/>
            <v:shape id="_x0000_s1321" type="#_x0000_t75" style="position:absolute;left:2308;top:2278;width:7200;height:4590" o:preferrelative="f">
              <v:fill o:detectmouseclick="t"/>
              <v:path o:extrusionok="t" o:connecttype="none"/>
              <o:lock v:ext="edit" text="t"/>
            </v:shape>
            <v:line id="_x0000_s1322" style="position:absolute" from="2851,6328" to="9100,6328" strokeweight="1pt">
              <v:stroke endarrow="classic"/>
            </v:line>
            <v:line id="_x0000_s1323" style="position:absolute;flip:y" from="2851,2953" to="2851,6328" strokeweight="1pt">
              <v:stroke endarrow="classic"/>
            </v:line>
            <v:line id="_x0000_s1324" style="position:absolute;flip:y" from="3938,2953" to="3938,6328"/>
            <v:line id="_x0000_s1325" style="position:absolute" from="3938,6058" to="3938,6058"/>
            <v:line id="_x0000_s1326" style="position:absolute" from="3938,6058" to="4074,6058"/>
            <v:line id="_x0000_s1327" style="position:absolute" from="3938,5788" to="3938,5788"/>
            <v:line id="_x0000_s1328" style="position:absolute" from="3938,5788" to="4074,5788"/>
            <v:line id="_x0000_s1329" style="position:absolute" from="3938,5518" to="4074,5518"/>
            <v:line id="_x0000_s1330" style="position:absolute" from="3938,5248" to="4074,5248"/>
            <v:line id="_x0000_s1331" style="position:absolute" from="3938,4978" to="4074,4978"/>
            <v:line id="_x0000_s1332" style="position:absolute" from="3938,4708" to="4074,4708"/>
            <v:line id="_x0000_s1333" style="position:absolute" from="3938,4438" to="4074,4438"/>
            <v:line id="_x0000_s1334" style="position:absolute" from="3938,3898" to="4074,3898"/>
            <v:line id="_x0000_s1335" style="position:absolute" from="3938,3628" to="4074,3628"/>
            <v:line id="_x0000_s1336" style="position:absolute" from="3938,3358" to="4074,3358"/>
            <v:line id="_x0000_s1337" style="position:absolute" from="3938,3088" to="4074,3088"/>
            <v:line id="_x0000_s1338" style="position:absolute" from="3938,4168" to="4074,4168"/>
            <v:rect id="_x0000_s1339" style="position:absolute;left:3531;top:2953;width:409;height:3240" strokecolor="white">
              <v:textbox>
                <w:txbxContent>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r w:rsidRPr="00AC61FA">
                      <w:rPr>
                        <w:rFonts w:ascii="Times New Roman" w:hAnsi="Times New Roman" w:cs="Times New Roman"/>
                        <w:lang w:val="kk-KZ"/>
                      </w:rPr>
                      <w:t>22</w:t>
                    </w: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r w:rsidRPr="00AC61FA">
                      <w:rPr>
                        <w:rFonts w:ascii="Times New Roman" w:hAnsi="Times New Roman" w:cs="Times New Roman"/>
                        <w:lang w:val="kk-KZ"/>
                      </w:rPr>
                      <w:t>18</w:t>
                    </w: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r w:rsidRPr="00AC61FA">
                      <w:rPr>
                        <w:rFonts w:ascii="Times New Roman" w:hAnsi="Times New Roman" w:cs="Times New Roman"/>
                        <w:lang w:val="kk-KZ"/>
                      </w:rPr>
                      <w:t>14</w:t>
                    </w: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r w:rsidRPr="00AC61FA">
                      <w:rPr>
                        <w:rFonts w:ascii="Times New Roman" w:hAnsi="Times New Roman" w:cs="Times New Roman"/>
                        <w:lang w:val="kk-KZ"/>
                      </w:rPr>
                      <w:t>10</w:t>
                    </w: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r w:rsidRPr="00AC61FA">
                      <w:rPr>
                        <w:rFonts w:ascii="Times New Roman" w:hAnsi="Times New Roman" w:cs="Times New Roman"/>
                        <w:lang w:val="kk-KZ"/>
                      </w:rPr>
                      <w:t>6</w:t>
                    </w: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p>
                  <w:p w:rsidR="000F6A51" w:rsidRPr="00AC61FA" w:rsidRDefault="000F6A51" w:rsidP="00AC61FA">
                    <w:pPr>
                      <w:spacing w:after="0" w:line="240" w:lineRule="auto"/>
                      <w:rPr>
                        <w:rFonts w:ascii="Times New Roman" w:hAnsi="Times New Roman" w:cs="Times New Roman"/>
                        <w:lang w:val="kk-KZ"/>
                      </w:rPr>
                    </w:pPr>
                    <w:r w:rsidRPr="00AC61FA">
                      <w:rPr>
                        <w:rFonts w:ascii="Times New Roman" w:hAnsi="Times New Roman" w:cs="Times New Roman"/>
                        <w:lang w:val="kk-KZ"/>
                      </w:rPr>
                      <w:t>2</w:t>
                    </w:r>
                  </w:p>
                </w:txbxContent>
              </v:textbox>
            </v:rect>
            <v:line id="_x0000_s1340" style="position:absolute;flip:y" from="3938,2953" to="3938,6328" strokeweight="1pt">
              <v:stroke endarrow="classic"/>
            </v:line>
            <v:line id="_x0000_s1341" style="position:absolute" from="3395,5518" to="3531,5518"/>
            <v:line id="_x0000_s1342" style="position:absolute" from="3395,4708" to="3531,4708"/>
            <v:line id="_x0000_s1343" style="position:absolute" from="3395,3898" to="3531,3898"/>
            <v:line id="_x0000_s1344" style="position:absolute" from="2851,3898" to="2987,3898"/>
            <v:line id="_x0000_s1345" style="position:absolute" from="2851,4708" to="2987,4708"/>
            <v:line id="_x0000_s1346" style="position:absolute" from="2851,5518" to="2987,5518"/>
            <v:rect id="_x0000_s1347" style="position:absolute;left:2580;top:2413;width:679;height:405" strokecolor="white">
              <v:textbox>
                <w:txbxContent>
                  <w:p w:rsidR="000F6A51" w:rsidRPr="00AC61FA" w:rsidRDefault="000F6A51" w:rsidP="00AC61FA">
                    <w:pPr>
                      <w:spacing w:after="0" w:line="240" w:lineRule="auto"/>
                      <w:rPr>
                        <w:rFonts w:ascii="Times New Roman" w:hAnsi="Times New Roman" w:cs="Times New Roman"/>
                      </w:rPr>
                    </w:pPr>
                    <w:r w:rsidRPr="00AC61FA">
                      <w:rPr>
                        <w:rFonts w:ascii="Times New Roman" w:hAnsi="Times New Roman" w:cs="Times New Roman"/>
                        <w:position w:val="-10"/>
                      </w:rPr>
                      <w:object w:dxaOrig="480" w:dyaOrig="380">
                        <v:shape id="_x0000_i1198" type="#_x0000_t75" style="width:24.35pt;height:18.85pt" o:ole="">
                          <v:imagedata r:id="rId127" o:title=""/>
                        </v:shape>
                        <o:OLEObject Type="Embed" ProgID="Equation.3" ShapeID="_x0000_i1198" DrawAspect="Content" ObjectID="_1699364679" r:id="rId128"/>
                      </w:object>
                    </w:r>
                  </w:p>
                </w:txbxContent>
              </v:textbox>
            </v:rect>
            <v:rect id="_x0000_s1348" style="position:absolute;left:3259;top:2548;width:429;height:309;mso-wrap-style:none" strokecolor="white">
              <v:textbox style="mso-fit-shape-to-text:t">
                <w:txbxContent>
                  <w:p w:rsidR="000F6A51" w:rsidRPr="00AC61FA" w:rsidRDefault="000F6A51" w:rsidP="00AC61FA">
                    <w:pPr>
                      <w:spacing w:after="0" w:line="240" w:lineRule="auto"/>
                      <w:rPr>
                        <w:rFonts w:ascii="Times New Roman" w:hAnsi="Times New Roman" w:cs="Times New Roman"/>
                      </w:rPr>
                    </w:pPr>
                    <w:r w:rsidRPr="00AC61FA">
                      <w:rPr>
                        <w:rFonts w:ascii="Times New Roman" w:hAnsi="Times New Roman" w:cs="Times New Roman"/>
                        <w:position w:val="-6"/>
                      </w:rPr>
                      <w:object w:dxaOrig="240" w:dyaOrig="220">
                        <v:shape id="_x0000_i1199" type="#_x0000_t75" style="width:13.3pt;height:12.2pt" o:ole="">
                          <v:imagedata r:id="rId129" o:title=""/>
                        </v:shape>
                        <o:OLEObject Type="Embed" ProgID="Equation.3" ShapeID="_x0000_i1199" DrawAspect="Content" ObjectID="_1699364680" r:id="rId130"/>
                      </w:object>
                    </w:r>
                  </w:p>
                </w:txbxContent>
              </v:textbox>
            </v:rect>
            <v:rect id="_x0000_s1349" style="position:absolute;left:3938;top:2548;width:408;height:405" strokecolor="white">
              <v:textbox>
                <w:txbxContent>
                  <w:p w:rsidR="000F6A51" w:rsidRPr="00AC61FA" w:rsidRDefault="000F6A51" w:rsidP="00AC61FA">
                    <w:pPr>
                      <w:spacing w:after="0" w:line="240" w:lineRule="auto"/>
                      <w:rPr>
                        <w:rFonts w:ascii="Times New Roman" w:hAnsi="Times New Roman" w:cs="Times New Roman"/>
                        <w:i/>
                        <w:lang w:val="kk-KZ"/>
                      </w:rPr>
                    </w:pPr>
                    <w:r w:rsidRPr="00AC61FA">
                      <w:rPr>
                        <w:rFonts w:ascii="Times New Roman" w:hAnsi="Times New Roman" w:cs="Times New Roman"/>
                        <w:i/>
                        <w:lang w:val="kk-KZ"/>
                      </w:rPr>
                      <w:t>п</w:t>
                    </w:r>
                  </w:p>
                </w:txbxContent>
              </v:textbox>
            </v:rect>
            <v:rect id="_x0000_s1350" style="position:absolute;left:8421;top:6463;width:1087;height:405" strokecolor="white">
              <v:textbox>
                <w:txbxContent>
                  <w:p w:rsidR="000F6A51" w:rsidRPr="00AC61FA" w:rsidRDefault="000F6A51" w:rsidP="00AC61FA">
                    <w:pPr>
                      <w:spacing w:after="0" w:line="240" w:lineRule="auto"/>
                      <w:rPr>
                        <w:rFonts w:ascii="Times New Roman" w:hAnsi="Times New Roman" w:cs="Times New Roman"/>
                        <w:i/>
                        <w:lang w:val="en-US"/>
                      </w:rPr>
                    </w:pPr>
                    <w:r w:rsidRPr="00AC61FA">
                      <w:rPr>
                        <w:rFonts w:ascii="Times New Roman" w:hAnsi="Times New Roman" w:cs="Times New Roman"/>
                        <w:i/>
                        <w:lang w:val="en-US"/>
                      </w:rPr>
                      <w:t xml:space="preserve">t, </w:t>
                    </w:r>
                    <w:r w:rsidRPr="00AC61FA">
                      <w:rPr>
                        <w:rFonts w:ascii="Times New Roman" w:hAnsi="Times New Roman" w:cs="Times New Roman"/>
                        <w:i/>
                        <w:lang w:val="kk-KZ"/>
                      </w:rPr>
                      <w:t>мың км</w:t>
                    </w:r>
                  </w:p>
                </w:txbxContent>
              </v:textbox>
            </v:rect>
            <v:rect id="_x0000_s1351" style="position:absolute;left:4346;top:6193;width:271;height:135" strokeweight="1.25pt"/>
            <v:rect id="_x0000_s1352" style="position:absolute;left:4617;top:6193;width:272;height:135" strokeweight="1.25pt"/>
            <v:rect id="_x0000_s1353" style="position:absolute;left:5161;top:5653;width:272;height:675" strokeweight="1.25pt"/>
            <v:rect id="_x0000_s1354" style="position:absolute;left:5433;top:4978;width:271;height:1350" strokeweight="1.25pt"/>
            <v:rect id="_x0000_s1355" style="position:absolute;left:5704;top:4168;width:272;height:2160" strokeweight="1.25pt"/>
            <v:rect id="_x0000_s1356" style="position:absolute;left:5976;top:3898;width:272;height:2430" strokeweight="1.25pt"/>
            <v:rect id="_x0000_s1357" style="position:absolute;left:6248;top:4438;width:271;height:1890" strokeweight="1.25pt"/>
            <v:rect id="_x0000_s1358" style="position:absolute;left:6519;top:5518;width:272;height:810" strokeweight="1.25pt"/>
            <v:rect id="_x0000_s1359" style="position:absolute;left:6791;top:6193;width:272;height:135" strokeweight="1.25pt"/>
            <v:rect id="_x0000_s1360" style="position:absolute;left:2308;top:5383;width:543;height:270" strokecolor="white">
              <v:textbox>
                <w:txbxContent>
                  <w:p w:rsidR="000F6A51" w:rsidRPr="00AC61FA" w:rsidRDefault="000F6A51" w:rsidP="00AC61FA">
                    <w:pPr>
                      <w:spacing w:after="0" w:line="240" w:lineRule="auto"/>
                      <w:rPr>
                        <w:rFonts w:ascii="Times New Roman" w:hAnsi="Times New Roman" w:cs="Times New Roman"/>
                        <w:sz w:val="16"/>
                        <w:szCs w:val="16"/>
                        <w:lang w:val="kk-KZ"/>
                      </w:rPr>
                    </w:pPr>
                    <w:r w:rsidRPr="00AC61FA">
                      <w:rPr>
                        <w:rFonts w:ascii="Times New Roman" w:hAnsi="Times New Roman" w:cs="Times New Roman"/>
                        <w:sz w:val="16"/>
                        <w:szCs w:val="16"/>
                        <w:lang w:val="kk-KZ"/>
                      </w:rPr>
                      <w:t>0,008</w:t>
                    </w:r>
                  </w:p>
                </w:txbxContent>
              </v:textbox>
            </v:rect>
            <v:line id="_x0000_s1361" style="position:absolute;flip:y" from="2851,5248" to="2851,5788"/>
            <v:rect id="_x0000_s1362" style="position:absolute;left:2308;top:4573;width:543;height:270" strokecolor="white">
              <v:textbox>
                <w:txbxContent>
                  <w:p w:rsidR="000F6A51" w:rsidRPr="00AC61FA" w:rsidRDefault="000F6A51" w:rsidP="00AC61FA">
                    <w:pPr>
                      <w:spacing w:after="0" w:line="240" w:lineRule="auto"/>
                      <w:rPr>
                        <w:rFonts w:ascii="Times New Roman" w:hAnsi="Times New Roman" w:cs="Times New Roman"/>
                        <w:sz w:val="16"/>
                        <w:szCs w:val="16"/>
                        <w:lang w:val="kk-KZ"/>
                      </w:rPr>
                    </w:pPr>
                    <w:r w:rsidRPr="00AC61FA">
                      <w:rPr>
                        <w:rFonts w:ascii="Times New Roman" w:hAnsi="Times New Roman" w:cs="Times New Roman"/>
                        <w:sz w:val="16"/>
                        <w:szCs w:val="16"/>
                        <w:lang w:val="kk-KZ"/>
                      </w:rPr>
                      <w:t>0,016</w:t>
                    </w:r>
                  </w:p>
                </w:txbxContent>
              </v:textbox>
            </v:rect>
            <v:rect id="_x0000_s1363" style="position:absolute;left:2308;top:3763;width:543;height:270" strokecolor="white">
              <v:textbox>
                <w:txbxContent>
                  <w:p w:rsidR="000F6A51" w:rsidRPr="00AC61FA" w:rsidRDefault="000F6A51" w:rsidP="00AC61FA">
                    <w:pPr>
                      <w:spacing w:after="0" w:line="240" w:lineRule="auto"/>
                      <w:rPr>
                        <w:rFonts w:ascii="Times New Roman" w:hAnsi="Times New Roman" w:cs="Times New Roman"/>
                        <w:sz w:val="16"/>
                        <w:szCs w:val="16"/>
                        <w:lang w:val="kk-KZ"/>
                      </w:rPr>
                    </w:pPr>
                    <w:r w:rsidRPr="00AC61FA">
                      <w:rPr>
                        <w:rFonts w:ascii="Times New Roman" w:hAnsi="Times New Roman" w:cs="Times New Roman"/>
                        <w:sz w:val="16"/>
                        <w:szCs w:val="16"/>
                        <w:lang w:val="kk-KZ"/>
                      </w:rPr>
                      <w:t>0,024</w:t>
                    </w:r>
                  </w:p>
                </w:txbxContent>
              </v:textbox>
            </v:rect>
            <v:line id="_x0000_s1364" style="position:absolute;flip:y" from="2851,3628" to="2851,4978"/>
            <v:rect id="_x0000_s1365" style="position:absolute;left:2987;top:5383;width:544;height:270" strokecolor="white">
              <v:textbox>
                <w:txbxContent>
                  <w:p w:rsidR="000F6A51" w:rsidRPr="00AC61FA" w:rsidRDefault="000F6A51" w:rsidP="00AC61FA">
                    <w:pPr>
                      <w:spacing w:after="0" w:line="240" w:lineRule="auto"/>
                      <w:rPr>
                        <w:rFonts w:ascii="Times New Roman" w:hAnsi="Times New Roman" w:cs="Times New Roman"/>
                        <w:sz w:val="16"/>
                        <w:szCs w:val="16"/>
                        <w:lang w:val="kk-KZ"/>
                      </w:rPr>
                    </w:pPr>
                    <w:r w:rsidRPr="00AC61FA">
                      <w:rPr>
                        <w:rFonts w:ascii="Times New Roman" w:hAnsi="Times New Roman" w:cs="Times New Roman"/>
                        <w:sz w:val="16"/>
                        <w:szCs w:val="16"/>
                        <w:lang w:val="kk-KZ"/>
                      </w:rPr>
                      <w:t>0,08</w:t>
                    </w:r>
                  </w:p>
                </w:txbxContent>
              </v:textbox>
            </v:rect>
            <v:line id="_x0000_s1366" style="position:absolute;flip:y" from="3395,5248" to="3395,5653" strokeweight="1pt"/>
            <v:line id="_x0000_s1367" style="position:absolute" from="3395,5518" to="3531,5518"/>
            <v:rect id="_x0000_s1368" style="position:absolute;left:2987;top:3763;width:544;height:270" strokecolor="white">
              <v:textbox>
                <w:txbxContent>
                  <w:p w:rsidR="000F6A51" w:rsidRPr="00AC61FA" w:rsidRDefault="000F6A51" w:rsidP="00AC61FA">
                    <w:pPr>
                      <w:spacing w:after="0" w:line="240" w:lineRule="auto"/>
                      <w:rPr>
                        <w:rFonts w:ascii="Times New Roman" w:hAnsi="Times New Roman" w:cs="Times New Roman"/>
                        <w:lang w:val="kk-KZ"/>
                      </w:rPr>
                    </w:pPr>
                    <w:r w:rsidRPr="00AC61FA">
                      <w:rPr>
                        <w:rFonts w:ascii="Times New Roman" w:hAnsi="Times New Roman" w:cs="Times New Roman"/>
                        <w:sz w:val="16"/>
                        <w:szCs w:val="16"/>
                        <w:lang w:val="kk-KZ"/>
                      </w:rPr>
                      <w:t>0,24</w:t>
                    </w:r>
                  </w:p>
                </w:txbxContent>
              </v:textbox>
            </v:rect>
            <v:line id="_x0000_s1369" style="position:absolute" from="3395,3628" to="3395,4168" strokeweight="1pt"/>
            <v:line id="_x0000_s1370" style="position:absolute" from="3395,3898" to="3531,3898"/>
            <v:line id="_x0000_s1371" style="position:absolute;flip:y" from="3395,2953" to="3395,6328" strokeweight="1pt">
              <v:stroke endarrow="classic"/>
            </v:line>
            <w10:wrap type="none"/>
            <w10:anchorlock/>
          </v:group>
        </w:pict>
      </w:r>
    </w:p>
    <w:p w:rsidR="00F10D6B" w:rsidRPr="00AC61FA" w:rsidRDefault="00AC61FA" w:rsidP="00AC61FA">
      <w:pPr>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kk-KZ"/>
        </w:rPr>
        <w:t>С</w:t>
      </w:r>
      <w:r w:rsidR="00F10D6B" w:rsidRPr="00AC61FA">
        <w:rPr>
          <w:rFonts w:ascii="Times New Roman" w:hAnsi="Times New Roman" w:cs="Times New Roman"/>
          <w:sz w:val="28"/>
          <w:szCs w:val="28"/>
          <w:lang w:val="kk-KZ"/>
        </w:rPr>
        <w:t>урет</w:t>
      </w:r>
      <w:r w:rsidR="00716652">
        <w:rPr>
          <w:rFonts w:ascii="Times New Roman" w:hAnsi="Times New Roman" w:cs="Times New Roman"/>
          <w:sz w:val="28"/>
          <w:szCs w:val="28"/>
          <w:lang w:val="kk-KZ"/>
        </w:rPr>
        <w:t>3</w:t>
      </w:r>
      <w:r>
        <w:rPr>
          <w:rFonts w:ascii="Times New Roman" w:hAnsi="Times New Roman" w:cs="Times New Roman"/>
          <w:sz w:val="28"/>
          <w:szCs w:val="28"/>
          <w:lang w:val="kk-KZ"/>
        </w:rPr>
        <w:t>-</w:t>
      </w:r>
      <w:r w:rsidR="00F10D6B" w:rsidRPr="00AC61FA">
        <w:rPr>
          <w:rFonts w:ascii="Times New Roman" w:hAnsi="Times New Roman" w:cs="Times New Roman"/>
          <w:sz w:val="28"/>
          <w:szCs w:val="28"/>
          <w:lang w:val="kk-KZ"/>
        </w:rPr>
        <w:t xml:space="preserve"> Тоқтаулар </w:t>
      </w:r>
      <w:r w:rsidR="00F10D6B" w:rsidRPr="00AC61FA">
        <w:rPr>
          <w:rFonts w:ascii="Times New Roman" w:hAnsi="Times New Roman" w:cs="Times New Roman"/>
          <w:i/>
          <w:sz w:val="28"/>
          <w:szCs w:val="28"/>
          <w:lang w:val="kk-KZ"/>
        </w:rPr>
        <w:t>п</w:t>
      </w:r>
      <w:r w:rsidR="00F10D6B" w:rsidRPr="00AC61FA">
        <w:rPr>
          <w:rFonts w:ascii="Times New Roman" w:hAnsi="Times New Roman" w:cs="Times New Roman"/>
          <w:sz w:val="28"/>
          <w:szCs w:val="28"/>
          <w:lang w:val="kk-KZ"/>
        </w:rPr>
        <w:t xml:space="preserve"> санының, қайталанудың </w:t>
      </w:r>
      <w:r w:rsidR="00F10D6B" w:rsidRPr="00AC61FA">
        <w:rPr>
          <w:rFonts w:ascii="Times New Roman" w:hAnsi="Times New Roman" w:cs="Times New Roman"/>
          <w:position w:val="-6"/>
          <w:sz w:val="28"/>
          <w:szCs w:val="28"/>
          <w:lang w:val="kk-KZ"/>
        </w:rPr>
        <w:object w:dxaOrig="240" w:dyaOrig="220">
          <v:shape id="_x0000_i1072" type="#_x0000_t75" style="width:13.3pt;height:12.2pt" o:ole="">
            <v:imagedata r:id="rId125" o:title=""/>
          </v:shape>
          <o:OLEObject Type="Embed" ProgID="Equation.3" ShapeID="_x0000_i1072" DrawAspect="Content" ObjectID="_1699364553" r:id="rId131"/>
        </w:object>
      </w:r>
      <w:r w:rsidR="00F10D6B" w:rsidRPr="00AC61FA">
        <w:rPr>
          <w:rFonts w:ascii="Times New Roman" w:hAnsi="Times New Roman" w:cs="Times New Roman"/>
          <w:sz w:val="28"/>
          <w:szCs w:val="28"/>
          <w:lang w:val="kk-KZ"/>
        </w:rPr>
        <w:t xml:space="preserve"> және тоқтауға дейінгі жұмыс өтілінің үлестірілу тығыздығының </w:t>
      </w:r>
      <w:r w:rsidR="00F10D6B" w:rsidRPr="00AC61FA">
        <w:rPr>
          <w:rFonts w:ascii="Times New Roman" w:hAnsi="Times New Roman" w:cs="Times New Roman"/>
          <w:i/>
          <w:sz w:val="28"/>
          <w:szCs w:val="28"/>
          <w:lang w:val="en-US"/>
        </w:rPr>
        <w:t xml:space="preserve">f(t) </w:t>
      </w:r>
      <w:r w:rsidR="00F10D6B" w:rsidRPr="00AC61FA">
        <w:rPr>
          <w:rFonts w:ascii="Times New Roman" w:hAnsi="Times New Roman" w:cs="Times New Roman"/>
          <w:sz w:val="28"/>
          <w:szCs w:val="28"/>
          <w:lang w:val="kk-KZ"/>
        </w:rPr>
        <w:t xml:space="preserve"> жұмыс өтіліне  </w:t>
      </w:r>
      <w:r w:rsidR="00F10D6B" w:rsidRPr="00AC61FA">
        <w:rPr>
          <w:rFonts w:ascii="Times New Roman" w:hAnsi="Times New Roman" w:cs="Times New Roman"/>
          <w:i/>
          <w:sz w:val="28"/>
          <w:szCs w:val="28"/>
          <w:lang w:val="en-US"/>
        </w:rPr>
        <w:t>t</w:t>
      </w:r>
      <w:r w:rsidR="00F10D6B" w:rsidRPr="00AC61FA">
        <w:rPr>
          <w:rFonts w:ascii="Times New Roman" w:hAnsi="Times New Roman" w:cs="Times New Roman"/>
          <w:sz w:val="28"/>
          <w:szCs w:val="28"/>
          <w:lang w:val="kk-KZ"/>
        </w:rPr>
        <w:t xml:space="preserve">  тәуелділігінің гистограммасы</w:t>
      </w:r>
    </w:p>
    <w:p w:rsidR="00F10D6B" w:rsidRPr="00AC61FA" w:rsidRDefault="00F10D6B" w:rsidP="00AC61FA">
      <w:pPr>
        <w:spacing w:after="0" w:line="240" w:lineRule="auto"/>
        <w:ind w:firstLine="709"/>
        <w:jc w:val="center"/>
        <w:rPr>
          <w:rFonts w:ascii="Times New Roman" w:hAnsi="Times New Roman" w:cs="Times New Roman"/>
          <w:sz w:val="28"/>
          <w:szCs w:val="28"/>
          <w:lang w:val="en-US"/>
        </w:rPr>
      </w:pPr>
    </w:p>
    <w:p w:rsidR="00F10D6B" w:rsidRPr="00AC61FA" w:rsidRDefault="00F10D6B" w:rsidP="00AC61FA">
      <w:pPr>
        <w:spacing w:after="0" w:line="240" w:lineRule="auto"/>
        <w:ind w:firstLine="709"/>
        <w:rPr>
          <w:rFonts w:ascii="Times New Roman" w:hAnsi="Times New Roman" w:cs="Times New Roman"/>
          <w:b/>
          <w:sz w:val="28"/>
          <w:szCs w:val="28"/>
          <w:lang w:val="kk-KZ"/>
        </w:rPr>
      </w:pPr>
      <w:r w:rsidRPr="00AC61FA">
        <w:rPr>
          <w:rFonts w:ascii="Times New Roman" w:hAnsi="Times New Roman" w:cs="Times New Roman"/>
          <w:b/>
          <w:sz w:val="28"/>
          <w:szCs w:val="28"/>
          <w:lang w:val="kk-KZ"/>
        </w:rPr>
        <w:t>Бақылау сұрақтары:</w:t>
      </w:r>
    </w:p>
    <w:p w:rsidR="003D6540" w:rsidRPr="00AC61FA" w:rsidRDefault="003D6540" w:rsidP="003D6540">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AC61FA">
        <w:rPr>
          <w:rFonts w:ascii="Times New Roman" w:hAnsi="Times New Roman" w:cs="Times New Roman"/>
          <w:sz w:val="28"/>
          <w:szCs w:val="28"/>
          <w:lang w:val="kk-KZ"/>
        </w:rPr>
        <w:t>Ақпараттарды статистикалық өңдеуге дайындаудың мақсаты?</w:t>
      </w:r>
    </w:p>
    <w:p w:rsidR="003D6540" w:rsidRPr="00AC61FA" w:rsidRDefault="003D6540" w:rsidP="003D6540">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C61FA">
        <w:rPr>
          <w:rFonts w:ascii="Times New Roman" w:hAnsi="Times New Roman" w:cs="Times New Roman"/>
          <w:sz w:val="28"/>
          <w:szCs w:val="28"/>
          <w:lang w:val="kk-KZ"/>
        </w:rPr>
        <w:t>Интервалдар ені қалай анықталады?</w:t>
      </w:r>
    </w:p>
    <w:p w:rsidR="00F10D6B" w:rsidRPr="00AC61FA" w:rsidRDefault="003D6540" w:rsidP="00AC61FA">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3.</w:t>
      </w:r>
      <w:r w:rsidR="00F10D6B" w:rsidRPr="00AC61FA">
        <w:rPr>
          <w:rFonts w:ascii="Times New Roman" w:hAnsi="Times New Roman" w:cs="Times New Roman"/>
          <w:sz w:val="28"/>
          <w:szCs w:val="28"/>
          <w:lang w:val="kk-KZ"/>
        </w:rPr>
        <w:t>Ақпараттардың кіріс кестесін кімдер құрастырады?</w:t>
      </w:r>
    </w:p>
    <w:p w:rsidR="00F10D6B" w:rsidRPr="00AC61FA" w:rsidRDefault="003D6540" w:rsidP="00AC61FA">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4.</w:t>
      </w:r>
      <w:r w:rsidR="00F10D6B" w:rsidRPr="00AC61FA">
        <w:rPr>
          <w:rFonts w:ascii="Times New Roman" w:hAnsi="Times New Roman" w:cs="Times New Roman"/>
          <w:sz w:val="28"/>
          <w:szCs w:val="28"/>
          <w:lang w:val="kk-KZ"/>
        </w:rPr>
        <w:t>Статитикалық қатар не үшін түзіледі?</w:t>
      </w:r>
    </w:p>
    <w:p w:rsidR="00F10D6B" w:rsidRDefault="00F10D6B" w:rsidP="00AC61FA">
      <w:pPr>
        <w:spacing w:after="0" w:line="240" w:lineRule="auto"/>
        <w:ind w:firstLine="709"/>
        <w:rPr>
          <w:rFonts w:ascii="Times New Roman" w:hAnsi="Times New Roman" w:cs="Times New Roman"/>
          <w:sz w:val="28"/>
          <w:szCs w:val="28"/>
          <w:lang w:val="kk-KZ"/>
        </w:rPr>
      </w:pPr>
    </w:p>
    <w:p w:rsidR="002A00AF" w:rsidRPr="00AC61FA" w:rsidRDefault="002A00AF" w:rsidP="00AC61FA">
      <w:pPr>
        <w:spacing w:after="0" w:line="240" w:lineRule="auto"/>
        <w:ind w:firstLine="709"/>
        <w:rPr>
          <w:rFonts w:ascii="Times New Roman" w:hAnsi="Times New Roman" w:cs="Times New Roman"/>
          <w:sz w:val="28"/>
          <w:szCs w:val="28"/>
          <w:lang w:val="kk-KZ"/>
        </w:rPr>
      </w:pPr>
    </w:p>
    <w:p w:rsidR="003D6540" w:rsidRPr="003D6540" w:rsidRDefault="00F10D6B" w:rsidP="003D6540">
      <w:pPr>
        <w:spacing w:after="0" w:line="240" w:lineRule="auto"/>
        <w:ind w:firstLine="709"/>
        <w:jc w:val="both"/>
        <w:rPr>
          <w:rFonts w:ascii="Times New Roman" w:hAnsi="Times New Roman" w:cs="Times New Roman"/>
          <w:b/>
          <w:sz w:val="28"/>
          <w:szCs w:val="28"/>
          <w:lang w:val="kk-KZ"/>
        </w:rPr>
      </w:pPr>
      <w:r w:rsidRPr="003D6540">
        <w:rPr>
          <w:rFonts w:ascii="Times New Roman" w:hAnsi="Times New Roman"/>
          <w:b/>
          <w:sz w:val="28"/>
          <w:szCs w:val="28"/>
          <w:lang w:val="kk-KZ"/>
        </w:rPr>
        <w:t>Лекция 2</w:t>
      </w:r>
      <w:r w:rsidR="00F20D28">
        <w:rPr>
          <w:rFonts w:ascii="Times New Roman" w:hAnsi="Times New Roman"/>
          <w:b/>
          <w:sz w:val="28"/>
          <w:szCs w:val="28"/>
          <w:lang w:val="kk-KZ"/>
        </w:rPr>
        <w:t>4</w:t>
      </w:r>
      <w:r w:rsidRPr="003D6540">
        <w:rPr>
          <w:rFonts w:ascii="Times New Roman" w:hAnsi="Times New Roman"/>
          <w:b/>
          <w:sz w:val="28"/>
          <w:szCs w:val="28"/>
          <w:lang w:val="kk-KZ"/>
        </w:rPr>
        <w:t>.</w:t>
      </w:r>
      <w:r w:rsidR="003D6540" w:rsidRPr="003D6540">
        <w:rPr>
          <w:rFonts w:ascii="Times New Roman" w:hAnsi="Times New Roman" w:cs="Times New Roman"/>
          <w:b/>
          <w:sz w:val="28"/>
          <w:szCs w:val="28"/>
          <w:lang w:val="kk-KZ"/>
        </w:rPr>
        <w:t xml:space="preserve"> Сенімділік көрсеткішінің орташа мәнін және орташа квадраттық ауытқуды анықтау.</w:t>
      </w:r>
    </w:p>
    <w:p w:rsidR="00F10D6B" w:rsidRPr="00AC61FA" w:rsidRDefault="00F10D6B" w:rsidP="00AC61FA">
      <w:pPr>
        <w:pStyle w:val="11"/>
        <w:ind w:left="0" w:right="0" w:firstLine="709"/>
        <w:rPr>
          <w:rFonts w:ascii="Times New Roman" w:hAnsi="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1. Сенімділік көрсеткішінің орташа мәнін анықтау.</w:t>
      </w:r>
    </w:p>
    <w:p w:rsidR="003D6540" w:rsidRPr="00AC61FA" w:rsidRDefault="003D6540" w:rsidP="003D6540">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C61FA">
        <w:rPr>
          <w:rFonts w:ascii="Times New Roman" w:hAnsi="Times New Roman" w:cs="Times New Roman"/>
          <w:sz w:val="28"/>
          <w:szCs w:val="28"/>
          <w:lang w:val="kk-KZ"/>
        </w:rPr>
        <w:t xml:space="preserve">. </w:t>
      </w:r>
      <w:r>
        <w:rPr>
          <w:rFonts w:ascii="Times New Roman" w:hAnsi="Times New Roman" w:cs="Times New Roman"/>
          <w:sz w:val="28"/>
          <w:szCs w:val="28"/>
          <w:lang w:val="kk-KZ"/>
        </w:rPr>
        <w:t>О</w:t>
      </w:r>
      <w:r w:rsidRPr="00AC61FA">
        <w:rPr>
          <w:rFonts w:ascii="Times New Roman" w:hAnsi="Times New Roman" w:cs="Times New Roman"/>
          <w:sz w:val="28"/>
          <w:szCs w:val="28"/>
          <w:lang w:val="kk-KZ"/>
        </w:rPr>
        <w:t>рташа квадраттық ауытқуды анықтау.</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Тоқтаусыздықты бағалайтын маңызды сенімділік көрсеткіштерінің бірі – бірінші тоқтауға дейінгі орташа жұмыс өтілі болып табылады:</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30"/>
          <w:sz w:val="28"/>
          <w:szCs w:val="28"/>
          <w:lang w:val="kk-KZ"/>
        </w:rPr>
        <w:object w:dxaOrig="1240" w:dyaOrig="700">
          <v:shape id="_x0000_i1073" type="#_x0000_t75" style="width:62.05pt;height:35.45pt" o:ole="">
            <v:imagedata r:id="rId132" o:title=""/>
          </v:shape>
          <o:OLEObject Type="Embed" ProgID="Equation.3" ShapeID="_x0000_i1073" DrawAspect="Content" ObjectID="_1699364554" r:id="rId133"/>
        </w:objec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Жоғарыдағы келтірілген  мысалы үшін:  </w:t>
      </w:r>
      <w:r w:rsidRPr="00AC61FA">
        <w:rPr>
          <w:rFonts w:ascii="Times New Roman" w:hAnsi="Times New Roman" w:cs="Times New Roman"/>
          <w:position w:val="-14"/>
          <w:sz w:val="28"/>
          <w:szCs w:val="28"/>
          <w:lang w:val="kk-KZ"/>
        </w:rPr>
        <w:object w:dxaOrig="1560" w:dyaOrig="380">
          <v:shape id="_x0000_i1074" type="#_x0000_t75" style="width:78.65pt;height:18.85pt" o:ole="">
            <v:imagedata r:id="rId134" o:title=""/>
          </v:shape>
          <o:OLEObject Type="Embed" ProgID="Equation.3" ShapeID="_x0000_i1074" DrawAspect="Content" ObjectID="_1699364555" r:id="rId135"/>
        </w:object>
      </w:r>
      <w:r w:rsidRPr="00AC61FA">
        <w:rPr>
          <w:rFonts w:ascii="Times New Roman" w:hAnsi="Times New Roman" w:cs="Times New Roman"/>
          <w:sz w:val="28"/>
          <w:szCs w:val="28"/>
          <w:lang w:val="kk-KZ"/>
        </w:rPr>
        <w:t xml:space="preserve"> болады. Егер сынақ нәтижелері кездейсоқ заңдылықпен таралмаған болса, онда өткізілген сынақ </w:t>
      </w:r>
      <w:r w:rsidRPr="00AC61FA">
        <w:rPr>
          <w:rFonts w:ascii="Times New Roman" w:hAnsi="Times New Roman" w:cs="Times New Roman"/>
          <w:sz w:val="28"/>
          <w:szCs w:val="28"/>
          <w:lang w:val="kk-KZ"/>
        </w:rPr>
        <w:lastRenderedPageBreak/>
        <w:t xml:space="preserve">жағдайларында барлық термостаттың тоқтауға дейінгі жұмыс өтілі осы орташа мәнге тең болатын еді.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Нәтижелердің таралуын орташа арифметикалық ауытқумен </w:t>
      </w:r>
      <w:r w:rsidRPr="00AC61FA">
        <w:rPr>
          <w:rFonts w:ascii="Times New Roman" w:hAnsi="Times New Roman" w:cs="Times New Roman"/>
          <w:position w:val="-10"/>
          <w:sz w:val="28"/>
          <w:szCs w:val="28"/>
          <w:lang w:val="kk-KZ"/>
        </w:rPr>
        <w:object w:dxaOrig="240" w:dyaOrig="260">
          <v:shape id="_x0000_i1075" type="#_x0000_t75" style="width:13.3pt;height:13.3pt" o:ole="">
            <v:imagedata r:id="rId136" o:title=""/>
          </v:shape>
          <o:OLEObject Type="Embed" ProgID="Equation.3" ShapeID="_x0000_i1075" DrawAspect="Content" ObjectID="_1699364556" r:id="rId137"/>
        </w:object>
      </w:r>
      <w:r w:rsidRPr="00AC61FA">
        <w:rPr>
          <w:rFonts w:ascii="Times New Roman" w:hAnsi="Times New Roman" w:cs="Times New Roman"/>
          <w:sz w:val="28"/>
          <w:szCs w:val="28"/>
          <w:lang w:val="kk-KZ"/>
        </w:rPr>
        <w:t xml:space="preserve">, сондай-ақ дисперсиямен </w:t>
      </w:r>
      <w:r w:rsidRPr="00AC61FA">
        <w:rPr>
          <w:rFonts w:ascii="Times New Roman" w:hAnsi="Times New Roman" w:cs="Times New Roman"/>
          <w:position w:val="-4"/>
          <w:sz w:val="28"/>
          <w:szCs w:val="28"/>
          <w:lang w:val="kk-KZ"/>
        </w:rPr>
        <w:object w:dxaOrig="260" w:dyaOrig="260">
          <v:shape id="_x0000_i1076" type="#_x0000_t75" style="width:13.3pt;height:13.3pt" o:ole="">
            <v:imagedata r:id="rId138" o:title=""/>
          </v:shape>
          <o:OLEObject Type="Embed" ProgID="Equation.3" ShapeID="_x0000_i1076" DrawAspect="Content" ObjectID="_1699364557" r:id="rId139"/>
        </w:object>
      </w:r>
      <w:r w:rsidRPr="00AC61FA">
        <w:rPr>
          <w:rFonts w:ascii="Times New Roman" w:hAnsi="Times New Roman" w:cs="Times New Roman"/>
          <w:sz w:val="28"/>
          <w:szCs w:val="28"/>
          <w:lang w:val="kk-KZ"/>
        </w:rPr>
        <w:t xml:space="preserve"> және орташа квадраттық ауытқумен </w:t>
      </w:r>
      <w:r w:rsidRPr="00AC61FA">
        <w:rPr>
          <w:rFonts w:ascii="Times New Roman" w:hAnsi="Times New Roman" w:cs="Times New Roman"/>
          <w:position w:val="-6"/>
          <w:sz w:val="28"/>
          <w:szCs w:val="28"/>
          <w:lang w:val="kk-KZ"/>
        </w:rPr>
        <w:object w:dxaOrig="240" w:dyaOrig="220">
          <v:shape id="_x0000_i1077" type="#_x0000_t75" style="width:13.3pt;height:12.2pt" o:ole="">
            <v:imagedata r:id="rId140" o:title=""/>
          </v:shape>
          <o:OLEObject Type="Embed" ProgID="Equation.3" ShapeID="_x0000_i1077" DrawAspect="Content" ObjectID="_1699364558" r:id="rId141"/>
        </w:object>
      </w:r>
      <w:r w:rsidRPr="00AC61FA">
        <w:rPr>
          <w:rFonts w:ascii="Times New Roman" w:hAnsi="Times New Roman" w:cs="Times New Roman"/>
          <w:sz w:val="28"/>
          <w:szCs w:val="28"/>
          <w:lang w:val="kk-KZ"/>
        </w:rPr>
        <w:t xml:space="preserve"> бағалайды. </w:t>
      </w:r>
    </w:p>
    <w:p w:rsidR="00F10D6B"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Жұмыс өтілінің әрбір мәні орташа мәннен </w:t>
      </w:r>
      <w:r w:rsidRPr="00AC61FA">
        <w:rPr>
          <w:rFonts w:ascii="Times New Roman" w:hAnsi="Times New Roman" w:cs="Times New Roman"/>
          <w:i/>
          <w:position w:val="-14"/>
          <w:sz w:val="28"/>
          <w:szCs w:val="28"/>
          <w:lang w:val="en-US"/>
        </w:rPr>
        <w:object w:dxaOrig="660" w:dyaOrig="380">
          <v:shape id="_x0000_i1078" type="#_x0000_t75" style="width:34.35pt;height:18.85pt" o:ole="">
            <v:imagedata r:id="rId142" o:title=""/>
          </v:shape>
          <o:OLEObject Type="Embed" ProgID="Equation.3" ShapeID="_x0000_i1078" DrawAspect="Content" ObjectID="_1699364559" r:id="rId143"/>
        </w:object>
      </w:r>
      <w:r w:rsidRPr="00AC61FA">
        <w:rPr>
          <w:rFonts w:ascii="Times New Roman" w:hAnsi="Times New Roman" w:cs="Times New Roman"/>
          <w:sz w:val="28"/>
          <w:szCs w:val="28"/>
          <w:lang w:val="kk-KZ"/>
        </w:rPr>
        <w:t xml:space="preserve">шамаға ауытқиды. Бұл кезде </w:t>
      </w:r>
      <w:r w:rsidRPr="00AC61FA">
        <w:rPr>
          <w:rFonts w:ascii="Times New Roman" w:hAnsi="Times New Roman" w:cs="Times New Roman"/>
          <w:i/>
          <w:sz w:val="28"/>
          <w:szCs w:val="28"/>
          <w:lang w:val="kk-KZ"/>
        </w:rPr>
        <w:t>і</w:t>
      </w:r>
      <w:r w:rsidRPr="00AC61FA">
        <w:rPr>
          <w:rFonts w:ascii="Times New Roman" w:hAnsi="Times New Roman" w:cs="Times New Roman"/>
          <w:sz w:val="28"/>
          <w:szCs w:val="28"/>
          <w:lang w:val="kk-KZ"/>
        </w:rPr>
        <w:t xml:space="preserve">-ші аралықтың ішінде </w:t>
      </w:r>
      <w:r w:rsidRPr="00AC61FA">
        <w:rPr>
          <w:rFonts w:ascii="Times New Roman" w:hAnsi="Times New Roman" w:cs="Times New Roman"/>
          <w:i/>
          <w:sz w:val="28"/>
          <w:szCs w:val="28"/>
          <w:lang w:val="kk-KZ"/>
        </w:rPr>
        <w:t>п</w:t>
      </w:r>
      <w:r w:rsidRPr="00AC61FA">
        <w:rPr>
          <w:rFonts w:ascii="Times New Roman" w:hAnsi="Times New Roman" w:cs="Times New Roman"/>
          <w:i/>
          <w:sz w:val="28"/>
          <w:szCs w:val="28"/>
          <w:vertAlign w:val="subscript"/>
          <w:lang w:val="kk-KZ"/>
        </w:rPr>
        <w:t>і</w:t>
      </w:r>
      <w:r w:rsidRPr="00AC61FA">
        <w:rPr>
          <w:rFonts w:ascii="Times New Roman" w:hAnsi="Times New Roman" w:cs="Times New Roman"/>
          <w:sz w:val="28"/>
          <w:szCs w:val="28"/>
          <w:lang w:val="kk-KZ"/>
        </w:rPr>
        <w:t xml:space="preserve">айырмашылық болады. Егер осы ауытқулардың абсолют қосындысын есептеп, оны жалпы бақылаулар санына </w:t>
      </w:r>
      <w:r w:rsidRPr="00AC61FA">
        <w:rPr>
          <w:rFonts w:ascii="Times New Roman" w:hAnsi="Times New Roman" w:cs="Times New Roman"/>
          <w:i/>
          <w:sz w:val="28"/>
          <w:szCs w:val="28"/>
          <w:lang w:val="kk-KZ"/>
        </w:rPr>
        <w:t>N</w:t>
      </w:r>
      <w:r w:rsidRPr="00AC61FA">
        <w:rPr>
          <w:rFonts w:ascii="Times New Roman" w:hAnsi="Times New Roman" w:cs="Times New Roman"/>
          <w:i/>
          <w:sz w:val="28"/>
          <w:szCs w:val="28"/>
          <w:vertAlign w:val="subscript"/>
          <w:lang w:val="kk-KZ"/>
        </w:rPr>
        <w:t>0</w:t>
      </w:r>
      <w:r w:rsidRPr="00AC61FA">
        <w:rPr>
          <w:rFonts w:ascii="Times New Roman" w:hAnsi="Times New Roman" w:cs="Times New Roman"/>
          <w:sz w:val="28"/>
          <w:szCs w:val="28"/>
          <w:lang w:val="kk-KZ"/>
        </w:rPr>
        <w:t xml:space="preserve">бөлсек, онла </w:t>
      </w:r>
      <w:r w:rsidRPr="00AC61FA">
        <w:rPr>
          <w:rFonts w:ascii="Times New Roman" w:hAnsi="Times New Roman" w:cs="Times New Roman"/>
          <w:i/>
          <w:sz w:val="28"/>
          <w:szCs w:val="28"/>
          <w:lang w:val="kk-KZ"/>
        </w:rPr>
        <w:t>орташа арифметикалық ауытқуды</w:t>
      </w:r>
      <w:r w:rsidRPr="00AC61FA">
        <w:rPr>
          <w:rFonts w:ascii="Times New Roman" w:hAnsi="Times New Roman" w:cs="Times New Roman"/>
          <w:sz w:val="28"/>
          <w:szCs w:val="28"/>
          <w:lang w:val="kk-KZ"/>
        </w:rPr>
        <w:t xml:space="preserve"> анықтаймыз:</w:t>
      </w:r>
    </w:p>
    <w:p w:rsidR="00A52A68" w:rsidRPr="00AC61FA" w:rsidRDefault="00A52A68"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30"/>
          <w:sz w:val="28"/>
          <w:szCs w:val="28"/>
          <w:lang w:val="kk-KZ"/>
        </w:rPr>
        <w:object w:dxaOrig="2140" w:dyaOrig="700">
          <v:shape id="_x0000_i1079" type="#_x0000_t75" style="width:107.45pt;height:35.45pt" o:ole="">
            <v:imagedata r:id="rId144" o:title=""/>
          </v:shape>
          <o:OLEObject Type="Embed" ProgID="Equation.3" ShapeID="_x0000_i1079" DrawAspect="Content" ObjectID="_1699364560" r:id="rId145"/>
        </w:object>
      </w:r>
    </w:p>
    <w:p w:rsidR="00A52A68" w:rsidRDefault="00A52A68" w:rsidP="00AC61FA">
      <w:pPr>
        <w:spacing w:after="0" w:line="240" w:lineRule="auto"/>
        <w:ind w:firstLine="709"/>
        <w:jc w:val="both"/>
        <w:rPr>
          <w:rFonts w:ascii="Times New Roman" w:hAnsi="Times New Roman" w:cs="Times New Roman"/>
          <w:sz w:val="28"/>
          <w:szCs w:val="28"/>
          <w:lang w:val="kk-KZ"/>
        </w:rPr>
      </w:pPr>
    </w:p>
    <w:p w:rsidR="00F10D6B"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 xml:space="preserve">Егер барлық жеке ауытқулардың квадраттарын қосып, оны жалпы бақылаулар санына бөлсек, онда таралуды сипаттайтын </w:t>
      </w:r>
      <w:r w:rsidRPr="00AC61FA">
        <w:rPr>
          <w:rFonts w:ascii="Times New Roman" w:hAnsi="Times New Roman" w:cs="Times New Roman"/>
          <w:i/>
          <w:sz w:val="28"/>
          <w:szCs w:val="28"/>
          <w:lang w:val="kk-KZ"/>
        </w:rPr>
        <w:t xml:space="preserve">дисперсияны </w:t>
      </w:r>
      <w:r w:rsidRPr="00AC61FA">
        <w:rPr>
          <w:rFonts w:ascii="Times New Roman" w:hAnsi="Times New Roman" w:cs="Times New Roman"/>
          <w:sz w:val="28"/>
          <w:szCs w:val="28"/>
          <w:lang w:val="kk-KZ"/>
        </w:rPr>
        <w:t xml:space="preserve">анықтаймыз: </w:t>
      </w:r>
    </w:p>
    <w:p w:rsidR="00A52A68" w:rsidRPr="00AC61FA" w:rsidRDefault="00A52A68"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30"/>
          <w:sz w:val="28"/>
          <w:szCs w:val="28"/>
          <w:lang w:val="kk-KZ"/>
        </w:rPr>
        <w:object w:dxaOrig="2380" w:dyaOrig="700">
          <v:shape id="_x0000_i1080" type="#_x0000_t75" style="width:118.5pt;height:35.45pt" o:ole="">
            <v:imagedata r:id="rId146" o:title=""/>
          </v:shape>
          <o:OLEObject Type="Embed" ProgID="Equation.3" ShapeID="_x0000_i1080" DrawAspect="Content" ObjectID="_1699364561" r:id="rId147"/>
        </w:object>
      </w:r>
    </w:p>
    <w:p w:rsidR="00A52A68" w:rsidRDefault="00A52A68"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Есептеулерді жеңілдету үшін дисперсияны келесі теңдеумен де анықтауға болады:</w: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30"/>
          <w:sz w:val="28"/>
          <w:szCs w:val="28"/>
          <w:lang w:val="kk-KZ"/>
        </w:rPr>
        <w:object w:dxaOrig="2180" w:dyaOrig="700">
          <v:shape id="_x0000_i1081" type="#_x0000_t75" style="width:109.65pt;height:35.45pt" o:ole="">
            <v:imagedata r:id="rId148" o:title=""/>
          </v:shape>
          <o:OLEObject Type="Embed" ProgID="Equation.3" ShapeID="_x0000_i1081" DrawAspect="Content" ObjectID="_1699364562" r:id="rId149"/>
        </w:object>
      </w:r>
    </w:p>
    <w:p w:rsidR="00A52A68" w:rsidRDefault="00A52A68" w:rsidP="00AC61FA">
      <w:pPr>
        <w:spacing w:after="0" w:line="240" w:lineRule="auto"/>
        <w:ind w:firstLine="709"/>
        <w:jc w:val="both"/>
        <w:rPr>
          <w:rFonts w:ascii="Times New Roman" w:hAnsi="Times New Roman" w:cs="Times New Roman"/>
          <w:i/>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i/>
          <w:sz w:val="28"/>
          <w:szCs w:val="28"/>
          <w:lang w:val="kk-KZ"/>
        </w:rPr>
        <w:t>Орташа квадраттық ауытқу</w:t>
      </w:r>
      <w:r w:rsidRPr="00AC61FA">
        <w:rPr>
          <w:rFonts w:ascii="Times New Roman" w:hAnsi="Times New Roman" w:cs="Times New Roman"/>
          <w:sz w:val="28"/>
          <w:szCs w:val="28"/>
          <w:lang w:val="kk-KZ"/>
        </w:rPr>
        <w:t xml:space="preserve"> оң таңбасымен алынған дисперсияның квадрат түбірі:</w: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6"/>
          <w:sz w:val="28"/>
          <w:szCs w:val="28"/>
          <w:lang w:val="kk-KZ"/>
        </w:rPr>
        <w:object w:dxaOrig="859" w:dyaOrig="340">
          <v:shape id="_x0000_i1082" type="#_x0000_t75" style="width:43.2pt;height:18.85pt" o:ole="">
            <v:imagedata r:id="rId150" o:title=""/>
          </v:shape>
          <o:OLEObject Type="Embed" ProgID="Equation.3" ShapeID="_x0000_i1082" DrawAspect="Content" ObjectID="_1699364563" r:id="rId151"/>
        </w:object>
      </w: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Егер статистикалық қатар түзілмесе (</w:t>
      </w:r>
      <w:r w:rsidRPr="00AC61FA">
        <w:rPr>
          <w:rFonts w:ascii="Times New Roman" w:hAnsi="Times New Roman" w:cs="Times New Roman"/>
          <w:i/>
          <w:sz w:val="28"/>
          <w:szCs w:val="28"/>
          <w:lang w:val="kk-KZ"/>
        </w:rPr>
        <w:t>N&lt;25)</w:t>
      </w:r>
      <w:r w:rsidRPr="00AC61FA">
        <w:rPr>
          <w:rFonts w:ascii="Times New Roman" w:hAnsi="Times New Roman" w:cs="Times New Roman"/>
          <w:sz w:val="28"/>
          <w:szCs w:val="28"/>
          <w:lang w:val="kk-KZ"/>
        </w:rPr>
        <w:t xml:space="preserve">, онда орташа квадраттық ауытқу келесі теңдеумен анықталады: </w:t>
      </w: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p>
    <w:p w:rsidR="00F10D6B" w:rsidRPr="00AC61FA" w:rsidRDefault="00F10D6B" w:rsidP="00AC61FA">
      <w:pPr>
        <w:spacing w:after="0" w:line="240" w:lineRule="auto"/>
        <w:ind w:firstLine="709"/>
        <w:jc w:val="center"/>
        <w:rPr>
          <w:rFonts w:ascii="Times New Roman" w:hAnsi="Times New Roman" w:cs="Times New Roman"/>
          <w:sz w:val="28"/>
          <w:szCs w:val="28"/>
          <w:lang w:val="kk-KZ"/>
        </w:rPr>
      </w:pPr>
      <w:r w:rsidRPr="00AC61FA">
        <w:rPr>
          <w:rFonts w:ascii="Times New Roman" w:hAnsi="Times New Roman" w:cs="Times New Roman"/>
          <w:position w:val="-32"/>
          <w:sz w:val="28"/>
          <w:szCs w:val="28"/>
          <w:lang w:val="en-US"/>
        </w:rPr>
        <w:object w:dxaOrig="3159" w:dyaOrig="780">
          <v:shape id="_x0000_i1083" type="#_x0000_t75" style="width:159.5pt;height:37.65pt" o:ole="">
            <v:imagedata r:id="rId152" o:title=""/>
          </v:shape>
          <o:OLEObject Type="Embed" ProgID="Equation.3" ShapeID="_x0000_i1083" DrawAspect="Content" ObjectID="_1699364564" r:id="rId153"/>
        </w:object>
      </w:r>
    </w:p>
    <w:p w:rsidR="00A52A68" w:rsidRDefault="00A52A68" w:rsidP="00AC61FA">
      <w:pPr>
        <w:spacing w:after="0" w:line="240" w:lineRule="auto"/>
        <w:ind w:firstLine="709"/>
        <w:jc w:val="both"/>
        <w:rPr>
          <w:rFonts w:ascii="Times New Roman" w:hAnsi="Times New Roman" w:cs="Times New Roman"/>
          <w:b/>
          <w:sz w:val="28"/>
          <w:szCs w:val="28"/>
          <w:lang w:val="kk-KZ"/>
        </w:rPr>
      </w:pPr>
    </w:p>
    <w:p w:rsidR="00F10D6B" w:rsidRPr="00AC61FA" w:rsidRDefault="00F10D6B" w:rsidP="00AC61FA">
      <w:pPr>
        <w:spacing w:after="0" w:line="240" w:lineRule="auto"/>
        <w:ind w:firstLine="709"/>
        <w:jc w:val="both"/>
        <w:rPr>
          <w:rFonts w:ascii="Times New Roman" w:hAnsi="Times New Roman" w:cs="Times New Roman"/>
          <w:b/>
          <w:sz w:val="28"/>
          <w:szCs w:val="28"/>
          <w:lang w:val="kk-KZ"/>
        </w:rPr>
      </w:pPr>
      <w:r w:rsidRPr="00AC61FA">
        <w:rPr>
          <w:rFonts w:ascii="Times New Roman" w:hAnsi="Times New Roman" w:cs="Times New Roman"/>
          <w:b/>
          <w:sz w:val="28"/>
          <w:szCs w:val="28"/>
          <w:lang w:val="kk-KZ"/>
        </w:rPr>
        <w:t>Бақылау сұрақтары:</w:t>
      </w:r>
    </w:p>
    <w:p w:rsidR="00F10D6B" w:rsidRPr="00AC61FA" w:rsidRDefault="00AC61FA" w:rsidP="00AC61F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F10D6B" w:rsidRPr="00AC61FA">
        <w:rPr>
          <w:rFonts w:ascii="Times New Roman" w:hAnsi="Times New Roman" w:cs="Times New Roman"/>
          <w:sz w:val="28"/>
          <w:szCs w:val="28"/>
          <w:lang w:val="kk-KZ"/>
        </w:rPr>
        <w:t>Орташа квадраттық ауытқу дегеніміз не?</w:t>
      </w:r>
    </w:p>
    <w:p w:rsidR="00F10D6B" w:rsidRPr="00AC61FA" w:rsidRDefault="00AC61FA" w:rsidP="00AC61FA">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F10D6B" w:rsidRPr="00AC61FA">
        <w:rPr>
          <w:rFonts w:ascii="Times New Roman" w:hAnsi="Times New Roman" w:cs="Times New Roman"/>
          <w:sz w:val="28"/>
          <w:szCs w:val="28"/>
          <w:lang w:val="kk-KZ"/>
        </w:rPr>
        <w:t>Орташа квадраттық ауытқу</w:t>
      </w:r>
      <w:r w:rsidR="00F10D6B" w:rsidRPr="00AC61FA">
        <w:rPr>
          <w:rFonts w:ascii="Times New Roman" w:hAnsi="Times New Roman" w:cs="Times New Roman"/>
          <w:sz w:val="28"/>
          <w:szCs w:val="28"/>
        </w:rPr>
        <w:t xml:space="preserve"> не</w:t>
      </w:r>
      <w:r w:rsidR="00F10D6B" w:rsidRPr="00AC61FA">
        <w:rPr>
          <w:rFonts w:ascii="Times New Roman" w:hAnsi="Times New Roman" w:cs="Times New Roman"/>
          <w:sz w:val="28"/>
          <w:szCs w:val="28"/>
          <w:lang w:val="kk-KZ"/>
        </w:rPr>
        <w:t xml:space="preserve"> үшін анықталады?</w:t>
      </w:r>
    </w:p>
    <w:p w:rsidR="00F10D6B" w:rsidRDefault="00F10D6B" w:rsidP="00AC61FA">
      <w:pPr>
        <w:spacing w:after="0" w:line="240" w:lineRule="auto"/>
        <w:ind w:firstLine="709"/>
        <w:jc w:val="both"/>
        <w:rPr>
          <w:rFonts w:ascii="Times New Roman" w:hAnsi="Times New Roman" w:cs="Times New Roman"/>
          <w:sz w:val="28"/>
          <w:szCs w:val="28"/>
          <w:lang w:val="kk-KZ"/>
        </w:rPr>
      </w:pPr>
    </w:p>
    <w:p w:rsidR="00A52A68" w:rsidRDefault="00A52A68" w:rsidP="00AC61FA">
      <w:pPr>
        <w:spacing w:after="0" w:line="240" w:lineRule="auto"/>
        <w:ind w:firstLine="709"/>
        <w:jc w:val="both"/>
        <w:rPr>
          <w:rFonts w:ascii="Times New Roman" w:hAnsi="Times New Roman" w:cs="Times New Roman"/>
          <w:sz w:val="28"/>
          <w:szCs w:val="28"/>
          <w:lang w:val="kk-KZ"/>
        </w:rPr>
      </w:pPr>
    </w:p>
    <w:p w:rsidR="003D6540" w:rsidRPr="00C5207A" w:rsidRDefault="00F10D6B" w:rsidP="003D6540">
      <w:pPr>
        <w:spacing w:after="0" w:line="240" w:lineRule="auto"/>
        <w:ind w:firstLine="709"/>
        <w:rPr>
          <w:rFonts w:ascii="Times New Roman" w:hAnsi="Times New Roman"/>
          <w:b/>
          <w:sz w:val="28"/>
          <w:szCs w:val="28"/>
          <w:lang w:val="kk-KZ"/>
        </w:rPr>
      </w:pPr>
      <w:r w:rsidRPr="003D6540">
        <w:rPr>
          <w:rFonts w:ascii="Times New Roman" w:hAnsi="Times New Roman"/>
          <w:b/>
          <w:sz w:val="28"/>
          <w:szCs w:val="28"/>
          <w:lang w:val="kk-KZ"/>
        </w:rPr>
        <w:t>Лекция 2</w:t>
      </w:r>
      <w:r w:rsidR="00F20D28">
        <w:rPr>
          <w:rFonts w:ascii="Times New Roman" w:hAnsi="Times New Roman"/>
          <w:b/>
          <w:sz w:val="28"/>
          <w:szCs w:val="28"/>
          <w:lang w:val="kk-KZ"/>
        </w:rPr>
        <w:t>5</w:t>
      </w:r>
      <w:r w:rsidRPr="003D6540">
        <w:rPr>
          <w:rFonts w:ascii="Times New Roman" w:hAnsi="Times New Roman"/>
          <w:b/>
          <w:sz w:val="28"/>
          <w:szCs w:val="28"/>
          <w:lang w:val="kk-KZ"/>
        </w:rPr>
        <w:t>.</w:t>
      </w:r>
      <w:r w:rsidR="003D6540" w:rsidRPr="00C5207A">
        <w:rPr>
          <w:rFonts w:ascii="Times New Roman" w:hAnsi="Times New Roman"/>
          <w:b/>
          <w:sz w:val="28"/>
          <w:szCs w:val="28"/>
          <w:lang w:val="kk-KZ"/>
        </w:rPr>
        <w:t xml:space="preserve">Сенімділік көрсеткішінің тәжірибелік мәндерінің графикалық бейнеленуі </w:t>
      </w:r>
    </w:p>
    <w:p w:rsidR="00F10D6B" w:rsidRPr="00AC61FA" w:rsidRDefault="00F10D6B" w:rsidP="00AC61FA">
      <w:pPr>
        <w:pStyle w:val="11"/>
        <w:ind w:left="0" w:right="0" w:firstLine="709"/>
        <w:rPr>
          <w:rFonts w:ascii="Times New Roman" w:hAnsi="Times New Roman"/>
          <w:sz w:val="28"/>
          <w:szCs w:val="28"/>
          <w:lang w:val="kk-KZ"/>
        </w:rPr>
      </w:pPr>
    </w:p>
    <w:p w:rsidR="00F10D6B" w:rsidRPr="00AC61FA" w:rsidRDefault="00F10D6B" w:rsidP="00AC61FA">
      <w:pPr>
        <w:spacing w:after="0" w:line="240" w:lineRule="auto"/>
        <w:ind w:firstLine="709"/>
        <w:jc w:val="both"/>
        <w:rPr>
          <w:rFonts w:ascii="Times New Roman" w:hAnsi="Times New Roman" w:cs="Times New Roman"/>
          <w:sz w:val="28"/>
          <w:szCs w:val="28"/>
          <w:lang w:val="kk-KZ"/>
        </w:rPr>
      </w:pPr>
      <w:r w:rsidRPr="00AC61FA">
        <w:rPr>
          <w:rFonts w:ascii="Times New Roman" w:hAnsi="Times New Roman" w:cs="Times New Roman"/>
          <w:sz w:val="28"/>
          <w:szCs w:val="28"/>
          <w:lang w:val="kk-KZ"/>
        </w:rPr>
        <w:t>1. Ақпараттарды түсу нүктесіне тексеру.</w:t>
      </w:r>
    </w:p>
    <w:p w:rsidR="003D6540" w:rsidRPr="00C5207A" w:rsidRDefault="003D6540" w:rsidP="003D6540">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lastRenderedPageBreak/>
        <w:t>2</w:t>
      </w:r>
      <w:r w:rsidRPr="00C5207A">
        <w:rPr>
          <w:rFonts w:ascii="Times New Roman" w:hAnsi="Times New Roman"/>
          <w:b w:val="0"/>
          <w:sz w:val="28"/>
          <w:szCs w:val="28"/>
          <w:lang w:val="kk-KZ"/>
        </w:rPr>
        <w:t xml:space="preserve">. Сенімділік көрсеткішінің тәжірибелік мәндерінің графикалық бейнеленуін орындау. </w:t>
      </w:r>
    </w:p>
    <w:p w:rsidR="00F10D6B" w:rsidRPr="00AC61FA" w:rsidRDefault="00F10D6B"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Ақпараттарды түсу нүктесіне тексеру кезінде қалыпты үлестірілу заңының квантильдері кестесін қолданамыз. </w:t>
      </w:r>
    </w:p>
    <w:p w:rsidR="00F10D6B"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 xml:space="preserve">Егер абсцисса осіндегі санау нүктесінің басталуын шартты түрде  </w:t>
      </w:r>
      <w:r w:rsidRPr="00AC61FA">
        <w:rPr>
          <w:rFonts w:ascii="Times New Roman" w:hAnsi="Times New Roman"/>
          <w:b w:val="0"/>
          <w:i/>
          <w:sz w:val="28"/>
          <w:szCs w:val="28"/>
          <w:lang w:val="kk-KZ"/>
        </w:rPr>
        <w:t>t</w:t>
      </w:r>
      <w:r w:rsidRPr="00AC61FA">
        <w:rPr>
          <w:rFonts w:ascii="Times New Roman" w:hAnsi="Times New Roman"/>
          <w:b w:val="0"/>
          <w:i/>
          <w:sz w:val="28"/>
          <w:szCs w:val="28"/>
          <w:vertAlign w:val="subscript"/>
          <w:lang w:val="kk-KZ"/>
        </w:rPr>
        <w:t xml:space="preserve">cp  </w:t>
      </w:r>
      <w:r w:rsidRPr="00AC61FA">
        <w:rPr>
          <w:rFonts w:ascii="Times New Roman" w:hAnsi="Times New Roman"/>
          <w:b w:val="0"/>
          <w:sz w:val="28"/>
          <w:szCs w:val="28"/>
          <w:lang w:val="kk-KZ"/>
        </w:rPr>
        <w:t xml:space="preserve">нүктесіне көшірсек, ал уақытты есептеуді орташа квадраттық ауытқу  </w:t>
      </w:r>
      <w:r w:rsidRPr="00AC61FA">
        <w:rPr>
          <w:rFonts w:ascii="Times New Roman" w:hAnsi="Times New Roman"/>
          <w:b w:val="0"/>
          <w:position w:val="-12"/>
          <w:sz w:val="28"/>
          <w:szCs w:val="28"/>
        </w:rPr>
        <w:object w:dxaOrig="279" w:dyaOrig="360">
          <v:shape id="_x0000_i1084" type="#_x0000_t75" style="width:15.5pt;height:18.85pt" o:ole="">
            <v:imagedata r:id="rId154" o:title=""/>
          </v:shape>
          <o:OLEObject Type="Embed" ProgID="Equation.3" ShapeID="_x0000_i1084" DrawAspect="Content" ObjectID="_1699364565" r:id="rId155"/>
        </w:object>
      </w:r>
      <w:r w:rsidRPr="00AC61FA">
        <w:rPr>
          <w:rFonts w:ascii="Times New Roman" w:hAnsi="Times New Roman"/>
          <w:b w:val="0"/>
          <w:sz w:val="28"/>
          <w:szCs w:val="28"/>
          <w:lang w:val="kk-KZ"/>
        </w:rPr>
        <w:t xml:space="preserve"> бойынша бөлсек, онда ықтималдылықтардың үлестірілу функциясы келесі түрге келеді:</w:t>
      </w:r>
    </w:p>
    <w:p w:rsidR="00C2090F" w:rsidRPr="00AC61FA" w:rsidRDefault="00C2090F" w:rsidP="00AC61FA">
      <w:pPr>
        <w:pStyle w:val="11"/>
        <w:ind w:left="0" w:right="0" w:firstLine="709"/>
        <w:jc w:val="both"/>
        <w:rPr>
          <w:rFonts w:ascii="Times New Roman" w:hAnsi="Times New Roman"/>
          <w:b w:val="0"/>
          <w:sz w:val="28"/>
          <w:szCs w:val="28"/>
          <w:lang w:val="kk-KZ"/>
        </w:rPr>
      </w:pP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32"/>
          <w:sz w:val="28"/>
          <w:szCs w:val="28"/>
          <w:lang w:val="kk-KZ"/>
        </w:rPr>
        <w:object w:dxaOrig="1820" w:dyaOrig="760">
          <v:shape id="_x0000_i1085" type="#_x0000_t75" style="width:91.95pt;height:37.65pt" o:ole="">
            <v:imagedata r:id="rId156" o:title=""/>
          </v:shape>
          <o:OLEObject Type="Embed" ProgID="Equation.3" ShapeID="_x0000_i1085" DrawAspect="Content" ObjectID="_1699364566" r:id="rId157"/>
        </w:object>
      </w:r>
      <w:r w:rsidRPr="00AC61FA">
        <w:rPr>
          <w:rFonts w:ascii="Times New Roman" w:hAnsi="Times New Roman"/>
          <w:b w:val="0"/>
          <w:sz w:val="28"/>
          <w:szCs w:val="28"/>
          <w:lang w:val="kk-KZ"/>
        </w:rPr>
        <w:t xml:space="preserve"> ,                      </w: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 xml:space="preserve">мұндағы   </w:t>
      </w:r>
      <w:r w:rsidRPr="00AC61FA">
        <w:rPr>
          <w:rFonts w:ascii="Times New Roman" w:hAnsi="Times New Roman"/>
          <w:b w:val="0"/>
          <w:position w:val="-30"/>
          <w:sz w:val="28"/>
          <w:szCs w:val="28"/>
        </w:rPr>
        <w:object w:dxaOrig="620" w:dyaOrig="720">
          <v:shape id="_x0000_i1086" type="#_x0000_t75" style="width:31pt;height:37.65pt" o:ole="">
            <v:imagedata r:id="rId158" o:title=""/>
          </v:shape>
          <o:OLEObject Type="Embed" ProgID="Equation.3" ShapeID="_x0000_i1086" DrawAspect="Content" ObjectID="_1699364567" r:id="rId159"/>
        </w:object>
      </w:r>
      <w:r w:rsidRPr="00AC61FA">
        <w:rPr>
          <w:rFonts w:ascii="Times New Roman" w:hAnsi="Times New Roman"/>
          <w:b w:val="0"/>
          <w:i/>
          <w:sz w:val="28"/>
          <w:szCs w:val="28"/>
          <w:lang w:val="kk-KZ"/>
        </w:rPr>
        <w:t>=и</w:t>
      </w:r>
      <w:r w:rsidRPr="00AC61FA">
        <w:rPr>
          <w:rFonts w:ascii="Times New Roman" w:hAnsi="Times New Roman"/>
          <w:b w:val="0"/>
          <w:i/>
          <w:sz w:val="28"/>
          <w:szCs w:val="28"/>
          <w:vertAlign w:val="subscript"/>
          <w:lang w:val="kk-KZ"/>
        </w:rPr>
        <w:t>р</w:t>
      </w:r>
      <w:r w:rsidRPr="00AC61FA">
        <w:rPr>
          <w:rFonts w:ascii="Times New Roman" w:hAnsi="Times New Roman"/>
          <w:b w:val="0"/>
          <w:i/>
          <w:sz w:val="28"/>
          <w:szCs w:val="28"/>
          <w:lang w:val="kk-KZ"/>
        </w:rPr>
        <w:t xml:space="preserve"> – </w:t>
      </w:r>
      <w:r w:rsidRPr="00AC61FA">
        <w:rPr>
          <w:rFonts w:ascii="Times New Roman" w:hAnsi="Times New Roman"/>
          <w:b w:val="0"/>
          <w:sz w:val="28"/>
          <w:szCs w:val="28"/>
          <w:lang w:val="kk-KZ"/>
        </w:rPr>
        <w:t>қалыпты үлестірілу заңының квантилі.</w: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 xml:space="preserve">Мұнда  </w:t>
      </w:r>
      <w:r w:rsidRPr="00AC61FA">
        <w:rPr>
          <w:rFonts w:ascii="Times New Roman" w:hAnsi="Times New Roman"/>
          <w:b w:val="0"/>
          <w:position w:val="-14"/>
          <w:sz w:val="28"/>
          <w:szCs w:val="28"/>
          <w:lang w:val="kk-KZ"/>
        </w:rPr>
        <w:object w:dxaOrig="740" w:dyaOrig="380">
          <v:shape id="_x0000_i1087" type="#_x0000_t75" style="width:37.65pt;height:18.85pt" o:ole="">
            <v:imagedata r:id="rId160" o:title=""/>
          </v:shape>
          <o:OLEObject Type="Embed" ProgID="Equation.3" ShapeID="_x0000_i1087" DrawAspect="Content" ObjectID="_1699364568" r:id="rId161"/>
        </w:object>
      </w:r>
      <w:r w:rsidRPr="00AC61FA">
        <w:rPr>
          <w:rFonts w:ascii="Times New Roman" w:hAnsi="Times New Roman"/>
          <w:b w:val="0"/>
          <w:sz w:val="28"/>
          <w:szCs w:val="28"/>
          <w:lang w:val="kk-KZ"/>
        </w:rPr>
        <w:t xml:space="preserve"> қосымшадан алынатын кестелік функция болып табылады. </w:t>
      </w: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Ықтималдылықтарды  анықтау кезінде келесі заңдылықты ескеру керек:</w:t>
      </w:r>
    </w:p>
    <w:p w:rsidR="00F10D6B" w:rsidRPr="00AC61FA" w:rsidRDefault="00F10D6B"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14"/>
          <w:sz w:val="28"/>
          <w:szCs w:val="28"/>
          <w:lang w:val="kk-KZ"/>
        </w:rPr>
        <w:object w:dxaOrig="1120" w:dyaOrig="380">
          <v:shape id="_x0000_i1088" type="#_x0000_t75" style="width:55.4pt;height:18.85pt" o:ole="">
            <v:imagedata r:id="rId162" o:title=""/>
          </v:shape>
          <o:OLEObject Type="Embed" ProgID="Equation.3" ShapeID="_x0000_i1088" DrawAspect="Content" ObjectID="_1699364569" r:id="rId163"/>
        </w:object>
      </w:r>
      <w:r w:rsidRPr="00AC61FA">
        <w:rPr>
          <w:rFonts w:ascii="Times New Roman" w:hAnsi="Times New Roman"/>
          <w:b w:val="0"/>
          <w:sz w:val="28"/>
          <w:szCs w:val="28"/>
          <w:lang w:val="kk-KZ"/>
        </w:rPr>
        <w:t xml:space="preserve">      немесе      </w:t>
      </w:r>
      <w:r w:rsidRPr="00AC61FA">
        <w:rPr>
          <w:rFonts w:ascii="Times New Roman" w:hAnsi="Times New Roman"/>
          <w:b w:val="0"/>
          <w:position w:val="-14"/>
          <w:sz w:val="28"/>
          <w:szCs w:val="28"/>
          <w:lang w:val="kk-KZ"/>
        </w:rPr>
        <w:object w:dxaOrig="2100" w:dyaOrig="380">
          <v:shape id="_x0000_i1089" type="#_x0000_t75" style="width:106.35pt;height:18.85pt" o:ole="">
            <v:imagedata r:id="rId164" o:title=""/>
          </v:shape>
          <o:OLEObject Type="Embed" ProgID="Equation.3" ShapeID="_x0000_i1089" DrawAspect="Content" ObjectID="_1699364570" r:id="rId165"/>
        </w:object>
      </w:r>
    </w:p>
    <w:p w:rsidR="00F10D6B" w:rsidRPr="00AC61FA" w:rsidRDefault="00F10D6B" w:rsidP="00AC61FA">
      <w:pPr>
        <w:pStyle w:val="11"/>
        <w:ind w:left="0" w:right="0" w:firstLine="709"/>
        <w:jc w:val="center"/>
        <w:rPr>
          <w:rFonts w:ascii="Times New Roman" w:hAnsi="Times New Roman"/>
          <w:b w:val="0"/>
          <w:sz w:val="28"/>
          <w:szCs w:val="28"/>
          <w:lang w:val="kk-KZ"/>
        </w:rPr>
      </w:pP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Мысалы, 0-ден 500 сағатқа дейінгі уақыт кезеңі үшін:</w:t>
      </w:r>
    </w:p>
    <w:p w:rsidR="00F10D6B" w:rsidRPr="00AC61FA" w:rsidRDefault="00F10D6B"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24"/>
          <w:sz w:val="28"/>
          <w:szCs w:val="28"/>
          <w:lang w:val="kk-KZ"/>
        </w:rPr>
        <w:object w:dxaOrig="5060" w:dyaOrig="620">
          <v:shape id="_x0000_i1090" type="#_x0000_t75" style="width:252.55pt;height:31pt" o:ole="">
            <v:imagedata r:id="rId166" o:title=""/>
          </v:shape>
          <o:OLEObject Type="Embed" ProgID="Equation.3" ShapeID="_x0000_i1090" DrawAspect="Content" ObjectID="_1699364571" r:id="rId167"/>
        </w:object>
      </w:r>
    </w:p>
    <w:p w:rsidR="00C2090F" w:rsidRDefault="00C2090F"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Қалыпты үлестірілу заңының квантильдері кестесіне кіріп, сәйкес ықтималдылықты анықтаймыз:</w:t>
      </w:r>
    </w:p>
    <w:p w:rsidR="00F10D6B" w:rsidRPr="00AC61FA" w:rsidRDefault="00F10D6B"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14"/>
          <w:sz w:val="28"/>
          <w:szCs w:val="28"/>
          <w:lang w:val="kk-KZ"/>
        </w:rPr>
        <w:object w:dxaOrig="1540" w:dyaOrig="380">
          <v:shape id="_x0000_i1091" type="#_x0000_t75" style="width:77.55pt;height:18.85pt" o:ole="">
            <v:imagedata r:id="rId168" o:title=""/>
          </v:shape>
          <o:OLEObject Type="Embed" ProgID="Equation.3" ShapeID="_x0000_i1091" DrawAspect="Content" ObjectID="_1699364572" r:id="rId169"/>
        </w:object>
      </w:r>
      <w:r w:rsidRPr="00AC61FA">
        <w:rPr>
          <w:rFonts w:ascii="Times New Roman" w:hAnsi="Times New Roman"/>
          <w:b w:val="0"/>
          <w:sz w:val="28"/>
          <w:szCs w:val="28"/>
          <w:lang w:val="kk-KZ"/>
        </w:rPr>
        <w:t xml:space="preserve">   немесе      </w:t>
      </w:r>
      <w:r w:rsidRPr="00AC61FA">
        <w:rPr>
          <w:rFonts w:ascii="Times New Roman" w:hAnsi="Times New Roman"/>
          <w:b w:val="0"/>
          <w:position w:val="-12"/>
          <w:sz w:val="28"/>
          <w:szCs w:val="28"/>
          <w:lang w:val="kk-KZ"/>
        </w:rPr>
        <w:object w:dxaOrig="1800" w:dyaOrig="360">
          <v:shape id="_x0000_i1092" type="#_x0000_t75" style="width:90.85pt;height:18.85pt" o:ole="">
            <v:imagedata r:id="rId170" o:title=""/>
          </v:shape>
          <o:OLEObject Type="Embed" ProgID="Equation.3" ShapeID="_x0000_i1092" DrawAspect="Content" ObjectID="_1699364573" r:id="rId171"/>
        </w:object>
      </w:r>
    </w:p>
    <w:p w:rsidR="00F10D6B" w:rsidRPr="00AC61FA" w:rsidRDefault="00F10D6B" w:rsidP="00AC61FA">
      <w:pPr>
        <w:pStyle w:val="11"/>
        <w:ind w:left="0" w:right="0" w:firstLine="709"/>
        <w:jc w:val="center"/>
        <w:rPr>
          <w:rFonts w:ascii="Times New Roman" w:hAnsi="Times New Roman"/>
          <w:b w:val="0"/>
          <w:sz w:val="28"/>
          <w:szCs w:val="28"/>
          <w:lang w:val="kk-KZ"/>
        </w:rPr>
      </w:pPr>
    </w:p>
    <w:p w:rsidR="00F10D6B" w:rsidRPr="00AC61FA" w:rsidRDefault="00F10D6B" w:rsidP="00AC61FA">
      <w:pPr>
        <w:pStyle w:val="11"/>
        <w:ind w:left="0" w:right="0" w:firstLine="709"/>
        <w:rPr>
          <w:rFonts w:ascii="Times New Roman" w:hAnsi="Times New Roman"/>
          <w:b w:val="0"/>
          <w:sz w:val="28"/>
          <w:szCs w:val="28"/>
          <w:lang w:val="kk-KZ"/>
        </w:rPr>
      </w:pPr>
      <w:r w:rsidRPr="00AC61FA">
        <w:rPr>
          <w:rFonts w:ascii="Times New Roman" w:hAnsi="Times New Roman"/>
          <w:b w:val="0"/>
          <w:sz w:val="28"/>
          <w:szCs w:val="28"/>
          <w:lang w:val="kk-KZ"/>
        </w:rPr>
        <w:t>Тоқтаудың кездейсоқ наработкасының  разрядтар ортасына түсу ықтималдылығы тығыздығы келесі қатынаспен жуықтап анықталады:</w:t>
      </w:r>
    </w:p>
    <w:p w:rsidR="00F10D6B" w:rsidRPr="00AC61FA" w:rsidRDefault="00F10D6B"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30"/>
          <w:sz w:val="28"/>
          <w:szCs w:val="28"/>
          <w:lang w:val="kk-KZ"/>
        </w:rPr>
        <w:object w:dxaOrig="3200" w:dyaOrig="720">
          <v:shape id="_x0000_i1093" type="#_x0000_t75" style="width:160.6pt;height:37.65pt" o:ole="">
            <v:imagedata r:id="rId172" o:title=""/>
          </v:shape>
          <o:OLEObject Type="Embed" ProgID="Equation.3" ShapeID="_x0000_i1093" DrawAspect="Content" ObjectID="_1699364574" r:id="rId173"/>
        </w:object>
      </w:r>
      <w:r w:rsidRPr="00AC61FA">
        <w:rPr>
          <w:rFonts w:ascii="Times New Roman" w:hAnsi="Times New Roman"/>
          <w:b w:val="0"/>
          <w:sz w:val="28"/>
          <w:szCs w:val="28"/>
          <w:lang w:val="kk-KZ"/>
        </w:rPr>
        <w:t xml:space="preserve"> ,               </w:t>
      </w:r>
    </w:p>
    <w:p w:rsidR="00F10D6B" w:rsidRPr="00AC61FA" w:rsidRDefault="00F10D6B" w:rsidP="00AC61FA">
      <w:pPr>
        <w:pStyle w:val="11"/>
        <w:ind w:left="0" w:right="0" w:firstLine="709"/>
        <w:rPr>
          <w:rFonts w:ascii="Times New Roman" w:hAnsi="Times New Roman"/>
          <w:b w:val="0"/>
          <w:sz w:val="28"/>
          <w:szCs w:val="28"/>
          <w:lang w:val="kk-KZ"/>
        </w:rPr>
      </w:pPr>
    </w:p>
    <w:p w:rsidR="00F10D6B" w:rsidRPr="00AC61FA" w:rsidRDefault="00F10D6B" w:rsidP="00AC61FA">
      <w:pPr>
        <w:pStyle w:val="11"/>
        <w:ind w:left="0" w:right="0" w:firstLine="709"/>
        <w:jc w:val="both"/>
        <w:rPr>
          <w:rFonts w:ascii="Times New Roman" w:hAnsi="Times New Roman"/>
          <w:b w:val="0"/>
          <w:sz w:val="28"/>
          <w:szCs w:val="28"/>
          <w:lang w:val="kk-KZ"/>
        </w:rPr>
      </w:pPr>
      <w:r w:rsidRPr="00AC61FA">
        <w:rPr>
          <w:rFonts w:ascii="Times New Roman" w:hAnsi="Times New Roman"/>
          <w:b w:val="0"/>
          <w:sz w:val="28"/>
          <w:szCs w:val="28"/>
          <w:lang w:val="kk-KZ"/>
        </w:rPr>
        <w:t>Қалпына келтірілмейтін бұйымдар үшін тоқтау қарқындылығы – бұл қарастырылатын уақыт мезетіне дейін тоқтау болмаған деген шартпен анықталатын тоқтаудың пайда болуының ықтималдылығының шартты тығыздығы:</w:t>
      </w:r>
    </w:p>
    <w:p w:rsidR="00F10D6B" w:rsidRPr="00AC61FA" w:rsidRDefault="00F10D6B" w:rsidP="00AC61FA">
      <w:pPr>
        <w:pStyle w:val="11"/>
        <w:ind w:left="0" w:right="0" w:firstLine="709"/>
        <w:jc w:val="center"/>
        <w:rPr>
          <w:rFonts w:ascii="Times New Roman" w:hAnsi="Times New Roman"/>
          <w:b w:val="0"/>
          <w:sz w:val="28"/>
          <w:szCs w:val="28"/>
          <w:lang w:val="kk-KZ"/>
        </w:rPr>
      </w:pPr>
      <w:r w:rsidRPr="00AC61FA">
        <w:rPr>
          <w:rFonts w:ascii="Times New Roman" w:hAnsi="Times New Roman"/>
          <w:b w:val="0"/>
          <w:position w:val="-28"/>
          <w:sz w:val="28"/>
          <w:szCs w:val="28"/>
          <w:lang w:val="kk-KZ"/>
        </w:rPr>
        <w:object w:dxaOrig="1180" w:dyaOrig="660">
          <v:shape id="_x0000_i1094" type="#_x0000_t75" style="width:58.7pt;height:34.35pt" o:ole="">
            <v:imagedata r:id="rId174" o:title=""/>
          </v:shape>
          <o:OLEObject Type="Embed" ProgID="Equation.3" ShapeID="_x0000_i1094" DrawAspect="Content" ObjectID="_1699364575" r:id="rId175"/>
        </w:object>
      </w:r>
      <w:r w:rsidRPr="00AC61FA">
        <w:rPr>
          <w:rFonts w:ascii="Times New Roman" w:hAnsi="Times New Roman"/>
          <w:b w:val="0"/>
          <w:sz w:val="28"/>
          <w:szCs w:val="28"/>
          <w:lang w:val="kk-KZ"/>
        </w:rPr>
        <w:t xml:space="preserve"> ,                 </w:t>
      </w:r>
    </w:p>
    <w:p w:rsidR="00F10D6B" w:rsidRPr="00C5207A" w:rsidRDefault="00F10D6B" w:rsidP="009E5779">
      <w:pPr>
        <w:pStyle w:val="11"/>
        <w:ind w:left="0" w:right="0" w:firstLine="709"/>
        <w:rPr>
          <w:rFonts w:ascii="Times New Roman" w:hAnsi="Times New Roman"/>
          <w:b w:val="0"/>
          <w:sz w:val="28"/>
          <w:szCs w:val="28"/>
          <w:lang w:val="kk-KZ"/>
        </w:rPr>
      </w:pPr>
      <w:r w:rsidRPr="00C5207A">
        <w:rPr>
          <w:rFonts w:ascii="Times New Roman" w:hAnsi="Times New Roman"/>
          <w:b w:val="0"/>
          <w:sz w:val="28"/>
          <w:szCs w:val="28"/>
          <w:lang w:val="kk-KZ"/>
        </w:rPr>
        <w:lastRenderedPageBreak/>
        <w:t>Тоқтау жағдайы мен нысанның тоқтаусыздығы қарама-қарсы жағдайлардың толық тобы болып табылатындықтан, бұл жағдайлардың қосындысы бірге тең болады. Осыны ескере отырып, тоқтаусыз жұмыс істеу ықтималдылығын келесі қатынаспен анықтаймыз:</w:t>
      </w:r>
    </w:p>
    <w:p w:rsidR="00F10D6B" w:rsidRPr="00C5207A" w:rsidRDefault="00F10D6B" w:rsidP="009E5779">
      <w:pPr>
        <w:pStyle w:val="11"/>
        <w:ind w:left="0" w:right="0" w:firstLine="709"/>
        <w:rPr>
          <w:rFonts w:ascii="Times New Roman" w:hAnsi="Times New Roman"/>
          <w:b w:val="0"/>
          <w:sz w:val="28"/>
          <w:szCs w:val="28"/>
          <w:lang w:val="kk-KZ"/>
        </w:rPr>
      </w:pPr>
    </w:p>
    <w:p w:rsidR="00F10D6B" w:rsidRPr="00C5207A" w:rsidRDefault="00F10D6B" w:rsidP="009E5779">
      <w:pPr>
        <w:pStyle w:val="11"/>
        <w:ind w:left="0" w:right="0" w:firstLine="709"/>
        <w:jc w:val="center"/>
        <w:rPr>
          <w:rFonts w:ascii="Times New Roman" w:hAnsi="Times New Roman"/>
          <w:b w:val="0"/>
          <w:sz w:val="28"/>
          <w:szCs w:val="28"/>
          <w:lang w:val="kk-KZ"/>
        </w:rPr>
      </w:pPr>
      <w:r w:rsidRPr="00C5207A">
        <w:rPr>
          <w:rFonts w:ascii="Times New Roman" w:hAnsi="Times New Roman"/>
          <w:b w:val="0"/>
          <w:position w:val="-10"/>
          <w:sz w:val="28"/>
          <w:szCs w:val="28"/>
          <w:lang w:val="kk-KZ"/>
        </w:rPr>
        <w:object w:dxaOrig="1460" w:dyaOrig="380">
          <v:shape id="_x0000_i1095" type="#_x0000_t75" style="width:73.1pt;height:18.85pt" o:ole="">
            <v:imagedata r:id="rId176" o:title=""/>
          </v:shape>
          <o:OLEObject Type="Embed" ProgID="Equation.3" ShapeID="_x0000_i1095" DrawAspect="Content" ObjectID="_1699364576" r:id="rId177"/>
        </w:object>
      </w:r>
      <w:r w:rsidRPr="00C5207A">
        <w:rPr>
          <w:rFonts w:ascii="Times New Roman" w:hAnsi="Times New Roman"/>
          <w:b w:val="0"/>
          <w:sz w:val="28"/>
          <w:szCs w:val="28"/>
          <w:lang w:val="kk-KZ"/>
        </w:rPr>
        <w:t xml:space="preserve"> ,        </w:t>
      </w:r>
    </w:p>
    <w:p w:rsidR="00F50C99" w:rsidRDefault="00F50C99" w:rsidP="009E5779">
      <w:pPr>
        <w:pStyle w:val="11"/>
        <w:ind w:left="0" w:right="0" w:firstLine="709"/>
        <w:rPr>
          <w:rFonts w:ascii="Times New Roman" w:hAnsi="Times New Roman"/>
          <w:b w:val="0"/>
          <w:sz w:val="28"/>
          <w:szCs w:val="28"/>
          <w:lang w:val="kk-KZ"/>
        </w:rPr>
      </w:pPr>
    </w:p>
    <w:p w:rsidR="00F10D6B" w:rsidRPr="00C5207A" w:rsidRDefault="00F10D6B" w:rsidP="009E5779">
      <w:pPr>
        <w:pStyle w:val="11"/>
        <w:ind w:left="0" w:right="0" w:firstLine="709"/>
        <w:rPr>
          <w:rFonts w:ascii="Times New Roman" w:hAnsi="Times New Roman"/>
          <w:b w:val="0"/>
          <w:sz w:val="28"/>
          <w:szCs w:val="28"/>
          <w:lang w:val="kk-KZ"/>
        </w:rPr>
      </w:pPr>
      <w:r w:rsidRPr="00C5207A">
        <w:rPr>
          <w:rFonts w:ascii="Times New Roman" w:hAnsi="Times New Roman"/>
          <w:b w:val="0"/>
          <w:sz w:val="28"/>
          <w:szCs w:val="28"/>
          <w:lang w:val="kk-KZ"/>
        </w:rPr>
        <w:t xml:space="preserve">Есептеулер нәтижелері  </w:t>
      </w:r>
      <w:r w:rsidRPr="00C5207A">
        <w:rPr>
          <w:rFonts w:ascii="Times New Roman" w:hAnsi="Times New Roman"/>
          <w:b w:val="0"/>
          <w:position w:val="-10"/>
          <w:sz w:val="28"/>
          <w:szCs w:val="28"/>
          <w:lang w:val="kk-KZ"/>
        </w:rPr>
        <w:object w:dxaOrig="480" w:dyaOrig="380">
          <v:shape id="_x0000_i1096" type="#_x0000_t75" style="width:24.35pt;height:18.85pt" o:ole="">
            <v:imagedata r:id="rId178" o:title=""/>
          </v:shape>
          <o:OLEObject Type="Embed" ProgID="Equation.3" ShapeID="_x0000_i1096" DrawAspect="Content" ObjectID="_1699364577" r:id="rId179"/>
        </w:object>
      </w:r>
      <w:r w:rsidRPr="00C5207A">
        <w:rPr>
          <w:rFonts w:ascii="Times New Roman" w:hAnsi="Times New Roman"/>
          <w:b w:val="0"/>
          <w:sz w:val="28"/>
          <w:szCs w:val="28"/>
          <w:lang w:val="kk-KZ"/>
        </w:rPr>
        <w:t xml:space="preserve"> және </w:t>
      </w:r>
      <w:r w:rsidRPr="00C5207A">
        <w:rPr>
          <w:rFonts w:ascii="Times New Roman" w:hAnsi="Times New Roman"/>
          <w:b w:val="0"/>
          <w:position w:val="-10"/>
          <w:sz w:val="28"/>
          <w:szCs w:val="28"/>
        </w:rPr>
        <w:object w:dxaOrig="499" w:dyaOrig="380">
          <v:shape id="_x0000_i1097" type="#_x0000_t75" style="width:25.5pt;height:18.85pt" o:ole="">
            <v:imagedata r:id="rId180" o:title=""/>
          </v:shape>
          <o:OLEObject Type="Embed" ProgID="Equation.3" ShapeID="_x0000_i1097" DrawAspect="Content" ObjectID="_1699364578" r:id="rId181"/>
        </w:object>
      </w:r>
      <w:r w:rsidRPr="00C5207A">
        <w:rPr>
          <w:rFonts w:ascii="Times New Roman" w:hAnsi="Times New Roman"/>
          <w:b w:val="0"/>
          <w:sz w:val="28"/>
          <w:szCs w:val="28"/>
          <w:lang w:val="kk-KZ"/>
        </w:rPr>
        <w:t xml:space="preserve"> үлестірілу гистограммаларын тұрғызуға қолданылады</w:t>
      </w:r>
      <w:r w:rsidR="00716652">
        <w:rPr>
          <w:rFonts w:ascii="Times New Roman" w:hAnsi="Times New Roman"/>
          <w:b w:val="0"/>
          <w:sz w:val="28"/>
          <w:szCs w:val="28"/>
          <w:lang w:val="kk-KZ"/>
        </w:rPr>
        <w:t xml:space="preserve"> (4,5-суреттер)</w:t>
      </w:r>
      <w:r w:rsidRPr="00C5207A">
        <w:rPr>
          <w:rFonts w:ascii="Times New Roman" w:hAnsi="Times New Roman"/>
          <w:b w:val="0"/>
          <w:sz w:val="28"/>
          <w:szCs w:val="28"/>
          <w:lang w:val="kk-KZ"/>
        </w:rPr>
        <w:t>.</w:t>
      </w:r>
    </w:p>
    <w:p w:rsidR="003C705D" w:rsidRDefault="00F10D6B" w:rsidP="00F10D6B">
      <w:pPr>
        <w:pStyle w:val="11"/>
        <w:ind w:left="0" w:right="-31" w:firstLine="540"/>
        <w:jc w:val="center"/>
        <w:rPr>
          <w:rFonts w:ascii="Times New Roman" w:hAnsi="Times New Roman"/>
          <w:b w:val="0"/>
          <w:sz w:val="28"/>
          <w:szCs w:val="28"/>
          <w:lang w:val="kk-KZ"/>
        </w:rPr>
      </w:pPr>
      <w:r>
        <w:rPr>
          <w:rFonts w:ascii="Times New Roman" w:hAnsi="Times New Roman"/>
          <w:b w:val="0"/>
          <w:noProof/>
          <w:lang w:eastAsia="ru-RU"/>
        </w:rPr>
        <w:drawing>
          <wp:inline distT="0" distB="0" distL="0" distR="0">
            <wp:extent cx="4800600" cy="2441382"/>
            <wp:effectExtent l="0" t="0" r="0" b="0"/>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2"/>
              </a:graphicData>
            </a:graphic>
          </wp:inline>
        </w:drawing>
      </w:r>
    </w:p>
    <w:p w:rsidR="00F10D6B" w:rsidRPr="003C705D" w:rsidRDefault="00C2090F" w:rsidP="00F10D6B">
      <w:pPr>
        <w:pStyle w:val="11"/>
        <w:ind w:left="0" w:right="-31" w:firstLine="540"/>
        <w:jc w:val="center"/>
        <w:rPr>
          <w:rFonts w:ascii="Times New Roman" w:hAnsi="Times New Roman"/>
          <w:b w:val="0"/>
          <w:sz w:val="28"/>
          <w:szCs w:val="28"/>
          <w:lang w:val="kk-KZ"/>
        </w:rPr>
      </w:pPr>
      <w:r w:rsidRPr="003C705D">
        <w:rPr>
          <w:rFonts w:ascii="Times New Roman" w:hAnsi="Times New Roman"/>
          <w:b w:val="0"/>
          <w:sz w:val="28"/>
          <w:szCs w:val="28"/>
          <w:lang w:val="kk-KZ"/>
        </w:rPr>
        <w:t>С</w:t>
      </w:r>
      <w:r w:rsidR="00F10D6B" w:rsidRPr="003C705D">
        <w:rPr>
          <w:rFonts w:ascii="Times New Roman" w:hAnsi="Times New Roman"/>
          <w:b w:val="0"/>
          <w:sz w:val="28"/>
          <w:szCs w:val="28"/>
          <w:lang w:val="kk-KZ"/>
        </w:rPr>
        <w:t>урет</w:t>
      </w:r>
      <w:r w:rsidR="00716652">
        <w:rPr>
          <w:rFonts w:ascii="Times New Roman" w:hAnsi="Times New Roman"/>
          <w:b w:val="0"/>
          <w:sz w:val="28"/>
          <w:szCs w:val="28"/>
          <w:lang w:val="kk-KZ"/>
        </w:rPr>
        <w:t xml:space="preserve"> 4</w:t>
      </w:r>
      <w:r w:rsidRPr="003C705D">
        <w:rPr>
          <w:rFonts w:ascii="Times New Roman" w:hAnsi="Times New Roman"/>
          <w:b w:val="0"/>
          <w:sz w:val="28"/>
          <w:szCs w:val="28"/>
          <w:lang w:val="kk-KZ"/>
        </w:rPr>
        <w:t>-</w:t>
      </w:r>
      <w:r w:rsidR="00F10D6B" w:rsidRPr="003C705D">
        <w:rPr>
          <w:rFonts w:ascii="Times New Roman" w:hAnsi="Times New Roman"/>
          <w:b w:val="0"/>
          <w:position w:val="-10"/>
          <w:sz w:val="28"/>
          <w:szCs w:val="28"/>
          <w:lang w:val="kk-KZ"/>
        </w:rPr>
        <w:object w:dxaOrig="480" w:dyaOrig="380">
          <v:shape id="_x0000_i1098" type="#_x0000_t75" style="width:24.35pt;height:18.85pt" o:ole="">
            <v:imagedata r:id="rId183" o:title=""/>
          </v:shape>
          <o:OLEObject Type="Embed" ProgID="Equation.3" ShapeID="_x0000_i1098" DrawAspect="Content" ObjectID="_1699364579" r:id="rId184"/>
        </w:object>
      </w:r>
      <w:r w:rsidR="00F10D6B" w:rsidRPr="003C705D">
        <w:rPr>
          <w:rFonts w:ascii="Times New Roman" w:hAnsi="Times New Roman"/>
          <w:b w:val="0"/>
          <w:sz w:val="28"/>
          <w:szCs w:val="28"/>
          <w:lang w:val="kk-KZ"/>
        </w:rPr>
        <w:t xml:space="preserve"> және </w:t>
      </w:r>
      <w:r w:rsidR="00F10D6B" w:rsidRPr="003C705D">
        <w:rPr>
          <w:rFonts w:ascii="Times New Roman" w:hAnsi="Times New Roman"/>
          <w:b w:val="0"/>
          <w:position w:val="-10"/>
          <w:sz w:val="28"/>
          <w:szCs w:val="28"/>
        </w:rPr>
        <w:object w:dxaOrig="499" w:dyaOrig="380">
          <v:shape id="_x0000_i1099" type="#_x0000_t75" style="width:25.5pt;height:18.85pt" o:ole="">
            <v:imagedata r:id="rId185" o:title=""/>
          </v:shape>
          <o:OLEObject Type="Embed" ProgID="Equation.3" ShapeID="_x0000_i1099" DrawAspect="Content" ObjectID="_1699364580" r:id="rId186"/>
        </w:object>
      </w:r>
      <w:r w:rsidR="00F10D6B" w:rsidRPr="003C705D">
        <w:rPr>
          <w:rFonts w:ascii="Times New Roman" w:hAnsi="Times New Roman"/>
          <w:b w:val="0"/>
          <w:sz w:val="28"/>
          <w:szCs w:val="28"/>
          <w:lang w:val="kk-KZ"/>
        </w:rPr>
        <w:t xml:space="preserve"> үлестірілу графиктері</w:t>
      </w:r>
    </w:p>
    <w:p w:rsidR="00F10D6B" w:rsidRPr="00C244CC" w:rsidRDefault="00F10D6B" w:rsidP="00F10D6B">
      <w:pPr>
        <w:pStyle w:val="11"/>
        <w:ind w:left="0" w:right="-31" w:firstLine="540"/>
        <w:jc w:val="center"/>
        <w:rPr>
          <w:rFonts w:ascii="Times New Roman" w:hAnsi="Times New Roman"/>
          <w:b w:val="0"/>
          <w:lang w:val="kk-KZ"/>
        </w:rPr>
      </w:pPr>
    </w:p>
    <w:p w:rsidR="00F10D6B" w:rsidRPr="009E5779" w:rsidRDefault="00F10D6B" w:rsidP="009E5779">
      <w:pPr>
        <w:pStyle w:val="11"/>
        <w:ind w:left="0" w:right="0" w:firstLine="709"/>
        <w:jc w:val="both"/>
        <w:rPr>
          <w:rFonts w:ascii="Times New Roman" w:hAnsi="Times New Roman"/>
          <w:b w:val="0"/>
          <w:sz w:val="28"/>
          <w:szCs w:val="28"/>
          <w:lang w:val="kk-KZ"/>
        </w:rPr>
      </w:pPr>
      <w:r w:rsidRPr="009E5779">
        <w:rPr>
          <w:rFonts w:ascii="Times New Roman" w:hAnsi="Times New Roman"/>
          <w:b w:val="0"/>
          <w:sz w:val="28"/>
          <w:szCs w:val="28"/>
          <w:lang w:val="kk-KZ"/>
        </w:rPr>
        <w:t>Гистограмма қабылданған разрядтар аралығы шекараларының арасындағы тоқтаулар ықтималдылығының үлестірілуі тығыздығының эмприкалық функиясын графикалық бейнелейді және наработканың әрбір аралығы үшін ауданы разрядқа түсудің тәжірибелік қайталануына тең болатын  тік бұрыш болып келеді.</w:t>
      </w:r>
    </w:p>
    <w:p w:rsidR="00F10D6B" w:rsidRPr="009E5779" w:rsidRDefault="00F10D6B" w:rsidP="009E5779">
      <w:pPr>
        <w:pStyle w:val="11"/>
        <w:ind w:left="0" w:right="0" w:firstLine="709"/>
        <w:rPr>
          <w:rFonts w:ascii="Times New Roman" w:hAnsi="Times New Roman"/>
          <w:b w:val="0"/>
          <w:sz w:val="28"/>
          <w:szCs w:val="28"/>
          <w:lang w:val="kk-KZ"/>
        </w:rPr>
      </w:pPr>
      <w:r w:rsidRPr="009E5779">
        <w:rPr>
          <w:rFonts w:ascii="Times New Roman" w:hAnsi="Times New Roman"/>
          <w:b w:val="0"/>
          <w:sz w:val="28"/>
          <w:szCs w:val="28"/>
          <w:lang w:val="kk-KZ"/>
        </w:rPr>
        <w:t>Гистограмманы тұрғызу кезінде келесі шарт орындалады:</w:t>
      </w:r>
    </w:p>
    <w:p w:rsidR="00F10D6B" w:rsidRPr="009E5779" w:rsidRDefault="00F10D6B" w:rsidP="009E5779">
      <w:pPr>
        <w:pStyle w:val="11"/>
        <w:ind w:left="0" w:right="0" w:firstLine="709"/>
        <w:rPr>
          <w:rFonts w:ascii="Times New Roman" w:hAnsi="Times New Roman"/>
          <w:b w:val="0"/>
          <w:sz w:val="28"/>
          <w:szCs w:val="28"/>
          <w:lang w:val="kk-KZ"/>
        </w:rPr>
      </w:pPr>
    </w:p>
    <w:p w:rsidR="00F10D6B" w:rsidRPr="009E5779" w:rsidRDefault="00F10D6B" w:rsidP="009E5779">
      <w:pPr>
        <w:pStyle w:val="11"/>
        <w:ind w:left="0" w:right="0" w:firstLine="709"/>
        <w:jc w:val="center"/>
        <w:rPr>
          <w:rFonts w:ascii="Times New Roman" w:hAnsi="Times New Roman"/>
          <w:b w:val="0"/>
          <w:sz w:val="28"/>
          <w:szCs w:val="28"/>
          <w:lang w:val="kk-KZ"/>
        </w:rPr>
      </w:pPr>
      <w:r w:rsidRPr="009E5779">
        <w:rPr>
          <w:rFonts w:ascii="Times New Roman" w:hAnsi="Times New Roman"/>
          <w:b w:val="0"/>
          <w:position w:val="-28"/>
          <w:sz w:val="28"/>
          <w:szCs w:val="28"/>
          <w:lang w:val="kk-KZ"/>
        </w:rPr>
        <w:object w:dxaOrig="1760" w:dyaOrig="680">
          <v:shape id="_x0000_i1100" type="#_x0000_t75" style="width:107.45pt;height:44.3pt" o:ole="">
            <v:imagedata r:id="rId187" o:title=""/>
          </v:shape>
          <o:OLEObject Type="Embed" ProgID="Equation.3" ShapeID="_x0000_i1100" DrawAspect="Content" ObjectID="_1699364581" r:id="rId188"/>
        </w:object>
      </w:r>
      <w:r w:rsidRPr="009E5779">
        <w:rPr>
          <w:rFonts w:ascii="Times New Roman" w:hAnsi="Times New Roman"/>
          <w:b w:val="0"/>
          <w:sz w:val="28"/>
          <w:szCs w:val="28"/>
          <w:lang w:val="kk-KZ"/>
        </w:rPr>
        <w:t xml:space="preserve"> ,          </w:t>
      </w:r>
    </w:p>
    <w:p w:rsidR="00F10D6B" w:rsidRPr="009E5779" w:rsidRDefault="00F10D6B" w:rsidP="009E5779">
      <w:pPr>
        <w:pStyle w:val="11"/>
        <w:ind w:left="0" w:right="0" w:firstLine="709"/>
        <w:rPr>
          <w:rFonts w:ascii="Times New Roman" w:hAnsi="Times New Roman"/>
          <w:b w:val="0"/>
          <w:sz w:val="28"/>
          <w:szCs w:val="28"/>
          <w:lang w:val="kk-KZ"/>
        </w:rPr>
      </w:pPr>
      <w:r w:rsidRPr="009E5779">
        <w:rPr>
          <w:rFonts w:ascii="Times New Roman" w:hAnsi="Times New Roman"/>
          <w:b w:val="0"/>
          <w:sz w:val="28"/>
          <w:szCs w:val="28"/>
          <w:lang w:val="kk-KZ"/>
        </w:rPr>
        <w:t xml:space="preserve">Біздің  жағдайда   </w:t>
      </w:r>
      <w:r w:rsidRPr="009E5779">
        <w:rPr>
          <w:rFonts w:ascii="Times New Roman" w:eastAsia="Batang" w:hAnsi="Times New Roman"/>
          <w:b w:val="0"/>
          <w:i/>
          <w:sz w:val="28"/>
          <w:szCs w:val="28"/>
          <w:lang w:val="kk-KZ"/>
        </w:rPr>
        <w:t>∆</w:t>
      </w:r>
      <w:r w:rsidRPr="009E5779">
        <w:rPr>
          <w:rFonts w:ascii="Times New Roman" w:hAnsi="Times New Roman"/>
          <w:b w:val="0"/>
          <w:i/>
          <w:sz w:val="28"/>
          <w:szCs w:val="28"/>
          <w:lang w:val="kk-KZ"/>
        </w:rPr>
        <w:t>t</w:t>
      </w:r>
      <w:r w:rsidRPr="009E5779">
        <w:rPr>
          <w:rFonts w:ascii="Times New Roman" w:hAnsi="Times New Roman"/>
          <w:b w:val="0"/>
          <w:i/>
          <w:sz w:val="28"/>
          <w:szCs w:val="28"/>
          <w:vertAlign w:val="subscript"/>
          <w:lang w:val="kk-KZ"/>
        </w:rPr>
        <w:t xml:space="preserve">i </w:t>
      </w:r>
      <w:r w:rsidRPr="009E5779">
        <w:rPr>
          <w:rFonts w:ascii="Times New Roman" w:hAnsi="Times New Roman"/>
          <w:b w:val="0"/>
          <w:i/>
          <w:sz w:val="28"/>
          <w:szCs w:val="28"/>
          <w:lang w:val="kk-KZ"/>
        </w:rPr>
        <w:t xml:space="preserve">= 100 </w:t>
      </w:r>
      <w:r w:rsidRPr="009E5779">
        <w:rPr>
          <w:rFonts w:ascii="Times New Roman" w:hAnsi="Times New Roman"/>
          <w:b w:val="0"/>
          <w:sz w:val="28"/>
          <w:szCs w:val="28"/>
          <w:lang w:val="kk-KZ"/>
        </w:rPr>
        <w:t xml:space="preserve">сағат </w:t>
      </w:r>
      <w:r w:rsidRPr="009E5779">
        <w:rPr>
          <w:rFonts w:ascii="Times New Roman" w:hAnsi="Times New Roman"/>
          <w:b w:val="0"/>
          <w:position w:val="-10"/>
          <w:sz w:val="28"/>
          <w:szCs w:val="28"/>
          <w:lang w:val="kk-KZ"/>
        </w:rPr>
        <w:object w:dxaOrig="1359" w:dyaOrig="340">
          <v:shape id="_x0000_i1101" type="#_x0000_t75" style="width:68.7pt;height:18.85pt" o:ole="">
            <v:imagedata r:id="rId189" o:title=""/>
          </v:shape>
          <o:OLEObject Type="Embed" ProgID="Equation.3" ShapeID="_x0000_i1101" DrawAspect="Content" ObjectID="_1699364582" r:id="rId190"/>
        </w:object>
      </w:r>
      <w:r w:rsidRPr="009E5779">
        <w:rPr>
          <w:rFonts w:ascii="Times New Roman" w:hAnsi="Times New Roman"/>
          <w:b w:val="0"/>
          <w:sz w:val="28"/>
          <w:szCs w:val="28"/>
          <w:lang w:val="kk-KZ"/>
        </w:rPr>
        <w:t>, сондықтан гистограмманың биіктігі келесі теңдеумен анықталады:</w:t>
      </w:r>
    </w:p>
    <w:p w:rsidR="00F10D6B" w:rsidRPr="009E5779" w:rsidRDefault="00F10D6B" w:rsidP="009E5779">
      <w:pPr>
        <w:pStyle w:val="11"/>
        <w:ind w:left="0" w:right="0" w:firstLine="709"/>
        <w:rPr>
          <w:rFonts w:ascii="Times New Roman" w:hAnsi="Times New Roman"/>
          <w:b w:val="0"/>
          <w:sz w:val="28"/>
          <w:szCs w:val="28"/>
          <w:lang w:val="kk-KZ"/>
        </w:rPr>
      </w:pPr>
    </w:p>
    <w:p w:rsidR="00F10D6B" w:rsidRPr="009E5779" w:rsidRDefault="00F10D6B" w:rsidP="009E5779">
      <w:pPr>
        <w:pStyle w:val="11"/>
        <w:ind w:left="0" w:right="0" w:firstLine="709"/>
        <w:jc w:val="center"/>
        <w:rPr>
          <w:rFonts w:ascii="Times New Roman" w:hAnsi="Times New Roman"/>
          <w:b w:val="0"/>
          <w:sz w:val="28"/>
          <w:szCs w:val="28"/>
          <w:lang w:val="kk-KZ"/>
        </w:rPr>
      </w:pPr>
      <w:r w:rsidRPr="009E5779">
        <w:rPr>
          <w:rFonts w:ascii="Times New Roman" w:hAnsi="Times New Roman"/>
          <w:b w:val="0"/>
          <w:position w:val="-30"/>
          <w:sz w:val="28"/>
          <w:szCs w:val="28"/>
          <w:lang w:val="kk-KZ"/>
        </w:rPr>
        <w:object w:dxaOrig="1860" w:dyaOrig="740">
          <v:shape id="_x0000_i1102" type="#_x0000_t75" style="width:93.05pt;height:37.65pt" o:ole="">
            <v:imagedata r:id="rId191" o:title=""/>
          </v:shape>
          <o:OLEObject Type="Embed" ProgID="Equation.3" ShapeID="_x0000_i1102" DrawAspect="Content" ObjectID="_1699364583" r:id="rId192"/>
        </w:object>
      </w:r>
    </w:p>
    <w:p w:rsidR="003D6540" w:rsidRPr="009E5779" w:rsidRDefault="003D6540" w:rsidP="003D6540">
      <w:pPr>
        <w:pStyle w:val="11"/>
        <w:ind w:left="0" w:right="-31" w:firstLine="540"/>
        <w:rPr>
          <w:rFonts w:ascii="Times New Roman" w:hAnsi="Times New Roman"/>
          <w:b w:val="0"/>
          <w:sz w:val="28"/>
          <w:szCs w:val="28"/>
          <w:lang w:val="kk-KZ"/>
        </w:rPr>
      </w:pPr>
      <w:r w:rsidRPr="009E5779">
        <w:rPr>
          <w:rFonts w:ascii="Times New Roman" w:hAnsi="Times New Roman"/>
          <w:b w:val="0"/>
          <w:sz w:val="28"/>
          <w:szCs w:val="28"/>
          <w:lang w:val="kk-KZ"/>
        </w:rPr>
        <w:t>Тәжірибе мәліметтері бойынша тоқтау қарқындылығы келесі қатынаспен анықталады:</w:t>
      </w:r>
    </w:p>
    <w:p w:rsidR="003D6540" w:rsidRPr="009E5779" w:rsidRDefault="003D6540" w:rsidP="003D6540">
      <w:pPr>
        <w:pStyle w:val="11"/>
        <w:ind w:left="0" w:right="-31" w:firstLine="540"/>
        <w:rPr>
          <w:rFonts w:ascii="Times New Roman" w:hAnsi="Times New Roman"/>
          <w:b w:val="0"/>
          <w:sz w:val="28"/>
          <w:szCs w:val="28"/>
          <w:lang w:val="kk-KZ"/>
        </w:rPr>
      </w:pPr>
    </w:p>
    <w:p w:rsidR="003D6540" w:rsidRPr="009E5779" w:rsidRDefault="003D6540" w:rsidP="003D6540">
      <w:pPr>
        <w:pStyle w:val="11"/>
        <w:ind w:left="0" w:right="-31" w:firstLine="540"/>
        <w:jc w:val="center"/>
        <w:rPr>
          <w:rFonts w:ascii="Times New Roman" w:hAnsi="Times New Roman"/>
          <w:b w:val="0"/>
          <w:sz w:val="28"/>
          <w:szCs w:val="28"/>
          <w:lang w:val="kk-KZ"/>
        </w:rPr>
      </w:pPr>
      <w:r w:rsidRPr="009E5779">
        <w:rPr>
          <w:rFonts w:ascii="Times New Roman" w:hAnsi="Times New Roman"/>
          <w:b w:val="0"/>
          <w:position w:val="-30"/>
          <w:sz w:val="28"/>
          <w:szCs w:val="28"/>
          <w:lang w:val="kk-KZ"/>
        </w:rPr>
        <w:object w:dxaOrig="3680" w:dyaOrig="680">
          <v:shape id="_x0000_i1103" type="#_x0000_t75" style="width:183.9pt;height:34.35pt" o:ole="">
            <v:imagedata r:id="rId193" o:title=""/>
          </v:shape>
          <o:OLEObject Type="Embed" ProgID="Equation.3" ShapeID="_x0000_i1103" DrawAspect="Content" ObjectID="_1699364584" r:id="rId194"/>
        </w:object>
      </w:r>
      <w:r w:rsidRPr="009E5779">
        <w:rPr>
          <w:rFonts w:ascii="Times New Roman" w:hAnsi="Times New Roman"/>
          <w:b w:val="0"/>
          <w:sz w:val="28"/>
          <w:szCs w:val="28"/>
          <w:lang w:val="kk-KZ"/>
        </w:rPr>
        <w:t xml:space="preserve">,                         </w:t>
      </w:r>
    </w:p>
    <w:p w:rsidR="00F50C99" w:rsidRDefault="00F50C99" w:rsidP="003D6540">
      <w:pPr>
        <w:pStyle w:val="11"/>
        <w:ind w:left="0" w:right="0" w:firstLine="709"/>
        <w:rPr>
          <w:rFonts w:ascii="Times New Roman" w:hAnsi="Times New Roman"/>
          <w:b w:val="0"/>
          <w:sz w:val="28"/>
          <w:szCs w:val="28"/>
          <w:lang w:val="kk-KZ"/>
        </w:rPr>
      </w:pPr>
    </w:p>
    <w:p w:rsidR="003D6540" w:rsidRPr="009E5779" w:rsidRDefault="003D6540" w:rsidP="003D6540">
      <w:pPr>
        <w:pStyle w:val="11"/>
        <w:ind w:left="0" w:right="0" w:firstLine="709"/>
        <w:rPr>
          <w:rFonts w:ascii="Times New Roman" w:hAnsi="Times New Roman"/>
          <w:b w:val="0"/>
          <w:sz w:val="28"/>
          <w:szCs w:val="28"/>
          <w:lang w:val="kk-KZ"/>
        </w:rPr>
      </w:pPr>
      <w:r w:rsidRPr="009E5779">
        <w:rPr>
          <w:rFonts w:ascii="Times New Roman" w:hAnsi="Times New Roman"/>
          <w:b w:val="0"/>
          <w:sz w:val="28"/>
          <w:szCs w:val="28"/>
          <w:lang w:val="kk-KZ"/>
        </w:rPr>
        <w:lastRenderedPageBreak/>
        <w:t xml:space="preserve">мұндағы    </w:t>
      </w:r>
      <w:r w:rsidRPr="009E5779">
        <w:rPr>
          <w:rFonts w:ascii="Times New Roman" w:hAnsi="Times New Roman"/>
          <w:b w:val="0"/>
          <w:i/>
          <w:sz w:val="28"/>
          <w:szCs w:val="28"/>
          <w:lang w:val="kk-KZ"/>
        </w:rPr>
        <w:t>N(t</w:t>
      </w:r>
      <w:r w:rsidRPr="009E5779">
        <w:rPr>
          <w:rFonts w:ascii="Times New Roman" w:hAnsi="Times New Roman"/>
          <w:b w:val="0"/>
          <w:i/>
          <w:sz w:val="28"/>
          <w:szCs w:val="28"/>
          <w:vertAlign w:val="subscript"/>
          <w:lang w:val="kk-KZ"/>
        </w:rPr>
        <w:t>i</w:t>
      </w:r>
      <w:r w:rsidRPr="009E5779">
        <w:rPr>
          <w:rFonts w:ascii="Times New Roman" w:hAnsi="Times New Roman"/>
          <w:b w:val="0"/>
          <w:i/>
          <w:sz w:val="28"/>
          <w:szCs w:val="28"/>
          <w:lang w:val="kk-KZ"/>
        </w:rPr>
        <w:t xml:space="preserve">) – </w:t>
      </w:r>
      <w:r w:rsidRPr="009E5779">
        <w:rPr>
          <w:rFonts w:ascii="Times New Roman" w:hAnsi="Times New Roman"/>
          <w:b w:val="0"/>
          <w:sz w:val="28"/>
          <w:szCs w:val="28"/>
          <w:lang w:val="kk-KZ"/>
        </w:rPr>
        <w:t>t</w:t>
      </w:r>
      <w:r w:rsidRPr="009E5779">
        <w:rPr>
          <w:rFonts w:ascii="Times New Roman" w:hAnsi="Times New Roman"/>
          <w:b w:val="0"/>
          <w:sz w:val="28"/>
          <w:szCs w:val="28"/>
          <w:vertAlign w:val="subscript"/>
          <w:lang w:val="kk-KZ"/>
        </w:rPr>
        <w:t>i</w:t>
      </w:r>
      <w:r w:rsidRPr="009E5779">
        <w:rPr>
          <w:rFonts w:ascii="Times New Roman" w:hAnsi="Times New Roman"/>
          <w:b w:val="0"/>
          <w:sz w:val="28"/>
          <w:szCs w:val="28"/>
          <w:lang w:val="kk-KZ"/>
        </w:rPr>
        <w:t xml:space="preserve"> уақыт мезетіне дейінгі жұмыс істеуге қабілетті нысандар саны;</w:t>
      </w:r>
    </w:p>
    <w:p w:rsidR="003D6540" w:rsidRPr="009E5779" w:rsidRDefault="003D6540" w:rsidP="003D6540">
      <w:pPr>
        <w:pStyle w:val="11"/>
        <w:ind w:left="0" w:right="0" w:firstLine="709"/>
        <w:rPr>
          <w:rFonts w:ascii="Times New Roman" w:hAnsi="Times New Roman"/>
          <w:b w:val="0"/>
          <w:sz w:val="28"/>
          <w:szCs w:val="28"/>
          <w:lang w:val="kk-KZ"/>
        </w:rPr>
      </w:pPr>
      <w:r w:rsidRPr="009E5779">
        <w:rPr>
          <w:rFonts w:ascii="Times New Roman" w:hAnsi="Times New Roman"/>
          <w:b w:val="0"/>
          <w:i/>
          <w:sz w:val="28"/>
          <w:szCs w:val="28"/>
          <w:lang w:val="kk-KZ"/>
        </w:rPr>
        <w:t>n(</w:t>
      </w:r>
      <w:r w:rsidRPr="009E5779">
        <w:rPr>
          <w:rFonts w:ascii="Times New Roman" w:eastAsia="Batang" w:hAnsi="Times New Roman"/>
          <w:b w:val="0"/>
          <w:i/>
          <w:sz w:val="28"/>
          <w:szCs w:val="28"/>
          <w:lang w:val="kk-KZ"/>
        </w:rPr>
        <w:t>∆</w:t>
      </w:r>
      <w:r w:rsidRPr="009E5779">
        <w:rPr>
          <w:rFonts w:ascii="Times New Roman" w:hAnsi="Times New Roman"/>
          <w:b w:val="0"/>
          <w:i/>
          <w:sz w:val="28"/>
          <w:szCs w:val="28"/>
          <w:lang w:val="kk-KZ"/>
        </w:rPr>
        <w:t>t</w:t>
      </w:r>
      <w:r w:rsidRPr="009E5779">
        <w:rPr>
          <w:rFonts w:ascii="Times New Roman" w:hAnsi="Times New Roman"/>
          <w:b w:val="0"/>
          <w:i/>
          <w:sz w:val="28"/>
          <w:szCs w:val="28"/>
          <w:vertAlign w:val="subscript"/>
          <w:lang w:val="kk-KZ"/>
        </w:rPr>
        <w:t>i</w:t>
      </w:r>
      <w:r w:rsidRPr="009E5779">
        <w:rPr>
          <w:rFonts w:ascii="Times New Roman" w:hAnsi="Times New Roman"/>
          <w:b w:val="0"/>
          <w:i/>
          <w:sz w:val="28"/>
          <w:szCs w:val="28"/>
          <w:lang w:val="kk-KZ"/>
        </w:rPr>
        <w:t xml:space="preserve">) – </w:t>
      </w:r>
      <w:r w:rsidRPr="009E5779">
        <w:rPr>
          <w:rFonts w:ascii="Times New Roman" w:hAnsi="Times New Roman"/>
          <w:b w:val="0"/>
          <w:sz w:val="28"/>
          <w:szCs w:val="28"/>
          <w:lang w:val="kk-KZ"/>
        </w:rPr>
        <w:t>наработка аралықтарындағы тоқтаған нысандар саны.</w:t>
      </w:r>
    </w:p>
    <w:p w:rsidR="00F10D6B" w:rsidRPr="009E5779" w:rsidRDefault="00F10D6B" w:rsidP="003D6540">
      <w:pPr>
        <w:pStyle w:val="11"/>
        <w:ind w:left="0" w:right="0" w:firstLine="709"/>
        <w:rPr>
          <w:rFonts w:ascii="Times New Roman" w:hAnsi="Times New Roman"/>
          <w:b w:val="0"/>
          <w:sz w:val="28"/>
          <w:szCs w:val="28"/>
          <w:lang w:val="kk-KZ"/>
        </w:rPr>
      </w:pPr>
    </w:p>
    <w:p w:rsidR="00C2090F" w:rsidRDefault="00F10D6B" w:rsidP="00F10D6B">
      <w:pPr>
        <w:pStyle w:val="11"/>
        <w:ind w:left="0" w:right="-31"/>
        <w:jc w:val="center"/>
        <w:rPr>
          <w:rFonts w:ascii="Times New Roman" w:hAnsi="Times New Roman"/>
          <w:b w:val="0"/>
          <w:lang w:val="kk-KZ"/>
        </w:rPr>
      </w:pPr>
      <w:r>
        <w:rPr>
          <w:rFonts w:ascii="Times New Roman" w:hAnsi="Times New Roman"/>
          <w:b w:val="0"/>
          <w:noProof/>
          <w:lang w:eastAsia="ru-RU"/>
        </w:rPr>
        <w:drawing>
          <wp:inline distT="0" distB="0" distL="0" distR="0">
            <wp:extent cx="5288915" cy="2644140"/>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5"/>
              </a:graphicData>
            </a:graphic>
          </wp:inline>
        </w:drawing>
      </w:r>
    </w:p>
    <w:p w:rsidR="00C2090F" w:rsidRDefault="00C2090F" w:rsidP="00F10D6B">
      <w:pPr>
        <w:pStyle w:val="11"/>
        <w:ind w:left="0" w:right="-31"/>
        <w:jc w:val="center"/>
        <w:rPr>
          <w:rFonts w:ascii="Times New Roman" w:hAnsi="Times New Roman"/>
          <w:b w:val="0"/>
          <w:lang w:val="kk-KZ"/>
        </w:rPr>
      </w:pPr>
    </w:p>
    <w:p w:rsidR="00F10D6B" w:rsidRPr="00716652" w:rsidRDefault="00C2090F" w:rsidP="00F10D6B">
      <w:pPr>
        <w:pStyle w:val="11"/>
        <w:ind w:left="0" w:right="-31"/>
        <w:jc w:val="center"/>
        <w:rPr>
          <w:rFonts w:ascii="Times New Roman" w:hAnsi="Times New Roman"/>
          <w:b w:val="0"/>
          <w:sz w:val="28"/>
          <w:szCs w:val="28"/>
          <w:lang w:val="kk-KZ"/>
        </w:rPr>
      </w:pPr>
      <w:r w:rsidRPr="00716652">
        <w:rPr>
          <w:rFonts w:ascii="Times New Roman" w:hAnsi="Times New Roman"/>
          <w:b w:val="0"/>
          <w:sz w:val="28"/>
          <w:szCs w:val="28"/>
          <w:lang w:val="kk-KZ"/>
        </w:rPr>
        <w:t>Сурет</w:t>
      </w:r>
      <w:r w:rsidR="00716652" w:rsidRPr="00716652">
        <w:rPr>
          <w:rFonts w:ascii="Times New Roman" w:hAnsi="Times New Roman"/>
          <w:b w:val="0"/>
          <w:sz w:val="28"/>
          <w:szCs w:val="28"/>
          <w:lang w:val="kk-KZ"/>
        </w:rPr>
        <w:t xml:space="preserve"> 5</w:t>
      </w:r>
      <w:r w:rsidRPr="00716652">
        <w:rPr>
          <w:rFonts w:ascii="Times New Roman" w:hAnsi="Times New Roman"/>
          <w:b w:val="0"/>
          <w:sz w:val="28"/>
          <w:szCs w:val="28"/>
          <w:lang w:val="kk-KZ"/>
        </w:rPr>
        <w:t>-</w:t>
      </w:r>
      <w:r w:rsidR="00F10D6B" w:rsidRPr="00716652">
        <w:rPr>
          <w:rFonts w:ascii="Times New Roman" w:hAnsi="Times New Roman"/>
          <w:b w:val="0"/>
          <w:sz w:val="28"/>
          <w:szCs w:val="28"/>
          <w:lang w:val="kk-KZ"/>
        </w:rPr>
        <w:t>Ықтималдылықтар тығыздығы графигі</w:t>
      </w:r>
    </w:p>
    <w:p w:rsidR="00F10D6B" w:rsidRPr="00C244CC" w:rsidRDefault="00F10D6B" w:rsidP="00F10D6B">
      <w:pPr>
        <w:pStyle w:val="11"/>
        <w:ind w:left="0" w:right="-31" w:firstLine="540"/>
        <w:jc w:val="center"/>
        <w:rPr>
          <w:rFonts w:ascii="Times New Roman" w:hAnsi="Times New Roman"/>
          <w:b w:val="0"/>
          <w:lang w:val="kk-KZ"/>
        </w:rPr>
      </w:pPr>
    </w:p>
    <w:p w:rsidR="003D6540" w:rsidRPr="00AC61FA" w:rsidRDefault="003D6540" w:rsidP="003D6540">
      <w:pPr>
        <w:spacing w:after="0" w:line="240" w:lineRule="auto"/>
        <w:ind w:firstLine="709"/>
        <w:jc w:val="both"/>
        <w:rPr>
          <w:rFonts w:ascii="Times New Roman" w:hAnsi="Times New Roman" w:cs="Times New Roman"/>
          <w:b/>
          <w:sz w:val="28"/>
          <w:szCs w:val="28"/>
          <w:lang w:val="kk-KZ"/>
        </w:rPr>
      </w:pPr>
      <w:r w:rsidRPr="00AC61FA">
        <w:rPr>
          <w:rFonts w:ascii="Times New Roman" w:hAnsi="Times New Roman" w:cs="Times New Roman"/>
          <w:b/>
          <w:sz w:val="28"/>
          <w:szCs w:val="28"/>
          <w:lang w:val="kk-KZ"/>
        </w:rPr>
        <w:t>Бақылау сұрақтары:</w:t>
      </w:r>
    </w:p>
    <w:p w:rsidR="003D6540" w:rsidRPr="00AC61FA" w:rsidRDefault="003D6540" w:rsidP="003D6540">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1.</w:t>
      </w:r>
      <w:r w:rsidRPr="00AC61FA">
        <w:rPr>
          <w:rFonts w:ascii="Times New Roman" w:hAnsi="Times New Roman"/>
          <w:b w:val="0"/>
          <w:sz w:val="28"/>
          <w:szCs w:val="28"/>
          <w:lang w:val="kk-KZ"/>
        </w:rPr>
        <w:t>Ақпараттар түсу нүктесіне қалай тексеріледі?</w:t>
      </w:r>
    </w:p>
    <w:p w:rsidR="003D6540" w:rsidRPr="00AC61FA" w:rsidRDefault="003D6540" w:rsidP="003D6540">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2.</w:t>
      </w:r>
      <w:r w:rsidRPr="00AC61FA">
        <w:rPr>
          <w:rFonts w:ascii="Times New Roman" w:hAnsi="Times New Roman"/>
          <w:b w:val="0"/>
          <w:sz w:val="28"/>
          <w:szCs w:val="28"/>
          <w:lang w:val="kk-KZ"/>
        </w:rPr>
        <w:t>Квантиль қалай қолданылады?</w:t>
      </w:r>
    </w:p>
    <w:p w:rsidR="00F10D6B" w:rsidRPr="009E5779" w:rsidRDefault="003D6540" w:rsidP="003D6540">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3.</w:t>
      </w:r>
      <w:r w:rsidR="00F10D6B" w:rsidRPr="009E5779">
        <w:rPr>
          <w:rFonts w:ascii="Times New Roman" w:hAnsi="Times New Roman"/>
          <w:b w:val="0"/>
          <w:sz w:val="28"/>
          <w:szCs w:val="28"/>
          <w:lang w:val="kk-KZ"/>
        </w:rPr>
        <w:t>Гистограммалар қалай қолданылады?</w:t>
      </w:r>
    </w:p>
    <w:p w:rsidR="00F10D6B" w:rsidRPr="009E5779" w:rsidRDefault="003D6540" w:rsidP="003D6540">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4.</w:t>
      </w:r>
      <w:r w:rsidR="00F10D6B" w:rsidRPr="009E5779">
        <w:rPr>
          <w:rFonts w:ascii="Times New Roman" w:hAnsi="Times New Roman"/>
          <w:b w:val="0"/>
          <w:sz w:val="28"/>
          <w:szCs w:val="28"/>
          <w:lang w:val="kk-KZ"/>
        </w:rPr>
        <w:t>Тоқтаулар қарқындылығы гистограммасын қалай тұрғызуға болады?</w:t>
      </w:r>
    </w:p>
    <w:p w:rsidR="00F10D6B" w:rsidRDefault="00F10D6B" w:rsidP="00F10D6B">
      <w:pPr>
        <w:pStyle w:val="11"/>
        <w:ind w:left="0" w:right="-31" w:firstLine="500"/>
        <w:rPr>
          <w:rFonts w:ascii="Times New Roman" w:hAnsi="Times New Roman"/>
          <w:lang w:val="kk-KZ"/>
        </w:rPr>
      </w:pPr>
    </w:p>
    <w:p w:rsidR="00150DEB" w:rsidRPr="00C244CC" w:rsidRDefault="00150DEB" w:rsidP="00F10D6B">
      <w:pPr>
        <w:pStyle w:val="11"/>
        <w:ind w:left="0" w:right="-31" w:firstLine="500"/>
        <w:rPr>
          <w:rFonts w:ascii="Times New Roman" w:hAnsi="Times New Roman"/>
          <w:lang w:val="kk-KZ"/>
        </w:rPr>
      </w:pPr>
    </w:p>
    <w:p w:rsidR="00F10D6B" w:rsidRPr="00150DEB" w:rsidRDefault="00F10D6B" w:rsidP="009E5779">
      <w:pPr>
        <w:pStyle w:val="11"/>
        <w:ind w:left="0" w:right="0" w:firstLine="709"/>
        <w:rPr>
          <w:rFonts w:ascii="Times New Roman" w:hAnsi="Times New Roman"/>
          <w:sz w:val="28"/>
          <w:szCs w:val="28"/>
          <w:lang w:val="kk-KZ"/>
        </w:rPr>
      </w:pPr>
      <w:r w:rsidRPr="009E5779">
        <w:rPr>
          <w:rFonts w:ascii="Times New Roman" w:hAnsi="Times New Roman"/>
          <w:sz w:val="28"/>
          <w:szCs w:val="28"/>
          <w:lang w:val="kk-KZ"/>
        </w:rPr>
        <w:t>Лекция 2</w:t>
      </w:r>
      <w:r w:rsidR="00F20D28">
        <w:rPr>
          <w:rFonts w:ascii="Times New Roman" w:hAnsi="Times New Roman"/>
          <w:sz w:val="28"/>
          <w:szCs w:val="28"/>
          <w:lang w:val="kk-KZ"/>
        </w:rPr>
        <w:t>6</w:t>
      </w:r>
      <w:r w:rsidRPr="009E5779">
        <w:rPr>
          <w:rFonts w:ascii="Times New Roman" w:hAnsi="Times New Roman"/>
          <w:sz w:val="28"/>
          <w:szCs w:val="28"/>
          <w:lang w:val="kk-KZ"/>
        </w:rPr>
        <w:t>.</w:t>
      </w:r>
      <w:r w:rsidR="00150DEB" w:rsidRPr="00150DEB">
        <w:rPr>
          <w:rFonts w:ascii="Times New Roman" w:hAnsi="Times New Roman"/>
          <w:sz w:val="28"/>
          <w:szCs w:val="28"/>
          <w:lang w:val="kk-KZ"/>
        </w:rPr>
        <w:t>Тәжірибелік ақпараттарды теңестіру үшін үлестірудің теориялық заңдылығын таңдау</w:t>
      </w:r>
    </w:p>
    <w:p w:rsidR="003D6540" w:rsidRDefault="003D6540" w:rsidP="009E5779">
      <w:pPr>
        <w:pStyle w:val="11"/>
        <w:ind w:left="0" w:right="0" w:firstLine="709"/>
        <w:rPr>
          <w:rFonts w:ascii="Times New Roman" w:hAnsi="Times New Roman"/>
          <w:b w:val="0"/>
          <w:sz w:val="28"/>
          <w:szCs w:val="28"/>
          <w:lang w:val="kk-KZ"/>
        </w:rPr>
      </w:pPr>
    </w:p>
    <w:p w:rsidR="00F10D6B" w:rsidRPr="009E5779" w:rsidRDefault="00F10D6B" w:rsidP="009E5779">
      <w:pPr>
        <w:pStyle w:val="11"/>
        <w:ind w:left="0" w:right="0" w:firstLine="709"/>
        <w:rPr>
          <w:rFonts w:ascii="Times New Roman" w:hAnsi="Times New Roman"/>
          <w:b w:val="0"/>
          <w:sz w:val="28"/>
          <w:szCs w:val="28"/>
          <w:lang w:val="kk-KZ"/>
        </w:rPr>
      </w:pPr>
      <w:r w:rsidRPr="009E5779">
        <w:rPr>
          <w:rFonts w:ascii="Times New Roman" w:hAnsi="Times New Roman"/>
          <w:b w:val="0"/>
          <w:sz w:val="28"/>
          <w:szCs w:val="28"/>
          <w:lang w:val="kk-KZ"/>
        </w:rPr>
        <w:t xml:space="preserve">1. Вариация коэффициентін анықтау. </w:t>
      </w:r>
    </w:p>
    <w:p w:rsidR="003D6540" w:rsidRPr="009E5779" w:rsidRDefault="003D6540" w:rsidP="003D6540">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2</w:t>
      </w:r>
      <w:r w:rsidRPr="009E5779">
        <w:rPr>
          <w:rFonts w:ascii="Times New Roman" w:hAnsi="Times New Roman"/>
          <w:b w:val="0"/>
          <w:sz w:val="28"/>
          <w:szCs w:val="28"/>
          <w:lang w:val="kk-KZ"/>
        </w:rPr>
        <w:t>. Тәжірибелік ақпараттарды теңестіру үшін үлестірудің теориялық заңдылығын таңдау.</w:t>
      </w:r>
    </w:p>
    <w:p w:rsidR="00F10D6B" w:rsidRPr="009E5779" w:rsidRDefault="00F10D6B" w:rsidP="009E5779">
      <w:pPr>
        <w:pStyle w:val="11"/>
        <w:ind w:left="0" w:right="0" w:firstLine="709"/>
        <w:rPr>
          <w:rFonts w:ascii="Times New Roman" w:hAnsi="Times New Roman"/>
          <w:b w:val="0"/>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Таралу мәнінің қаншалықты үлкен не кіші ауытқуын бағалау үшін </w:t>
      </w:r>
      <w:r w:rsidRPr="009E5779">
        <w:rPr>
          <w:rFonts w:ascii="Times New Roman" w:hAnsi="Times New Roman" w:cs="Times New Roman"/>
          <w:i/>
          <w:sz w:val="28"/>
          <w:szCs w:val="28"/>
          <w:lang w:val="kk-KZ"/>
        </w:rPr>
        <w:t>вариация коэффициентін</w:t>
      </w:r>
      <w:r w:rsidRPr="009E5779">
        <w:rPr>
          <w:rFonts w:ascii="Times New Roman" w:hAnsi="Times New Roman" w:cs="Times New Roman"/>
          <w:sz w:val="28"/>
          <w:szCs w:val="28"/>
          <w:lang w:val="kk-KZ"/>
        </w:rPr>
        <w:t xml:space="preserve"> есептейді:</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32"/>
          <w:sz w:val="28"/>
          <w:szCs w:val="28"/>
          <w:lang w:val="kk-KZ"/>
        </w:rPr>
        <w:object w:dxaOrig="760" w:dyaOrig="700">
          <v:shape id="_x0000_i1104" type="#_x0000_t75" style="width:37.65pt;height:35.45pt" o:ole="">
            <v:imagedata r:id="rId196" o:title=""/>
          </v:shape>
          <o:OLEObject Type="Embed" ProgID="Equation.3" ShapeID="_x0000_i1104" DrawAspect="Content" ObjectID="_1699364585" r:id="rId197"/>
        </w:object>
      </w:r>
    </w:p>
    <w:p w:rsidR="009E5779" w:rsidRDefault="009E5779"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Вариация коэффициенті аз болған сайын басқа мәндер орташа мәннің айналасына тығыз жиналады да, таралу кіші болады.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Сынақ нәтижелері алынған заңдылықтардың математикалық сипаттамасын табуға мүмкіндік береді, яғни сенімділік көрсеткішін </w:t>
      </w:r>
      <w:r w:rsidRPr="009E5779">
        <w:rPr>
          <w:rFonts w:ascii="Times New Roman" w:hAnsi="Times New Roman" w:cs="Times New Roman"/>
          <w:sz w:val="28"/>
          <w:szCs w:val="28"/>
          <w:lang w:val="kk-KZ"/>
        </w:rPr>
        <w:lastRenderedPageBreak/>
        <w:t xml:space="preserve">анықтайтын сәйкес теңдеулер алуға болады. Бұл теңдеулерді </w:t>
      </w:r>
      <w:r w:rsidRPr="009E5779">
        <w:rPr>
          <w:rFonts w:ascii="Times New Roman" w:hAnsi="Times New Roman" w:cs="Times New Roman"/>
          <w:i/>
          <w:sz w:val="28"/>
          <w:szCs w:val="28"/>
          <w:lang w:val="kk-KZ"/>
        </w:rPr>
        <w:t xml:space="preserve">математикалық модель </w:t>
      </w:r>
      <w:r w:rsidRPr="009E5779">
        <w:rPr>
          <w:rFonts w:ascii="Times New Roman" w:hAnsi="Times New Roman" w:cs="Times New Roman"/>
          <w:sz w:val="28"/>
          <w:szCs w:val="28"/>
          <w:lang w:val="kk-KZ"/>
        </w:rPr>
        <w:t xml:space="preserve">деп атайды.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Сенімділік көрсеткіштері кездейсоқ шама болып табылатындықтан, олардың математикалық модельдері жұмыс өтіліне байланысты сенімділік көрсеткіштері қалай таралатынын көрсетеді. Мұндай модельдер кездейсоқ шамалардың үлестірілу заңы болып табылады. </w:t>
      </w:r>
    </w:p>
    <w:p w:rsidR="00F10D6B" w:rsidRPr="009E5779" w:rsidRDefault="00F10D6B" w:rsidP="009E5779">
      <w:pPr>
        <w:pStyle w:val="33"/>
        <w:tabs>
          <w:tab w:val="left" w:pos="0"/>
        </w:tabs>
        <w:spacing w:after="0"/>
        <w:ind w:firstLine="709"/>
        <w:jc w:val="both"/>
        <w:rPr>
          <w:sz w:val="28"/>
          <w:szCs w:val="28"/>
          <w:lang w:val="kk-KZ"/>
        </w:rPr>
      </w:pPr>
      <w:r w:rsidRPr="009E5779">
        <w:rPr>
          <w:sz w:val="28"/>
          <w:szCs w:val="28"/>
          <w:lang w:val="kk-KZ"/>
        </w:rPr>
        <w:t xml:space="preserve">Бұйымдарды техникалық пайдалануда варициясы аз  </w:t>
      </w:r>
      <w:r w:rsidRPr="009E5779">
        <w:rPr>
          <w:position w:val="-10"/>
          <w:sz w:val="28"/>
          <w:szCs w:val="28"/>
        </w:rPr>
        <w:object w:dxaOrig="880" w:dyaOrig="340">
          <v:shape id="_x0000_i1105" type="#_x0000_t75" style="width:44.3pt;height:18.85pt" o:ole="" fillcolor="window">
            <v:imagedata r:id="rId198" o:title=""/>
          </v:shape>
          <o:OLEObject Type="Embed" ProgID="Equation.3" ShapeID="_x0000_i1105" DrawAspect="Content" ObjectID="_1699364586" r:id="rId199"/>
        </w:object>
      </w:r>
      <w:r w:rsidRPr="009E5779">
        <w:rPr>
          <w:sz w:val="28"/>
          <w:szCs w:val="28"/>
          <w:lang w:val="kk-KZ"/>
        </w:rPr>
        <w:t xml:space="preserve">  орташа </w:t>
      </w:r>
      <w:r w:rsidRPr="009E5779">
        <w:rPr>
          <w:position w:val="-10"/>
          <w:sz w:val="28"/>
          <w:szCs w:val="28"/>
        </w:rPr>
        <w:object w:dxaOrig="1480" w:dyaOrig="340">
          <v:shape id="_x0000_i1106" type="#_x0000_t75" style="width:74.2pt;height:18.85pt" o:ole="" fillcolor="window">
            <v:imagedata r:id="rId200" o:title=""/>
          </v:shape>
          <o:OLEObject Type="Embed" ProgID="Equation.3" ShapeID="_x0000_i1106" DrawAspect="Content" ObjectID="_1699364587" r:id="rId201"/>
        </w:object>
      </w:r>
      <w:r w:rsidRPr="009E5779">
        <w:rPr>
          <w:sz w:val="28"/>
          <w:szCs w:val="28"/>
          <w:lang w:val="kk-KZ"/>
        </w:rPr>
        <w:t xml:space="preserve">  және үлкен </w:t>
      </w:r>
      <w:r w:rsidRPr="009E5779">
        <w:rPr>
          <w:position w:val="-10"/>
          <w:sz w:val="28"/>
          <w:szCs w:val="28"/>
        </w:rPr>
        <w:object w:dxaOrig="999" w:dyaOrig="340">
          <v:shape id="_x0000_i1107" type="#_x0000_t75" style="width:49.85pt;height:18.85pt" o:ole="" fillcolor="window">
            <v:imagedata r:id="rId202" o:title=""/>
          </v:shape>
          <o:OLEObject Type="Embed" ProgID="Equation.3" ShapeID="_x0000_i1107" DrawAspect="Content" ObjectID="_1699364588" r:id="rId203"/>
        </w:object>
      </w:r>
      <w:r w:rsidRPr="009E5779">
        <w:rPr>
          <w:sz w:val="28"/>
          <w:szCs w:val="28"/>
          <w:lang w:val="kk-KZ"/>
        </w:rPr>
        <w:t xml:space="preserve"> болатын кездейсоқ шамаларда ажыратады. Эксперименттiк мәлiметтерде, сондай-ақ әдебиет көздерiнен алынған коэффициент </w:t>
      </w:r>
      <w:r w:rsidRPr="009E5779">
        <w:rPr>
          <w:i/>
          <w:sz w:val="28"/>
          <w:szCs w:val="28"/>
        </w:rPr>
        <w:sym w:font="Symbol" w:char="F06E"/>
      </w:r>
      <w:r w:rsidRPr="009E5779">
        <w:rPr>
          <w:sz w:val="28"/>
          <w:szCs w:val="28"/>
          <w:lang w:val="kk-KZ"/>
        </w:rPr>
        <w:t xml:space="preserve">  берiлген кездейсоқ шаманың таралу заңын алдын ала анықтау үшiн қызмет етедi.</w:t>
      </w:r>
    </w:p>
    <w:p w:rsidR="00F10D6B" w:rsidRPr="009E5779" w:rsidRDefault="00F10D6B" w:rsidP="009E5779">
      <w:pPr>
        <w:pStyle w:val="33"/>
        <w:tabs>
          <w:tab w:val="left" w:pos="0"/>
        </w:tabs>
        <w:spacing w:after="0"/>
        <w:ind w:firstLine="709"/>
        <w:jc w:val="both"/>
        <w:rPr>
          <w:sz w:val="28"/>
          <w:szCs w:val="28"/>
          <w:lang w:val="kk-KZ"/>
        </w:rPr>
      </w:pPr>
      <w:r w:rsidRPr="009E5779">
        <w:rPr>
          <w:sz w:val="28"/>
          <w:szCs w:val="28"/>
          <w:lang w:val="kk-KZ"/>
        </w:rPr>
        <w:t xml:space="preserve">Кездейсоқ шаманың келтiргендерден басқа маңызды сипаттамасына ықтималдылық жатады. Ықтималдылық - зерттелетiн оқиғаның обьективтi болу мүмкiндiгiнiң сандық шамасы. Әдетте, ықтималдылықты Р әрпiмен белгiлейдi. Ықтималдылық </w:t>
      </w:r>
      <w:r w:rsidRPr="009E5779">
        <w:rPr>
          <w:position w:val="-6"/>
          <w:sz w:val="28"/>
          <w:szCs w:val="28"/>
        </w:rPr>
        <w:object w:dxaOrig="900" w:dyaOrig="279">
          <v:shape id="_x0000_i1108" type="#_x0000_t75" style="width:44.3pt;height:15.5pt" o:ole="" fillcolor="window">
            <v:imagedata r:id="rId204" o:title=""/>
          </v:shape>
          <o:OLEObject Type="Embed" ProgID="Equation.3" ShapeID="_x0000_i1108" DrawAspect="Content" ObjectID="_1699364589" r:id="rId205"/>
        </w:object>
      </w:r>
      <w:r w:rsidRPr="009E5779">
        <w:rPr>
          <w:sz w:val="28"/>
          <w:szCs w:val="28"/>
          <w:lang w:val="kk-KZ"/>
        </w:rPr>
        <w:t xml:space="preserve"> интервалында мәндер қабылдауы мүмкiн. Р=1 болатын. Оқиғаларды д</w:t>
      </w:r>
      <w:r w:rsidR="009E5779">
        <w:rPr>
          <w:sz w:val="28"/>
          <w:szCs w:val="28"/>
          <w:lang w:val="kk-KZ"/>
        </w:rPr>
        <w:t>ұ</w:t>
      </w:r>
      <w:r w:rsidRPr="009E5779">
        <w:rPr>
          <w:sz w:val="28"/>
          <w:szCs w:val="28"/>
          <w:lang w:val="kk-KZ"/>
        </w:rPr>
        <w:t xml:space="preserve">рыс, ал </w:t>
      </w:r>
      <w:r w:rsidRPr="009E5779">
        <w:rPr>
          <w:position w:val="-8"/>
          <w:sz w:val="28"/>
          <w:szCs w:val="28"/>
        </w:rPr>
        <w:object w:dxaOrig="880" w:dyaOrig="300">
          <v:shape id="_x0000_i1109" type="#_x0000_t75" style="width:44.3pt;height:15.5pt" o:ole="" fillcolor="window">
            <v:imagedata r:id="rId206" o:title=""/>
          </v:shape>
          <o:OLEObject Type="Embed" ProgID="Equation.3" ShapeID="_x0000_i1109" DrawAspect="Content" ObjectID="_1699364590" r:id="rId207"/>
        </w:object>
      </w:r>
      <w:r w:rsidRPr="009E5779">
        <w:rPr>
          <w:sz w:val="28"/>
          <w:szCs w:val="28"/>
          <w:lang w:val="kk-KZ"/>
        </w:rPr>
        <w:t xml:space="preserve"> болатын оқиғаларды аз ықтималды деп атайды.</w:t>
      </w:r>
    </w:p>
    <w:p w:rsidR="00F10D6B" w:rsidRDefault="00F10D6B" w:rsidP="009E5779">
      <w:pPr>
        <w:pStyle w:val="33"/>
        <w:tabs>
          <w:tab w:val="left" w:pos="0"/>
        </w:tabs>
        <w:spacing w:after="0"/>
        <w:ind w:firstLine="709"/>
        <w:rPr>
          <w:sz w:val="28"/>
          <w:szCs w:val="28"/>
          <w:lang w:val="kk-KZ"/>
        </w:rPr>
      </w:pPr>
      <w:r w:rsidRPr="009E5779">
        <w:rPr>
          <w:sz w:val="28"/>
          <w:szCs w:val="28"/>
          <w:lang w:val="kk-KZ"/>
        </w:rPr>
        <w:t xml:space="preserve">Тоқтаусыз жұмыс iстеу ықтималдылығы R(х) бұйымның </w:t>
      </w:r>
      <w:r w:rsidRPr="009E5779">
        <w:rPr>
          <w:i/>
          <w:sz w:val="28"/>
          <w:szCs w:val="28"/>
          <w:lang w:val="kk-KZ"/>
        </w:rPr>
        <w:t>х</w:t>
      </w:r>
      <w:r w:rsidRPr="009E5779">
        <w:rPr>
          <w:sz w:val="28"/>
          <w:szCs w:val="28"/>
          <w:lang w:val="kk-KZ"/>
        </w:rPr>
        <w:t xml:space="preserve"> наработкаға келетiн тоқтаусыз жұмыс iстеу оқиғаларының санының оқиғалардың жалпы санына қатынасымен анықталады, яғни</w:t>
      </w:r>
    </w:p>
    <w:p w:rsidR="00F50C99" w:rsidRPr="009E5779" w:rsidRDefault="00F50C99" w:rsidP="009E5779">
      <w:pPr>
        <w:pStyle w:val="33"/>
        <w:tabs>
          <w:tab w:val="left" w:pos="0"/>
        </w:tabs>
        <w:spacing w:after="0"/>
        <w:ind w:firstLine="709"/>
        <w:rPr>
          <w:sz w:val="28"/>
          <w:szCs w:val="28"/>
          <w:lang w:val="kk-KZ"/>
        </w:rPr>
      </w:pPr>
    </w:p>
    <w:p w:rsidR="00F10D6B" w:rsidRDefault="00F10D6B" w:rsidP="009E5779">
      <w:pPr>
        <w:pStyle w:val="33"/>
        <w:tabs>
          <w:tab w:val="left" w:pos="0"/>
        </w:tabs>
        <w:spacing w:after="0"/>
        <w:ind w:firstLine="709"/>
        <w:jc w:val="center"/>
        <w:rPr>
          <w:position w:val="-24"/>
          <w:sz w:val="28"/>
          <w:szCs w:val="28"/>
          <w:lang w:val="kk-KZ"/>
        </w:rPr>
      </w:pPr>
      <w:r w:rsidRPr="009E5779">
        <w:rPr>
          <w:position w:val="-24"/>
          <w:sz w:val="28"/>
          <w:szCs w:val="28"/>
        </w:rPr>
        <w:object w:dxaOrig="2659" w:dyaOrig="620">
          <v:shape id="_x0000_i1110" type="#_x0000_t75" style="width:131.8pt;height:31pt" o:ole="" fillcolor="window">
            <v:imagedata r:id="rId208" o:title=""/>
          </v:shape>
          <o:OLEObject Type="Embed" ProgID="Equation.3" ShapeID="_x0000_i1110" DrawAspect="Content" ObjectID="_1699364591" r:id="rId209"/>
        </w:object>
      </w:r>
    </w:p>
    <w:p w:rsidR="00F50C99" w:rsidRPr="00F50C99" w:rsidRDefault="00F50C99" w:rsidP="009E5779">
      <w:pPr>
        <w:pStyle w:val="33"/>
        <w:tabs>
          <w:tab w:val="left" w:pos="0"/>
        </w:tabs>
        <w:spacing w:after="0"/>
        <w:ind w:firstLine="709"/>
        <w:jc w:val="center"/>
        <w:rPr>
          <w:sz w:val="28"/>
          <w:szCs w:val="28"/>
          <w:lang w:val="kk-KZ"/>
        </w:rPr>
      </w:pPr>
    </w:p>
    <w:p w:rsidR="00F10D6B" w:rsidRPr="00A22839" w:rsidRDefault="00F10D6B" w:rsidP="009E5779">
      <w:pPr>
        <w:pStyle w:val="33"/>
        <w:tabs>
          <w:tab w:val="left" w:pos="0"/>
        </w:tabs>
        <w:spacing w:after="0"/>
        <w:ind w:firstLine="709"/>
        <w:rPr>
          <w:sz w:val="28"/>
          <w:szCs w:val="28"/>
          <w:lang w:val="kk-KZ"/>
        </w:rPr>
      </w:pPr>
      <w:r w:rsidRPr="00A22839">
        <w:rPr>
          <w:sz w:val="28"/>
          <w:szCs w:val="28"/>
          <w:lang w:val="kk-KZ"/>
        </w:rPr>
        <w:t>м</w:t>
      </w:r>
      <w:r w:rsidRPr="009E5779">
        <w:rPr>
          <w:sz w:val="28"/>
          <w:szCs w:val="28"/>
          <w:lang w:val="kk-KZ"/>
        </w:rPr>
        <w:t>ұ</w:t>
      </w:r>
      <w:r w:rsidRPr="00A22839">
        <w:rPr>
          <w:sz w:val="28"/>
          <w:szCs w:val="28"/>
          <w:lang w:val="kk-KZ"/>
        </w:rPr>
        <w:t>ндағы</w:t>
      </w:r>
      <w:r w:rsidRPr="009E5779">
        <w:rPr>
          <w:position w:val="-10"/>
          <w:sz w:val="28"/>
          <w:szCs w:val="28"/>
        </w:rPr>
        <w:object w:dxaOrig="180" w:dyaOrig="340">
          <v:shape id="_x0000_i1111" type="#_x0000_t75" style="width:9.95pt;height:18.85pt" o:ole="" fillcolor="window">
            <v:imagedata r:id="rId94" o:title=""/>
          </v:shape>
          <o:OLEObject Type="Embed" ProgID="Equation.3" ShapeID="_x0000_i1111" DrawAspect="Content" ObjectID="_1699364592" r:id="rId210"/>
        </w:object>
      </w:r>
      <w:r w:rsidRPr="00A22839">
        <w:rPr>
          <w:sz w:val="28"/>
          <w:szCs w:val="28"/>
          <w:lang w:val="kk-KZ"/>
        </w:rPr>
        <w:t xml:space="preserve"> т( х) наработка мезетiнде тоқтаған б</w:t>
      </w:r>
      <w:r w:rsidRPr="009E5779">
        <w:rPr>
          <w:sz w:val="28"/>
          <w:szCs w:val="28"/>
          <w:lang w:val="kk-KZ"/>
        </w:rPr>
        <w:t>ұ</w:t>
      </w:r>
      <w:r w:rsidRPr="00A22839">
        <w:rPr>
          <w:sz w:val="28"/>
          <w:szCs w:val="28"/>
          <w:lang w:val="kk-KZ"/>
        </w:rPr>
        <w:t xml:space="preserve">йымдардың саны </w:t>
      </w:r>
    </w:p>
    <w:p w:rsidR="00F10D6B" w:rsidRPr="00A22839" w:rsidRDefault="00F10D6B" w:rsidP="009E5779">
      <w:pPr>
        <w:pStyle w:val="33"/>
        <w:tabs>
          <w:tab w:val="left" w:pos="0"/>
        </w:tabs>
        <w:spacing w:after="0"/>
        <w:ind w:firstLine="709"/>
        <w:rPr>
          <w:sz w:val="28"/>
          <w:szCs w:val="28"/>
          <w:lang w:val="kk-KZ"/>
        </w:rPr>
      </w:pPr>
      <w:r w:rsidRPr="00A22839">
        <w:rPr>
          <w:sz w:val="28"/>
          <w:szCs w:val="28"/>
          <w:lang w:val="kk-KZ"/>
        </w:rPr>
        <w:t xml:space="preserve">Тоқтау ықтималдылығы F(х) тоқтаусыз жұмыс iстеу ықтималдылығына қарама-қарсы оқиға болып табылады,сондықтан </w:t>
      </w:r>
    </w:p>
    <w:p w:rsidR="00F10D6B" w:rsidRPr="00A22839" w:rsidRDefault="00F10D6B" w:rsidP="009E5779">
      <w:pPr>
        <w:pStyle w:val="33"/>
        <w:tabs>
          <w:tab w:val="left" w:pos="0"/>
        </w:tabs>
        <w:spacing w:after="0"/>
        <w:ind w:firstLine="709"/>
        <w:rPr>
          <w:sz w:val="28"/>
          <w:szCs w:val="28"/>
          <w:lang w:val="kk-KZ"/>
        </w:rPr>
      </w:pPr>
    </w:p>
    <w:p w:rsidR="00F10D6B" w:rsidRPr="009E5779" w:rsidRDefault="00F10D6B" w:rsidP="00F50C99">
      <w:pPr>
        <w:pStyle w:val="33"/>
        <w:tabs>
          <w:tab w:val="left" w:pos="0"/>
        </w:tabs>
        <w:spacing w:after="0"/>
        <w:ind w:firstLine="709"/>
        <w:jc w:val="center"/>
        <w:rPr>
          <w:sz w:val="28"/>
          <w:szCs w:val="28"/>
        </w:rPr>
      </w:pPr>
      <w:r w:rsidRPr="009E5779">
        <w:rPr>
          <w:position w:val="-10"/>
          <w:sz w:val="28"/>
          <w:szCs w:val="28"/>
        </w:rPr>
        <w:object w:dxaOrig="2480" w:dyaOrig="340">
          <v:shape id="_x0000_i1112" type="#_x0000_t75" style="width:125.15pt;height:18.85pt" o:ole="" fillcolor="window">
            <v:imagedata r:id="rId211" o:title=""/>
          </v:shape>
          <o:OLEObject Type="Embed" ProgID="Equation.3" ShapeID="_x0000_i1112" DrawAspect="Content" ObjectID="_1699364593" r:id="rId212"/>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Тоқтаулар тығыздығының үлестірілуін кездейсоқ шаманың үлестірілуінің дифференциалдық функциясы деп атайды: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4"/>
          <w:sz w:val="28"/>
          <w:szCs w:val="28"/>
          <w:lang w:val="kk-KZ"/>
        </w:rPr>
        <w:object w:dxaOrig="2299" w:dyaOrig="620">
          <v:shape id="_x0000_i1113" type="#_x0000_t75" style="width:115.2pt;height:31pt" o:ole="">
            <v:imagedata r:id="rId68" o:title=""/>
          </v:shape>
          <o:OLEObject Type="Embed" ProgID="Equation.3" ShapeID="_x0000_i1113" DrawAspect="Content" ObjectID="_1699364594" r:id="rId213"/>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Тоқтау қарқындылығы  келесі теңдеумен анықталады: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8"/>
          <w:sz w:val="28"/>
          <w:szCs w:val="28"/>
          <w:lang w:val="kk-KZ"/>
        </w:rPr>
        <w:object w:dxaOrig="2600" w:dyaOrig="660">
          <v:shape id="_x0000_i1114" type="#_x0000_t75" style="width:128.5pt;height:34.35pt" o:ole="">
            <v:imagedata r:id="rId70" o:title=""/>
          </v:shape>
          <o:OLEObject Type="Embed" ProgID="Equation.3" ShapeID="_x0000_i1114" DrawAspect="Content" ObjectID="_1699364595" r:id="rId214"/>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мұндағы </w:t>
      </w:r>
      <w:r w:rsidRPr="009E5779">
        <w:rPr>
          <w:rFonts w:ascii="Times New Roman" w:hAnsi="Times New Roman" w:cs="Times New Roman"/>
          <w:position w:val="-10"/>
          <w:sz w:val="28"/>
          <w:szCs w:val="28"/>
          <w:lang w:val="kk-KZ"/>
        </w:rPr>
        <w:object w:dxaOrig="540" w:dyaOrig="320">
          <v:shape id="_x0000_i1115" type="#_x0000_t75" style="width:27.7pt;height:16.6pt" o:ole="">
            <v:imagedata r:id="rId72" o:title=""/>
          </v:shape>
          <o:OLEObject Type="Embed" ProgID="Equation.3" ShapeID="_x0000_i1115" DrawAspect="Content" ObjectID="_1699364596" r:id="rId215"/>
        </w:object>
      </w:r>
      <w:r w:rsidRPr="009E5779">
        <w:rPr>
          <w:rFonts w:ascii="Times New Roman" w:hAnsi="Times New Roman" w:cs="Times New Roman"/>
          <w:sz w:val="28"/>
          <w:szCs w:val="28"/>
          <w:lang w:val="kk-KZ"/>
        </w:rPr>
        <w:t xml:space="preserve"> - тоқтаусыз жұмыс жасау ықтималдылығының тәжірибелік мәні.</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position w:val="-10"/>
          <w:sz w:val="28"/>
          <w:szCs w:val="28"/>
          <w:lang w:val="kk-KZ"/>
        </w:rPr>
        <w:object w:dxaOrig="460" w:dyaOrig="320">
          <v:shape id="_x0000_i1116" type="#_x0000_t75" style="width:22.15pt;height:16.6pt" o:ole="">
            <v:imagedata r:id="rId74" o:title=""/>
          </v:shape>
          <o:OLEObject Type="Embed" ProgID="Equation.3" ShapeID="_x0000_i1116" DrawAspect="Content" ObjectID="_1699364597" r:id="rId216"/>
        </w:object>
      </w:r>
      <w:r w:rsidRPr="009E5779">
        <w:rPr>
          <w:rFonts w:ascii="Times New Roman" w:hAnsi="Times New Roman" w:cs="Times New Roman"/>
          <w:sz w:val="28"/>
          <w:szCs w:val="28"/>
          <w:lang w:val="kk-KZ"/>
        </w:rPr>
        <w:t xml:space="preserve"> үшін математикалық өрнектелуін біле отырып, кез-келген жағдай үшін </w:t>
      </w:r>
      <w:r w:rsidRPr="009E5779">
        <w:rPr>
          <w:rFonts w:ascii="Times New Roman" w:hAnsi="Times New Roman" w:cs="Times New Roman"/>
          <w:position w:val="-10"/>
          <w:sz w:val="28"/>
          <w:szCs w:val="28"/>
          <w:lang w:val="kk-KZ"/>
        </w:rPr>
        <w:object w:dxaOrig="480" w:dyaOrig="320">
          <v:shape id="_x0000_i1117" type="#_x0000_t75" style="width:24.35pt;height:16.6pt" o:ole="">
            <v:imagedata r:id="rId76" o:title=""/>
          </v:shape>
          <o:OLEObject Type="Embed" ProgID="Equation.3" ShapeID="_x0000_i1117" DrawAspect="Content" ObjectID="_1699364598" r:id="rId217"/>
        </w:object>
      </w:r>
      <w:r w:rsidRPr="009E5779">
        <w:rPr>
          <w:rFonts w:ascii="Times New Roman" w:hAnsi="Times New Roman" w:cs="Times New Roman"/>
          <w:sz w:val="28"/>
          <w:szCs w:val="28"/>
          <w:lang w:val="kk-KZ"/>
        </w:rPr>
        <w:t xml:space="preserve">-ның кездейсоқ үлестірілуі заңын алуға болады. Қарапайым жағдайларды </w:t>
      </w:r>
      <w:r w:rsidRPr="009E5779">
        <w:rPr>
          <w:rFonts w:ascii="Times New Roman" w:hAnsi="Times New Roman" w:cs="Times New Roman"/>
          <w:position w:val="-10"/>
          <w:sz w:val="28"/>
          <w:szCs w:val="28"/>
          <w:lang w:val="kk-KZ"/>
        </w:rPr>
        <w:object w:dxaOrig="1640" w:dyaOrig="320">
          <v:shape id="_x0000_i1118" type="#_x0000_t75" style="width:81.95pt;height:16.6pt" o:ole="">
            <v:imagedata r:id="rId78" o:title=""/>
          </v:shape>
          <o:OLEObject Type="Embed" ProgID="Equation.3" ShapeID="_x0000_i1118" DrawAspect="Content" ObjectID="_1699364599" r:id="rId218"/>
        </w:object>
      </w:r>
      <w:r w:rsidRPr="009E5779">
        <w:rPr>
          <w:rFonts w:ascii="Times New Roman" w:hAnsi="Times New Roman" w:cs="Times New Roman"/>
          <w:sz w:val="28"/>
          <w:szCs w:val="28"/>
          <w:lang w:val="kk-KZ"/>
        </w:rPr>
        <w:t>. Сонда:</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0"/>
          <w:sz w:val="28"/>
          <w:szCs w:val="28"/>
          <w:lang w:val="kk-KZ"/>
        </w:rPr>
        <w:object w:dxaOrig="1160" w:dyaOrig="360">
          <v:shape id="_x0000_i1119" type="#_x0000_t75" style="width:56.5pt;height:18.85pt" o:ole="">
            <v:imagedata r:id="rId80" o:title=""/>
          </v:shape>
          <o:OLEObject Type="Embed" ProgID="Equation.3" ShapeID="_x0000_i1119" DrawAspect="Content" ObjectID="_1699364600" r:id="rId219"/>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0"/>
          <w:sz w:val="28"/>
          <w:szCs w:val="28"/>
          <w:lang w:val="kk-KZ"/>
        </w:rPr>
        <w:object w:dxaOrig="1480" w:dyaOrig="360">
          <v:shape id="_x0000_i1120" type="#_x0000_t75" style="width:74.2pt;height:18.85pt" o:ole="">
            <v:imagedata r:id="rId82" o:title=""/>
          </v:shape>
          <o:OLEObject Type="Embed" ProgID="Equation.3" ShapeID="_x0000_i1120" DrawAspect="Content" ObjectID="_1699364601" r:id="rId220"/>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0"/>
          <w:sz w:val="28"/>
          <w:szCs w:val="28"/>
          <w:lang w:val="kk-KZ"/>
        </w:rPr>
        <w:object w:dxaOrig="1440" w:dyaOrig="360">
          <v:shape id="_x0000_i1121" type="#_x0000_t75" style="width:1in;height:18.85pt" o:ole="">
            <v:imagedata r:id="rId84" o:title=""/>
          </v:shape>
          <o:OLEObject Type="Embed" ProgID="Equation.3" ShapeID="_x0000_i1121" DrawAspect="Content" ObjectID="_1699364602" r:id="rId221"/>
        </w:object>
      </w:r>
    </w:p>
    <w:p w:rsidR="009E5779" w:rsidRDefault="009E5779"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Бұл теңдеу кездейсоқ шаманың үлестірілуінің </w:t>
      </w:r>
      <w:r w:rsidRPr="009E5779">
        <w:rPr>
          <w:rFonts w:ascii="Times New Roman" w:hAnsi="Times New Roman" w:cs="Times New Roman"/>
          <w:i/>
          <w:sz w:val="28"/>
          <w:szCs w:val="28"/>
          <w:lang w:val="kk-KZ"/>
        </w:rPr>
        <w:t>экспоненциальды заңы</w:t>
      </w:r>
      <w:r w:rsidRPr="009E5779">
        <w:rPr>
          <w:rFonts w:ascii="Times New Roman" w:hAnsi="Times New Roman" w:cs="Times New Roman"/>
          <w:sz w:val="28"/>
          <w:szCs w:val="28"/>
          <w:lang w:val="kk-KZ"/>
        </w:rPr>
        <w:t xml:space="preserve"> болып табылады. Бұл заңдылық үшін </w:t>
      </w:r>
      <w:r w:rsidRPr="009E5779">
        <w:rPr>
          <w:rFonts w:ascii="Times New Roman" w:hAnsi="Times New Roman" w:cs="Times New Roman"/>
          <w:position w:val="-6"/>
          <w:sz w:val="28"/>
          <w:szCs w:val="28"/>
          <w:lang w:val="kk-KZ"/>
        </w:rPr>
        <w:object w:dxaOrig="220" w:dyaOrig="279">
          <v:shape id="_x0000_i1122" type="#_x0000_t75" style="width:12.2pt;height:15.5pt" o:ole="">
            <v:imagedata r:id="rId86" o:title=""/>
          </v:shape>
          <o:OLEObject Type="Embed" ProgID="Equation.3" ShapeID="_x0000_i1122" DrawAspect="Content" ObjectID="_1699364603" r:id="rId222"/>
        </w:object>
      </w:r>
      <w:r w:rsidRPr="009E5779">
        <w:rPr>
          <w:rFonts w:ascii="Times New Roman" w:hAnsi="Times New Roman" w:cs="Times New Roman"/>
          <w:sz w:val="28"/>
          <w:szCs w:val="28"/>
          <w:lang w:val="kk-KZ"/>
        </w:rPr>
        <w:t xml:space="preserve"> үлестірілу параметрі болып табылады.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Егер бұйымның тоқтауы экспоненциальды заңға бағынса, онда тоқтаусыздықты жоғарылату үшін бастапқы кезеңнің өзінде тоқтауға дейінгі орташа жұмыс өтілі жоғарғы мәнге жетуі қажет.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Әдетте экспоненциальды заң бойынша кездейсоқ тоқтаулар үлестіріледі. Олардың қарқындылығы уақытқа аз тәуелді болады.</w:t>
      </w:r>
    </w:p>
    <w:p w:rsidR="00F10D6B" w:rsidRDefault="00F10D6B" w:rsidP="00F10D6B">
      <w:pPr>
        <w:pStyle w:val="11"/>
        <w:ind w:left="0" w:right="-31" w:firstLine="500"/>
        <w:rPr>
          <w:rFonts w:ascii="Times New Roman" w:hAnsi="Times New Roman"/>
          <w:b w:val="0"/>
          <w:sz w:val="28"/>
          <w:szCs w:val="28"/>
          <w:lang w:val="kk-KZ"/>
        </w:rPr>
      </w:pPr>
    </w:p>
    <w:p w:rsidR="00716652" w:rsidRDefault="00716652" w:rsidP="00A71731">
      <w:pPr>
        <w:pStyle w:val="11"/>
        <w:ind w:left="0" w:right="-31" w:firstLine="709"/>
        <w:rPr>
          <w:rFonts w:ascii="Times New Roman" w:hAnsi="Times New Roman"/>
          <w:b w:val="0"/>
          <w:sz w:val="28"/>
          <w:szCs w:val="28"/>
          <w:lang w:val="kk-KZ"/>
        </w:rPr>
      </w:pPr>
      <w:r>
        <w:rPr>
          <w:rFonts w:ascii="Times New Roman" w:hAnsi="Times New Roman"/>
          <w:b w:val="0"/>
          <w:sz w:val="28"/>
          <w:szCs w:val="28"/>
          <w:lang w:val="kk-KZ"/>
        </w:rPr>
        <w:t>Кесте 2-</w:t>
      </w:r>
      <w:r w:rsidRPr="00716652">
        <w:rPr>
          <w:rFonts w:ascii="Times New Roman" w:hAnsi="Times New Roman"/>
          <w:b w:val="0"/>
          <w:sz w:val="28"/>
          <w:szCs w:val="28"/>
          <w:lang w:val="kk-KZ"/>
        </w:rPr>
        <w:t>Экспоненциальды заң</w:t>
      </w:r>
      <w:r>
        <w:rPr>
          <w:rFonts w:ascii="Times New Roman" w:hAnsi="Times New Roman"/>
          <w:b w:val="0"/>
          <w:sz w:val="28"/>
          <w:szCs w:val="28"/>
          <w:lang w:val="kk-KZ"/>
        </w:rPr>
        <w:t>ның параметрлері</w:t>
      </w:r>
    </w:p>
    <w:p w:rsidR="00716652" w:rsidRPr="009E5779" w:rsidRDefault="00716652" w:rsidP="00F10D6B">
      <w:pPr>
        <w:pStyle w:val="11"/>
        <w:ind w:left="0" w:right="-31" w:firstLine="500"/>
        <w:rPr>
          <w:rFonts w:ascii="Times New Roman" w:hAnsi="Times New Roman"/>
          <w:b w:val="0"/>
          <w:sz w:val="28"/>
          <w:szCs w:val="28"/>
          <w:lang w:val="kk-KZ"/>
        </w:rPr>
      </w:pP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9"/>
        <w:gridCol w:w="1711"/>
        <w:gridCol w:w="1882"/>
        <w:gridCol w:w="1882"/>
        <w:gridCol w:w="1198"/>
        <w:gridCol w:w="1027"/>
        <w:gridCol w:w="1198"/>
      </w:tblGrid>
      <w:tr w:rsidR="00F10D6B" w:rsidRPr="009E5779" w:rsidTr="003D6540">
        <w:trPr>
          <w:cantSplit/>
          <w:trHeight w:val="1197"/>
        </w:trPr>
        <w:tc>
          <w:tcPr>
            <w:tcW w:w="1129"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Үлестірі</w:t>
            </w:r>
            <w:r w:rsidR="00150DEB">
              <w:rPr>
                <w:rFonts w:ascii="Times New Roman" w:hAnsi="Times New Roman" w:cs="Times New Roman"/>
                <w:lang w:val="kk-KZ"/>
              </w:rPr>
              <w:t>-</w:t>
            </w:r>
            <w:r w:rsidRPr="009E5779">
              <w:rPr>
                <w:rFonts w:ascii="Times New Roman" w:hAnsi="Times New Roman" w:cs="Times New Roman"/>
                <w:lang w:val="kk-KZ"/>
              </w:rPr>
              <w:t>лу заңының аталуы</w:t>
            </w:r>
          </w:p>
        </w:tc>
        <w:tc>
          <w:tcPr>
            <w:tcW w:w="1711" w:type="dxa"/>
            <w:vAlign w:val="center"/>
          </w:tcPr>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lang w:val="kk-KZ"/>
              </w:rPr>
              <w:t xml:space="preserve">Тоқтаулар ықтимал-дылығының тығыздығы </w:t>
            </w:r>
            <w:r w:rsidRPr="009E5779">
              <w:rPr>
                <w:rFonts w:ascii="Times New Roman" w:hAnsi="Times New Roman" w:cs="Times New Roman"/>
                <w:i/>
                <w:lang w:val="kk-KZ"/>
              </w:rPr>
              <w:t>f(t)</w:t>
            </w:r>
          </w:p>
        </w:tc>
        <w:tc>
          <w:tcPr>
            <w:tcW w:w="1882" w:type="dxa"/>
            <w:vAlign w:val="center"/>
          </w:tcPr>
          <w:p w:rsidR="00F10D6B" w:rsidRPr="009E5779" w:rsidRDefault="00716652" w:rsidP="009E5779">
            <w:pPr>
              <w:spacing w:after="0" w:line="240" w:lineRule="auto"/>
              <w:jc w:val="center"/>
              <w:rPr>
                <w:rFonts w:ascii="Times New Roman" w:hAnsi="Times New Roman" w:cs="Times New Roman"/>
                <w:i/>
                <w:lang w:val="kk-KZ"/>
              </w:rPr>
            </w:pPr>
            <w:r>
              <w:rPr>
                <w:rFonts w:ascii="Times New Roman" w:hAnsi="Times New Roman" w:cs="Times New Roman"/>
                <w:lang w:val="kk-KZ"/>
              </w:rPr>
              <w:t>Тоқтаусыз жұмыс жасау ықтимал</w:t>
            </w:r>
            <w:r w:rsidR="00F10D6B" w:rsidRPr="009E5779">
              <w:rPr>
                <w:rFonts w:ascii="Times New Roman" w:hAnsi="Times New Roman" w:cs="Times New Roman"/>
                <w:lang w:val="kk-KZ"/>
              </w:rPr>
              <w:t xml:space="preserve">дылығы </w:t>
            </w:r>
            <w:r w:rsidR="00F10D6B" w:rsidRPr="009E5779">
              <w:rPr>
                <w:rFonts w:ascii="Times New Roman" w:hAnsi="Times New Roman" w:cs="Times New Roman"/>
                <w:i/>
                <w:lang w:val="kk-KZ"/>
              </w:rPr>
              <w:t>P(t)</w:t>
            </w:r>
          </w:p>
        </w:tc>
        <w:tc>
          <w:tcPr>
            <w:tcW w:w="188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 ықтимал-дылығы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F(t)=1-P(t)</w:t>
            </w:r>
          </w:p>
        </w:tc>
        <w:tc>
          <w:tcPr>
            <w:tcW w:w="1198" w:type="dxa"/>
            <w:vAlign w:val="center"/>
          </w:tcPr>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lang w:val="kk-KZ"/>
              </w:rPr>
              <w:t xml:space="preserve">Тоқтаулар қарқын-дылығы </w:t>
            </w:r>
            <w:r w:rsidRPr="009E5779">
              <w:rPr>
                <w:rFonts w:ascii="Times New Roman" w:hAnsi="Times New Roman" w:cs="Times New Roman"/>
                <w:position w:val="-10"/>
                <w:lang w:val="kk-KZ"/>
              </w:rPr>
              <w:object w:dxaOrig="460" w:dyaOrig="320">
                <v:shape id="_x0000_i1123" type="#_x0000_t75" style="width:22.15pt;height:16.6pt" o:ole="">
                  <v:imagedata r:id="rId223" o:title=""/>
                </v:shape>
                <o:OLEObject Type="Embed" ProgID="Equation.3" ShapeID="_x0000_i1123" DrawAspect="Content" ObjectID="_1699364604" r:id="rId224"/>
              </w:object>
            </w:r>
          </w:p>
        </w:tc>
        <w:tc>
          <w:tcPr>
            <w:tcW w:w="1027" w:type="dxa"/>
            <w:vAlign w:val="center"/>
          </w:tcPr>
          <w:p w:rsidR="00F10D6B" w:rsidRPr="009E5779" w:rsidRDefault="00F10D6B" w:rsidP="009E5779">
            <w:pPr>
              <w:spacing w:after="0" w:line="240" w:lineRule="auto"/>
              <w:jc w:val="center"/>
              <w:rPr>
                <w:rFonts w:ascii="Times New Roman" w:hAnsi="Times New Roman" w:cs="Times New Roman"/>
                <w:i/>
                <w:vertAlign w:val="subscript"/>
                <w:lang w:val="en-US"/>
              </w:rPr>
            </w:pPr>
            <w:r w:rsidRPr="009E5779">
              <w:rPr>
                <w:rFonts w:ascii="Times New Roman" w:hAnsi="Times New Roman" w:cs="Times New Roman"/>
                <w:lang w:val="kk-KZ"/>
              </w:rPr>
              <w:t xml:space="preserve">Бірінші тоқтауға дейінгі орташа жұмыс өтілі   </w:t>
            </w:r>
            <w:r w:rsidRPr="009E5779">
              <w:rPr>
                <w:rFonts w:ascii="Times New Roman" w:hAnsi="Times New Roman" w:cs="Times New Roman"/>
                <w:i/>
                <w:lang w:val="en-US"/>
              </w:rPr>
              <w:t>t</w:t>
            </w:r>
            <w:r w:rsidRPr="009E5779">
              <w:rPr>
                <w:rFonts w:ascii="Times New Roman" w:hAnsi="Times New Roman" w:cs="Times New Roman"/>
                <w:i/>
                <w:vertAlign w:val="subscript"/>
                <w:lang w:val="en-US"/>
              </w:rPr>
              <w:t>op</w:t>
            </w:r>
          </w:p>
        </w:tc>
        <w:tc>
          <w:tcPr>
            <w:tcW w:w="119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Дисперсия</w:t>
            </w:r>
          </w:p>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i/>
                <w:lang w:val="en-US"/>
              </w:rPr>
              <w:t>D</w:t>
            </w:r>
          </w:p>
        </w:tc>
      </w:tr>
      <w:tr w:rsidR="00F10D6B" w:rsidRPr="009E5779" w:rsidTr="003D6540">
        <w:trPr>
          <w:trHeight w:val="713"/>
        </w:trPr>
        <w:tc>
          <w:tcPr>
            <w:tcW w:w="1129"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Экспонен-циальды заң</w:t>
            </w:r>
          </w:p>
        </w:tc>
        <w:tc>
          <w:tcPr>
            <w:tcW w:w="1711"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6"/>
              </w:rPr>
              <w:object w:dxaOrig="700" w:dyaOrig="320">
                <v:shape id="_x0000_i1124" type="#_x0000_t75" style="width:35.45pt;height:16.6pt" o:ole="">
                  <v:imagedata r:id="rId225" o:title=""/>
                </v:shape>
                <o:OLEObject Type="Embed" ProgID="Equation.3" ShapeID="_x0000_i1124" DrawAspect="Content" ObjectID="_1699364605" r:id="rId226"/>
              </w:object>
            </w:r>
          </w:p>
        </w:tc>
        <w:tc>
          <w:tcPr>
            <w:tcW w:w="188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6"/>
              </w:rPr>
              <w:object w:dxaOrig="440" w:dyaOrig="320">
                <v:shape id="_x0000_i1125" type="#_x0000_t75" style="width:22.15pt;height:16.6pt" o:ole="">
                  <v:imagedata r:id="rId227" o:title=""/>
                </v:shape>
                <o:OLEObject Type="Embed" ProgID="Equation.3" ShapeID="_x0000_i1125" DrawAspect="Content" ObjectID="_1699364606" r:id="rId228"/>
              </w:object>
            </w:r>
          </w:p>
        </w:tc>
        <w:tc>
          <w:tcPr>
            <w:tcW w:w="188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6"/>
              </w:rPr>
              <w:object w:dxaOrig="740" w:dyaOrig="320">
                <v:shape id="_x0000_i1126" type="#_x0000_t75" style="width:37.65pt;height:16.6pt" o:ole="">
                  <v:imagedata r:id="rId229" o:title=""/>
                </v:shape>
                <o:OLEObject Type="Embed" ProgID="Equation.3" ShapeID="_x0000_i1126" DrawAspect="Content" ObjectID="_1699364607" r:id="rId230"/>
              </w:object>
            </w:r>
          </w:p>
        </w:tc>
        <w:tc>
          <w:tcPr>
            <w:tcW w:w="119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6"/>
                <w:lang w:val="kk-KZ"/>
              </w:rPr>
              <w:object w:dxaOrig="999" w:dyaOrig="279">
                <v:shape id="_x0000_i1127" type="#_x0000_t75" style="width:49.85pt;height:15.5pt" o:ole="">
                  <v:imagedata r:id="rId231" o:title=""/>
                </v:shape>
                <o:OLEObject Type="Embed" ProgID="Equation.3" ShapeID="_x0000_i1127" DrawAspect="Content" ObjectID="_1699364608" r:id="rId232"/>
              </w:object>
            </w:r>
          </w:p>
        </w:tc>
        <w:tc>
          <w:tcPr>
            <w:tcW w:w="1027"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24"/>
                <w:lang w:val="kk-KZ"/>
              </w:rPr>
              <w:object w:dxaOrig="260" w:dyaOrig="620">
                <v:shape id="_x0000_i1128" type="#_x0000_t75" style="width:13.3pt;height:31pt" o:ole="">
                  <v:imagedata r:id="rId233" o:title=""/>
                </v:shape>
                <o:OLEObject Type="Embed" ProgID="Equation.3" ShapeID="_x0000_i1128" DrawAspect="Content" ObjectID="_1699364609" r:id="rId234"/>
              </w:object>
            </w:r>
          </w:p>
        </w:tc>
        <w:tc>
          <w:tcPr>
            <w:tcW w:w="119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14"/>
                <w:lang w:val="kk-KZ"/>
              </w:rPr>
              <w:object w:dxaOrig="300" w:dyaOrig="400">
                <v:shape id="_x0000_i1129" type="#_x0000_t75" style="width:15.5pt;height:21.05pt" o:ole="">
                  <v:imagedata r:id="rId235" o:title=""/>
                </v:shape>
                <o:OLEObject Type="Embed" ProgID="Equation.3" ShapeID="_x0000_i1129" DrawAspect="Content" ObjectID="_1699364610" r:id="rId236"/>
              </w:object>
            </w:r>
          </w:p>
        </w:tc>
      </w:tr>
    </w:tbl>
    <w:p w:rsidR="00F10D6B" w:rsidRPr="00716652" w:rsidRDefault="00F10D6B" w:rsidP="00A71731">
      <w:pPr>
        <w:pStyle w:val="11"/>
        <w:ind w:left="0" w:right="-31" w:firstLine="709"/>
        <w:jc w:val="both"/>
        <w:rPr>
          <w:rFonts w:ascii="Times New Roman" w:hAnsi="Times New Roman"/>
          <w:b w:val="0"/>
          <w:sz w:val="28"/>
          <w:szCs w:val="28"/>
          <w:lang w:val="kk-KZ"/>
        </w:rPr>
      </w:pPr>
      <w:r w:rsidRPr="00716652">
        <w:rPr>
          <w:rFonts w:ascii="Times New Roman" w:hAnsi="Times New Roman"/>
          <w:b w:val="0"/>
          <w:sz w:val="28"/>
          <w:szCs w:val="28"/>
          <w:lang w:val="kk-KZ"/>
        </w:rPr>
        <w:t xml:space="preserve">Егер  </w:t>
      </w:r>
      <w:r w:rsidRPr="00716652">
        <w:rPr>
          <w:rFonts w:ascii="Times New Roman" w:hAnsi="Times New Roman"/>
          <w:b w:val="0"/>
          <w:i/>
          <w:sz w:val="28"/>
          <w:szCs w:val="28"/>
          <w:lang w:val="kk-KZ"/>
        </w:rPr>
        <w:t xml:space="preserve">b=1 </w:t>
      </w:r>
      <w:r w:rsidRPr="00716652">
        <w:rPr>
          <w:rFonts w:ascii="Times New Roman" w:hAnsi="Times New Roman"/>
          <w:b w:val="0"/>
          <w:sz w:val="28"/>
          <w:szCs w:val="28"/>
          <w:lang w:val="kk-KZ"/>
        </w:rPr>
        <w:t xml:space="preserve">болса, онда  </w:t>
      </w:r>
      <w:r w:rsidRPr="00716652">
        <w:rPr>
          <w:rFonts w:ascii="Times New Roman" w:hAnsi="Times New Roman"/>
          <w:b w:val="0"/>
          <w:position w:val="-10"/>
          <w:sz w:val="28"/>
          <w:szCs w:val="28"/>
          <w:lang w:val="kk-KZ"/>
        </w:rPr>
        <w:object w:dxaOrig="1080" w:dyaOrig="580">
          <v:shape id="_x0000_i1130" type="#_x0000_t75" style="width:54.3pt;height:28.8pt" o:ole="">
            <v:imagedata r:id="rId237" o:title=""/>
          </v:shape>
          <o:OLEObject Type="Embed" ProgID="Equation.3" ShapeID="_x0000_i1130" DrawAspect="Content" ObjectID="_1699364611" r:id="rId238"/>
        </w:object>
      </w:r>
      <w:r w:rsidRPr="00716652">
        <w:rPr>
          <w:rFonts w:ascii="Times New Roman" w:hAnsi="Times New Roman"/>
          <w:b w:val="0"/>
          <w:sz w:val="28"/>
          <w:szCs w:val="28"/>
          <w:lang w:val="kk-KZ"/>
        </w:rPr>
        <w:t xml:space="preserve">. Бұл жерде экспоненциальды заңның да орны бар екендігін көру қиын емес. Сонда  </w:t>
      </w:r>
      <w:r w:rsidRPr="00716652">
        <w:rPr>
          <w:rFonts w:ascii="Times New Roman" w:hAnsi="Times New Roman"/>
          <w:b w:val="0"/>
          <w:i/>
          <w:sz w:val="28"/>
          <w:szCs w:val="28"/>
          <w:lang w:val="kk-KZ"/>
        </w:rPr>
        <w:t>t</w:t>
      </w:r>
      <w:r w:rsidRPr="00716652">
        <w:rPr>
          <w:rFonts w:ascii="Times New Roman" w:hAnsi="Times New Roman"/>
          <w:b w:val="0"/>
          <w:i/>
          <w:sz w:val="28"/>
          <w:szCs w:val="28"/>
          <w:vertAlign w:val="subscript"/>
          <w:lang w:val="kk-KZ"/>
        </w:rPr>
        <w:t>0</w:t>
      </w:r>
      <w:r w:rsidRPr="00716652">
        <w:rPr>
          <w:rFonts w:ascii="Times New Roman" w:hAnsi="Times New Roman"/>
          <w:b w:val="0"/>
          <w:i/>
          <w:sz w:val="28"/>
          <w:szCs w:val="28"/>
          <w:lang w:val="kk-KZ"/>
        </w:rPr>
        <w:t>= t</w:t>
      </w:r>
      <w:r w:rsidRPr="00716652">
        <w:rPr>
          <w:rFonts w:ascii="Times New Roman" w:hAnsi="Times New Roman"/>
          <w:b w:val="0"/>
          <w:i/>
          <w:sz w:val="28"/>
          <w:szCs w:val="28"/>
          <w:vertAlign w:val="subscript"/>
          <w:lang w:val="kk-KZ"/>
        </w:rPr>
        <w:t>0P</w:t>
      </w:r>
      <w:r w:rsidRPr="00716652">
        <w:rPr>
          <w:rFonts w:ascii="Times New Roman" w:hAnsi="Times New Roman"/>
          <w:b w:val="0"/>
          <w:sz w:val="28"/>
          <w:szCs w:val="28"/>
          <w:lang w:val="kk-KZ"/>
        </w:rPr>
        <w:t>болады.</w:t>
      </w:r>
    </w:p>
    <w:p w:rsidR="00716652" w:rsidRPr="00C244CC" w:rsidRDefault="00716652" w:rsidP="00A71731">
      <w:pPr>
        <w:pStyle w:val="11"/>
        <w:ind w:left="0" w:right="-31" w:firstLine="709"/>
        <w:jc w:val="both"/>
        <w:rPr>
          <w:rFonts w:ascii="Times New Roman" w:hAnsi="Times New Roman"/>
          <w:b w:val="0"/>
          <w:lang w:val="kk-KZ"/>
        </w:rPr>
      </w:pPr>
    </w:p>
    <w:p w:rsidR="00716652" w:rsidRPr="009E5779" w:rsidRDefault="00716652" w:rsidP="00A71731">
      <w:pPr>
        <w:pStyle w:val="11"/>
        <w:ind w:left="0" w:right="-31" w:firstLine="709"/>
        <w:rPr>
          <w:rFonts w:ascii="Times New Roman" w:hAnsi="Times New Roman"/>
          <w:b w:val="0"/>
          <w:sz w:val="28"/>
          <w:szCs w:val="28"/>
          <w:lang w:val="kk-KZ"/>
        </w:rPr>
      </w:pPr>
      <w:r>
        <w:rPr>
          <w:rFonts w:ascii="Times New Roman" w:hAnsi="Times New Roman"/>
          <w:b w:val="0"/>
          <w:sz w:val="28"/>
          <w:szCs w:val="28"/>
          <w:lang w:val="kk-KZ"/>
        </w:rPr>
        <w:t>Кесте 3-</w:t>
      </w:r>
      <w:r w:rsidRPr="00716652">
        <w:rPr>
          <w:rFonts w:ascii="Times New Roman" w:hAnsi="Times New Roman"/>
          <w:b w:val="0"/>
          <w:sz w:val="28"/>
          <w:szCs w:val="28"/>
          <w:lang w:val="kk-KZ"/>
        </w:rPr>
        <w:t>Экспоненциальды заң</w:t>
      </w:r>
      <w:r>
        <w:rPr>
          <w:rFonts w:ascii="Times New Roman" w:hAnsi="Times New Roman"/>
          <w:b w:val="0"/>
          <w:sz w:val="28"/>
          <w:szCs w:val="28"/>
          <w:lang w:val="kk-KZ"/>
        </w:rPr>
        <w:t>ның графикалық бейнеленуі</w:t>
      </w:r>
    </w:p>
    <w:p w:rsidR="00F10D6B" w:rsidRPr="00C244CC" w:rsidRDefault="00F10D6B" w:rsidP="00F10D6B">
      <w:pPr>
        <w:pStyle w:val="11"/>
        <w:ind w:left="0" w:right="-31" w:firstLine="500"/>
        <w:jc w:val="both"/>
        <w:rPr>
          <w:rFonts w:ascii="Times New Roman" w:hAnsi="Times New Roman"/>
          <w:lang w:val="kk-KZ"/>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2160"/>
        <w:gridCol w:w="2340"/>
        <w:gridCol w:w="2340"/>
        <w:gridCol w:w="2160"/>
      </w:tblGrid>
      <w:tr w:rsidR="00F10D6B" w:rsidRPr="003D6540" w:rsidTr="003D6540">
        <w:tc>
          <w:tcPr>
            <w:tcW w:w="1368" w:type="dxa"/>
            <w:vAlign w:val="center"/>
          </w:tcPr>
          <w:p w:rsidR="00F10D6B" w:rsidRPr="003D6540" w:rsidRDefault="00F10D6B" w:rsidP="003D6540">
            <w:pPr>
              <w:spacing w:after="0" w:line="240" w:lineRule="auto"/>
              <w:jc w:val="center"/>
              <w:rPr>
                <w:rFonts w:ascii="Times New Roman" w:hAnsi="Times New Roman" w:cs="Times New Roman"/>
                <w:lang w:val="kk-KZ"/>
              </w:rPr>
            </w:pPr>
            <w:r w:rsidRPr="003D6540">
              <w:rPr>
                <w:rFonts w:ascii="Times New Roman" w:hAnsi="Times New Roman" w:cs="Times New Roman"/>
                <w:lang w:val="kk-KZ"/>
              </w:rPr>
              <w:t>Үлестірілу заңының аталуы</w:t>
            </w:r>
          </w:p>
        </w:tc>
        <w:tc>
          <w:tcPr>
            <w:tcW w:w="2160" w:type="dxa"/>
            <w:vAlign w:val="center"/>
          </w:tcPr>
          <w:p w:rsidR="00F10D6B" w:rsidRPr="003D6540" w:rsidRDefault="00F10D6B" w:rsidP="003D6540">
            <w:pPr>
              <w:spacing w:after="0" w:line="240" w:lineRule="auto"/>
              <w:jc w:val="center"/>
              <w:rPr>
                <w:rFonts w:ascii="Times New Roman" w:hAnsi="Times New Roman" w:cs="Times New Roman"/>
                <w:lang w:val="kk-KZ"/>
              </w:rPr>
            </w:pPr>
            <w:r w:rsidRPr="003D6540">
              <w:rPr>
                <w:rFonts w:ascii="Times New Roman" w:hAnsi="Times New Roman" w:cs="Times New Roman"/>
                <w:lang w:val="kk-KZ"/>
              </w:rPr>
              <w:t xml:space="preserve">Тоқтаулар ықтимал-дылығының тығыздығы </w:t>
            </w:r>
          </w:p>
          <w:p w:rsidR="00F10D6B" w:rsidRPr="003D6540" w:rsidRDefault="00F10D6B" w:rsidP="003D6540">
            <w:pPr>
              <w:spacing w:after="0" w:line="240" w:lineRule="auto"/>
              <w:jc w:val="center"/>
              <w:rPr>
                <w:rFonts w:ascii="Times New Roman" w:hAnsi="Times New Roman" w:cs="Times New Roman"/>
                <w:i/>
                <w:lang w:val="kk-KZ"/>
              </w:rPr>
            </w:pPr>
            <w:r w:rsidRPr="003D6540">
              <w:rPr>
                <w:rFonts w:ascii="Times New Roman" w:hAnsi="Times New Roman" w:cs="Times New Roman"/>
                <w:i/>
                <w:lang w:val="kk-KZ"/>
              </w:rPr>
              <w:t>f(t)</w:t>
            </w:r>
          </w:p>
        </w:tc>
        <w:tc>
          <w:tcPr>
            <w:tcW w:w="2340" w:type="dxa"/>
            <w:vAlign w:val="center"/>
          </w:tcPr>
          <w:p w:rsidR="00F10D6B" w:rsidRPr="003D6540" w:rsidRDefault="00F10D6B" w:rsidP="003D6540">
            <w:pPr>
              <w:spacing w:after="0" w:line="240" w:lineRule="auto"/>
              <w:jc w:val="center"/>
              <w:rPr>
                <w:rFonts w:ascii="Times New Roman" w:hAnsi="Times New Roman" w:cs="Times New Roman"/>
                <w:lang w:val="kk-KZ"/>
              </w:rPr>
            </w:pPr>
            <w:r w:rsidRPr="003D6540">
              <w:rPr>
                <w:rFonts w:ascii="Times New Roman" w:hAnsi="Times New Roman" w:cs="Times New Roman"/>
                <w:lang w:val="kk-KZ"/>
              </w:rPr>
              <w:t xml:space="preserve">Тоқтаусыз жұмыс жасау ықтимал-дылығы </w:t>
            </w:r>
          </w:p>
          <w:p w:rsidR="00F10D6B" w:rsidRPr="003D6540" w:rsidRDefault="00F10D6B" w:rsidP="003D6540">
            <w:pPr>
              <w:spacing w:after="0" w:line="240" w:lineRule="auto"/>
              <w:jc w:val="center"/>
              <w:rPr>
                <w:rFonts w:ascii="Times New Roman" w:hAnsi="Times New Roman" w:cs="Times New Roman"/>
                <w:i/>
                <w:lang w:val="kk-KZ"/>
              </w:rPr>
            </w:pPr>
            <w:r w:rsidRPr="003D6540">
              <w:rPr>
                <w:rFonts w:ascii="Times New Roman" w:hAnsi="Times New Roman" w:cs="Times New Roman"/>
                <w:i/>
                <w:lang w:val="kk-KZ"/>
              </w:rPr>
              <w:t>P(t)</w:t>
            </w:r>
          </w:p>
        </w:tc>
        <w:tc>
          <w:tcPr>
            <w:tcW w:w="2340" w:type="dxa"/>
            <w:vAlign w:val="center"/>
          </w:tcPr>
          <w:p w:rsidR="00F10D6B" w:rsidRPr="003D6540" w:rsidRDefault="00F10D6B" w:rsidP="003D6540">
            <w:pPr>
              <w:spacing w:after="0" w:line="240" w:lineRule="auto"/>
              <w:jc w:val="center"/>
              <w:rPr>
                <w:rFonts w:ascii="Times New Roman" w:hAnsi="Times New Roman" w:cs="Times New Roman"/>
                <w:lang w:val="kk-KZ"/>
              </w:rPr>
            </w:pPr>
            <w:r w:rsidRPr="003D6540">
              <w:rPr>
                <w:rFonts w:ascii="Times New Roman" w:hAnsi="Times New Roman" w:cs="Times New Roman"/>
                <w:lang w:val="kk-KZ"/>
              </w:rPr>
              <w:t xml:space="preserve">Тоқтау ықтимал-дылығы </w:t>
            </w:r>
          </w:p>
          <w:p w:rsidR="00F10D6B" w:rsidRPr="003D6540" w:rsidRDefault="00F10D6B" w:rsidP="003D6540">
            <w:pPr>
              <w:spacing w:after="0" w:line="240" w:lineRule="auto"/>
              <w:jc w:val="center"/>
              <w:rPr>
                <w:rFonts w:ascii="Times New Roman" w:hAnsi="Times New Roman" w:cs="Times New Roman"/>
                <w:i/>
                <w:lang w:val="kk-KZ"/>
              </w:rPr>
            </w:pPr>
            <w:r w:rsidRPr="003D6540">
              <w:rPr>
                <w:rFonts w:ascii="Times New Roman" w:hAnsi="Times New Roman" w:cs="Times New Roman"/>
                <w:i/>
                <w:lang w:val="kk-KZ"/>
              </w:rPr>
              <w:t>F(t)=1-P(t)</w:t>
            </w:r>
          </w:p>
        </w:tc>
        <w:tc>
          <w:tcPr>
            <w:tcW w:w="2160" w:type="dxa"/>
            <w:vAlign w:val="center"/>
          </w:tcPr>
          <w:p w:rsidR="00F10D6B" w:rsidRPr="003D6540" w:rsidRDefault="00F10D6B" w:rsidP="003D6540">
            <w:pPr>
              <w:spacing w:after="0" w:line="240" w:lineRule="auto"/>
              <w:jc w:val="center"/>
              <w:rPr>
                <w:rFonts w:ascii="Times New Roman" w:hAnsi="Times New Roman" w:cs="Times New Roman"/>
                <w:lang w:val="kk-KZ"/>
              </w:rPr>
            </w:pPr>
            <w:r w:rsidRPr="003D6540">
              <w:rPr>
                <w:rFonts w:ascii="Times New Roman" w:hAnsi="Times New Roman" w:cs="Times New Roman"/>
                <w:lang w:val="kk-KZ"/>
              </w:rPr>
              <w:t xml:space="preserve">Тоқтаулар қарқындылығы </w:t>
            </w:r>
          </w:p>
          <w:p w:rsidR="00F10D6B" w:rsidRPr="003D6540" w:rsidRDefault="00F10D6B" w:rsidP="003D6540">
            <w:pPr>
              <w:spacing w:after="0" w:line="240" w:lineRule="auto"/>
              <w:jc w:val="center"/>
              <w:rPr>
                <w:rFonts w:ascii="Times New Roman" w:hAnsi="Times New Roman" w:cs="Times New Roman"/>
                <w:i/>
                <w:lang w:val="en-US"/>
              </w:rPr>
            </w:pPr>
            <w:r w:rsidRPr="003D6540">
              <w:rPr>
                <w:rFonts w:ascii="Times New Roman" w:hAnsi="Times New Roman" w:cs="Times New Roman"/>
                <w:position w:val="-10"/>
                <w:lang w:val="kk-KZ"/>
              </w:rPr>
              <w:object w:dxaOrig="460" w:dyaOrig="320">
                <v:shape id="_x0000_i1131" type="#_x0000_t75" style="width:22.15pt;height:16.6pt" o:ole="">
                  <v:imagedata r:id="rId223" o:title=""/>
                </v:shape>
                <o:OLEObject Type="Embed" ProgID="Equation.3" ShapeID="_x0000_i1131" DrawAspect="Content" ObjectID="_1699364612" r:id="rId239"/>
              </w:object>
            </w:r>
          </w:p>
        </w:tc>
      </w:tr>
      <w:tr w:rsidR="00F10D6B" w:rsidRPr="003D6540" w:rsidTr="003D6540">
        <w:trPr>
          <w:trHeight w:val="1659"/>
        </w:trPr>
        <w:tc>
          <w:tcPr>
            <w:tcW w:w="1368" w:type="dxa"/>
            <w:vAlign w:val="center"/>
          </w:tcPr>
          <w:p w:rsidR="00F10D6B" w:rsidRPr="003D6540" w:rsidRDefault="00F10D6B" w:rsidP="00716652">
            <w:pPr>
              <w:spacing w:after="0" w:line="240" w:lineRule="auto"/>
              <w:jc w:val="center"/>
              <w:rPr>
                <w:rFonts w:ascii="Times New Roman" w:hAnsi="Times New Roman" w:cs="Times New Roman"/>
                <w:lang w:val="kk-KZ"/>
              </w:rPr>
            </w:pPr>
            <w:r w:rsidRPr="003D6540">
              <w:rPr>
                <w:rFonts w:ascii="Times New Roman" w:hAnsi="Times New Roman" w:cs="Times New Roman"/>
                <w:lang w:val="kk-KZ"/>
              </w:rPr>
              <w:t>Экспонен-циальды заң</w:t>
            </w:r>
          </w:p>
        </w:tc>
        <w:tc>
          <w:tcPr>
            <w:tcW w:w="2160" w:type="dxa"/>
          </w:tcPr>
          <w:p w:rsidR="00F10D6B" w:rsidRPr="003D6540" w:rsidRDefault="00165302" w:rsidP="003D6540">
            <w:pPr>
              <w:spacing w:after="0" w:line="240" w:lineRule="auto"/>
              <w:jc w:val="center"/>
              <w:rPr>
                <w:rFonts w:ascii="Times New Roman" w:hAnsi="Times New Roman" w:cs="Times New Roman"/>
                <w:lang w:val="kk-KZ"/>
              </w:rPr>
            </w:pPr>
            <w:r>
              <w:rPr>
                <w:rFonts w:ascii="Times New Roman" w:hAnsi="Times New Roman" w:cs="Times New Roman"/>
                <w:noProof/>
              </w:rPr>
              <w:pict>
                <v:group id="_x0000_s1378" style="position:absolute;left:0;text-align:left;margin-left:39.35pt;margin-top:55.2pt;width:51.9pt;height:27.95pt;z-index:251668480;mso-position-horizontal-relative:text;mso-position-vertical-relative:text" coordorigin="3289,3638" coordsize="1038,559">
                  <v:line id="_x0000_s1379" style="position:absolute" from="3289,3638" to="3289,3638"/>
                  <v:rect id="_x0000_s1380" style="position:absolute;left:3967;top:3657;width:360;height:540" strokecolor="white">
                    <v:textbox style="mso-next-textbox:#_x0000_s1380">
                      <w:txbxContent>
                        <w:p w:rsidR="000F6A51" w:rsidRPr="009367C6" w:rsidRDefault="000F6A51" w:rsidP="00F10D6B">
                          <w:pPr>
                            <w:rPr>
                              <w:i/>
                              <w:lang w:val="en-US"/>
                            </w:rPr>
                          </w:pPr>
                          <w:r>
                            <w:rPr>
                              <w:i/>
                              <w:lang w:val="en-US"/>
                            </w:rPr>
                            <w:t>t</w:t>
                          </w:r>
                        </w:p>
                      </w:txbxContent>
                    </v:textbox>
                  </v:rect>
                </v:group>
              </w:pict>
            </w:r>
            <w:r w:rsidRPr="00165302">
              <w:rPr>
                <w:rFonts w:ascii="Times New Roman" w:hAnsi="Times New Roman" w:cs="Times New Roman"/>
                <w:lang w:val="kk-KZ"/>
              </w:rPr>
            </w:r>
            <w:r>
              <w:rPr>
                <w:rFonts w:ascii="Times New Roman" w:hAnsi="Times New Roman" w:cs="Times New Roman"/>
                <w:lang w:val="kk-KZ"/>
              </w:rPr>
              <w:pict>
                <v:group id="_x0000_s1102" editas="canvas" style="width:99pt;height:68.1pt;mso-position-horizontal-relative:char;mso-position-vertical-relative:line" coordorigin="1" coordsize="9765,6538">
                  <o:lock v:ext="edit" aspectratio="t"/>
                  <v:shape id="_x0000_s1103" type="#_x0000_t75" style="position:absolute;left:1;width:9765;height:6538" o:preferrelative="f">
                    <v:fill o:detectmouseclick="t"/>
                    <v:path o:extrusionok="t" o:connecttype="none"/>
                    <o:lock v:ext="edit" text="t"/>
                  </v:shape>
                  <v:line id="_x0000_s1104" style="position:absolute" from="801,864" to="802,5184">
                    <v:stroke startarrow="classic"/>
                  </v:line>
                  <v:line id="_x0000_s1105" style="position:absolute" from="801,5184" to="8708,5185" strokeweight="1pt">
                    <v:stroke endarrow="classic"/>
                  </v:line>
                  <v:shape id="_x0000_s1106" style="position:absolute;left:401;top:2592;width:7600;height:1728" coordsize="1710,360" path="m90,c45,60,,120,270,180v270,60,1200,150,1440,180e" filled="f" strokeweight="1.5pt">
                    <v:path arrowok="t"/>
                  </v:shape>
                  <v:rect id="_x0000_s1107" style="position:absolute;left:1601;top:864;width:3200;height:1728" strokecolor="white">
                    <v:textbox style="mso-next-textbox:#_x0000_s1107">
                      <w:txbxContent>
                        <w:p w:rsidR="000F6A51" w:rsidRPr="009367C6" w:rsidRDefault="000F6A51" w:rsidP="00F10D6B">
                          <w:pPr>
                            <w:rPr>
                              <w:i/>
                              <w:lang w:val="en-US"/>
                            </w:rPr>
                          </w:pPr>
                          <w:r>
                            <w:rPr>
                              <w:i/>
                              <w:lang w:val="en-US"/>
                            </w:rPr>
                            <w:t>f(t)</w:t>
                          </w:r>
                        </w:p>
                      </w:txbxContent>
                    </v:textbox>
                  </v:rect>
                  <w10:wrap type="none"/>
                  <w10:anchorlock/>
                </v:group>
              </w:pict>
            </w:r>
          </w:p>
          <w:p w:rsidR="00F10D6B" w:rsidRPr="003D6540" w:rsidRDefault="00F10D6B" w:rsidP="003D6540">
            <w:pPr>
              <w:spacing w:after="0" w:line="240" w:lineRule="auto"/>
              <w:jc w:val="center"/>
              <w:rPr>
                <w:rFonts w:ascii="Times New Roman" w:hAnsi="Times New Roman" w:cs="Times New Roman"/>
                <w:lang w:val="kk-KZ"/>
              </w:rPr>
            </w:pPr>
          </w:p>
        </w:tc>
        <w:tc>
          <w:tcPr>
            <w:tcW w:w="2340" w:type="dxa"/>
          </w:tcPr>
          <w:p w:rsidR="00F10D6B" w:rsidRPr="003D6540" w:rsidRDefault="00165302" w:rsidP="003D6540">
            <w:pPr>
              <w:spacing w:after="0" w:line="240" w:lineRule="auto"/>
              <w:jc w:val="center"/>
              <w:rPr>
                <w:rFonts w:ascii="Times New Roman" w:hAnsi="Times New Roman" w:cs="Times New Roman"/>
                <w:lang w:val="kk-KZ"/>
              </w:rPr>
            </w:pPr>
            <w:r>
              <w:rPr>
                <w:rFonts w:ascii="Times New Roman" w:hAnsi="Times New Roman" w:cs="Times New Roman"/>
                <w:noProof/>
              </w:rPr>
              <w:pict>
                <v:rect id="_x0000_s1381" style="position:absolute;left:0;text-align:left;margin-left:72.1pt;margin-top:63.45pt;width:18pt;height:19.55pt;z-index:251669504;mso-position-horizontal-relative:text;mso-position-vertical-relative:text" strokecolor="white">
                  <v:textbox style="mso-next-textbox:#_x0000_s1381">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114" editas="canvas" style="width:106.95pt;height:68.1pt;mso-position-horizontal-relative:char;mso-position-vertical-relative:line" coordorigin="1" coordsize="9507,6538">
                  <o:lock v:ext="edit" aspectratio="t"/>
                  <v:shape id="_x0000_s1115" type="#_x0000_t75" style="position:absolute;left:1;width:9507;height:6538" o:preferrelative="f">
                    <v:fill o:detectmouseclick="t"/>
                    <v:path o:extrusionok="t" o:connecttype="none"/>
                    <o:lock v:ext="edit" text="t"/>
                  </v:shape>
                  <v:line id="_x0000_s1116" style="position:absolute" from="801,864" to="802,5184">
                    <v:stroke startarrow="classic"/>
                  </v:line>
                  <v:line id="_x0000_s1117" style="position:absolute" from="801,5184" to="8708,5185" strokeweight="1pt">
                    <v:stroke endarrow="classic"/>
                  </v:line>
                  <v:shape id="_x0000_s1118" style="position:absolute;left:801;top:1728;width:7200;height:2736" coordsize="1620,570" path="m,c45,60,90,120,180,180v90,60,210,120,360,180c690,420,900,510,1080,540v180,30,450,,540,e" filled="f" strokeweight="1.5pt">
                    <v:path arrowok="t"/>
                  </v:shape>
                  <v:rect id="_x0000_s1119" style="position:absolute;left:1601;width:3200;height:1728" strokecolor="white">
                    <v:textbox style="mso-next-textbox:#_x0000_s1119">
                      <w:txbxContent>
                        <w:p w:rsidR="000F6A51" w:rsidRPr="00F27102" w:rsidRDefault="000F6A51" w:rsidP="00F10D6B">
                          <w:pPr>
                            <w:rPr>
                              <w:i/>
                              <w:sz w:val="16"/>
                              <w:szCs w:val="16"/>
                              <w:lang w:val="en-US"/>
                            </w:rPr>
                          </w:pPr>
                          <w:r>
                            <w:rPr>
                              <w:i/>
                              <w:sz w:val="16"/>
                              <w:szCs w:val="16"/>
                              <w:lang w:val="en-US"/>
                            </w:rPr>
                            <w:t>P(t)</w:t>
                          </w:r>
                        </w:p>
                      </w:txbxContent>
                    </v:textbox>
                  </v:rect>
                  <v:rect id="_x0000_s1120" style="position:absolute;left:6401;width:1600;height:1728" strokecolor="white">
                    <v:textbox style="mso-next-textbox:#_x0000_s1120">
                      <w:txbxContent>
                        <w:p w:rsidR="000F6A51" w:rsidRPr="00F27102" w:rsidRDefault="000F6A51" w:rsidP="00F10D6B">
                          <w:pPr>
                            <w:rPr>
                              <w:i/>
                              <w:sz w:val="16"/>
                              <w:szCs w:val="16"/>
                              <w:lang w:val="en-US"/>
                            </w:rPr>
                          </w:pPr>
                          <w:r>
                            <w:rPr>
                              <w:i/>
                              <w:sz w:val="16"/>
                              <w:szCs w:val="16"/>
                              <w:lang w:val="en-US"/>
                            </w:rPr>
                            <w:t>1</w:t>
                          </w:r>
                        </w:p>
                      </w:txbxContent>
                    </v:textbox>
                  </v:rect>
                  <v:line id="_x0000_s1121" style="position:absolute" from="801,1728" to="8001,1728" strokeweight="1.5pt">
                    <v:stroke dashstyle="dash"/>
                  </v:line>
                  <v:line id="_x0000_s1122" style="position:absolute;flip:y" from="6401,864" to="7201,1728"/>
                  <w10:wrap type="none"/>
                  <w10:anchorlock/>
                </v:group>
              </w:pict>
            </w:r>
          </w:p>
        </w:tc>
        <w:tc>
          <w:tcPr>
            <w:tcW w:w="2340" w:type="dxa"/>
          </w:tcPr>
          <w:p w:rsidR="00F10D6B" w:rsidRPr="003D6540" w:rsidRDefault="00165302" w:rsidP="003D6540">
            <w:pPr>
              <w:spacing w:after="0" w:line="240" w:lineRule="auto"/>
              <w:jc w:val="center"/>
              <w:rPr>
                <w:rFonts w:ascii="Times New Roman" w:hAnsi="Times New Roman" w:cs="Times New Roman"/>
                <w:lang w:val="kk-KZ"/>
              </w:rPr>
            </w:pPr>
            <w:r>
              <w:rPr>
                <w:rFonts w:ascii="Times New Roman" w:hAnsi="Times New Roman" w:cs="Times New Roman"/>
                <w:noProof/>
              </w:rPr>
              <w:pict>
                <v:rect id="_x0000_s1382" style="position:absolute;left:0;text-align:left;margin-left:68.45pt;margin-top:56pt;width:18pt;height:27pt;z-index:251670528;mso-position-horizontal-relative:text;mso-position-vertical-relative:text" strokecolor="white">
                  <v:textbox style="mso-next-textbox:#_x0000_s1382">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093" editas="canvas" style="width:106.95pt;height:68.1pt;mso-position-horizontal-relative:char;mso-position-vertical-relative:line" coordorigin="1" coordsize="9507,6538">
                  <o:lock v:ext="edit" aspectratio="t"/>
                  <v:shape id="_x0000_s1094" type="#_x0000_t75" style="position:absolute;left:1;width:9507;height:6538" o:preferrelative="f">
                    <v:fill o:detectmouseclick="t"/>
                    <v:path o:extrusionok="t" o:connecttype="none"/>
                    <o:lock v:ext="edit" text="t"/>
                  </v:shape>
                  <v:line id="_x0000_s1095" style="position:absolute" from="801,864" to="802,5184">
                    <v:stroke startarrow="classic"/>
                  </v:line>
                  <v:line id="_x0000_s1096" style="position:absolute" from="801,5184" to="8708,5185" strokeweight="1pt">
                    <v:stroke endarrow="classic"/>
                  </v:line>
                  <v:rect id="_x0000_s1097" style="position:absolute;left:1601;width:3200;height:1728" strokecolor="white">
                    <v:textbox style="mso-next-textbox:#_x0000_s1097">
                      <w:txbxContent>
                        <w:p w:rsidR="000F6A51" w:rsidRPr="00F27102" w:rsidRDefault="000F6A51" w:rsidP="00F10D6B">
                          <w:pPr>
                            <w:rPr>
                              <w:i/>
                              <w:sz w:val="16"/>
                              <w:szCs w:val="16"/>
                              <w:lang w:val="en-US"/>
                            </w:rPr>
                          </w:pPr>
                          <w:r>
                            <w:rPr>
                              <w:i/>
                              <w:sz w:val="16"/>
                              <w:szCs w:val="16"/>
                              <w:lang w:val="en-US"/>
                            </w:rPr>
                            <w:t>F(t)</w:t>
                          </w:r>
                        </w:p>
                      </w:txbxContent>
                    </v:textbox>
                  </v:rect>
                  <v:rect id="_x0000_s1098" style="position:absolute;left:6401;width:1600;height:1728" strokecolor="white">
                    <v:textbox style="mso-next-textbox:#_x0000_s1098">
                      <w:txbxContent>
                        <w:p w:rsidR="000F6A51" w:rsidRPr="00F27102" w:rsidRDefault="000F6A51" w:rsidP="00F10D6B">
                          <w:pPr>
                            <w:rPr>
                              <w:i/>
                              <w:sz w:val="16"/>
                              <w:szCs w:val="16"/>
                              <w:lang w:val="en-US"/>
                            </w:rPr>
                          </w:pPr>
                          <w:r>
                            <w:rPr>
                              <w:i/>
                              <w:sz w:val="16"/>
                              <w:szCs w:val="16"/>
                              <w:lang w:val="en-US"/>
                            </w:rPr>
                            <w:t>1</w:t>
                          </w:r>
                        </w:p>
                      </w:txbxContent>
                    </v:textbox>
                  </v:rect>
                  <v:line id="_x0000_s1099" style="position:absolute" from="801,1728" to="8001,1728" strokeweight="1.5pt">
                    <v:stroke dashstyle="dash"/>
                  </v:line>
                  <v:line id="_x0000_s1100" style="position:absolute;flip:y" from="6401,864" to="7201,1728"/>
                  <v:shape id="_x0000_s1101" style="position:absolute;left:801;top:2448;width:7200;height:2736" coordsize="1620,570" path="m,570c45,510,90,450,180,390,270,330,390,270,540,210,690,150,900,60,1080,30v180,-30,450,,540,e" filled="f" strokeweight="1.5pt">
                    <v:path arrowok="t"/>
                  </v:shape>
                  <w10:wrap type="none"/>
                  <w10:anchorlock/>
                </v:group>
              </w:pict>
            </w:r>
          </w:p>
        </w:tc>
        <w:tc>
          <w:tcPr>
            <w:tcW w:w="2160" w:type="dxa"/>
          </w:tcPr>
          <w:p w:rsidR="00F10D6B" w:rsidRPr="003D6540" w:rsidRDefault="00165302" w:rsidP="003D6540">
            <w:pPr>
              <w:spacing w:after="0" w:line="240" w:lineRule="auto"/>
              <w:jc w:val="center"/>
              <w:rPr>
                <w:rFonts w:ascii="Times New Roman" w:hAnsi="Times New Roman" w:cs="Times New Roman"/>
                <w:lang w:val="kk-KZ"/>
              </w:rPr>
            </w:pPr>
            <w:r>
              <w:rPr>
                <w:rFonts w:ascii="Times New Roman" w:hAnsi="Times New Roman" w:cs="Times New Roman"/>
                <w:noProof/>
              </w:rPr>
              <w:pict>
                <v:rect id="_x0000_s1383" style="position:absolute;left:0;text-align:left;margin-left:72.1pt;margin-top:63pt;width:18pt;height:20pt;z-index:251671552;mso-position-horizontal-relative:text;mso-position-vertical-relative:text" strokecolor="white">
                  <v:textbox style="mso-next-textbox:#_x0000_s1383">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108" editas="canvas" style="width:106.95pt;height:68.1pt;mso-position-horizontal-relative:char;mso-position-vertical-relative:line" coordorigin="1" coordsize="9507,6538">
                  <o:lock v:ext="edit" aspectratio="t"/>
                  <v:shape id="_x0000_s1109" type="#_x0000_t75" style="position:absolute;left:1;width:9507;height:6538" o:preferrelative="f">
                    <v:fill o:detectmouseclick="t"/>
                    <v:path o:extrusionok="t" o:connecttype="none"/>
                    <o:lock v:ext="edit" text="t"/>
                  </v:shape>
                  <v:line id="_x0000_s1110" style="position:absolute" from="801,864" to="802,5184">
                    <v:stroke startarrow="classic"/>
                  </v:line>
                  <v:line id="_x0000_s1111" style="position:absolute" from="801,5184" to="8708,5185" strokeweight="1pt">
                    <v:stroke endarrow="classic"/>
                  </v:line>
                  <v:line id="_x0000_s1112" style="position:absolute" from="801,3456" to="7201,3456" strokeweight="1.5pt"/>
                  <v:rect id="_x0000_s1113" style="position:absolute;left:1601;top:864;width:3289;height:3696;mso-wrap-style:none" strokecolor="white">
                    <v:textbox style="mso-next-textbox:#_x0000_s1113;mso-fit-shape-to-text:t">
                      <w:txbxContent>
                        <w:p w:rsidR="000F6A51" w:rsidRDefault="000F6A51" w:rsidP="00F10D6B">
                          <w:r w:rsidRPr="003D132B">
                            <w:rPr>
                              <w:position w:val="-10"/>
                            </w:rPr>
                            <w:object w:dxaOrig="440" w:dyaOrig="340">
                              <v:shape id="_x0000_i1200" type="#_x0000_t75" style="width:22.15pt;height:18.85pt" o:ole="">
                                <v:imagedata r:id="rId240" o:title=""/>
                              </v:shape>
                              <o:OLEObject Type="Embed" ProgID="Equation.3" ShapeID="_x0000_i1200" DrawAspect="Content" ObjectID="_1699364681" r:id="rId241"/>
                            </w:object>
                          </w:r>
                        </w:p>
                      </w:txbxContent>
                    </v:textbox>
                  </v:rect>
                  <w10:wrap type="none"/>
                  <w10:anchorlock/>
                </v:group>
              </w:pict>
            </w:r>
          </w:p>
        </w:tc>
      </w:tr>
    </w:tbl>
    <w:p w:rsidR="00F10D6B" w:rsidRPr="00C244CC" w:rsidRDefault="00F10D6B" w:rsidP="00F10D6B">
      <w:pPr>
        <w:pStyle w:val="11"/>
        <w:ind w:left="0" w:right="-31" w:firstLine="500"/>
        <w:rPr>
          <w:rFonts w:ascii="Times New Roman" w:hAnsi="Times New Roman"/>
          <w:b w:val="0"/>
          <w:lang w:val="kk-KZ"/>
        </w:rPr>
      </w:pPr>
    </w:p>
    <w:p w:rsidR="003D6540" w:rsidRPr="003D6540" w:rsidRDefault="003D6540" w:rsidP="00150DEB">
      <w:pPr>
        <w:pStyle w:val="11"/>
        <w:ind w:left="0" w:right="0" w:firstLine="709"/>
        <w:rPr>
          <w:rFonts w:ascii="Times New Roman" w:hAnsi="Times New Roman"/>
          <w:sz w:val="28"/>
          <w:szCs w:val="28"/>
          <w:lang w:val="kk-KZ"/>
        </w:rPr>
      </w:pPr>
      <w:r w:rsidRPr="003D6540">
        <w:rPr>
          <w:rFonts w:ascii="Times New Roman" w:hAnsi="Times New Roman"/>
          <w:sz w:val="28"/>
          <w:szCs w:val="28"/>
          <w:lang w:val="kk-KZ"/>
        </w:rPr>
        <w:t xml:space="preserve">Бақылау сұрақтары: </w:t>
      </w:r>
    </w:p>
    <w:p w:rsidR="003D6540" w:rsidRPr="003D6540" w:rsidRDefault="003D6540" w:rsidP="00150DEB">
      <w:pPr>
        <w:pStyle w:val="11"/>
        <w:ind w:left="0" w:right="0" w:firstLine="709"/>
        <w:rPr>
          <w:rFonts w:ascii="Times New Roman" w:hAnsi="Times New Roman"/>
          <w:b w:val="0"/>
          <w:sz w:val="28"/>
          <w:szCs w:val="28"/>
          <w:lang w:val="kk-KZ"/>
        </w:rPr>
      </w:pPr>
      <w:r w:rsidRPr="003D6540">
        <w:rPr>
          <w:rFonts w:ascii="Times New Roman" w:hAnsi="Times New Roman"/>
          <w:b w:val="0"/>
          <w:sz w:val="28"/>
          <w:szCs w:val="28"/>
          <w:lang w:val="kk-KZ"/>
        </w:rPr>
        <w:t>1.Вариация коэффициенті қалай қолданылады?</w:t>
      </w:r>
    </w:p>
    <w:p w:rsidR="003D6540" w:rsidRPr="003D6540" w:rsidRDefault="003D6540" w:rsidP="00150DEB">
      <w:pPr>
        <w:pStyle w:val="11"/>
        <w:ind w:left="0" w:right="0" w:firstLine="709"/>
        <w:rPr>
          <w:rFonts w:ascii="Times New Roman" w:hAnsi="Times New Roman"/>
          <w:b w:val="0"/>
          <w:sz w:val="28"/>
          <w:szCs w:val="28"/>
          <w:lang w:val="kk-KZ"/>
        </w:rPr>
      </w:pPr>
      <w:r w:rsidRPr="003D6540">
        <w:rPr>
          <w:rFonts w:ascii="Times New Roman" w:hAnsi="Times New Roman"/>
          <w:b w:val="0"/>
          <w:sz w:val="28"/>
          <w:szCs w:val="28"/>
          <w:lang w:val="kk-KZ"/>
        </w:rPr>
        <w:t>2.Вариация коэффициентін анықтайтын теңдеу?</w:t>
      </w:r>
    </w:p>
    <w:p w:rsidR="00F10D6B" w:rsidRPr="003D6540" w:rsidRDefault="003D6540" w:rsidP="00150DEB">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3.</w:t>
      </w:r>
      <w:r w:rsidR="00F10D6B" w:rsidRPr="003D6540">
        <w:rPr>
          <w:rFonts w:ascii="Times New Roman" w:hAnsi="Times New Roman"/>
          <w:b w:val="0"/>
          <w:sz w:val="28"/>
          <w:szCs w:val="28"/>
          <w:lang w:val="kk-KZ"/>
        </w:rPr>
        <w:t>Экспоненциальды заңды құраушылар?</w:t>
      </w:r>
    </w:p>
    <w:p w:rsidR="00F10D6B" w:rsidRPr="003D6540" w:rsidRDefault="003D6540" w:rsidP="00150DEB">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4.</w:t>
      </w:r>
      <w:r w:rsidR="00F10D6B" w:rsidRPr="003D6540">
        <w:rPr>
          <w:rFonts w:ascii="Times New Roman" w:hAnsi="Times New Roman"/>
          <w:b w:val="0"/>
          <w:sz w:val="28"/>
          <w:szCs w:val="28"/>
          <w:lang w:val="kk-KZ"/>
        </w:rPr>
        <w:t>Кездейсоқ шамалардың осы заң кезіндегі өзгеру сипаттамасы?</w:t>
      </w:r>
    </w:p>
    <w:p w:rsidR="00150DEB" w:rsidRPr="00150DEB" w:rsidRDefault="00F10D6B" w:rsidP="00A71731">
      <w:pPr>
        <w:pStyle w:val="11"/>
        <w:pageBreakBefore/>
        <w:widowControl w:val="0"/>
        <w:suppressAutoHyphens w:val="0"/>
        <w:ind w:left="0" w:right="0" w:firstLine="709"/>
        <w:rPr>
          <w:rFonts w:ascii="Times New Roman" w:hAnsi="Times New Roman"/>
          <w:sz w:val="28"/>
          <w:szCs w:val="28"/>
          <w:lang w:val="kk-KZ"/>
        </w:rPr>
      </w:pPr>
      <w:r w:rsidRPr="009E5779">
        <w:rPr>
          <w:rFonts w:ascii="Times New Roman" w:hAnsi="Times New Roman"/>
          <w:sz w:val="28"/>
          <w:szCs w:val="28"/>
          <w:lang w:val="kk-KZ"/>
        </w:rPr>
        <w:lastRenderedPageBreak/>
        <w:t>Лекция 2</w:t>
      </w:r>
      <w:r w:rsidR="00F20D28">
        <w:rPr>
          <w:rFonts w:ascii="Times New Roman" w:hAnsi="Times New Roman"/>
          <w:sz w:val="28"/>
          <w:szCs w:val="28"/>
          <w:lang w:val="kk-KZ"/>
        </w:rPr>
        <w:t>7</w:t>
      </w:r>
      <w:r w:rsidRPr="009E5779">
        <w:rPr>
          <w:rFonts w:ascii="Times New Roman" w:hAnsi="Times New Roman"/>
          <w:sz w:val="28"/>
          <w:szCs w:val="28"/>
          <w:lang w:val="kk-KZ"/>
        </w:rPr>
        <w:t>.</w:t>
      </w:r>
      <w:r w:rsidR="00150DEB" w:rsidRPr="00150DEB">
        <w:rPr>
          <w:rFonts w:ascii="Times New Roman" w:hAnsi="Times New Roman"/>
          <w:sz w:val="28"/>
          <w:szCs w:val="28"/>
          <w:lang w:val="kk-KZ"/>
        </w:rPr>
        <w:t>Қалыпты үлестірілу заңдылығын қолдану. Вейбуллды</w:t>
      </w:r>
      <w:r w:rsidR="00AA142A">
        <w:rPr>
          <w:rFonts w:ascii="Times New Roman" w:hAnsi="Times New Roman"/>
          <w:sz w:val="28"/>
          <w:szCs w:val="28"/>
          <w:lang w:val="kk-KZ"/>
        </w:rPr>
        <w:t>ң үлестірілу заңдылығын қолдану</w:t>
      </w:r>
    </w:p>
    <w:p w:rsidR="00F10D6B" w:rsidRPr="009E5779" w:rsidRDefault="00F10D6B" w:rsidP="00150DEB">
      <w:pPr>
        <w:pStyle w:val="11"/>
        <w:ind w:left="0" w:right="0" w:firstLine="709"/>
        <w:rPr>
          <w:rFonts w:ascii="Times New Roman" w:hAnsi="Times New Roman"/>
          <w:sz w:val="28"/>
          <w:szCs w:val="28"/>
          <w:lang w:val="kk-KZ"/>
        </w:rPr>
      </w:pPr>
    </w:p>
    <w:p w:rsidR="00F10D6B" w:rsidRPr="009E5779" w:rsidRDefault="00F10D6B" w:rsidP="00150DEB">
      <w:pPr>
        <w:pStyle w:val="11"/>
        <w:ind w:left="0" w:right="0" w:firstLine="709"/>
        <w:rPr>
          <w:rFonts w:ascii="Times New Roman" w:hAnsi="Times New Roman"/>
          <w:b w:val="0"/>
          <w:sz w:val="28"/>
          <w:szCs w:val="28"/>
          <w:lang w:val="kk-KZ"/>
        </w:rPr>
      </w:pPr>
      <w:r w:rsidRPr="009E5779">
        <w:rPr>
          <w:rFonts w:ascii="Times New Roman" w:hAnsi="Times New Roman"/>
          <w:b w:val="0"/>
          <w:sz w:val="28"/>
          <w:szCs w:val="28"/>
          <w:lang w:val="kk-KZ"/>
        </w:rPr>
        <w:t xml:space="preserve">1. Қалыпты үлестірілу заңдылығын қолдану. </w:t>
      </w:r>
    </w:p>
    <w:p w:rsidR="00150DEB" w:rsidRPr="009E5779" w:rsidRDefault="00150DEB" w:rsidP="00150DEB">
      <w:pPr>
        <w:pStyle w:val="11"/>
        <w:ind w:left="0" w:right="0" w:firstLine="709"/>
        <w:rPr>
          <w:rFonts w:ascii="Times New Roman" w:hAnsi="Times New Roman"/>
          <w:b w:val="0"/>
          <w:sz w:val="28"/>
          <w:szCs w:val="28"/>
          <w:lang w:val="kk-KZ"/>
        </w:rPr>
      </w:pPr>
      <w:r>
        <w:rPr>
          <w:rFonts w:ascii="Times New Roman" w:hAnsi="Times New Roman"/>
          <w:b w:val="0"/>
          <w:sz w:val="28"/>
          <w:szCs w:val="28"/>
          <w:lang w:val="kk-KZ"/>
        </w:rPr>
        <w:t>2</w:t>
      </w:r>
      <w:r w:rsidRPr="009E5779">
        <w:rPr>
          <w:rFonts w:ascii="Times New Roman" w:hAnsi="Times New Roman"/>
          <w:b w:val="0"/>
          <w:sz w:val="28"/>
          <w:szCs w:val="28"/>
          <w:lang w:val="kk-KZ"/>
        </w:rPr>
        <w:t>. Вейбуллдың үлестірілу заңдылығын қолдану.</w:t>
      </w:r>
    </w:p>
    <w:p w:rsidR="00F10D6B" w:rsidRPr="009E5779" w:rsidRDefault="00F10D6B" w:rsidP="00150DEB">
      <w:pPr>
        <w:pStyle w:val="11"/>
        <w:ind w:left="0" w:right="0" w:firstLine="709"/>
        <w:rPr>
          <w:rFonts w:ascii="Times New Roman" w:hAnsi="Times New Roman"/>
          <w:sz w:val="28"/>
          <w:szCs w:val="28"/>
          <w:lang w:val="kk-KZ"/>
        </w:rPr>
      </w:pPr>
    </w:p>
    <w:p w:rsidR="00F10D6B" w:rsidRPr="009E5779" w:rsidRDefault="00F10D6B" w:rsidP="00150DEB">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b/>
          <w:sz w:val="28"/>
          <w:szCs w:val="28"/>
          <w:lang w:val="kk-KZ"/>
        </w:rPr>
        <w:t xml:space="preserve">Қалыпты үлестірілу заңдылығы (Гаусс заңы) </w:t>
      </w:r>
      <w:r w:rsidRPr="009E5779">
        <w:rPr>
          <w:rFonts w:ascii="Times New Roman" w:hAnsi="Times New Roman" w:cs="Times New Roman"/>
          <w:sz w:val="28"/>
          <w:szCs w:val="28"/>
          <w:lang w:val="kk-KZ"/>
        </w:rPr>
        <w:t xml:space="preserve">көп жағдайларда сенімділікке сынау кезіндегі тәжірибелік мәліметтермен жақсы үйлеседі. Бұл көптеген бірдей әсер ететін себептері бар тоқтаулар үшін дұрыс. Қалыпты үлестірілу заңы үшін үлестірілу параметрлеріне </w:t>
      </w:r>
      <w:r w:rsidRPr="009E5779">
        <w:rPr>
          <w:rFonts w:ascii="Times New Roman" w:hAnsi="Times New Roman" w:cs="Times New Roman"/>
          <w:position w:val="-6"/>
          <w:sz w:val="28"/>
          <w:szCs w:val="28"/>
          <w:lang w:val="kk-KZ"/>
        </w:rPr>
        <w:object w:dxaOrig="240" w:dyaOrig="220">
          <v:shape id="_x0000_i1132" type="#_x0000_t75" style="width:13.3pt;height:12.2pt" o:ole="">
            <v:imagedata r:id="rId88" o:title=""/>
          </v:shape>
          <o:OLEObject Type="Embed" ProgID="Equation.3" ShapeID="_x0000_i1132" DrawAspect="Content" ObjectID="_1699364613" r:id="rId242"/>
        </w:object>
      </w:r>
      <w:r w:rsidRPr="009E5779">
        <w:rPr>
          <w:rFonts w:ascii="Times New Roman" w:hAnsi="Times New Roman" w:cs="Times New Roman"/>
          <w:sz w:val="28"/>
          <w:szCs w:val="28"/>
          <w:lang w:val="kk-KZ"/>
        </w:rPr>
        <w:t xml:space="preserve"> және </w:t>
      </w:r>
      <w:r w:rsidRPr="009E5779">
        <w:rPr>
          <w:rFonts w:ascii="Times New Roman" w:hAnsi="Times New Roman" w:cs="Times New Roman"/>
          <w:position w:val="-14"/>
          <w:sz w:val="28"/>
          <w:szCs w:val="28"/>
          <w:lang w:val="kk-KZ"/>
        </w:rPr>
        <w:object w:dxaOrig="300" w:dyaOrig="380">
          <v:shape id="_x0000_i1133" type="#_x0000_t75" style="width:15.5pt;height:18.85pt" o:ole="">
            <v:imagedata r:id="rId90" o:title=""/>
          </v:shape>
          <o:OLEObject Type="Embed" ProgID="Equation.3" ShapeID="_x0000_i1133" DrawAspect="Content" ObjectID="_1699364614" r:id="rId243"/>
        </w:object>
      </w:r>
      <w:r w:rsidRPr="009E5779">
        <w:rPr>
          <w:rFonts w:ascii="Times New Roman" w:hAnsi="Times New Roman" w:cs="Times New Roman"/>
          <w:sz w:val="28"/>
          <w:szCs w:val="28"/>
          <w:lang w:val="kk-KZ"/>
        </w:rPr>
        <w:t xml:space="preserve"> жатады. </w:t>
      </w:r>
    </w:p>
    <w:p w:rsidR="00F10D6B" w:rsidRPr="009E5779" w:rsidRDefault="00F10D6B" w:rsidP="00150DEB">
      <w:pPr>
        <w:pStyle w:val="11"/>
        <w:ind w:left="0" w:right="0" w:firstLine="709"/>
        <w:rPr>
          <w:rFonts w:ascii="Times New Roman" w:hAnsi="Times New Roman"/>
          <w:b w:val="0"/>
          <w:sz w:val="28"/>
          <w:szCs w:val="28"/>
          <w:lang w:val="kk-KZ"/>
        </w:rPr>
      </w:pPr>
      <w:r w:rsidRPr="009E5779">
        <w:rPr>
          <w:rFonts w:ascii="Times New Roman" w:hAnsi="Times New Roman"/>
          <w:b w:val="0"/>
          <w:sz w:val="28"/>
          <w:szCs w:val="28"/>
          <w:lang w:val="kk-KZ"/>
        </w:rPr>
        <w:t>Қалыпты үлестірілу заңы кезінде берілген ықтималдылыққа сәйкес келетін жұмыс өтілін анықтау қажет болатын есептер шығаруға болады.</w:t>
      </w:r>
    </w:p>
    <w:p w:rsidR="00716652" w:rsidRDefault="00716652" w:rsidP="00716652">
      <w:pPr>
        <w:pStyle w:val="11"/>
        <w:ind w:left="0" w:right="-31" w:firstLine="500"/>
        <w:rPr>
          <w:rFonts w:ascii="Times New Roman" w:hAnsi="Times New Roman"/>
          <w:b w:val="0"/>
          <w:sz w:val="28"/>
          <w:szCs w:val="28"/>
          <w:lang w:val="kk-KZ"/>
        </w:rPr>
      </w:pPr>
    </w:p>
    <w:p w:rsidR="00716652" w:rsidRDefault="00716652" w:rsidP="00A71731">
      <w:pPr>
        <w:pStyle w:val="11"/>
        <w:ind w:left="0" w:right="-31" w:firstLine="709"/>
        <w:rPr>
          <w:rFonts w:ascii="Times New Roman" w:hAnsi="Times New Roman"/>
          <w:b w:val="0"/>
          <w:sz w:val="28"/>
          <w:szCs w:val="28"/>
          <w:lang w:val="kk-KZ"/>
        </w:rPr>
      </w:pPr>
      <w:r>
        <w:rPr>
          <w:rFonts w:ascii="Times New Roman" w:hAnsi="Times New Roman"/>
          <w:b w:val="0"/>
          <w:sz w:val="28"/>
          <w:szCs w:val="28"/>
          <w:lang w:val="kk-KZ"/>
        </w:rPr>
        <w:t>Кесте 4-</w:t>
      </w:r>
      <w:r w:rsidRPr="00716652">
        <w:rPr>
          <w:rFonts w:ascii="Times New Roman" w:hAnsi="Times New Roman"/>
          <w:b w:val="0"/>
          <w:sz w:val="28"/>
          <w:szCs w:val="28"/>
          <w:lang w:val="kk-KZ"/>
        </w:rPr>
        <w:t>Қалыпты үлестірілу заңның параметрлері</w:t>
      </w:r>
    </w:p>
    <w:p w:rsidR="00F10D6B" w:rsidRPr="00C244CC" w:rsidRDefault="00F10D6B" w:rsidP="00150DEB">
      <w:pPr>
        <w:pStyle w:val="11"/>
        <w:ind w:left="0" w:right="0" w:firstLine="709"/>
        <w:rPr>
          <w:rFonts w:ascii="Times New Roman" w:hAnsi="Times New Roman"/>
          <w:b w:val="0"/>
          <w:lang w:val="kk-KZ"/>
        </w:rPr>
      </w:pP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598"/>
        <w:gridCol w:w="1882"/>
        <w:gridCol w:w="1882"/>
        <w:gridCol w:w="1198"/>
        <w:gridCol w:w="1027"/>
        <w:gridCol w:w="1198"/>
      </w:tblGrid>
      <w:tr w:rsidR="00F10D6B" w:rsidRPr="009E5779" w:rsidTr="009E5779">
        <w:trPr>
          <w:cantSplit/>
          <w:trHeight w:val="1197"/>
        </w:trPr>
        <w:tc>
          <w:tcPr>
            <w:tcW w:w="124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Үлестірілу заңының аталуы</w:t>
            </w:r>
          </w:p>
        </w:tc>
        <w:tc>
          <w:tcPr>
            <w:tcW w:w="1598" w:type="dxa"/>
            <w:vAlign w:val="center"/>
          </w:tcPr>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lang w:val="kk-KZ"/>
              </w:rPr>
              <w:t xml:space="preserve">Тоқтаулар ықтимал-дылығының тығыздығы </w:t>
            </w:r>
            <w:r w:rsidRPr="009E5779">
              <w:rPr>
                <w:rFonts w:ascii="Times New Roman" w:hAnsi="Times New Roman" w:cs="Times New Roman"/>
                <w:i/>
                <w:lang w:val="kk-KZ"/>
              </w:rPr>
              <w:t>f(t)</w:t>
            </w:r>
          </w:p>
        </w:tc>
        <w:tc>
          <w:tcPr>
            <w:tcW w:w="1882" w:type="dxa"/>
            <w:vAlign w:val="center"/>
          </w:tcPr>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lang w:val="kk-KZ"/>
              </w:rPr>
              <w:t xml:space="preserve">Тоқтаусыз жұмыс жасау ықтимал-дылығы </w:t>
            </w:r>
            <w:r w:rsidRPr="009E5779">
              <w:rPr>
                <w:rFonts w:ascii="Times New Roman" w:hAnsi="Times New Roman" w:cs="Times New Roman"/>
                <w:i/>
                <w:lang w:val="kk-KZ"/>
              </w:rPr>
              <w:t>P(t)</w:t>
            </w:r>
          </w:p>
        </w:tc>
        <w:tc>
          <w:tcPr>
            <w:tcW w:w="188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 ықтимал-дылығы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F(t)=1-P(t)</w:t>
            </w:r>
          </w:p>
        </w:tc>
        <w:tc>
          <w:tcPr>
            <w:tcW w:w="1198" w:type="dxa"/>
            <w:vAlign w:val="center"/>
          </w:tcPr>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lang w:val="kk-KZ"/>
              </w:rPr>
              <w:t xml:space="preserve">Тоқтаулар қарқын-дылығы </w:t>
            </w:r>
            <w:r w:rsidRPr="009E5779">
              <w:rPr>
                <w:rFonts w:ascii="Times New Roman" w:hAnsi="Times New Roman" w:cs="Times New Roman"/>
                <w:position w:val="-10"/>
                <w:lang w:val="kk-KZ"/>
              </w:rPr>
              <w:object w:dxaOrig="460" w:dyaOrig="320">
                <v:shape id="_x0000_i1134" type="#_x0000_t75" style="width:22.15pt;height:16.6pt" o:ole="">
                  <v:imagedata r:id="rId223" o:title=""/>
                </v:shape>
                <o:OLEObject Type="Embed" ProgID="Equation.3" ShapeID="_x0000_i1134" DrawAspect="Content" ObjectID="_1699364615" r:id="rId244"/>
              </w:object>
            </w:r>
          </w:p>
        </w:tc>
        <w:tc>
          <w:tcPr>
            <w:tcW w:w="1027" w:type="dxa"/>
            <w:vAlign w:val="center"/>
          </w:tcPr>
          <w:p w:rsidR="00F10D6B" w:rsidRPr="009E5779" w:rsidRDefault="00F10D6B" w:rsidP="009E5779">
            <w:pPr>
              <w:spacing w:after="0" w:line="240" w:lineRule="auto"/>
              <w:jc w:val="center"/>
              <w:rPr>
                <w:rFonts w:ascii="Times New Roman" w:hAnsi="Times New Roman" w:cs="Times New Roman"/>
                <w:i/>
                <w:vertAlign w:val="subscript"/>
                <w:lang w:val="en-US"/>
              </w:rPr>
            </w:pPr>
            <w:r w:rsidRPr="009E5779">
              <w:rPr>
                <w:rFonts w:ascii="Times New Roman" w:hAnsi="Times New Roman" w:cs="Times New Roman"/>
                <w:lang w:val="kk-KZ"/>
              </w:rPr>
              <w:t xml:space="preserve">Бірінші тоқтауға дейінгі орташа жұмыс өтілі   </w:t>
            </w:r>
            <w:r w:rsidRPr="009E5779">
              <w:rPr>
                <w:rFonts w:ascii="Times New Roman" w:hAnsi="Times New Roman" w:cs="Times New Roman"/>
                <w:i/>
                <w:lang w:val="en-US"/>
              </w:rPr>
              <w:t>t</w:t>
            </w:r>
            <w:r w:rsidRPr="009E5779">
              <w:rPr>
                <w:rFonts w:ascii="Times New Roman" w:hAnsi="Times New Roman" w:cs="Times New Roman"/>
                <w:i/>
                <w:vertAlign w:val="subscript"/>
                <w:lang w:val="en-US"/>
              </w:rPr>
              <w:t>op</w:t>
            </w:r>
          </w:p>
        </w:tc>
        <w:tc>
          <w:tcPr>
            <w:tcW w:w="119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Диспер</w:t>
            </w:r>
            <w:r w:rsidR="009E5779">
              <w:rPr>
                <w:rFonts w:ascii="Times New Roman" w:hAnsi="Times New Roman" w:cs="Times New Roman"/>
                <w:lang w:val="kk-KZ"/>
              </w:rPr>
              <w:t>-</w:t>
            </w:r>
            <w:r w:rsidRPr="009E5779">
              <w:rPr>
                <w:rFonts w:ascii="Times New Roman" w:hAnsi="Times New Roman" w:cs="Times New Roman"/>
                <w:lang w:val="kk-KZ"/>
              </w:rPr>
              <w:t>сия</w:t>
            </w:r>
          </w:p>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i/>
                <w:lang w:val="en-US"/>
              </w:rPr>
              <w:t>D</w:t>
            </w:r>
          </w:p>
        </w:tc>
      </w:tr>
      <w:tr w:rsidR="00F10D6B" w:rsidRPr="009E5779" w:rsidTr="009E5779">
        <w:trPr>
          <w:trHeight w:val="1093"/>
        </w:trPr>
        <w:tc>
          <w:tcPr>
            <w:tcW w:w="124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Қалыпты үлестірілу заңы</w:t>
            </w:r>
          </w:p>
        </w:tc>
        <w:tc>
          <w:tcPr>
            <w:tcW w:w="159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28"/>
                <w:lang w:val="kk-KZ"/>
              </w:rPr>
              <w:object w:dxaOrig="1480" w:dyaOrig="780">
                <v:shape id="_x0000_i1135" type="#_x0000_t75" style="width:74.2pt;height:37.65pt" o:ole="">
                  <v:imagedata r:id="rId245" o:title=""/>
                </v:shape>
                <o:OLEObject Type="Embed" ProgID="Equation.3" ShapeID="_x0000_i1135" DrawAspect="Content" ObjectID="_1699364616" r:id="rId246"/>
              </w:object>
            </w:r>
          </w:p>
        </w:tc>
        <w:tc>
          <w:tcPr>
            <w:tcW w:w="188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32"/>
                <w:lang w:val="kk-KZ"/>
              </w:rPr>
              <w:object w:dxaOrig="1840" w:dyaOrig="820">
                <v:shape id="_x0000_i1136" type="#_x0000_t75" style="width:93.05pt;height:41pt" o:ole="">
                  <v:imagedata r:id="rId247" o:title=""/>
                </v:shape>
                <o:OLEObject Type="Embed" ProgID="Equation.3" ShapeID="_x0000_i1136" DrawAspect="Content" ObjectID="_1699364617" r:id="rId248"/>
              </w:object>
            </w:r>
          </w:p>
        </w:tc>
        <w:tc>
          <w:tcPr>
            <w:tcW w:w="1882" w:type="dxa"/>
            <w:vAlign w:val="center"/>
          </w:tcPr>
          <w:p w:rsidR="00F10D6B" w:rsidRPr="009E5779" w:rsidRDefault="00F10D6B" w:rsidP="009E5779">
            <w:pPr>
              <w:spacing w:after="0" w:line="240" w:lineRule="auto"/>
              <w:rPr>
                <w:rFonts w:ascii="Times New Roman" w:hAnsi="Times New Roman" w:cs="Times New Roman"/>
                <w:lang w:val="kk-KZ"/>
              </w:rPr>
            </w:pPr>
            <w:r w:rsidRPr="009E5779">
              <w:rPr>
                <w:rFonts w:ascii="Times New Roman" w:hAnsi="Times New Roman" w:cs="Times New Roman"/>
                <w:position w:val="-30"/>
                <w:lang w:val="kk-KZ"/>
              </w:rPr>
              <w:object w:dxaOrig="1880" w:dyaOrig="800">
                <v:shape id="_x0000_i1137" type="#_x0000_t75" style="width:94.15pt;height:39.9pt" o:ole="">
                  <v:imagedata r:id="rId249" o:title=""/>
                </v:shape>
                <o:OLEObject Type="Embed" ProgID="Equation.3" ShapeID="_x0000_i1137" DrawAspect="Content" ObjectID="_1699364618" r:id="rId250"/>
              </w:object>
            </w:r>
          </w:p>
        </w:tc>
        <w:tc>
          <w:tcPr>
            <w:tcW w:w="119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28"/>
                <w:lang w:val="kk-KZ"/>
              </w:rPr>
              <w:object w:dxaOrig="520" w:dyaOrig="660">
                <v:shape id="_x0000_i1138" type="#_x0000_t75" style="width:25.5pt;height:34.35pt" o:ole="">
                  <v:imagedata r:id="rId251" o:title=""/>
                </v:shape>
                <o:OLEObject Type="Embed" ProgID="Equation.3" ShapeID="_x0000_i1138" DrawAspect="Content" ObjectID="_1699364619" r:id="rId252"/>
              </w:object>
            </w:r>
          </w:p>
        </w:tc>
        <w:tc>
          <w:tcPr>
            <w:tcW w:w="1027"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14"/>
                <w:lang w:val="kk-KZ"/>
              </w:rPr>
              <w:object w:dxaOrig="300" w:dyaOrig="380">
                <v:shape id="_x0000_i1139" type="#_x0000_t75" style="width:15.5pt;height:18.85pt" o:ole="">
                  <v:imagedata r:id="rId90" o:title=""/>
                </v:shape>
                <o:OLEObject Type="Embed" ProgID="Equation.3" ShapeID="_x0000_i1139" DrawAspect="Content" ObjectID="_1699364620" r:id="rId253"/>
              </w:object>
            </w:r>
          </w:p>
        </w:tc>
        <w:tc>
          <w:tcPr>
            <w:tcW w:w="119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6"/>
                <w:lang w:val="kk-KZ"/>
              </w:rPr>
              <w:object w:dxaOrig="340" w:dyaOrig="320">
                <v:shape id="_x0000_i1140" type="#_x0000_t75" style="width:18.85pt;height:16.6pt" o:ole="">
                  <v:imagedata r:id="rId254" o:title=""/>
                </v:shape>
                <o:OLEObject Type="Embed" ProgID="Equation.3" ShapeID="_x0000_i1140" DrawAspect="Content" ObjectID="_1699364621" r:id="rId255"/>
              </w:object>
            </w:r>
          </w:p>
        </w:tc>
      </w:tr>
    </w:tbl>
    <w:p w:rsidR="00F10D6B" w:rsidRPr="00C244CC" w:rsidRDefault="00F10D6B" w:rsidP="00F10D6B">
      <w:pPr>
        <w:pStyle w:val="11"/>
        <w:ind w:left="0" w:right="-31" w:firstLine="500"/>
        <w:rPr>
          <w:rFonts w:ascii="Times New Roman" w:hAnsi="Times New Roman"/>
          <w:lang w:val="kk-KZ"/>
        </w:rPr>
      </w:pPr>
    </w:p>
    <w:p w:rsidR="00F10D6B" w:rsidRPr="009E5779" w:rsidRDefault="00F10D6B" w:rsidP="00A71731">
      <w:pPr>
        <w:pStyle w:val="11"/>
        <w:ind w:left="0" w:right="-31" w:firstLine="709"/>
        <w:rPr>
          <w:rFonts w:ascii="Times New Roman" w:hAnsi="Times New Roman"/>
          <w:b w:val="0"/>
          <w:sz w:val="28"/>
          <w:szCs w:val="28"/>
          <w:lang w:val="kk-KZ"/>
        </w:rPr>
      </w:pPr>
      <w:r w:rsidRPr="009E5779">
        <w:rPr>
          <w:rFonts w:ascii="Times New Roman" w:hAnsi="Times New Roman"/>
          <w:b w:val="0"/>
          <w:sz w:val="28"/>
          <w:szCs w:val="28"/>
          <w:lang w:val="kk-KZ"/>
        </w:rPr>
        <w:t xml:space="preserve">Егер  </w:t>
      </w:r>
      <w:r w:rsidRPr="009E5779">
        <w:rPr>
          <w:rFonts w:ascii="Times New Roman" w:hAnsi="Times New Roman"/>
          <w:b w:val="0"/>
          <w:i/>
          <w:sz w:val="28"/>
          <w:szCs w:val="28"/>
          <w:lang w:val="kk-KZ"/>
        </w:rPr>
        <w:t xml:space="preserve">b=1 </w:t>
      </w:r>
      <w:r w:rsidRPr="009E5779">
        <w:rPr>
          <w:rFonts w:ascii="Times New Roman" w:hAnsi="Times New Roman"/>
          <w:b w:val="0"/>
          <w:sz w:val="28"/>
          <w:szCs w:val="28"/>
          <w:lang w:val="kk-KZ"/>
        </w:rPr>
        <w:t xml:space="preserve">болса, онда  </w:t>
      </w:r>
      <w:r w:rsidRPr="009E5779">
        <w:rPr>
          <w:rFonts w:ascii="Times New Roman" w:hAnsi="Times New Roman"/>
          <w:b w:val="0"/>
          <w:position w:val="-10"/>
          <w:sz w:val="28"/>
          <w:szCs w:val="28"/>
          <w:lang w:val="kk-KZ"/>
        </w:rPr>
        <w:object w:dxaOrig="1080" w:dyaOrig="580">
          <v:shape id="_x0000_i1141" type="#_x0000_t75" style="width:54.3pt;height:28.8pt" o:ole="">
            <v:imagedata r:id="rId237" o:title=""/>
          </v:shape>
          <o:OLEObject Type="Embed" ProgID="Equation.3" ShapeID="_x0000_i1141" DrawAspect="Content" ObjectID="_1699364622" r:id="rId256"/>
        </w:object>
      </w:r>
      <w:r w:rsidRPr="009E5779">
        <w:rPr>
          <w:rFonts w:ascii="Times New Roman" w:hAnsi="Times New Roman"/>
          <w:b w:val="0"/>
          <w:sz w:val="28"/>
          <w:szCs w:val="28"/>
          <w:lang w:val="kk-KZ"/>
        </w:rPr>
        <w:t xml:space="preserve">. Бұл жерде экспоненциальды заңның да орны бар екендігін көру қиын емес. Сонда  </w:t>
      </w:r>
      <w:r w:rsidRPr="009E5779">
        <w:rPr>
          <w:rFonts w:ascii="Times New Roman" w:hAnsi="Times New Roman"/>
          <w:b w:val="0"/>
          <w:i/>
          <w:sz w:val="28"/>
          <w:szCs w:val="28"/>
          <w:lang w:val="kk-KZ"/>
        </w:rPr>
        <w:t>t</w:t>
      </w:r>
      <w:r w:rsidRPr="009E5779">
        <w:rPr>
          <w:rFonts w:ascii="Times New Roman" w:hAnsi="Times New Roman"/>
          <w:b w:val="0"/>
          <w:i/>
          <w:sz w:val="28"/>
          <w:szCs w:val="28"/>
          <w:vertAlign w:val="subscript"/>
          <w:lang w:val="kk-KZ"/>
        </w:rPr>
        <w:t>0</w:t>
      </w:r>
      <w:r w:rsidRPr="009E5779">
        <w:rPr>
          <w:rFonts w:ascii="Times New Roman" w:hAnsi="Times New Roman"/>
          <w:b w:val="0"/>
          <w:i/>
          <w:sz w:val="28"/>
          <w:szCs w:val="28"/>
          <w:lang w:val="kk-KZ"/>
        </w:rPr>
        <w:t>= t</w:t>
      </w:r>
      <w:r w:rsidRPr="009E5779">
        <w:rPr>
          <w:rFonts w:ascii="Times New Roman" w:hAnsi="Times New Roman"/>
          <w:b w:val="0"/>
          <w:i/>
          <w:sz w:val="28"/>
          <w:szCs w:val="28"/>
          <w:vertAlign w:val="subscript"/>
          <w:lang w:val="kk-KZ"/>
        </w:rPr>
        <w:t>0P</w:t>
      </w:r>
      <w:r w:rsidRPr="009E5779">
        <w:rPr>
          <w:rFonts w:ascii="Times New Roman" w:hAnsi="Times New Roman"/>
          <w:b w:val="0"/>
          <w:sz w:val="28"/>
          <w:szCs w:val="28"/>
          <w:lang w:val="kk-KZ"/>
        </w:rPr>
        <w:t>болады.</w:t>
      </w:r>
    </w:p>
    <w:p w:rsidR="00716652" w:rsidRDefault="00716652" w:rsidP="00716652">
      <w:pPr>
        <w:pStyle w:val="11"/>
        <w:ind w:left="0" w:right="-31" w:firstLine="500"/>
        <w:rPr>
          <w:rFonts w:ascii="Times New Roman" w:hAnsi="Times New Roman"/>
          <w:b w:val="0"/>
          <w:sz w:val="28"/>
          <w:szCs w:val="28"/>
          <w:lang w:val="kk-KZ"/>
        </w:rPr>
      </w:pPr>
    </w:p>
    <w:p w:rsidR="00716652" w:rsidRDefault="00716652" w:rsidP="00A71731">
      <w:pPr>
        <w:pStyle w:val="11"/>
        <w:ind w:left="0" w:right="-31" w:firstLine="709"/>
        <w:rPr>
          <w:rFonts w:ascii="Times New Roman" w:hAnsi="Times New Roman"/>
          <w:b w:val="0"/>
          <w:sz w:val="28"/>
          <w:szCs w:val="28"/>
          <w:lang w:val="kk-KZ"/>
        </w:rPr>
      </w:pPr>
      <w:r>
        <w:rPr>
          <w:rFonts w:ascii="Times New Roman" w:hAnsi="Times New Roman"/>
          <w:b w:val="0"/>
          <w:sz w:val="28"/>
          <w:szCs w:val="28"/>
          <w:lang w:val="kk-KZ"/>
        </w:rPr>
        <w:t>Кесте 5-</w:t>
      </w:r>
      <w:r w:rsidRPr="00716652">
        <w:rPr>
          <w:rFonts w:ascii="Times New Roman" w:hAnsi="Times New Roman"/>
          <w:b w:val="0"/>
          <w:sz w:val="28"/>
          <w:szCs w:val="28"/>
          <w:lang w:val="kk-KZ"/>
        </w:rPr>
        <w:t xml:space="preserve">Қалыпты үлестірілу заңның </w:t>
      </w:r>
      <w:r>
        <w:rPr>
          <w:rFonts w:ascii="Times New Roman" w:hAnsi="Times New Roman"/>
          <w:b w:val="0"/>
          <w:sz w:val="28"/>
          <w:szCs w:val="28"/>
          <w:lang w:val="kk-KZ"/>
        </w:rPr>
        <w:t>графикалық бейнеленуі</w:t>
      </w:r>
    </w:p>
    <w:p w:rsidR="009E5779" w:rsidRPr="00C244CC" w:rsidRDefault="009E5779" w:rsidP="00F10D6B">
      <w:pPr>
        <w:pStyle w:val="11"/>
        <w:ind w:left="0" w:right="-31" w:firstLine="500"/>
        <w:rPr>
          <w:rFonts w:ascii="Times New Roman" w:hAnsi="Times New Roman"/>
          <w:b w:val="0"/>
          <w:lang w:val="kk-KZ"/>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2160"/>
        <w:gridCol w:w="2340"/>
        <w:gridCol w:w="2340"/>
        <w:gridCol w:w="2160"/>
      </w:tblGrid>
      <w:tr w:rsidR="00F10D6B" w:rsidRPr="009E5779" w:rsidTr="009E5779">
        <w:tc>
          <w:tcPr>
            <w:tcW w:w="136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Үлестірілу заңының аталуы</w:t>
            </w:r>
          </w:p>
        </w:tc>
        <w:tc>
          <w:tcPr>
            <w:tcW w:w="216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Тоқтаулар ықтимал-дылығының тығыздығы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f(t)</w:t>
            </w:r>
          </w:p>
        </w:tc>
        <w:tc>
          <w:tcPr>
            <w:tcW w:w="234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Тоқтаусыз жұмыс жасау ықтимал-дылығы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P(t)</w:t>
            </w:r>
          </w:p>
        </w:tc>
        <w:tc>
          <w:tcPr>
            <w:tcW w:w="234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 ықтимал-дылығы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F(t)=1-P(t)</w:t>
            </w:r>
          </w:p>
        </w:tc>
        <w:tc>
          <w:tcPr>
            <w:tcW w:w="216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Тоқтаулар қарқындылығы </w:t>
            </w:r>
          </w:p>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position w:val="-10"/>
                <w:lang w:val="kk-KZ"/>
              </w:rPr>
              <w:object w:dxaOrig="460" w:dyaOrig="320">
                <v:shape id="_x0000_i1142" type="#_x0000_t75" style="width:22.15pt;height:16.6pt" o:ole="">
                  <v:imagedata r:id="rId223" o:title=""/>
                </v:shape>
                <o:OLEObject Type="Embed" ProgID="Equation.3" ShapeID="_x0000_i1142" DrawAspect="Content" ObjectID="_1699364623" r:id="rId257"/>
              </w:object>
            </w:r>
          </w:p>
        </w:tc>
      </w:tr>
      <w:tr w:rsidR="00F10D6B" w:rsidRPr="009E5779" w:rsidTr="00716652">
        <w:trPr>
          <w:trHeight w:val="1974"/>
        </w:trPr>
        <w:tc>
          <w:tcPr>
            <w:tcW w:w="136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Қалыпты</w:t>
            </w:r>
            <w:r w:rsidR="009E5779">
              <w:rPr>
                <w:rFonts w:ascii="Times New Roman" w:hAnsi="Times New Roman" w:cs="Times New Roman"/>
                <w:lang w:val="kk-KZ"/>
              </w:rPr>
              <w:t xml:space="preserve"> үлестірі</w:t>
            </w:r>
            <w:r w:rsidRPr="009E5779">
              <w:rPr>
                <w:rFonts w:ascii="Times New Roman" w:hAnsi="Times New Roman" w:cs="Times New Roman"/>
                <w:lang w:val="kk-KZ"/>
              </w:rPr>
              <w:t>лу заңы</w:t>
            </w:r>
          </w:p>
        </w:tc>
        <w:tc>
          <w:tcPr>
            <w:tcW w:w="2160" w:type="dxa"/>
          </w:tcPr>
          <w:p w:rsidR="00F10D6B" w:rsidRPr="009E5779" w:rsidRDefault="00F10D6B" w:rsidP="009E5779">
            <w:pPr>
              <w:spacing w:after="0" w:line="240" w:lineRule="auto"/>
              <w:jc w:val="center"/>
              <w:rPr>
                <w:rFonts w:ascii="Times New Roman" w:hAnsi="Times New Roman" w:cs="Times New Roman"/>
                <w:i/>
                <w:lang w:val="en-US"/>
              </w:rPr>
            </w:pPr>
          </w:p>
          <w:p w:rsidR="00F10D6B" w:rsidRPr="009E5779" w:rsidRDefault="00165302" w:rsidP="009E5779">
            <w:pPr>
              <w:spacing w:after="0" w:line="240" w:lineRule="auto"/>
              <w:jc w:val="center"/>
              <w:rPr>
                <w:rFonts w:ascii="Times New Roman" w:hAnsi="Times New Roman" w:cs="Times New Roman"/>
                <w:lang w:val="kk-KZ"/>
              </w:rPr>
            </w:pPr>
            <w:r>
              <w:rPr>
                <w:rFonts w:ascii="Times New Roman" w:hAnsi="Times New Roman" w:cs="Times New Roman"/>
                <w:noProof/>
              </w:rPr>
              <w:pict>
                <v:rect id="_x0000_s1374" style="position:absolute;left:0;text-align:left;margin-left:75.85pt;margin-top:59.65pt;width:18pt;height:27pt;z-index:251664384" strokecolor="white">
                  <v:textbox style="mso-next-textbox:#_x0000_s1374">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147" editas="canvas" style="width:108pt;height:1in;mso-position-horizontal-relative:char;mso-position-vertical-relative:line" coordorigin="1" coordsize="9601,6912">
                  <o:lock v:ext="edit" aspectratio="t"/>
                  <v:shape id="_x0000_s1148" type="#_x0000_t75" style="position:absolute;left:1;width:9601;height:6912" o:preferrelative="f">
                    <v:fill o:detectmouseclick="t"/>
                    <v:path o:extrusionok="t" o:connecttype="none"/>
                    <o:lock v:ext="edit" text="t"/>
                  </v:shape>
                  <v:line id="_x0000_s1149" style="position:absolute" from="801,864" to="802,5184">
                    <v:stroke startarrow="classic"/>
                  </v:line>
                  <v:line id="_x0000_s1150" style="position:absolute" from="801,5184" to="8708,5185" strokeweight="1pt">
                    <v:stroke endarrow="classic"/>
                  </v:line>
                  <v:rect id="_x0000_s1151" style="position:absolute;left:1601;top:864;width:3200;height:1728" strokecolor="white">
                    <v:textbox style="mso-next-textbox:#_x0000_s1151">
                      <w:txbxContent>
                        <w:p w:rsidR="000F6A51" w:rsidRPr="009367C6" w:rsidRDefault="000F6A51" w:rsidP="00F10D6B">
                          <w:pPr>
                            <w:rPr>
                              <w:i/>
                              <w:lang w:val="en-US"/>
                            </w:rPr>
                          </w:pPr>
                          <w:r>
                            <w:rPr>
                              <w:i/>
                              <w:lang w:val="en-US"/>
                            </w:rPr>
                            <w:t>f(t)</w:t>
                          </w:r>
                        </w:p>
                      </w:txbxContent>
                    </v:textbox>
                  </v:rect>
                  <v:line id="_x0000_s1152" style="position:absolute" from="4801,1728" to="4801,6048"/>
                  <v:shape id="_x0000_s1153" style="position:absolute;left:1601;top:2592;width:5600;height:2592" coordsize="1260,540" path="m,540c135,480,270,420,360,360,450,300,480,240,540,180,600,120,660,,720,v60,,120,120,180,180c960,240,1020,300,1080,360v60,60,150,150,180,180e" filled="f" strokeweight="1.5pt">
                    <v:path arrowok="t"/>
                  </v:shape>
                  <w10:wrap type="none"/>
                  <w10:anchorlock/>
                </v:group>
              </w:pict>
            </w:r>
          </w:p>
        </w:tc>
        <w:tc>
          <w:tcPr>
            <w:tcW w:w="2340" w:type="dxa"/>
          </w:tcPr>
          <w:p w:rsidR="00F10D6B" w:rsidRPr="009E5779" w:rsidRDefault="00F10D6B" w:rsidP="009E5779">
            <w:pPr>
              <w:spacing w:after="0" w:line="240" w:lineRule="auto"/>
              <w:jc w:val="center"/>
              <w:rPr>
                <w:rFonts w:ascii="Times New Roman" w:hAnsi="Times New Roman" w:cs="Times New Roman"/>
                <w:i/>
                <w:lang w:val="en-US"/>
              </w:rPr>
            </w:pPr>
          </w:p>
          <w:p w:rsidR="00F10D6B" w:rsidRPr="009E5779" w:rsidRDefault="00165302" w:rsidP="009E5779">
            <w:pPr>
              <w:spacing w:after="0" w:line="240" w:lineRule="auto"/>
              <w:jc w:val="center"/>
              <w:rPr>
                <w:rFonts w:ascii="Times New Roman" w:hAnsi="Times New Roman" w:cs="Times New Roman"/>
                <w:lang w:val="kk-KZ"/>
              </w:rPr>
            </w:pPr>
            <w:r>
              <w:rPr>
                <w:rFonts w:ascii="Times New Roman" w:hAnsi="Times New Roman" w:cs="Times New Roman"/>
                <w:noProof/>
              </w:rPr>
              <w:pict>
                <v:rect id="_x0000_s1375" style="position:absolute;left:0;text-align:left;margin-left:73.6pt;margin-top:60.45pt;width:18pt;height:18pt;z-index:251665408" strokecolor="white">
                  <v:textbox style="mso-next-textbox:#_x0000_s1375">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138" editas="canvas" style="width:106.95pt;height:68.1pt;mso-position-horizontal-relative:char;mso-position-vertical-relative:line" coordorigin="1" coordsize="9507,6538">
                  <o:lock v:ext="edit" aspectratio="t"/>
                  <v:shape id="_x0000_s1139" type="#_x0000_t75" style="position:absolute;left:1;width:9507;height:6538" o:preferrelative="f">
                    <v:fill o:detectmouseclick="t"/>
                    <v:path o:extrusionok="t" o:connecttype="none"/>
                    <o:lock v:ext="edit" text="t"/>
                  </v:shape>
                  <v:line id="_x0000_s1140" style="position:absolute" from="801,864" to="802,5184">
                    <v:stroke startarrow="classic"/>
                  </v:line>
                  <v:line id="_x0000_s1141" style="position:absolute" from="801,5184" to="8708,5185" strokeweight="1pt">
                    <v:stroke endarrow="classic"/>
                  </v:line>
                  <v:rect id="_x0000_s1142" style="position:absolute;left:1601;width:3200;height:1728" strokecolor="white">
                    <v:textbox style="mso-next-textbox:#_x0000_s1142">
                      <w:txbxContent>
                        <w:p w:rsidR="000F6A51" w:rsidRPr="00F27102" w:rsidRDefault="000F6A51" w:rsidP="00F10D6B">
                          <w:pPr>
                            <w:rPr>
                              <w:i/>
                              <w:sz w:val="16"/>
                              <w:szCs w:val="16"/>
                              <w:lang w:val="en-US"/>
                            </w:rPr>
                          </w:pPr>
                          <w:r>
                            <w:rPr>
                              <w:i/>
                              <w:sz w:val="16"/>
                              <w:szCs w:val="16"/>
                              <w:lang w:val="en-US"/>
                            </w:rPr>
                            <w:t>P(t)</w:t>
                          </w:r>
                        </w:p>
                      </w:txbxContent>
                    </v:textbox>
                  </v:rect>
                  <v:rect id="_x0000_s1143" style="position:absolute;left:6401;width:1600;height:1728" strokecolor="white">
                    <v:textbox style="mso-next-textbox:#_x0000_s1143">
                      <w:txbxContent>
                        <w:p w:rsidR="000F6A51" w:rsidRPr="00F27102" w:rsidRDefault="000F6A51" w:rsidP="00F10D6B">
                          <w:pPr>
                            <w:rPr>
                              <w:i/>
                              <w:sz w:val="16"/>
                              <w:szCs w:val="16"/>
                              <w:lang w:val="en-US"/>
                            </w:rPr>
                          </w:pPr>
                          <w:r>
                            <w:rPr>
                              <w:i/>
                              <w:sz w:val="16"/>
                              <w:szCs w:val="16"/>
                              <w:lang w:val="en-US"/>
                            </w:rPr>
                            <w:t>1</w:t>
                          </w:r>
                        </w:p>
                      </w:txbxContent>
                    </v:textbox>
                  </v:rect>
                  <v:line id="_x0000_s1144" style="position:absolute" from="801,1728" to="8001,1728" strokeweight="1.5pt">
                    <v:stroke dashstyle="dash"/>
                  </v:line>
                  <v:line id="_x0000_s1145" style="position:absolute;flip:y" from="6401,864" to="7201,1728"/>
                  <v:shape id="_x0000_s1146" style="position:absolute;left:801;top:1584;width:7200;height:3600" coordsize="1620,750" path="m,30c45,15,90,,180,30v90,30,270,120,360,180c630,270,660,330,720,390v60,60,30,120,180,180c1050,630,1500,720,1620,750e" filled="f" strokeweight="1.5pt">
                    <v:path arrowok="t"/>
                  </v:shape>
                  <w10:wrap type="none"/>
                  <w10:anchorlock/>
                </v:group>
              </w:pict>
            </w:r>
          </w:p>
        </w:tc>
        <w:tc>
          <w:tcPr>
            <w:tcW w:w="2340" w:type="dxa"/>
          </w:tcPr>
          <w:p w:rsidR="00F10D6B" w:rsidRPr="009E5779" w:rsidRDefault="00F10D6B" w:rsidP="009E5779">
            <w:pPr>
              <w:spacing w:after="0" w:line="240" w:lineRule="auto"/>
              <w:jc w:val="center"/>
              <w:rPr>
                <w:rFonts w:ascii="Times New Roman" w:hAnsi="Times New Roman" w:cs="Times New Roman"/>
                <w:i/>
                <w:lang w:val="en-US"/>
              </w:rPr>
            </w:pPr>
          </w:p>
          <w:p w:rsidR="00F10D6B" w:rsidRPr="009E5779" w:rsidRDefault="00165302" w:rsidP="009E5779">
            <w:pPr>
              <w:spacing w:after="0" w:line="240" w:lineRule="auto"/>
              <w:jc w:val="center"/>
              <w:rPr>
                <w:rFonts w:ascii="Times New Roman" w:hAnsi="Times New Roman" w:cs="Times New Roman"/>
                <w:lang w:val="kk-KZ"/>
              </w:rPr>
            </w:pPr>
            <w:r>
              <w:rPr>
                <w:rFonts w:ascii="Times New Roman" w:hAnsi="Times New Roman" w:cs="Times New Roman"/>
                <w:noProof/>
              </w:rPr>
              <w:pict>
                <v:rect id="_x0000_s1376" style="position:absolute;left:0;text-align:left;margin-left:72.35pt;margin-top:62.45pt;width:18pt;height:19.05pt;z-index:251666432" strokecolor="white">
                  <v:textbox style="mso-next-textbox:#_x0000_s1376">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129" editas="canvas" style="width:106.95pt;height:68.1pt;mso-position-horizontal-relative:char;mso-position-vertical-relative:line" coordorigin="1" coordsize="9507,6538">
                  <o:lock v:ext="edit" aspectratio="t"/>
                  <v:shape id="_x0000_s1130" type="#_x0000_t75" style="position:absolute;left:1;width:9507;height:6538" o:preferrelative="f">
                    <v:fill o:detectmouseclick="t"/>
                    <v:path o:extrusionok="t" o:connecttype="none"/>
                    <o:lock v:ext="edit" text="t"/>
                  </v:shape>
                  <v:line id="_x0000_s1131" style="position:absolute" from="801,864" to="802,5184">
                    <v:stroke startarrow="classic"/>
                  </v:line>
                  <v:line id="_x0000_s1132" style="position:absolute" from="801,5184" to="8708,5185" strokeweight="1pt">
                    <v:stroke endarrow="classic"/>
                  </v:line>
                  <v:rect id="_x0000_s1133" style="position:absolute;left:1601;width:3200;height:1728" strokecolor="white">
                    <v:textbox style="mso-next-textbox:#_x0000_s1133">
                      <w:txbxContent>
                        <w:p w:rsidR="000F6A51" w:rsidRPr="00F27102" w:rsidRDefault="000F6A51" w:rsidP="00F10D6B">
                          <w:pPr>
                            <w:rPr>
                              <w:i/>
                              <w:sz w:val="16"/>
                              <w:szCs w:val="16"/>
                              <w:lang w:val="en-US"/>
                            </w:rPr>
                          </w:pPr>
                          <w:r>
                            <w:rPr>
                              <w:i/>
                              <w:sz w:val="16"/>
                              <w:szCs w:val="16"/>
                              <w:lang w:val="en-US"/>
                            </w:rPr>
                            <w:t>F(t)</w:t>
                          </w:r>
                        </w:p>
                      </w:txbxContent>
                    </v:textbox>
                  </v:rect>
                  <v:rect id="_x0000_s1134" style="position:absolute;left:6401;width:1600;height:1728" strokecolor="white">
                    <v:textbox style="mso-next-textbox:#_x0000_s1134">
                      <w:txbxContent>
                        <w:p w:rsidR="000F6A51" w:rsidRPr="00F27102" w:rsidRDefault="000F6A51" w:rsidP="00F10D6B">
                          <w:pPr>
                            <w:rPr>
                              <w:i/>
                              <w:sz w:val="16"/>
                              <w:szCs w:val="16"/>
                              <w:lang w:val="en-US"/>
                            </w:rPr>
                          </w:pPr>
                          <w:r>
                            <w:rPr>
                              <w:i/>
                              <w:sz w:val="16"/>
                              <w:szCs w:val="16"/>
                              <w:lang w:val="en-US"/>
                            </w:rPr>
                            <w:t>1</w:t>
                          </w:r>
                        </w:p>
                      </w:txbxContent>
                    </v:textbox>
                  </v:rect>
                  <v:line id="_x0000_s1135" style="position:absolute" from="801,1728" to="8001,1728" strokeweight="1.5pt">
                    <v:stroke dashstyle="dash"/>
                  </v:line>
                  <v:line id="_x0000_s1136" style="position:absolute;flip:y" from="6401,864" to="7201,1728"/>
                  <v:shape id="_x0000_s1137" style="position:absolute;left:801;top:1728;width:7200;height:3456" coordsize="1620,720" path="m,720c135,660,270,600,360,540,450,480,450,420,540,360,630,300,720,240,900,180,1080,120,1350,60,1620,e" filled="f" strokeweight="1.5pt">
                    <v:path arrowok="t"/>
                  </v:shape>
                  <w10:wrap type="none"/>
                  <w10:anchorlock/>
                </v:group>
              </w:pict>
            </w:r>
          </w:p>
        </w:tc>
        <w:tc>
          <w:tcPr>
            <w:tcW w:w="2160" w:type="dxa"/>
          </w:tcPr>
          <w:p w:rsidR="00F10D6B" w:rsidRPr="009E5779" w:rsidRDefault="00F10D6B" w:rsidP="009E5779">
            <w:pPr>
              <w:spacing w:after="0" w:line="240" w:lineRule="auto"/>
              <w:jc w:val="center"/>
              <w:rPr>
                <w:rFonts w:ascii="Times New Roman" w:hAnsi="Times New Roman" w:cs="Times New Roman"/>
                <w:lang w:val="en-US"/>
              </w:rPr>
            </w:pPr>
          </w:p>
          <w:p w:rsidR="00F10D6B" w:rsidRPr="009E5779" w:rsidRDefault="00165302" w:rsidP="009E5779">
            <w:pPr>
              <w:spacing w:after="0" w:line="240" w:lineRule="auto"/>
              <w:jc w:val="center"/>
              <w:rPr>
                <w:rFonts w:ascii="Times New Roman" w:hAnsi="Times New Roman" w:cs="Times New Roman"/>
                <w:lang w:val="kk-KZ"/>
              </w:rPr>
            </w:pPr>
            <w:r>
              <w:rPr>
                <w:rFonts w:ascii="Times New Roman" w:hAnsi="Times New Roman" w:cs="Times New Roman"/>
                <w:noProof/>
              </w:rPr>
              <w:pict>
                <v:rect id="_x0000_s1377" style="position:absolute;left:0;text-align:left;margin-left:72.25pt;margin-top:57.85pt;width:18pt;height:18.55pt;z-index:251667456" strokecolor="white">
                  <v:textbox style="mso-next-textbox:#_x0000_s1377">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123" editas="canvas" style="width:106.95pt;height:68.1pt;mso-position-horizontal-relative:char;mso-position-vertical-relative:line" coordorigin="1" coordsize="9507,6538">
                  <o:lock v:ext="edit" aspectratio="t"/>
                  <v:shape id="_x0000_s1124" type="#_x0000_t75" style="position:absolute;left:1;width:9507;height:6538" o:preferrelative="f">
                    <v:fill o:detectmouseclick="t"/>
                    <v:path o:extrusionok="t" o:connecttype="none"/>
                    <o:lock v:ext="edit" text="t"/>
                  </v:shape>
                  <v:line id="_x0000_s1125" style="position:absolute" from="801,864" to="802,5184">
                    <v:stroke startarrow="classic"/>
                  </v:line>
                  <v:line id="_x0000_s1126" style="position:absolute" from="801,5184" to="8708,5185" strokeweight="1pt">
                    <v:stroke endarrow="classic"/>
                  </v:line>
                  <v:rect id="_x0000_s1127" style="position:absolute;left:1601;top:864;width:3289;height:3696;mso-wrap-style:none" strokecolor="white">
                    <v:textbox style="mso-next-textbox:#_x0000_s1127;mso-fit-shape-to-text:t">
                      <w:txbxContent>
                        <w:p w:rsidR="000F6A51" w:rsidRDefault="000F6A51" w:rsidP="00F10D6B">
                          <w:r w:rsidRPr="003D132B">
                            <w:rPr>
                              <w:position w:val="-10"/>
                            </w:rPr>
                            <w:object w:dxaOrig="440" w:dyaOrig="340">
                              <v:shape id="_x0000_i1201" type="#_x0000_t75" style="width:22.15pt;height:18.85pt" o:ole="">
                                <v:imagedata r:id="rId240" o:title=""/>
                              </v:shape>
                              <o:OLEObject Type="Embed" ProgID="Equation.3" ShapeID="_x0000_i1201" DrawAspect="Content" ObjectID="_1699364682" r:id="rId258"/>
                            </w:object>
                          </w:r>
                        </w:p>
                      </w:txbxContent>
                    </v:textbox>
                  </v:rect>
                  <v:shape id="_x0000_s1128" style="position:absolute;left:801;top:864;width:5600;height:4320" coordsize="1260,900" path="m,900c120,840,240,780,360,720,480,660,570,660,720,540,870,420,1065,210,1260,e" filled="f" strokeweight="1.5pt">
                    <v:path arrowok="t"/>
                  </v:shape>
                  <w10:wrap type="none"/>
                  <w10:anchorlock/>
                </v:group>
              </w:pict>
            </w:r>
          </w:p>
        </w:tc>
      </w:tr>
    </w:tbl>
    <w:p w:rsidR="00150DEB" w:rsidRDefault="00150DEB" w:rsidP="00150DEB">
      <w:pPr>
        <w:spacing w:after="0" w:line="240" w:lineRule="auto"/>
        <w:ind w:firstLine="539"/>
        <w:jc w:val="both"/>
        <w:rPr>
          <w:rFonts w:ascii="Times New Roman" w:hAnsi="Times New Roman" w:cs="Times New Roman"/>
          <w:sz w:val="28"/>
          <w:szCs w:val="28"/>
          <w:lang w:val="kk-KZ"/>
        </w:rPr>
      </w:pPr>
    </w:p>
    <w:p w:rsidR="00F10D6B" w:rsidRPr="009E5779" w:rsidRDefault="00F10D6B" w:rsidP="00A71731">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Сенімділік көрсеткішін бағалауда </w:t>
      </w:r>
      <w:r w:rsidRPr="009E5779">
        <w:rPr>
          <w:rFonts w:ascii="Times New Roman" w:hAnsi="Times New Roman" w:cs="Times New Roman"/>
          <w:i/>
          <w:sz w:val="28"/>
          <w:szCs w:val="28"/>
          <w:lang w:val="kk-KZ"/>
        </w:rPr>
        <w:t>Вейбуллдың үлестірілу заңы</w:t>
      </w:r>
      <w:r w:rsidRPr="009E5779">
        <w:rPr>
          <w:rFonts w:ascii="Times New Roman" w:hAnsi="Times New Roman" w:cs="Times New Roman"/>
          <w:sz w:val="28"/>
          <w:szCs w:val="28"/>
          <w:lang w:val="kk-KZ"/>
        </w:rPr>
        <w:t xml:space="preserve"> ыңғайлы болып табылады.</w:t>
      </w:r>
    </w:p>
    <w:p w:rsidR="00F10D6B" w:rsidRPr="009E5779" w:rsidRDefault="00F10D6B" w:rsidP="00150DEB">
      <w:pPr>
        <w:spacing w:after="0" w:line="240" w:lineRule="auto"/>
        <w:ind w:firstLine="539"/>
        <w:jc w:val="both"/>
        <w:rPr>
          <w:rFonts w:ascii="Times New Roman" w:hAnsi="Times New Roman" w:cs="Times New Roman"/>
          <w:sz w:val="24"/>
          <w:szCs w:val="24"/>
          <w:lang w:val="kk-KZ"/>
        </w:rPr>
      </w:pPr>
    </w:p>
    <w:p w:rsidR="00716652" w:rsidRDefault="00716652" w:rsidP="00A71731">
      <w:pPr>
        <w:pStyle w:val="11"/>
        <w:pageBreakBefore/>
        <w:widowControl w:val="0"/>
        <w:suppressAutoHyphens w:val="0"/>
        <w:ind w:left="0" w:right="-28" w:firstLine="709"/>
        <w:rPr>
          <w:rFonts w:ascii="Times New Roman" w:hAnsi="Times New Roman"/>
          <w:b w:val="0"/>
          <w:sz w:val="28"/>
          <w:szCs w:val="28"/>
          <w:lang w:val="kk-KZ"/>
        </w:rPr>
      </w:pPr>
      <w:r>
        <w:rPr>
          <w:rFonts w:ascii="Times New Roman" w:hAnsi="Times New Roman"/>
          <w:b w:val="0"/>
          <w:sz w:val="28"/>
          <w:szCs w:val="28"/>
          <w:lang w:val="kk-KZ"/>
        </w:rPr>
        <w:lastRenderedPageBreak/>
        <w:t>Кесте 6-Вейбулл</w:t>
      </w:r>
      <w:r w:rsidRPr="00716652">
        <w:rPr>
          <w:rFonts w:ascii="Times New Roman" w:hAnsi="Times New Roman"/>
          <w:b w:val="0"/>
          <w:sz w:val="28"/>
          <w:szCs w:val="28"/>
          <w:lang w:val="kk-KZ"/>
        </w:rPr>
        <w:t xml:space="preserve"> үлестірілу заңның параметрлері</w:t>
      </w:r>
    </w:p>
    <w:p w:rsidR="00F10D6B" w:rsidRPr="00C244CC" w:rsidRDefault="00F10D6B" w:rsidP="00150DEB">
      <w:pPr>
        <w:spacing w:after="0" w:line="240" w:lineRule="auto"/>
        <w:ind w:firstLine="539"/>
        <w:jc w:val="both"/>
        <w:rPr>
          <w:sz w:val="24"/>
          <w:szCs w:val="24"/>
          <w:lang w:val="kk-KZ"/>
        </w:rPr>
      </w:pP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843"/>
        <w:gridCol w:w="1559"/>
        <w:gridCol w:w="1418"/>
        <w:gridCol w:w="1276"/>
        <w:gridCol w:w="1417"/>
        <w:gridCol w:w="1383"/>
      </w:tblGrid>
      <w:tr w:rsidR="00F10D6B" w:rsidRPr="009E5779" w:rsidTr="009E5779">
        <w:trPr>
          <w:cantSplit/>
          <w:trHeight w:val="1181"/>
        </w:trPr>
        <w:tc>
          <w:tcPr>
            <w:tcW w:w="124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Үлестірілу заңының аталуы</w:t>
            </w:r>
          </w:p>
        </w:tc>
        <w:tc>
          <w:tcPr>
            <w:tcW w:w="1843" w:type="dxa"/>
            <w:vAlign w:val="center"/>
          </w:tcPr>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lang w:val="kk-KZ"/>
              </w:rPr>
              <w:t xml:space="preserve">Тоқтаулар ықтимал-дылығының тығыздығы </w:t>
            </w:r>
            <w:r w:rsidRPr="009E5779">
              <w:rPr>
                <w:rFonts w:ascii="Times New Roman" w:hAnsi="Times New Roman" w:cs="Times New Roman"/>
                <w:i/>
                <w:lang w:val="kk-KZ"/>
              </w:rPr>
              <w:t>f(t)</w:t>
            </w:r>
          </w:p>
        </w:tc>
        <w:tc>
          <w:tcPr>
            <w:tcW w:w="1559" w:type="dxa"/>
            <w:vAlign w:val="center"/>
          </w:tcPr>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lang w:val="kk-KZ"/>
              </w:rPr>
              <w:t xml:space="preserve">Тоқтаусыз жұмыс жасау ықтимал-дылығы </w:t>
            </w:r>
            <w:r w:rsidRPr="009E5779">
              <w:rPr>
                <w:rFonts w:ascii="Times New Roman" w:hAnsi="Times New Roman" w:cs="Times New Roman"/>
                <w:i/>
                <w:lang w:val="kk-KZ"/>
              </w:rPr>
              <w:t>P(t)</w:t>
            </w:r>
          </w:p>
        </w:tc>
        <w:tc>
          <w:tcPr>
            <w:tcW w:w="141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 ықтимал-дылығы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F(t)=1-P(t)</w:t>
            </w:r>
          </w:p>
        </w:tc>
        <w:tc>
          <w:tcPr>
            <w:tcW w:w="1276" w:type="dxa"/>
            <w:vAlign w:val="center"/>
          </w:tcPr>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lang w:val="kk-KZ"/>
              </w:rPr>
              <w:t xml:space="preserve">Тоқтаулар қарқын-дылығы </w:t>
            </w:r>
            <w:r w:rsidRPr="009E5779">
              <w:rPr>
                <w:rFonts w:ascii="Times New Roman" w:hAnsi="Times New Roman" w:cs="Times New Roman"/>
                <w:position w:val="-10"/>
                <w:lang w:val="kk-KZ"/>
              </w:rPr>
              <w:object w:dxaOrig="460" w:dyaOrig="320">
                <v:shape id="_x0000_i1143" type="#_x0000_t75" style="width:22.15pt;height:16.6pt" o:ole="">
                  <v:imagedata r:id="rId223" o:title=""/>
                </v:shape>
                <o:OLEObject Type="Embed" ProgID="Equation.3" ShapeID="_x0000_i1143" DrawAspect="Content" ObjectID="_1699364624" r:id="rId259"/>
              </w:object>
            </w:r>
          </w:p>
        </w:tc>
        <w:tc>
          <w:tcPr>
            <w:tcW w:w="1417" w:type="dxa"/>
            <w:vAlign w:val="center"/>
          </w:tcPr>
          <w:p w:rsidR="00F10D6B" w:rsidRPr="009E5779" w:rsidRDefault="00F10D6B" w:rsidP="009E5779">
            <w:pPr>
              <w:spacing w:after="0" w:line="240" w:lineRule="auto"/>
              <w:jc w:val="center"/>
              <w:rPr>
                <w:rFonts w:ascii="Times New Roman" w:hAnsi="Times New Roman" w:cs="Times New Roman"/>
                <w:i/>
                <w:vertAlign w:val="subscript"/>
                <w:lang w:val="en-US"/>
              </w:rPr>
            </w:pPr>
            <w:r w:rsidRPr="009E5779">
              <w:rPr>
                <w:rFonts w:ascii="Times New Roman" w:hAnsi="Times New Roman" w:cs="Times New Roman"/>
                <w:lang w:val="kk-KZ"/>
              </w:rPr>
              <w:t xml:space="preserve">Бірінші тоқтауға дейінгі орташа жұмыс өтілі   </w:t>
            </w:r>
            <w:r w:rsidRPr="009E5779">
              <w:rPr>
                <w:rFonts w:ascii="Times New Roman" w:hAnsi="Times New Roman" w:cs="Times New Roman"/>
                <w:i/>
                <w:lang w:val="en-US"/>
              </w:rPr>
              <w:t>t</w:t>
            </w:r>
            <w:r w:rsidRPr="009E5779">
              <w:rPr>
                <w:rFonts w:ascii="Times New Roman" w:hAnsi="Times New Roman" w:cs="Times New Roman"/>
                <w:i/>
                <w:vertAlign w:val="subscript"/>
                <w:lang w:val="en-US"/>
              </w:rPr>
              <w:t>op</w:t>
            </w:r>
          </w:p>
        </w:tc>
        <w:tc>
          <w:tcPr>
            <w:tcW w:w="1383"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Диспер</w:t>
            </w:r>
            <w:r w:rsidR="009E5779">
              <w:rPr>
                <w:rFonts w:ascii="Times New Roman" w:hAnsi="Times New Roman" w:cs="Times New Roman"/>
                <w:lang w:val="kk-KZ"/>
              </w:rPr>
              <w:t>с</w:t>
            </w:r>
            <w:r w:rsidRPr="009E5779">
              <w:rPr>
                <w:rFonts w:ascii="Times New Roman" w:hAnsi="Times New Roman" w:cs="Times New Roman"/>
                <w:lang w:val="kk-KZ"/>
              </w:rPr>
              <w:t>ия</w:t>
            </w:r>
          </w:p>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i/>
                <w:lang w:val="en-US"/>
              </w:rPr>
              <w:t>D</w:t>
            </w:r>
          </w:p>
        </w:tc>
      </w:tr>
      <w:tr w:rsidR="00F10D6B" w:rsidRPr="009E5779" w:rsidTr="009E5779">
        <w:trPr>
          <w:cantSplit/>
          <w:trHeight w:val="1649"/>
        </w:trPr>
        <w:tc>
          <w:tcPr>
            <w:tcW w:w="1242"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Вейбулл-дың үлестірілу заңы</w:t>
            </w:r>
          </w:p>
        </w:tc>
        <w:tc>
          <w:tcPr>
            <w:tcW w:w="1843"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32"/>
                <w:lang w:val="kk-KZ"/>
              </w:rPr>
              <w:object w:dxaOrig="1579" w:dyaOrig="880">
                <v:shape id="_x0000_i1144" type="#_x0000_t75" style="width:78.65pt;height:44.3pt" o:ole="">
                  <v:imagedata r:id="rId260" o:title=""/>
                </v:shape>
                <o:OLEObject Type="Embed" ProgID="Equation.3" ShapeID="_x0000_i1144" DrawAspect="Content" ObjectID="_1699364625" r:id="rId261"/>
              </w:object>
            </w:r>
          </w:p>
        </w:tc>
        <w:tc>
          <w:tcPr>
            <w:tcW w:w="1559"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6"/>
              </w:rPr>
              <w:object w:dxaOrig="620" w:dyaOrig="600">
                <v:shape id="_x0000_i1145" type="#_x0000_t75" style="width:31pt;height:31pt" o:ole="">
                  <v:imagedata r:id="rId262" o:title=""/>
                </v:shape>
                <o:OLEObject Type="Embed" ProgID="Equation.3" ShapeID="_x0000_i1145" DrawAspect="Content" ObjectID="_1699364626" r:id="rId263"/>
              </w:object>
            </w:r>
          </w:p>
        </w:tc>
        <w:tc>
          <w:tcPr>
            <w:tcW w:w="141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6"/>
                <w:lang w:val="kk-KZ"/>
              </w:rPr>
              <w:object w:dxaOrig="940" w:dyaOrig="620">
                <v:shape id="_x0000_i1146" type="#_x0000_t75" style="width:46.5pt;height:31pt" o:ole="">
                  <v:imagedata r:id="rId264" o:title=""/>
                </v:shape>
                <o:OLEObject Type="Embed" ProgID="Equation.3" ShapeID="_x0000_i1146" DrawAspect="Content" ObjectID="_1699364627" r:id="rId265"/>
              </w:object>
            </w:r>
          </w:p>
        </w:tc>
        <w:tc>
          <w:tcPr>
            <w:tcW w:w="1276"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32"/>
              </w:rPr>
              <w:object w:dxaOrig="960" w:dyaOrig="800">
                <v:shape id="_x0000_i1147" type="#_x0000_t75" style="width:41pt;height:35.45pt" o:ole="">
                  <v:imagedata r:id="rId266" o:title=""/>
                </v:shape>
                <o:OLEObject Type="Embed" ProgID="Equation.3" ShapeID="_x0000_i1147" DrawAspect="Content" ObjectID="_1699364628" r:id="rId267"/>
              </w:object>
            </w:r>
          </w:p>
        </w:tc>
        <w:tc>
          <w:tcPr>
            <w:tcW w:w="1417" w:type="dxa"/>
            <w:vAlign w:val="center"/>
          </w:tcPr>
          <w:p w:rsidR="00F10D6B" w:rsidRPr="009E5779" w:rsidRDefault="00F10D6B" w:rsidP="009E5779">
            <w:pPr>
              <w:spacing w:after="0" w:line="240" w:lineRule="auto"/>
              <w:rPr>
                <w:rFonts w:ascii="Times New Roman" w:hAnsi="Times New Roman" w:cs="Times New Roman"/>
                <w:lang w:val="kk-KZ"/>
              </w:rPr>
            </w:pPr>
            <w:r w:rsidRPr="009E5779">
              <w:rPr>
                <w:rFonts w:ascii="Times New Roman" w:hAnsi="Times New Roman" w:cs="Times New Roman"/>
                <w:position w:val="-28"/>
                <w:lang w:val="kk-KZ"/>
              </w:rPr>
              <w:object w:dxaOrig="1080" w:dyaOrig="680">
                <v:shape id="_x0000_i1148" type="#_x0000_t75" style="width:54.3pt;height:34.35pt" o:ole="">
                  <v:imagedata r:id="rId268" o:title=""/>
                </v:shape>
                <o:OLEObject Type="Embed" ProgID="Equation.3" ShapeID="_x0000_i1148" DrawAspect="Content" ObjectID="_1699364629" r:id="rId269"/>
              </w:object>
            </w:r>
          </w:p>
        </w:tc>
        <w:tc>
          <w:tcPr>
            <w:tcW w:w="1383"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position w:val="-30"/>
                <w:lang w:val="kk-KZ"/>
              </w:rPr>
              <w:object w:dxaOrig="1260" w:dyaOrig="720">
                <v:shape id="_x0000_i1149" type="#_x0000_t75" style="width:62.05pt;height:37.65pt" o:ole="">
                  <v:imagedata r:id="rId270" o:title=""/>
                </v:shape>
                <o:OLEObject Type="Embed" ProgID="Equation.3" ShapeID="_x0000_i1149" DrawAspect="Content" ObjectID="_1699364630" r:id="rId271"/>
              </w:object>
            </w:r>
          </w:p>
        </w:tc>
      </w:tr>
    </w:tbl>
    <w:p w:rsidR="00F10D6B" w:rsidRPr="009E5779" w:rsidRDefault="00F10D6B" w:rsidP="009E5779">
      <w:pPr>
        <w:spacing w:after="0" w:line="240" w:lineRule="auto"/>
        <w:ind w:firstLine="709"/>
        <w:jc w:val="both"/>
        <w:rPr>
          <w:rFonts w:ascii="Times New Roman" w:hAnsi="Times New Roman" w:cs="Times New Roman"/>
          <w:sz w:val="24"/>
          <w:szCs w:val="24"/>
          <w:lang w:val="kk-KZ"/>
        </w:rPr>
      </w:pPr>
    </w:p>
    <w:p w:rsidR="00F10D6B" w:rsidRPr="009E5779" w:rsidRDefault="00F10D6B" w:rsidP="009E5779">
      <w:pPr>
        <w:spacing w:after="0" w:line="240" w:lineRule="auto"/>
        <w:ind w:firstLine="709"/>
        <w:jc w:val="both"/>
        <w:rPr>
          <w:rFonts w:ascii="Times New Roman" w:hAnsi="Times New Roman" w:cs="Times New Roman"/>
          <w:i/>
          <w:sz w:val="28"/>
          <w:szCs w:val="28"/>
          <w:lang w:val="kk-KZ"/>
        </w:rPr>
      </w:pPr>
      <w:r w:rsidRPr="009E5779">
        <w:rPr>
          <w:rFonts w:ascii="Times New Roman" w:hAnsi="Times New Roman" w:cs="Times New Roman"/>
          <w:sz w:val="28"/>
          <w:szCs w:val="28"/>
          <w:lang w:val="kk-KZ"/>
        </w:rPr>
        <w:t xml:space="preserve">Ескерту: </w:t>
      </w:r>
      <w:r w:rsidRPr="009E5779">
        <w:rPr>
          <w:rFonts w:ascii="Times New Roman" w:hAnsi="Times New Roman" w:cs="Times New Roman"/>
          <w:i/>
          <w:sz w:val="28"/>
          <w:szCs w:val="28"/>
          <w:lang w:val="kk-KZ"/>
        </w:rPr>
        <w:t xml:space="preserve">Қалыпты үлестірілу заңы үшін f(t), P(t) және  F(t) сандық мәндері </w:t>
      </w:r>
      <w:r w:rsidRPr="009E5779">
        <w:rPr>
          <w:rFonts w:ascii="Times New Roman" w:hAnsi="Times New Roman" w:cs="Times New Roman"/>
          <w:i/>
          <w:position w:val="-10"/>
          <w:sz w:val="28"/>
          <w:szCs w:val="28"/>
          <w:lang w:val="kk-KZ"/>
        </w:rPr>
        <w:object w:dxaOrig="520" w:dyaOrig="320">
          <v:shape id="_x0000_i1150" type="#_x0000_t75" style="width:25.5pt;height:16.6pt" o:ole="">
            <v:imagedata r:id="rId272" o:title=""/>
          </v:shape>
          <o:OLEObject Type="Embed" ProgID="Equation.3" ShapeID="_x0000_i1150" DrawAspect="Content" ObjectID="_1699364631" r:id="rId273"/>
        </w:object>
      </w:r>
      <w:r w:rsidRPr="009E5779">
        <w:rPr>
          <w:rFonts w:ascii="Times New Roman" w:hAnsi="Times New Roman" w:cs="Times New Roman"/>
          <w:i/>
          <w:sz w:val="28"/>
          <w:szCs w:val="28"/>
          <w:lang w:val="kk-KZ"/>
        </w:rPr>
        <w:t xml:space="preserve"> және </w:t>
      </w:r>
      <w:r w:rsidRPr="009E5779">
        <w:rPr>
          <w:rFonts w:ascii="Times New Roman" w:hAnsi="Times New Roman" w:cs="Times New Roman"/>
          <w:i/>
          <w:position w:val="-12"/>
          <w:sz w:val="28"/>
          <w:szCs w:val="28"/>
          <w:lang w:val="kk-KZ"/>
        </w:rPr>
        <w:object w:dxaOrig="620" w:dyaOrig="360">
          <v:shape id="_x0000_i1151" type="#_x0000_t75" style="width:31pt;height:18.85pt" o:ole="">
            <v:imagedata r:id="rId274" o:title=""/>
          </v:shape>
          <o:OLEObject Type="Embed" ProgID="Equation.3" ShapeID="_x0000_i1151" DrawAspect="Content" ObjectID="_1699364632" r:id="rId275"/>
        </w:object>
      </w:r>
      <w:r w:rsidRPr="009E5779">
        <w:rPr>
          <w:rFonts w:ascii="Times New Roman" w:hAnsi="Times New Roman" w:cs="Times New Roman"/>
          <w:i/>
          <w:sz w:val="28"/>
          <w:szCs w:val="28"/>
          <w:lang w:val="kk-KZ"/>
        </w:rPr>
        <w:t xml:space="preserve"> мөлшерленген функцияларының көмегімен анықталады (1, 2-қосымшалар). </w:t>
      </w:r>
    </w:p>
    <w:p w:rsidR="00F10D6B" w:rsidRPr="009E5779" w:rsidRDefault="00F10D6B" w:rsidP="009E5779">
      <w:pPr>
        <w:spacing w:after="0" w:line="240" w:lineRule="auto"/>
        <w:ind w:firstLine="709"/>
        <w:jc w:val="both"/>
        <w:rPr>
          <w:rFonts w:ascii="Times New Roman" w:hAnsi="Times New Roman" w:cs="Times New Roman"/>
          <w:i/>
          <w:sz w:val="28"/>
          <w:szCs w:val="28"/>
          <w:lang w:val="kk-KZ"/>
        </w:rPr>
      </w:pPr>
      <w:r w:rsidRPr="009E5779">
        <w:rPr>
          <w:rFonts w:ascii="Times New Roman" w:hAnsi="Times New Roman" w:cs="Times New Roman"/>
          <w:i/>
          <w:sz w:val="28"/>
          <w:szCs w:val="28"/>
          <w:lang w:val="kk-KZ"/>
        </w:rPr>
        <w:t>Г   әрпі Вейбулл заңының сандық сипаттамаларында гамма-функцияны білдіреді (3-қосымша).</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i/>
          <w:sz w:val="28"/>
          <w:szCs w:val="28"/>
          <w:lang w:val="kk-KZ"/>
        </w:rPr>
        <w:t xml:space="preserve">b   </w:t>
      </w:r>
      <w:r w:rsidRPr="009E5779">
        <w:rPr>
          <w:rFonts w:ascii="Times New Roman" w:hAnsi="Times New Roman" w:cs="Times New Roman"/>
          <w:sz w:val="28"/>
          <w:szCs w:val="28"/>
          <w:lang w:val="kk-KZ"/>
        </w:rPr>
        <w:t xml:space="preserve">параметрі  қисықтардың түрінің өзгеруіне әсер етеді. Оны түр параметрі деп атайды. </w:t>
      </w:r>
      <w:r w:rsidRPr="009E5779">
        <w:rPr>
          <w:rFonts w:ascii="Times New Roman" w:hAnsi="Times New Roman" w:cs="Times New Roman"/>
          <w:i/>
          <w:sz w:val="28"/>
          <w:szCs w:val="28"/>
          <w:lang w:val="kk-KZ"/>
        </w:rPr>
        <w:t>t</w:t>
      </w:r>
      <w:r w:rsidRPr="009E5779">
        <w:rPr>
          <w:rFonts w:ascii="Times New Roman" w:hAnsi="Times New Roman" w:cs="Times New Roman"/>
          <w:i/>
          <w:sz w:val="28"/>
          <w:szCs w:val="28"/>
          <w:vertAlign w:val="subscript"/>
          <w:lang w:val="kk-KZ"/>
        </w:rPr>
        <w:t xml:space="preserve">0 </w:t>
      </w:r>
      <w:r w:rsidRPr="009E5779">
        <w:rPr>
          <w:rFonts w:ascii="Times New Roman" w:hAnsi="Times New Roman" w:cs="Times New Roman"/>
          <w:sz w:val="28"/>
          <w:szCs w:val="28"/>
          <w:lang w:val="kk-KZ"/>
        </w:rPr>
        <w:t xml:space="preserve">параметрі  </w:t>
      </w:r>
      <w:r w:rsidRPr="009E5779">
        <w:rPr>
          <w:rFonts w:ascii="Times New Roman" w:hAnsi="Times New Roman" w:cs="Times New Roman"/>
          <w:i/>
          <w:sz w:val="28"/>
          <w:szCs w:val="28"/>
          <w:lang w:val="kk-KZ"/>
        </w:rPr>
        <w:t>t</w:t>
      </w:r>
      <w:r w:rsidRPr="009E5779">
        <w:rPr>
          <w:rFonts w:ascii="Times New Roman" w:hAnsi="Times New Roman" w:cs="Times New Roman"/>
          <w:sz w:val="28"/>
          <w:szCs w:val="28"/>
          <w:lang w:val="kk-KZ"/>
        </w:rPr>
        <w:t xml:space="preserve"> осі бойымен қисықтардың созылуын сипаттап, масштаб параметрі болып табылады.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Егер </w:t>
      </w:r>
      <w:r w:rsidRPr="009E5779">
        <w:rPr>
          <w:rFonts w:ascii="Times New Roman" w:hAnsi="Times New Roman" w:cs="Times New Roman"/>
          <w:i/>
          <w:sz w:val="28"/>
          <w:szCs w:val="28"/>
          <w:lang w:val="kk-KZ"/>
        </w:rPr>
        <w:t xml:space="preserve">b=2,5-3,5 </w:t>
      </w:r>
      <w:r w:rsidRPr="009E5779">
        <w:rPr>
          <w:rFonts w:ascii="Times New Roman" w:hAnsi="Times New Roman" w:cs="Times New Roman"/>
          <w:sz w:val="28"/>
          <w:szCs w:val="28"/>
          <w:lang w:val="kk-KZ"/>
        </w:rPr>
        <w:t xml:space="preserve">болса, Вейбуллдың үлестірілу заңы қалыпты үлестірілу заңына жақындайды. Осындай ерекшеліктерімен Вейбуллдың үлестірілу заңы тиімді болып саналады. Оның көмегімен параметрі бірге жақын болатын кездейсоқ тоқтау мен үлестіріліу қалыпты заңға жақын болатын тозу нәтижесіндегі тоқтаудың, сондай-ақ осы екі тоқтауды тудыратын бірге әсер ететін себептердің пайда болу үрдістерін модельдеуге болады. </w:t>
      </w:r>
    </w:p>
    <w:p w:rsidR="00716652" w:rsidRDefault="00716652" w:rsidP="00716652">
      <w:pPr>
        <w:pStyle w:val="11"/>
        <w:ind w:left="0" w:right="-31" w:firstLine="500"/>
        <w:rPr>
          <w:rFonts w:ascii="Times New Roman" w:hAnsi="Times New Roman"/>
          <w:b w:val="0"/>
          <w:sz w:val="28"/>
          <w:szCs w:val="28"/>
          <w:lang w:val="kk-KZ"/>
        </w:rPr>
      </w:pPr>
    </w:p>
    <w:p w:rsidR="00716652" w:rsidRDefault="00716652" w:rsidP="00A71731">
      <w:pPr>
        <w:pStyle w:val="11"/>
        <w:ind w:left="0" w:right="-31" w:firstLine="709"/>
        <w:rPr>
          <w:rFonts w:ascii="Times New Roman" w:hAnsi="Times New Roman"/>
          <w:b w:val="0"/>
          <w:sz w:val="28"/>
          <w:szCs w:val="28"/>
          <w:lang w:val="kk-KZ"/>
        </w:rPr>
      </w:pPr>
      <w:r>
        <w:rPr>
          <w:rFonts w:ascii="Times New Roman" w:hAnsi="Times New Roman"/>
          <w:b w:val="0"/>
          <w:sz w:val="28"/>
          <w:szCs w:val="28"/>
          <w:lang w:val="kk-KZ"/>
        </w:rPr>
        <w:t>Кесте 7-Вейбулл</w:t>
      </w:r>
      <w:r w:rsidRPr="00716652">
        <w:rPr>
          <w:rFonts w:ascii="Times New Roman" w:hAnsi="Times New Roman"/>
          <w:b w:val="0"/>
          <w:sz w:val="28"/>
          <w:szCs w:val="28"/>
          <w:lang w:val="kk-KZ"/>
        </w:rPr>
        <w:t xml:space="preserve"> заңның </w:t>
      </w:r>
      <w:r>
        <w:rPr>
          <w:rFonts w:ascii="Times New Roman" w:hAnsi="Times New Roman"/>
          <w:b w:val="0"/>
          <w:sz w:val="28"/>
          <w:szCs w:val="28"/>
          <w:lang w:val="kk-KZ"/>
        </w:rPr>
        <w:t>графикалық бейнеленуі</w:t>
      </w:r>
    </w:p>
    <w:p w:rsidR="009E5779" w:rsidRPr="009E5779" w:rsidRDefault="009E5779" w:rsidP="009E5779">
      <w:pPr>
        <w:spacing w:after="0" w:line="240" w:lineRule="auto"/>
        <w:ind w:firstLine="709"/>
        <w:jc w:val="both"/>
        <w:rPr>
          <w:rFonts w:ascii="Times New Roman" w:hAnsi="Times New Roman" w:cs="Times New Roman"/>
          <w:sz w:val="24"/>
          <w:szCs w:val="24"/>
          <w:lang w:val="kk-KZ"/>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2160"/>
        <w:gridCol w:w="2340"/>
        <w:gridCol w:w="2340"/>
        <w:gridCol w:w="2160"/>
      </w:tblGrid>
      <w:tr w:rsidR="00F10D6B" w:rsidRPr="009E5779" w:rsidTr="009E5779">
        <w:tc>
          <w:tcPr>
            <w:tcW w:w="1368"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Үлестірілу заңының аталуы</w:t>
            </w:r>
          </w:p>
        </w:tc>
        <w:tc>
          <w:tcPr>
            <w:tcW w:w="216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Тоқтаулар ықтимал-дылығының тығыздығы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f(t)</w:t>
            </w:r>
          </w:p>
        </w:tc>
        <w:tc>
          <w:tcPr>
            <w:tcW w:w="234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Тоқтаусыз жұмыс жасау ықтимал-дылығы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P(t)</w:t>
            </w:r>
          </w:p>
        </w:tc>
        <w:tc>
          <w:tcPr>
            <w:tcW w:w="234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 ықтимал-дылығы </w:t>
            </w:r>
          </w:p>
          <w:p w:rsidR="00F10D6B" w:rsidRPr="009E5779" w:rsidRDefault="00F10D6B" w:rsidP="009E5779">
            <w:pPr>
              <w:spacing w:after="0" w:line="240" w:lineRule="auto"/>
              <w:jc w:val="center"/>
              <w:rPr>
                <w:rFonts w:ascii="Times New Roman" w:hAnsi="Times New Roman" w:cs="Times New Roman"/>
                <w:i/>
                <w:lang w:val="kk-KZ"/>
              </w:rPr>
            </w:pPr>
            <w:r w:rsidRPr="009E5779">
              <w:rPr>
                <w:rFonts w:ascii="Times New Roman" w:hAnsi="Times New Roman" w:cs="Times New Roman"/>
                <w:i/>
                <w:lang w:val="kk-KZ"/>
              </w:rPr>
              <w:t>F(t)=1-P(t)</w:t>
            </w:r>
          </w:p>
        </w:tc>
        <w:tc>
          <w:tcPr>
            <w:tcW w:w="2160" w:type="dxa"/>
            <w:vAlign w:val="center"/>
          </w:tcPr>
          <w:p w:rsidR="00F10D6B" w:rsidRPr="009E5779" w:rsidRDefault="00F10D6B" w:rsidP="009E5779">
            <w:pPr>
              <w:spacing w:after="0" w:line="240" w:lineRule="auto"/>
              <w:jc w:val="center"/>
              <w:rPr>
                <w:rFonts w:ascii="Times New Roman" w:hAnsi="Times New Roman" w:cs="Times New Roman"/>
                <w:lang w:val="kk-KZ"/>
              </w:rPr>
            </w:pPr>
            <w:r w:rsidRPr="009E5779">
              <w:rPr>
                <w:rFonts w:ascii="Times New Roman" w:hAnsi="Times New Roman" w:cs="Times New Roman"/>
                <w:lang w:val="kk-KZ"/>
              </w:rPr>
              <w:t xml:space="preserve">Тоқтаулар қарқындылығы </w:t>
            </w:r>
          </w:p>
          <w:p w:rsidR="00F10D6B" w:rsidRPr="009E5779" w:rsidRDefault="00F10D6B" w:rsidP="009E5779">
            <w:pPr>
              <w:spacing w:after="0" w:line="240" w:lineRule="auto"/>
              <w:jc w:val="center"/>
              <w:rPr>
                <w:rFonts w:ascii="Times New Roman" w:hAnsi="Times New Roman" w:cs="Times New Roman"/>
                <w:i/>
                <w:lang w:val="en-US"/>
              </w:rPr>
            </w:pPr>
            <w:r w:rsidRPr="009E5779">
              <w:rPr>
                <w:rFonts w:ascii="Times New Roman" w:hAnsi="Times New Roman" w:cs="Times New Roman"/>
                <w:position w:val="-10"/>
                <w:lang w:val="kk-KZ"/>
              </w:rPr>
              <w:object w:dxaOrig="460" w:dyaOrig="320">
                <v:shape id="_x0000_i1152" type="#_x0000_t75" style="width:22.15pt;height:16.6pt" o:ole="">
                  <v:imagedata r:id="rId223" o:title=""/>
                </v:shape>
                <o:OLEObject Type="Embed" ProgID="Equation.3" ShapeID="_x0000_i1152" DrawAspect="Content" ObjectID="_1699364633" r:id="rId276"/>
              </w:object>
            </w:r>
          </w:p>
        </w:tc>
      </w:tr>
      <w:tr w:rsidR="00F10D6B" w:rsidRPr="009E5779" w:rsidTr="00716652">
        <w:trPr>
          <w:trHeight w:val="2502"/>
        </w:trPr>
        <w:tc>
          <w:tcPr>
            <w:tcW w:w="1368" w:type="dxa"/>
            <w:vAlign w:val="center"/>
          </w:tcPr>
          <w:p w:rsidR="00F10D6B" w:rsidRPr="009E5779" w:rsidRDefault="009E5779" w:rsidP="009E5779">
            <w:pPr>
              <w:spacing w:after="0" w:line="240" w:lineRule="auto"/>
              <w:jc w:val="center"/>
              <w:rPr>
                <w:rFonts w:ascii="Times New Roman" w:hAnsi="Times New Roman" w:cs="Times New Roman"/>
                <w:lang w:val="kk-KZ"/>
              </w:rPr>
            </w:pPr>
            <w:r>
              <w:rPr>
                <w:rFonts w:ascii="Times New Roman" w:hAnsi="Times New Roman" w:cs="Times New Roman"/>
                <w:lang w:val="kk-KZ"/>
              </w:rPr>
              <w:t>Вейбулл-дың үлестірі</w:t>
            </w:r>
            <w:r w:rsidR="00F10D6B" w:rsidRPr="009E5779">
              <w:rPr>
                <w:rFonts w:ascii="Times New Roman" w:hAnsi="Times New Roman" w:cs="Times New Roman"/>
                <w:lang w:val="kk-KZ"/>
              </w:rPr>
              <w:t>лу заңы</w:t>
            </w:r>
          </w:p>
        </w:tc>
        <w:tc>
          <w:tcPr>
            <w:tcW w:w="2160" w:type="dxa"/>
          </w:tcPr>
          <w:p w:rsidR="00F10D6B" w:rsidRPr="009E5779" w:rsidRDefault="00165302" w:rsidP="009E5779">
            <w:pPr>
              <w:spacing w:after="0" w:line="240" w:lineRule="auto"/>
              <w:jc w:val="center"/>
              <w:rPr>
                <w:rFonts w:ascii="Times New Roman" w:hAnsi="Times New Roman" w:cs="Times New Roman"/>
                <w:lang w:val="kk-KZ"/>
              </w:rPr>
            </w:pPr>
            <w:r>
              <w:rPr>
                <w:rFonts w:ascii="Times New Roman" w:hAnsi="Times New Roman" w:cs="Times New Roman"/>
                <w:noProof/>
              </w:rPr>
              <w:pict>
                <v:rect id="_x0000_s1373" style="position:absolute;left:0;text-align:left;margin-left:72.1pt;margin-top:99.75pt;width:18pt;height:27pt;z-index:251663360;mso-position-horizontal-relative:text;mso-position-vertical-relative:text" strokecolor="white">
                  <v:textbox style="mso-next-textbox:#_x0000_s1373">
                    <w:txbxContent>
                      <w:p w:rsidR="000F6A51" w:rsidRPr="009367C6" w:rsidRDefault="000F6A51" w:rsidP="00F10D6B">
                        <w:pPr>
                          <w:rPr>
                            <w:i/>
                            <w:lang w:val="en-US"/>
                          </w:rPr>
                        </w:pPr>
                        <w:r>
                          <w:rPr>
                            <w:i/>
                            <w:lang w:val="en-US"/>
                          </w:rPr>
                          <w:t>t</w:t>
                        </w:r>
                      </w:p>
                    </w:txbxContent>
                  </v:textbox>
                </v:rect>
              </w:pict>
            </w:r>
            <w:r w:rsidRPr="00165302">
              <w:rPr>
                <w:rFonts w:ascii="Times New Roman" w:hAnsi="Times New Roman" w:cs="Times New Roman"/>
                <w:lang w:val="kk-KZ"/>
              </w:rPr>
            </w:r>
            <w:r>
              <w:rPr>
                <w:rFonts w:ascii="Times New Roman" w:hAnsi="Times New Roman" w:cs="Times New Roman"/>
                <w:lang w:val="kk-KZ"/>
              </w:rPr>
              <w:pict>
                <v:group id="_x0000_s1217" editas="canvas" style="width:109.85pt;height:108pt;mso-position-horizontal-relative:char;mso-position-vertical-relative:line" coordorigin="1" coordsize="9765,10369">
                  <o:lock v:ext="edit" aspectratio="t"/>
                  <v:shape id="_x0000_s1218" type="#_x0000_t75" style="position:absolute;left:1;width:9765;height:10369" o:preferrelative="f">
                    <v:fill o:detectmouseclick="t"/>
                    <v:path o:extrusionok="t" o:connecttype="none"/>
                    <o:lock v:ext="edit" text="t"/>
                  </v:shape>
                  <v:line id="_x0000_s1219" style="position:absolute" from="801,864" to="802,5184">
                    <v:stroke startarrow="classic"/>
                  </v:line>
                  <v:line id="_x0000_s1220" style="position:absolute" from="801,8641" to="8708,8642" strokeweight="1pt">
                    <v:stroke endarrow="classic"/>
                  </v:line>
                  <v:rect id="_x0000_s1221" style="position:absolute;left:1601;top:864;width:3200;height:1728" strokecolor="white">
                    <v:textbox style="mso-next-textbox:#_x0000_s1221">
                      <w:txbxContent>
                        <w:p w:rsidR="000F6A51" w:rsidRPr="009367C6" w:rsidRDefault="000F6A51" w:rsidP="00F10D6B">
                          <w:pPr>
                            <w:rPr>
                              <w:i/>
                              <w:lang w:val="en-US"/>
                            </w:rPr>
                          </w:pPr>
                          <w:r>
                            <w:rPr>
                              <w:i/>
                              <w:lang w:val="en-US"/>
                            </w:rPr>
                            <w:t>f(t)</w:t>
                          </w:r>
                        </w:p>
                      </w:txbxContent>
                    </v:textbox>
                  </v:rect>
                  <v:line id="_x0000_s1222" style="position:absolute;flip:y" from="801,5185" to="801,8641"/>
                  <v:shape id="_x0000_s1223" style="position:absolute;left:801;top:3456;width:8001;height:2593" coordsize="1800,540" path="m,c45,60,90,120,180,180v90,60,90,120,360,180c810,420,1305,480,1800,540e" filled="f" strokeweight="1.5pt">
                    <v:path arrowok="t"/>
                  </v:shape>
                  <v:shape id="_x0000_s1224" style="position:absolute;left:1601;top:1728;width:6400;height:6049" coordsize="1440,1260" path="m,c60,120,120,240,180,360v60,120,120,270,180,360c420,810,360,810,540,900v180,90,540,225,900,360e" filled="f" strokeweight="1.5pt">
                    <v:path arrowok="t"/>
                  </v:shape>
                  <v:shape id="_x0000_s1225" style="position:absolute;left:801;top:3312;width:8001;height:5329" coordsize="1800,1110" path="m,1110c60,990,120,870,180,750,240,630,270,510,360,390,450,270,630,60,720,30,810,,840,120,900,210v60,90,90,270,180,360c1170,660,1320,690,1440,750v120,60,240,120,360,180e" filled="f" strokeweight="1.5pt">
                    <v:path arrowok="t"/>
                  </v:shape>
                  <v:rect id="_x0000_s1226" style="position:absolute;left:4001;top:1728;width:3200;height:1728" strokecolor="white">
                    <v:textbox style="mso-next-textbox:#_x0000_s1226">
                      <w:txbxContent>
                        <w:p w:rsidR="000F6A51" w:rsidRPr="00032F79" w:rsidRDefault="000F6A51" w:rsidP="00F10D6B">
                          <w:pPr>
                            <w:rPr>
                              <w:sz w:val="16"/>
                              <w:szCs w:val="16"/>
                              <w:lang w:val="en-US"/>
                            </w:rPr>
                          </w:pPr>
                          <w:r>
                            <w:rPr>
                              <w:sz w:val="16"/>
                              <w:szCs w:val="16"/>
                              <w:lang w:val="en-US"/>
                            </w:rPr>
                            <w:t>b&gt;1</w:t>
                          </w:r>
                        </w:p>
                      </w:txbxContent>
                    </v:textbox>
                  </v:rect>
                  <v:line id="_x0000_s1227" style="position:absolute;flip:y" from="4001,2592" to="4801,3456"/>
                  <v:rect id="_x0000_s1228" style="position:absolute;left:5601;top:2592;width:3201;height:2593" strokecolor="white">
                    <v:textbox style="mso-next-textbox:#_x0000_s1228">
                      <w:txbxContent>
                        <w:p w:rsidR="000F6A51" w:rsidRPr="00032F79" w:rsidRDefault="000F6A51" w:rsidP="00F10D6B">
                          <w:pPr>
                            <w:rPr>
                              <w:sz w:val="16"/>
                              <w:szCs w:val="16"/>
                              <w:lang w:val="en-US"/>
                            </w:rPr>
                          </w:pPr>
                          <w:r>
                            <w:rPr>
                              <w:sz w:val="16"/>
                              <w:szCs w:val="16"/>
                              <w:lang w:val="en-US"/>
                            </w:rPr>
                            <w:t>b=1</w:t>
                          </w:r>
                        </w:p>
                      </w:txbxContent>
                    </v:textbox>
                  </v:rect>
                  <v:line id="_x0000_s1229" style="position:absolute;flip:x y" from="6401,4320" to="7201,6049"/>
                  <v:rect id="_x0000_s1230" style="position:absolute;left:2401;top:6913;width:2791;height:2592" strokecolor="white">
                    <v:textbox>
                      <w:txbxContent>
                        <w:p w:rsidR="000F6A51" w:rsidRPr="00032F79" w:rsidRDefault="000F6A51" w:rsidP="00F10D6B">
                          <w:pPr>
                            <w:rPr>
                              <w:sz w:val="16"/>
                              <w:szCs w:val="16"/>
                              <w:lang w:val="en-US"/>
                            </w:rPr>
                          </w:pPr>
                          <w:r>
                            <w:rPr>
                              <w:sz w:val="16"/>
                              <w:szCs w:val="16"/>
                              <w:lang w:val="en-US"/>
                            </w:rPr>
                            <w:t>b&lt;1</w:t>
                          </w:r>
                        </w:p>
                      </w:txbxContent>
                    </v:textbox>
                  </v:rect>
                  <v:line id="_x0000_s1231" style="position:absolute" from="801,8641" to="801,8641"/>
                  <v:line id="_x0000_s1232" style="position:absolute" from="801,8641" to="5601,8641"/>
                  <v:line id="_x0000_s1233" style="position:absolute;flip:x" from="3201,6049" to="4001,6913"/>
                  <w10:wrap type="none"/>
                  <w10:anchorlock/>
                </v:group>
              </w:pict>
            </w:r>
          </w:p>
        </w:tc>
        <w:tc>
          <w:tcPr>
            <w:tcW w:w="2340" w:type="dxa"/>
          </w:tcPr>
          <w:p w:rsidR="00F10D6B" w:rsidRPr="009E5779" w:rsidRDefault="00165302" w:rsidP="009E5779">
            <w:pPr>
              <w:spacing w:after="0" w:line="240" w:lineRule="auto"/>
              <w:jc w:val="center"/>
              <w:rPr>
                <w:rFonts w:ascii="Times New Roman" w:hAnsi="Times New Roman" w:cs="Times New Roman"/>
                <w:lang w:val="kk-KZ"/>
              </w:rPr>
            </w:pPr>
            <w:r>
              <w:rPr>
                <w:rFonts w:ascii="Times New Roman" w:hAnsi="Times New Roman" w:cs="Times New Roman"/>
                <w:noProof/>
              </w:rPr>
              <w:pict>
                <v:shape id="_x0000_s1372" style="position:absolute;left:0;text-align:left;margin-left:6pt;margin-top:27.5pt;width:102pt;height:46.5pt;z-index:251662336;mso-position-horizontal-relative:text;mso-position-vertical-relative:text" coordsize="2040,930" path="m60,c30,45,,90,60,180v60,90,240,270,360,360c540,630,630,660,780,720v150,60,330,150,540,180c1530,930,1920,900,2040,900e" filled="f" strokeweight="1.5pt">
                  <v:path arrowok="t"/>
                </v:shape>
              </w:pict>
            </w:r>
            <w:r w:rsidRPr="00165302">
              <w:rPr>
                <w:rFonts w:ascii="Times New Roman" w:hAnsi="Times New Roman" w:cs="Times New Roman"/>
                <w:lang w:val="kk-KZ"/>
              </w:rPr>
            </w:r>
            <w:r>
              <w:rPr>
                <w:rFonts w:ascii="Times New Roman" w:hAnsi="Times New Roman" w:cs="Times New Roman"/>
                <w:lang w:val="kk-KZ"/>
              </w:rPr>
              <w:pict>
                <v:group id="_x0000_s1196" editas="canvas" style="width:106.95pt;height:135pt;mso-position-horizontal-relative:char;mso-position-vertical-relative:line" coordorigin="1" coordsize="9507,12961">
                  <o:lock v:ext="edit" aspectratio="t"/>
                  <v:shape id="_x0000_s1197" type="#_x0000_t75" style="position:absolute;left:1;width:9507;height:12961" o:preferrelative="f">
                    <v:fill o:detectmouseclick="t"/>
                    <v:path o:extrusionok="t" o:connecttype="none"/>
                    <o:lock v:ext="edit" text="t"/>
                  </v:shape>
                  <v:line id="_x0000_s1198" style="position:absolute" from="801,864" to="802,5184">
                    <v:stroke startarrow="classic"/>
                  </v:line>
                  <v:line id="_x0000_s1199" style="position:absolute" from="801,8641" to="8708,8642" strokeweight="1pt">
                    <v:stroke endarrow="classic"/>
                  </v:line>
                  <v:rect id="_x0000_s1200" style="position:absolute;left:1601;width:3200;height:1728" strokecolor="white">
                    <v:textbox style="mso-next-textbox:#_x0000_s1200">
                      <w:txbxContent>
                        <w:p w:rsidR="000F6A51" w:rsidRPr="00F27102" w:rsidRDefault="000F6A51" w:rsidP="00F10D6B">
                          <w:pPr>
                            <w:rPr>
                              <w:i/>
                              <w:sz w:val="16"/>
                              <w:szCs w:val="16"/>
                              <w:lang w:val="en-US"/>
                            </w:rPr>
                          </w:pPr>
                          <w:r>
                            <w:rPr>
                              <w:i/>
                              <w:sz w:val="16"/>
                              <w:szCs w:val="16"/>
                              <w:lang w:val="en-US"/>
                            </w:rPr>
                            <w:t>P(t)</w:t>
                          </w:r>
                        </w:p>
                      </w:txbxContent>
                    </v:textbox>
                  </v:rect>
                  <v:rect id="_x0000_s1201" style="position:absolute;left:6401;width:1600;height:1728" strokecolor="white">
                    <v:textbox style="mso-next-textbox:#_x0000_s1201">
                      <w:txbxContent>
                        <w:p w:rsidR="000F6A51" w:rsidRPr="00F27102" w:rsidRDefault="000F6A51" w:rsidP="00F10D6B">
                          <w:pPr>
                            <w:rPr>
                              <w:i/>
                              <w:sz w:val="16"/>
                              <w:szCs w:val="16"/>
                              <w:lang w:val="en-US"/>
                            </w:rPr>
                          </w:pPr>
                          <w:r>
                            <w:rPr>
                              <w:i/>
                              <w:sz w:val="16"/>
                              <w:szCs w:val="16"/>
                              <w:lang w:val="en-US"/>
                            </w:rPr>
                            <w:t>1</w:t>
                          </w:r>
                        </w:p>
                      </w:txbxContent>
                    </v:textbox>
                  </v:rect>
                  <v:line id="_x0000_s1202" style="position:absolute" from="801,1728" to="8001,1728" strokeweight="1.5pt">
                    <v:stroke dashstyle="dash"/>
                  </v:line>
                  <v:line id="_x0000_s1203" style="position:absolute;flip:y" from="6401,864" to="7201,1728"/>
                  <v:line id="_x0000_s1204" style="position:absolute;flip:y" from="801,5184" to="801,8641"/>
                  <v:shape id="_x0000_s1205" style="position:absolute;left:801;top:1584;width:7200;height:5329" coordsize="1620,1110" path="m,30c45,15,90,,180,30v90,30,270,120,360,180c630,270,600,270,720,390v120,120,390,420,540,540c1410,1050,1560,1080,1620,1110e" filled="f" strokeweight="1.5pt">
                    <v:path arrowok="t"/>
                  </v:shape>
                  <v:shape id="_x0000_s1206" style="position:absolute;left:534;top:1728;width:8267;height:5329" coordsize="1860,1110" path="m60,c30,45,,90,60,180v60,90,270,270,360,360c510,630,510,660,600,720v90,60,180,120,360,180c1140,960,1530,1050,1680,1080v150,30,165,15,180,e" filled="f" strokeweight="1.5pt">
                    <v:path arrowok="t"/>
                  </v:shape>
                  <v:rect id="_x0000_s1207" style="position:absolute;left:5601;top:2592;width:3200;height:1728" strokecolor="white">
                    <v:textbox style="mso-next-textbox:#_x0000_s1207">
                      <w:txbxContent>
                        <w:p w:rsidR="000F6A51" w:rsidRPr="00032F79" w:rsidRDefault="000F6A51" w:rsidP="00F10D6B">
                          <w:pPr>
                            <w:rPr>
                              <w:sz w:val="16"/>
                              <w:szCs w:val="16"/>
                              <w:lang w:val="en-US"/>
                            </w:rPr>
                          </w:pPr>
                          <w:r>
                            <w:rPr>
                              <w:sz w:val="16"/>
                              <w:szCs w:val="16"/>
                              <w:lang w:val="en-US"/>
                            </w:rPr>
                            <w:t>b&gt;1</w:t>
                          </w:r>
                        </w:p>
                      </w:txbxContent>
                    </v:textbox>
                  </v:rect>
                  <v:rect id="_x0000_s1208" style="position:absolute;left:3201;top:6913;width:3200;height:1728" strokecolor="white">
                    <v:textbox style="mso-next-textbox:#_x0000_s1208">
                      <w:txbxContent>
                        <w:p w:rsidR="000F6A51" w:rsidRPr="00032F79" w:rsidRDefault="000F6A51" w:rsidP="00F10D6B">
                          <w:pPr>
                            <w:rPr>
                              <w:sz w:val="16"/>
                              <w:szCs w:val="16"/>
                              <w:lang w:val="en-US"/>
                            </w:rPr>
                          </w:pPr>
                          <w:r>
                            <w:rPr>
                              <w:sz w:val="16"/>
                              <w:szCs w:val="16"/>
                              <w:lang w:val="en-US"/>
                            </w:rPr>
                            <w:t>b=1</w:t>
                          </w:r>
                        </w:p>
                      </w:txbxContent>
                    </v:textbox>
                  </v:rect>
                  <v:rect id="_x0000_s1209" style="position:absolute;left:801;top:5184;width:2791;height:2593" strokecolor="white">
                    <v:textbox>
                      <w:txbxContent>
                        <w:p w:rsidR="000F6A51" w:rsidRPr="00032F79" w:rsidRDefault="000F6A51" w:rsidP="00F10D6B">
                          <w:pPr>
                            <w:rPr>
                              <w:sz w:val="16"/>
                              <w:szCs w:val="16"/>
                              <w:lang w:val="en-US"/>
                            </w:rPr>
                          </w:pPr>
                          <w:r>
                            <w:rPr>
                              <w:sz w:val="16"/>
                              <w:szCs w:val="16"/>
                              <w:lang w:val="en-US"/>
                            </w:rPr>
                            <w:t>b&lt;1</w:t>
                          </w:r>
                        </w:p>
                      </w:txbxContent>
                    </v:textbox>
                  </v:rect>
                  <v:shape id="_x0000_s1210" style="position:absolute;left:2401;top:4320;width:2400;height:1728" coordsize="540,360" path="m,c45,60,90,120,180,180v90,60,225,120,360,180e" filled="f" strokeweight="1.5pt">
                    <v:path arrowok="t"/>
                  </v:shape>
                  <v:line id="_x0000_s1211" style="position:absolute;flip:y" from="801,4320" to="801,7777"/>
                  <v:line id="_x0000_s1212" style="position:absolute" from="3201,8641" to="7201,8641"/>
                  <v:line id="_x0000_s1213" style="position:absolute;flip:y" from="4801,3456" to="5601,4320"/>
                  <v:line id="_x0000_s1214" style="position:absolute" from="3201,5184" to="3202,7777"/>
                  <v:line id="_x0000_s1215" style="position:absolute;flip:x" from="1601,5184" to="2401,6048"/>
                  <v:rect id="_x0000_s1216" style="position:absolute;left:5601;top:9505;width:1600;height:2592" strokecolor="white">
                    <v:textbox style="mso-next-textbox:#_x0000_s1216">
                      <w:txbxContent>
                        <w:p w:rsidR="000F6A51" w:rsidRPr="009367C6" w:rsidRDefault="000F6A51" w:rsidP="00F10D6B">
                          <w:pPr>
                            <w:rPr>
                              <w:i/>
                              <w:lang w:val="en-US"/>
                            </w:rPr>
                          </w:pPr>
                          <w:r>
                            <w:rPr>
                              <w:i/>
                              <w:lang w:val="en-US"/>
                            </w:rPr>
                            <w:t>t</w:t>
                          </w:r>
                        </w:p>
                      </w:txbxContent>
                    </v:textbox>
                  </v:rect>
                  <w10:wrap type="none"/>
                  <w10:anchorlock/>
                </v:group>
              </w:pict>
            </w:r>
          </w:p>
        </w:tc>
        <w:tc>
          <w:tcPr>
            <w:tcW w:w="2340" w:type="dxa"/>
          </w:tcPr>
          <w:p w:rsidR="00F10D6B" w:rsidRPr="009E5779" w:rsidRDefault="00165302" w:rsidP="009E5779">
            <w:pPr>
              <w:spacing w:after="0" w:line="240" w:lineRule="auto"/>
              <w:jc w:val="center"/>
              <w:rPr>
                <w:rFonts w:ascii="Times New Roman" w:hAnsi="Times New Roman" w:cs="Times New Roman"/>
                <w:lang w:val="kk-KZ"/>
              </w:rPr>
            </w:pPr>
            <w:r w:rsidRPr="00165302">
              <w:rPr>
                <w:rFonts w:ascii="Times New Roman" w:hAnsi="Times New Roman" w:cs="Times New Roman"/>
                <w:lang w:val="kk-KZ"/>
              </w:rPr>
            </w:r>
            <w:r>
              <w:rPr>
                <w:rFonts w:ascii="Times New Roman" w:hAnsi="Times New Roman" w:cs="Times New Roman"/>
                <w:lang w:val="kk-KZ"/>
              </w:rPr>
              <w:pict>
                <v:group id="_x0000_s1173" editas="canvas" style="width:106.95pt;height:2in;mso-position-horizontal-relative:char;mso-position-vertical-relative:line" coordorigin="1" coordsize="9507,13825">
                  <o:lock v:ext="edit" aspectratio="t"/>
                  <v:shape id="_x0000_s1174" type="#_x0000_t75" style="position:absolute;left:1;width:9507;height:13825" o:preferrelative="f">
                    <v:fill o:detectmouseclick="t"/>
                    <v:path o:extrusionok="t" o:connecttype="none"/>
                    <o:lock v:ext="edit" text="t"/>
                  </v:shape>
                  <v:line id="_x0000_s1175" style="position:absolute" from="801,864" to="802,5184">
                    <v:stroke startarrow="classic"/>
                  </v:line>
                  <v:line id="_x0000_s1176" style="position:absolute" from="801,8641" to="8708,8642" strokeweight="1pt">
                    <v:stroke endarrow="classic"/>
                  </v:line>
                  <v:rect id="_x0000_s1177" style="position:absolute;left:1601;width:3200;height:1728" strokecolor="white">
                    <v:textbox style="mso-next-textbox:#_x0000_s1177">
                      <w:txbxContent>
                        <w:p w:rsidR="000F6A51" w:rsidRPr="00F27102" w:rsidRDefault="000F6A51" w:rsidP="00F10D6B">
                          <w:pPr>
                            <w:rPr>
                              <w:i/>
                              <w:sz w:val="16"/>
                              <w:szCs w:val="16"/>
                              <w:lang w:val="en-US"/>
                            </w:rPr>
                          </w:pPr>
                          <w:r>
                            <w:rPr>
                              <w:i/>
                              <w:sz w:val="16"/>
                              <w:szCs w:val="16"/>
                              <w:lang w:val="en-US"/>
                            </w:rPr>
                            <w:t>F(t)</w:t>
                          </w:r>
                        </w:p>
                      </w:txbxContent>
                    </v:textbox>
                  </v:rect>
                  <v:rect id="_x0000_s1178" style="position:absolute;left:6401;width:1600;height:1728" strokecolor="white">
                    <v:textbox style="mso-next-textbox:#_x0000_s1178">
                      <w:txbxContent>
                        <w:p w:rsidR="000F6A51" w:rsidRPr="00F27102" w:rsidRDefault="000F6A51" w:rsidP="00F10D6B">
                          <w:pPr>
                            <w:rPr>
                              <w:i/>
                              <w:sz w:val="16"/>
                              <w:szCs w:val="16"/>
                              <w:lang w:val="en-US"/>
                            </w:rPr>
                          </w:pPr>
                          <w:r>
                            <w:rPr>
                              <w:i/>
                              <w:sz w:val="16"/>
                              <w:szCs w:val="16"/>
                              <w:lang w:val="en-US"/>
                            </w:rPr>
                            <w:t>1</w:t>
                          </w:r>
                        </w:p>
                      </w:txbxContent>
                    </v:textbox>
                  </v:rect>
                  <v:line id="_x0000_s1179" style="position:absolute" from="801,1728" to="8001,1728" strokeweight="1.5pt">
                    <v:stroke dashstyle="dash"/>
                  </v:line>
                  <v:line id="_x0000_s1180" style="position:absolute;flip:y" from="6401,864" to="7201,1728"/>
                  <v:line id="_x0000_s1181" style="position:absolute;flip:y" from="801,5184" to="801,8641"/>
                  <v:shape id="_x0000_s1182" style="position:absolute;left:801;top:1728;width:7200;height:6913" coordsize="1620,1440" path="m,1440v60,-45,120,-90,180,-180c240,1170,270,1020,360,900,450,780,510,690,720,540,930,390,1470,90,1620,e" filled="f" strokeweight="1.5pt">
                    <v:path arrowok="t"/>
                  </v:shape>
                  <v:shape id="_x0000_s1183" style="position:absolute;left:801;top:2448;width:7200;height:6193" coordsize="1620,1290" path="m,1290c60,1170,120,1050,180,930,240,810,240,690,360,570,480,450,720,300,900,210,1080,120,1320,60,1440,30v120,-30,150,-15,180,e" filled="f" strokeweight="1.5pt">
                    <v:path arrowok="t"/>
                  </v:shape>
                  <v:rect id="_x0000_s1184" style="position:absolute;left:5601;top:6913;width:3107;height:1728" strokecolor="white">
                    <v:textbox style="mso-next-textbox:#_x0000_s1184">
                      <w:txbxContent>
                        <w:p w:rsidR="000F6A51" w:rsidRPr="00032F79" w:rsidRDefault="000F6A51" w:rsidP="00F10D6B">
                          <w:pPr>
                            <w:rPr>
                              <w:sz w:val="16"/>
                              <w:szCs w:val="16"/>
                              <w:lang w:val="en-US"/>
                            </w:rPr>
                          </w:pPr>
                          <w:r>
                            <w:rPr>
                              <w:sz w:val="16"/>
                              <w:szCs w:val="16"/>
                              <w:lang w:val="en-US"/>
                            </w:rPr>
                            <w:t>b&gt;1</w:t>
                          </w:r>
                        </w:p>
                      </w:txbxContent>
                    </v:textbox>
                  </v:rect>
                  <v:shape id="_x0000_s1185" style="position:absolute;left:4801;top:4320;width:1600;height:2593" coordsize="360,540" path="m,540c60,495,120,450,180,360,240,270,300,135,360,e" filled="f" strokeweight="1.5pt">
                    <v:path arrowok="t"/>
                  </v:shape>
                  <v:rect id="_x0000_s1186" style="position:absolute;left:1;top:2592;width:3040;height:2160" strokecolor="white">
                    <v:textbox>
                      <w:txbxContent>
                        <w:p w:rsidR="000F6A51" w:rsidRPr="00032F79" w:rsidRDefault="000F6A51" w:rsidP="00F10D6B">
                          <w:pPr>
                            <w:rPr>
                              <w:sz w:val="16"/>
                              <w:szCs w:val="16"/>
                              <w:lang w:val="en-US"/>
                            </w:rPr>
                          </w:pPr>
                          <w:r>
                            <w:rPr>
                              <w:sz w:val="16"/>
                              <w:szCs w:val="16"/>
                              <w:lang w:val="en-US"/>
                            </w:rPr>
                            <w:t>b&lt;1</w:t>
                          </w:r>
                        </w:p>
                      </w:txbxContent>
                    </v:textbox>
                  </v:rect>
                  <v:line id="_x0000_s1187" style="position:absolute" from="801,1728" to="801,6048"/>
                  <v:rect id="_x0000_s1188" style="position:absolute;left:3201;top:5184;width:3200;height:1729" strokecolor="white">
                    <v:textbox style="mso-next-textbox:#_x0000_s1188">
                      <w:txbxContent>
                        <w:p w:rsidR="000F6A51" w:rsidRPr="00032F79" w:rsidRDefault="000F6A51" w:rsidP="00F10D6B">
                          <w:pPr>
                            <w:rPr>
                              <w:sz w:val="16"/>
                              <w:szCs w:val="16"/>
                              <w:lang w:val="en-US"/>
                            </w:rPr>
                          </w:pPr>
                          <w:r>
                            <w:rPr>
                              <w:sz w:val="16"/>
                              <w:szCs w:val="16"/>
                              <w:lang w:val="en-US"/>
                            </w:rPr>
                            <w:t>b=1</w:t>
                          </w:r>
                        </w:p>
                      </w:txbxContent>
                    </v:textbox>
                  </v:rect>
                  <v:line id="_x0000_s1189" style="position:absolute" from="1601,8641" to="8801,8641">
                    <v:stroke endarrow="block"/>
                  </v:line>
                  <v:line id="_x0000_s1190" style="position:absolute;flip:x y" from="1601,3456" to="3201,4320"/>
                  <v:line id="_x0000_s1191" style="position:absolute" from="3201,5184" to="4001,5184"/>
                  <v:line id="_x0000_s1192" style="position:absolute" from="4801,6913" to="6401,7777"/>
                  <v:rect id="_x0000_s1193" style="position:absolute;left:6401;top:9505;width:1600;height:2592" strokecolor="white">
                    <v:textbox style="mso-next-textbox:#_x0000_s1193">
                      <w:txbxContent>
                        <w:p w:rsidR="000F6A51" w:rsidRPr="009367C6" w:rsidRDefault="000F6A51" w:rsidP="00F10D6B">
                          <w:pPr>
                            <w:rPr>
                              <w:i/>
                              <w:lang w:val="en-US"/>
                            </w:rPr>
                          </w:pPr>
                          <w:r>
                            <w:rPr>
                              <w:i/>
                              <w:lang w:val="en-US"/>
                            </w:rPr>
                            <w:t>t</w:t>
                          </w:r>
                        </w:p>
                      </w:txbxContent>
                    </v:textbox>
                  </v:rect>
                  <v:shape id="_x0000_s1194" style="position:absolute;left:801;top:1728;width:7200;height:7201" coordsize="1620,1500" path="m,1440v105,30,210,60,360,c510,1380,750,1230,900,1080,1050,930,1170,690,1260,540v90,-150,120,-270,180,-360c1500,90,1590,30,1620,e" filled="f" strokeweight="1.5pt">
                    <v:path arrowok="t"/>
                  </v:shape>
                  <v:line id="_x0000_s1195" style="position:absolute;flip:y" from="2401,4320" to="3201,5184" strokeweight="1.25pt"/>
                  <w10:wrap type="none"/>
                  <w10:anchorlock/>
                </v:group>
              </w:pict>
            </w:r>
          </w:p>
        </w:tc>
        <w:tc>
          <w:tcPr>
            <w:tcW w:w="2160" w:type="dxa"/>
          </w:tcPr>
          <w:p w:rsidR="00F10D6B" w:rsidRPr="009E5779" w:rsidRDefault="00165302" w:rsidP="009E5779">
            <w:pPr>
              <w:spacing w:after="0" w:line="240" w:lineRule="auto"/>
              <w:jc w:val="center"/>
              <w:rPr>
                <w:rFonts w:ascii="Times New Roman" w:hAnsi="Times New Roman" w:cs="Times New Roman"/>
                <w:lang w:val="kk-KZ"/>
              </w:rPr>
            </w:pPr>
            <w:r w:rsidRPr="00165302">
              <w:rPr>
                <w:rFonts w:ascii="Times New Roman" w:hAnsi="Times New Roman" w:cs="Times New Roman"/>
                <w:lang w:val="kk-KZ"/>
              </w:rPr>
            </w:r>
            <w:r>
              <w:rPr>
                <w:rFonts w:ascii="Times New Roman" w:hAnsi="Times New Roman" w:cs="Times New Roman"/>
                <w:lang w:val="kk-KZ"/>
              </w:rPr>
              <w:pict>
                <v:group id="_x0000_s1154" editas="canvas" style="width:106.95pt;height:2in;mso-position-horizontal-relative:char;mso-position-vertical-relative:line" coordorigin="1" coordsize="9507,13825">
                  <o:lock v:ext="edit" aspectratio="t"/>
                  <v:shape id="_x0000_s1155" type="#_x0000_t75" style="position:absolute;left:1;width:9507;height:13825" o:preferrelative="f">
                    <v:fill o:detectmouseclick="t"/>
                    <v:path o:extrusionok="t" o:connecttype="none"/>
                    <o:lock v:ext="edit" text="t"/>
                  </v:shape>
                  <v:line id="_x0000_s1156" style="position:absolute" from="801,864" to="802,5184">
                    <v:stroke startarrow="classic"/>
                  </v:line>
                  <v:line id="_x0000_s1157" style="position:absolute" from="801,8641" to="8708,8642" strokeweight="1pt">
                    <v:stroke endarrow="classic"/>
                  </v:line>
                  <v:rect id="_x0000_s1158" style="position:absolute;left:1601;top:864;width:3289;height:3696;mso-wrap-style:none" strokecolor="white">
                    <v:textbox style="mso-next-textbox:#_x0000_s1158;mso-fit-shape-to-text:t">
                      <w:txbxContent>
                        <w:p w:rsidR="000F6A51" w:rsidRDefault="000F6A51" w:rsidP="00F10D6B">
                          <w:r w:rsidRPr="003D132B">
                            <w:rPr>
                              <w:position w:val="-10"/>
                            </w:rPr>
                            <w:object w:dxaOrig="440" w:dyaOrig="340">
                              <v:shape id="_x0000_i1202" type="#_x0000_t75" style="width:22.15pt;height:18.85pt" o:ole="">
                                <v:imagedata r:id="rId240" o:title=""/>
                              </v:shape>
                              <o:OLEObject Type="Embed" ProgID="Equation.3" ShapeID="_x0000_i1202" DrawAspect="Content" ObjectID="_1699364683" r:id="rId277"/>
                            </w:object>
                          </w:r>
                        </w:p>
                      </w:txbxContent>
                    </v:textbox>
                  </v:rect>
                  <v:line id="_x0000_s1159" style="position:absolute" from="801,3456" to="802,8641"/>
                  <v:shape id="_x0000_s1160" style="position:absolute;left:801;top:1728;width:5600;height:6913" coordsize="1260,1440" path="m,1440l360,1260,720,900,1080,360,1260,e" filled="f" strokeweight="1.5pt">
                    <v:path arrowok="t"/>
                  </v:shape>
                  <v:shape id="_x0000_s1161" style="position:absolute;left:1721;top:2400;width:6280;height:6241" coordsize="1413,1300" path="m,hdc15,200,15,130,15,210hal153,580,333,760,693,940r720,360hde" filled="f" strokeweight="1.5pt">
                    <v:path arrowok="t"/>
                  </v:shape>
                  <v:line id="_x0000_s1162" style="position:absolute" from="801,4320" to="8001,4320" strokeweight="1.5pt"/>
                  <v:rect id="_x0000_s1163" style="position:absolute;left:6401;top:9505;width:1600;height:2592" strokecolor="white">
                    <v:textbox style="mso-next-textbox:#_x0000_s1163">
                      <w:txbxContent>
                        <w:p w:rsidR="000F6A51" w:rsidRPr="009367C6" w:rsidRDefault="000F6A51" w:rsidP="00F10D6B">
                          <w:pPr>
                            <w:rPr>
                              <w:i/>
                              <w:lang w:val="en-US"/>
                            </w:rPr>
                          </w:pPr>
                          <w:r>
                            <w:rPr>
                              <w:i/>
                              <w:lang w:val="en-US"/>
                            </w:rPr>
                            <w:t>t</w:t>
                          </w:r>
                        </w:p>
                      </w:txbxContent>
                    </v:textbox>
                  </v:rect>
                  <v:rect id="_x0000_s1164" style="position:absolute;left:4801;top:5184;width:3107;height:1729" strokecolor="white">
                    <v:textbox style="mso-next-textbox:#_x0000_s1164">
                      <w:txbxContent>
                        <w:p w:rsidR="000F6A51" w:rsidRPr="00032F79" w:rsidRDefault="000F6A51" w:rsidP="00F10D6B">
                          <w:pPr>
                            <w:rPr>
                              <w:sz w:val="16"/>
                              <w:szCs w:val="16"/>
                              <w:lang w:val="en-US"/>
                            </w:rPr>
                          </w:pPr>
                          <w:r>
                            <w:rPr>
                              <w:sz w:val="16"/>
                              <w:szCs w:val="16"/>
                              <w:lang w:val="en-US"/>
                            </w:rPr>
                            <w:t>b&gt;1</w:t>
                          </w:r>
                        </w:p>
                      </w:txbxContent>
                    </v:textbox>
                  </v:rect>
                  <v:rect id="_x0000_s1165" style="position:absolute;left:5601;top:1728;width:3200;height:1728" strokecolor="white">
                    <v:textbox style="mso-next-textbox:#_x0000_s1165">
                      <w:txbxContent>
                        <w:p w:rsidR="000F6A51" w:rsidRPr="00032F79" w:rsidRDefault="000F6A51" w:rsidP="00F10D6B">
                          <w:pPr>
                            <w:rPr>
                              <w:sz w:val="16"/>
                              <w:szCs w:val="16"/>
                              <w:lang w:val="en-US"/>
                            </w:rPr>
                          </w:pPr>
                          <w:r>
                            <w:rPr>
                              <w:sz w:val="16"/>
                              <w:szCs w:val="16"/>
                              <w:lang w:val="en-US"/>
                            </w:rPr>
                            <w:t>b=1</w:t>
                          </w:r>
                        </w:p>
                      </w:txbxContent>
                    </v:textbox>
                  </v:rect>
                  <v:rect id="_x0000_s1166" style="position:absolute;left:1;top:5184;width:2791;height:2593" strokecolor="white">
                    <v:textbox>
                      <w:txbxContent>
                        <w:p w:rsidR="000F6A51" w:rsidRPr="00032F79" w:rsidRDefault="000F6A51" w:rsidP="00F10D6B">
                          <w:pPr>
                            <w:rPr>
                              <w:sz w:val="16"/>
                              <w:szCs w:val="16"/>
                              <w:lang w:val="en-US"/>
                            </w:rPr>
                          </w:pPr>
                          <w:r>
                            <w:rPr>
                              <w:sz w:val="16"/>
                              <w:szCs w:val="16"/>
                              <w:lang w:val="en-US"/>
                            </w:rPr>
                            <w:t>b&lt;1</w:t>
                          </w:r>
                        </w:p>
                      </w:txbxContent>
                    </v:textbox>
                  </v:rect>
                  <v:line id="_x0000_s1167" style="position:absolute;flip:y" from="2401,6913" to="3201,7777" strokeweight="1.5pt"/>
                  <v:line id="_x0000_s1168" style="position:absolute" from="2401,5184" to="3201,6048" strokeweight="1.5pt"/>
                  <v:line id="_x0000_s1169" style="position:absolute;flip:y" from="801,4320" to="801,8641"/>
                  <v:line id="_x0000_s1170" style="position:absolute;flip:y" from="5601,3456" to="6401,4320"/>
                  <v:line id="_x0000_s1171" style="position:absolute;flip:y" from="4801,6048" to="5601,6913"/>
                  <v:line id="_x0000_s1172" style="position:absolute;flip:x y" from="1601,6048" to="2401,7777"/>
                  <w10:wrap type="none"/>
                  <w10:anchorlock/>
                </v:group>
              </w:pict>
            </w:r>
          </w:p>
        </w:tc>
      </w:tr>
    </w:tbl>
    <w:p w:rsidR="009E5779" w:rsidRDefault="009E5779" w:rsidP="00F10D6B">
      <w:pPr>
        <w:pStyle w:val="11"/>
        <w:ind w:left="0" w:right="-31" w:firstLine="500"/>
        <w:rPr>
          <w:rFonts w:ascii="Times New Roman" w:hAnsi="Times New Roman"/>
          <w:b w:val="0"/>
          <w:lang w:val="kk-KZ"/>
        </w:rPr>
      </w:pPr>
    </w:p>
    <w:p w:rsidR="00F10D6B" w:rsidRPr="009E5779" w:rsidRDefault="00F10D6B" w:rsidP="00A71731">
      <w:pPr>
        <w:pStyle w:val="11"/>
        <w:ind w:left="0" w:right="-31" w:firstLine="709"/>
        <w:rPr>
          <w:rFonts w:ascii="Times New Roman" w:hAnsi="Times New Roman"/>
          <w:b w:val="0"/>
          <w:sz w:val="28"/>
          <w:szCs w:val="28"/>
          <w:lang w:val="kk-KZ"/>
        </w:rPr>
      </w:pPr>
      <w:r w:rsidRPr="009E5779">
        <w:rPr>
          <w:rFonts w:ascii="Times New Roman" w:hAnsi="Times New Roman"/>
          <w:b w:val="0"/>
          <w:sz w:val="28"/>
          <w:szCs w:val="28"/>
          <w:lang w:val="kk-KZ"/>
        </w:rPr>
        <w:t xml:space="preserve">1-сурет. Жұмыс өтіліне  </w:t>
      </w:r>
      <w:r w:rsidRPr="009E5779">
        <w:rPr>
          <w:rFonts w:ascii="Times New Roman" w:hAnsi="Times New Roman"/>
          <w:b w:val="0"/>
          <w:i/>
          <w:sz w:val="28"/>
          <w:szCs w:val="28"/>
          <w:lang w:val="kk-KZ"/>
        </w:rPr>
        <w:t xml:space="preserve">t  </w:t>
      </w:r>
      <w:r w:rsidRPr="009E5779">
        <w:rPr>
          <w:rFonts w:ascii="Times New Roman" w:hAnsi="Times New Roman"/>
          <w:b w:val="0"/>
          <w:sz w:val="28"/>
          <w:szCs w:val="28"/>
          <w:lang w:val="kk-KZ"/>
        </w:rPr>
        <w:t xml:space="preserve"> байланысты кейбір үлестірілу заңдарының сандық сипаттамаларының типтік графиктері</w:t>
      </w:r>
    </w:p>
    <w:p w:rsidR="00150DEB" w:rsidRPr="009E5779" w:rsidRDefault="00150DEB" w:rsidP="00A71731">
      <w:pPr>
        <w:pStyle w:val="11"/>
        <w:ind w:left="0" w:right="-31" w:firstLine="709"/>
        <w:rPr>
          <w:rFonts w:ascii="Times New Roman" w:hAnsi="Times New Roman"/>
          <w:sz w:val="28"/>
          <w:szCs w:val="28"/>
          <w:lang w:val="kk-KZ"/>
        </w:rPr>
      </w:pPr>
      <w:r w:rsidRPr="009E5779">
        <w:rPr>
          <w:rFonts w:ascii="Times New Roman" w:hAnsi="Times New Roman"/>
          <w:sz w:val="28"/>
          <w:szCs w:val="28"/>
          <w:lang w:val="kk-KZ"/>
        </w:rPr>
        <w:lastRenderedPageBreak/>
        <w:t>Бақылау сұрақтары:</w:t>
      </w:r>
    </w:p>
    <w:p w:rsidR="00150DEB" w:rsidRPr="009E5779" w:rsidRDefault="00150DEB" w:rsidP="00A71731">
      <w:pPr>
        <w:pStyle w:val="11"/>
        <w:ind w:left="0" w:right="-31" w:firstLine="709"/>
        <w:rPr>
          <w:rFonts w:ascii="Times New Roman" w:hAnsi="Times New Roman"/>
          <w:b w:val="0"/>
          <w:sz w:val="28"/>
          <w:szCs w:val="28"/>
          <w:lang w:val="kk-KZ"/>
        </w:rPr>
      </w:pPr>
      <w:r w:rsidRPr="009E5779">
        <w:rPr>
          <w:rFonts w:ascii="Times New Roman" w:hAnsi="Times New Roman"/>
          <w:b w:val="0"/>
          <w:sz w:val="28"/>
          <w:szCs w:val="28"/>
          <w:lang w:val="kk-KZ"/>
        </w:rPr>
        <w:t>1.Қ</w:t>
      </w:r>
      <w:r>
        <w:rPr>
          <w:rFonts w:ascii="Times New Roman" w:hAnsi="Times New Roman"/>
          <w:b w:val="0"/>
          <w:sz w:val="28"/>
          <w:szCs w:val="28"/>
          <w:lang w:val="kk-KZ"/>
        </w:rPr>
        <w:t>а</w:t>
      </w:r>
      <w:r w:rsidRPr="009E5779">
        <w:rPr>
          <w:rFonts w:ascii="Times New Roman" w:hAnsi="Times New Roman"/>
          <w:b w:val="0"/>
          <w:sz w:val="28"/>
          <w:szCs w:val="28"/>
          <w:lang w:val="kk-KZ"/>
        </w:rPr>
        <w:t>лыпты үлестіру заңын құраушылар?</w:t>
      </w:r>
    </w:p>
    <w:p w:rsidR="00150DEB" w:rsidRPr="009E5779" w:rsidRDefault="00150DEB" w:rsidP="00A71731">
      <w:pPr>
        <w:pStyle w:val="11"/>
        <w:ind w:left="0" w:right="-31" w:firstLine="709"/>
        <w:rPr>
          <w:rFonts w:ascii="Times New Roman" w:hAnsi="Times New Roman"/>
          <w:b w:val="0"/>
          <w:sz w:val="28"/>
          <w:szCs w:val="28"/>
          <w:lang w:val="kk-KZ"/>
        </w:rPr>
      </w:pPr>
      <w:r w:rsidRPr="009E5779">
        <w:rPr>
          <w:rFonts w:ascii="Times New Roman" w:hAnsi="Times New Roman"/>
          <w:b w:val="0"/>
          <w:sz w:val="28"/>
          <w:szCs w:val="28"/>
          <w:lang w:val="kk-KZ"/>
        </w:rPr>
        <w:t>2. Кездейсоқ шамалардың осы заң кезіндегі өзгеру сипаттамасы?</w:t>
      </w:r>
    </w:p>
    <w:p w:rsidR="00F10D6B" w:rsidRPr="009E5779" w:rsidRDefault="00150DEB" w:rsidP="00A71731">
      <w:pPr>
        <w:pStyle w:val="11"/>
        <w:ind w:left="0" w:right="-31" w:firstLine="709"/>
        <w:rPr>
          <w:rFonts w:ascii="Times New Roman" w:hAnsi="Times New Roman"/>
          <w:b w:val="0"/>
          <w:sz w:val="28"/>
          <w:szCs w:val="28"/>
          <w:lang w:val="kk-KZ"/>
        </w:rPr>
      </w:pPr>
      <w:r>
        <w:rPr>
          <w:rFonts w:ascii="Times New Roman" w:hAnsi="Times New Roman"/>
          <w:b w:val="0"/>
          <w:sz w:val="28"/>
          <w:szCs w:val="28"/>
          <w:lang w:val="kk-KZ"/>
        </w:rPr>
        <w:t>3</w:t>
      </w:r>
      <w:r w:rsidR="009E5779" w:rsidRPr="009E5779">
        <w:rPr>
          <w:rFonts w:ascii="Times New Roman" w:hAnsi="Times New Roman"/>
          <w:b w:val="0"/>
          <w:sz w:val="28"/>
          <w:szCs w:val="28"/>
          <w:lang w:val="kk-KZ"/>
        </w:rPr>
        <w:t>.</w:t>
      </w:r>
      <w:r w:rsidR="00F10D6B" w:rsidRPr="009E5779">
        <w:rPr>
          <w:rFonts w:ascii="Times New Roman" w:hAnsi="Times New Roman"/>
          <w:b w:val="0"/>
          <w:sz w:val="28"/>
          <w:szCs w:val="28"/>
          <w:lang w:val="kk-KZ"/>
        </w:rPr>
        <w:t>Вейбуллдың үлестіру заңын құраушылар?</w:t>
      </w:r>
    </w:p>
    <w:p w:rsidR="00F10D6B" w:rsidRPr="009E5779" w:rsidRDefault="00150DEB" w:rsidP="00A71731">
      <w:pPr>
        <w:pStyle w:val="FR1"/>
        <w:ind w:right="-31" w:firstLine="709"/>
        <w:jc w:val="both"/>
        <w:rPr>
          <w:szCs w:val="28"/>
          <w:lang w:val="kk-KZ"/>
        </w:rPr>
      </w:pPr>
      <w:r>
        <w:rPr>
          <w:szCs w:val="28"/>
          <w:lang w:val="kk-KZ"/>
        </w:rPr>
        <w:t>4</w:t>
      </w:r>
      <w:r w:rsidR="00F10D6B" w:rsidRPr="009E5779">
        <w:rPr>
          <w:szCs w:val="28"/>
          <w:lang w:val="kk-KZ"/>
        </w:rPr>
        <w:t>. Кездейсоқ шамалардың осы заң кезіндегі өзгеру сипаттамасы?</w:t>
      </w:r>
    </w:p>
    <w:p w:rsidR="009E5779" w:rsidRDefault="009E5779" w:rsidP="00F10D6B">
      <w:pPr>
        <w:pStyle w:val="FR1"/>
        <w:ind w:right="-31" w:firstLine="500"/>
        <w:jc w:val="both"/>
        <w:rPr>
          <w:b/>
          <w:sz w:val="24"/>
          <w:szCs w:val="24"/>
          <w:lang w:val="kk-KZ"/>
        </w:rPr>
      </w:pPr>
    </w:p>
    <w:p w:rsidR="00C2090F" w:rsidRDefault="00C2090F" w:rsidP="00F10D6B">
      <w:pPr>
        <w:pStyle w:val="FR1"/>
        <w:ind w:right="-31" w:firstLine="500"/>
        <w:jc w:val="both"/>
        <w:rPr>
          <w:b/>
          <w:sz w:val="24"/>
          <w:szCs w:val="24"/>
          <w:lang w:val="kk-KZ"/>
        </w:rPr>
      </w:pPr>
    </w:p>
    <w:p w:rsidR="00F10D6B" w:rsidRDefault="00F10D6B" w:rsidP="00EC2AED">
      <w:pPr>
        <w:pStyle w:val="FR1"/>
        <w:ind w:firstLine="709"/>
        <w:jc w:val="left"/>
        <w:rPr>
          <w:b/>
          <w:szCs w:val="28"/>
          <w:lang w:val="kk-KZ"/>
        </w:rPr>
      </w:pPr>
      <w:r w:rsidRPr="009E5779">
        <w:rPr>
          <w:b/>
          <w:szCs w:val="28"/>
          <w:lang w:val="kk-KZ"/>
        </w:rPr>
        <w:t xml:space="preserve">Лекция </w:t>
      </w:r>
      <w:r w:rsidR="00F20D28">
        <w:rPr>
          <w:b/>
          <w:szCs w:val="28"/>
          <w:lang w:val="kk-KZ"/>
        </w:rPr>
        <w:t>28</w:t>
      </w:r>
      <w:r w:rsidRPr="009E5779">
        <w:rPr>
          <w:b/>
          <w:szCs w:val="28"/>
          <w:lang w:val="kk-KZ"/>
        </w:rPr>
        <w:t>.</w:t>
      </w:r>
      <w:r w:rsidR="00EC2AED">
        <w:rPr>
          <w:b/>
          <w:szCs w:val="28"/>
          <w:lang w:val="kk-KZ"/>
        </w:rPr>
        <w:t xml:space="preserve"> Қалыпты және Вейбулл үлестірім заңдылықтары бойынша сенімділік шекараларын анықтау</w:t>
      </w:r>
    </w:p>
    <w:p w:rsidR="00A52A68" w:rsidRPr="009E5779" w:rsidRDefault="00A52A68" w:rsidP="009E5779">
      <w:pPr>
        <w:pStyle w:val="FR1"/>
        <w:ind w:firstLine="709"/>
        <w:jc w:val="both"/>
        <w:rPr>
          <w:b/>
          <w:szCs w:val="28"/>
          <w:lang w:val="kk-KZ"/>
        </w:rPr>
      </w:pPr>
    </w:p>
    <w:p w:rsidR="00F10D6B" w:rsidRPr="009E5779" w:rsidRDefault="009E5779" w:rsidP="009E5779">
      <w:pPr>
        <w:pStyle w:val="FR1"/>
        <w:ind w:firstLine="709"/>
        <w:jc w:val="both"/>
        <w:rPr>
          <w:szCs w:val="28"/>
          <w:lang w:val="kk-KZ"/>
        </w:rPr>
      </w:pPr>
      <w:r w:rsidRPr="009E5779">
        <w:rPr>
          <w:szCs w:val="28"/>
          <w:lang w:val="kk-KZ"/>
        </w:rPr>
        <w:t>1.</w:t>
      </w:r>
      <w:r w:rsidR="00F10D6B" w:rsidRPr="009E5779">
        <w:rPr>
          <w:szCs w:val="28"/>
          <w:lang w:val="kk-KZ"/>
        </w:rPr>
        <w:t xml:space="preserve">Қалыпты үлестірілу заңдылығы кезіндегі сейілудің сенімділік шекараларын анықтау. </w:t>
      </w:r>
    </w:p>
    <w:p w:rsidR="00F10D6B" w:rsidRPr="009E5779" w:rsidRDefault="009E5779" w:rsidP="009E5779">
      <w:pPr>
        <w:pStyle w:val="FR1"/>
        <w:ind w:firstLine="709"/>
        <w:jc w:val="both"/>
        <w:rPr>
          <w:szCs w:val="28"/>
          <w:lang w:val="kk-KZ"/>
        </w:rPr>
      </w:pPr>
      <w:r w:rsidRPr="009E5779">
        <w:rPr>
          <w:szCs w:val="28"/>
          <w:lang w:val="kk-KZ"/>
        </w:rPr>
        <w:t>2.</w:t>
      </w:r>
      <w:r w:rsidR="00F10D6B" w:rsidRPr="009E5779">
        <w:rPr>
          <w:szCs w:val="28"/>
          <w:lang w:val="kk-KZ"/>
        </w:rPr>
        <w:t>Вейбуллдың үлестірілу заңдылығы кезіндегі сейілудің сенімділік шекараларын анықтау</w:t>
      </w:r>
    </w:p>
    <w:p w:rsidR="00150DEB" w:rsidRPr="009E5779" w:rsidRDefault="00150DEB" w:rsidP="00150DEB">
      <w:pPr>
        <w:pStyle w:val="FR1"/>
        <w:ind w:firstLine="709"/>
        <w:jc w:val="both"/>
        <w:rPr>
          <w:szCs w:val="28"/>
          <w:lang w:val="kk-KZ"/>
        </w:rPr>
      </w:pPr>
      <w:r>
        <w:rPr>
          <w:szCs w:val="28"/>
          <w:lang w:val="kk-KZ"/>
        </w:rPr>
        <w:t>3</w:t>
      </w:r>
      <w:r w:rsidRPr="009E5779">
        <w:rPr>
          <w:szCs w:val="28"/>
          <w:lang w:val="kk-KZ"/>
        </w:rPr>
        <w:t>.Келісім критерийлері бойынша сенімділік көрсеткіштерінің үлестірілуінің тәжірибелік және теориялық заңдылықтарының сәйкестігін бағалау.</w:t>
      </w:r>
    </w:p>
    <w:p w:rsidR="00A52A68" w:rsidRDefault="00A52A68"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Әдетте машиналардың немесе бөлшектердің сыналатын тобы үлкен партиядан тұратын жиын болып табылады (басты жиын). Сынақ нәтижесінде жиын параметрлерін анықтайды, мысалы тоқтауға дейінгі орташа жұмыс өтілі </w:t>
      </w:r>
      <w:r w:rsidRPr="009E5779">
        <w:rPr>
          <w:rFonts w:ascii="Times New Roman" w:hAnsi="Times New Roman" w:cs="Times New Roman"/>
          <w:i/>
          <w:sz w:val="28"/>
          <w:szCs w:val="28"/>
          <w:lang w:val="kk-KZ"/>
        </w:rPr>
        <w:t>t</w:t>
      </w:r>
      <w:r w:rsidRPr="009E5779">
        <w:rPr>
          <w:rFonts w:ascii="Times New Roman" w:hAnsi="Times New Roman" w:cs="Times New Roman"/>
          <w:i/>
          <w:sz w:val="28"/>
          <w:szCs w:val="28"/>
          <w:vertAlign w:val="subscript"/>
          <w:lang w:val="kk-KZ"/>
        </w:rPr>
        <w:t>op</w:t>
      </w:r>
      <w:r w:rsidRPr="009E5779">
        <w:rPr>
          <w:rFonts w:ascii="Times New Roman" w:hAnsi="Times New Roman" w:cs="Times New Roman"/>
          <w:sz w:val="28"/>
          <w:szCs w:val="28"/>
          <w:lang w:val="kk-KZ"/>
        </w:rPr>
        <w:t xml:space="preserve"> мәнін</w:t>
      </w:r>
      <w:r w:rsidRPr="009E5779">
        <w:rPr>
          <w:rFonts w:ascii="Times New Roman" w:hAnsi="Times New Roman" w:cs="Times New Roman"/>
          <w:i/>
          <w:sz w:val="28"/>
          <w:szCs w:val="28"/>
          <w:lang w:val="kk-KZ"/>
        </w:rPr>
        <w:t xml:space="preserve">. </w:t>
      </w:r>
      <w:r w:rsidRPr="009E5779">
        <w:rPr>
          <w:rFonts w:ascii="Times New Roman" w:hAnsi="Times New Roman" w:cs="Times New Roman"/>
          <w:sz w:val="28"/>
          <w:szCs w:val="28"/>
          <w:lang w:val="kk-KZ"/>
        </w:rPr>
        <w:t xml:space="preserve">Белгілі бір ықтималдылықпен  басты жиынның шын мәніндегі  </w:t>
      </w:r>
      <w:r w:rsidRPr="009E5779">
        <w:rPr>
          <w:rFonts w:ascii="Times New Roman" w:hAnsi="Times New Roman" w:cs="Times New Roman"/>
          <w:i/>
          <w:sz w:val="28"/>
          <w:szCs w:val="28"/>
          <w:lang w:val="kk-KZ"/>
        </w:rPr>
        <w:t>Т</w:t>
      </w:r>
      <w:r w:rsidRPr="009E5779">
        <w:rPr>
          <w:rFonts w:ascii="Times New Roman" w:hAnsi="Times New Roman" w:cs="Times New Roman"/>
          <w:i/>
          <w:sz w:val="28"/>
          <w:szCs w:val="28"/>
          <w:vertAlign w:val="subscript"/>
          <w:lang w:val="kk-KZ"/>
        </w:rPr>
        <w:t>ор</w:t>
      </w:r>
      <w:r w:rsidRPr="009E5779">
        <w:rPr>
          <w:rFonts w:ascii="Times New Roman" w:hAnsi="Times New Roman" w:cs="Times New Roman"/>
          <w:sz w:val="28"/>
          <w:szCs w:val="28"/>
          <w:lang w:val="kk-KZ"/>
        </w:rPr>
        <w:t xml:space="preserve"> мәні жоғарғы </w:t>
      </w:r>
      <w:r w:rsidRPr="009E5779">
        <w:rPr>
          <w:rFonts w:ascii="Times New Roman" w:hAnsi="Times New Roman" w:cs="Times New Roman"/>
          <w:i/>
          <w:sz w:val="28"/>
          <w:szCs w:val="28"/>
          <w:lang w:val="kk-KZ"/>
        </w:rPr>
        <w:t>Т</w:t>
      </w:r>
      <w:r w:rsidRPr="009E5779">
        <w:rPr>
          <w:rFonts w:ascii="Times New Roman" w:hAnsi="Times New Roman" w:cs="Times New Roman"/>
          <w:i/>
          <w:sz w:val="28"/>
          <w:szCs w:val="28"/>
          <w:vertAlign w:val="subscript"/>
          <w:lang w:val="kk-KZ"/>
        </w:rPr>
        <w:t xml:space="preserve">ж </w:t>
      </w:r>
      <w:r w:rsidRPr="009E5779">
        <w:rPr>
          <w:rFonts w:ascii="Times New Roman" w:hAnsi="Times New Roman" w:cs="Times New Roman"/>
          <w:sz w:val="28"/>
          <w:szCs w:val="28"/>
          <w:lang w:val="kk-KZ"/>
        </w:rPr>
        <w:t xml:space="preserve"> және төменгі </w:t>
      </w:r>
      <w:r w:rsidRPr="009E5779">
        <w:rPr>
          <w:rFonts w:ascii="Times New Roman" w:hAnsi="Times New Roman" w:cs="Times New Roman"/>
          <w:i/>
          <w:sz w:val="28"/>
          <w:szCs w:val="28"/>
          <w:lang w:val="kk-KZ"/>
        </w:rPr>
        <w:t>Т</w:t>
      </w:r>
      <w:r w:rsidRPr="009E5779">
        <w:rPr>
          <w:rFonts w:ascii="Times New Roman" w:hAnsi="Times New Roman" w:cs="Times New Roman"/>
          <w:i/>
          <w:sz w:val="28"/>
          <w:szCs w:val="28"/>
          <w:vertAlign w:val="subscript"/>
          <w:lang w:val="kk-KZ"/>
        </w:rPr>
        <w:t>т</w:t>
      </w:r>
      <w:r w:rsidRPr="009E5779">
        <w:rPr>
          <w:rFonts w:ascii="Times New Roman" w:hAnsi="Times New Roman" w:cs="Times New Roman"/>
          <w:sz w:val="28"/>
          <w:szCs w:val="28"/>
          <w:lang w:val="kk-KZ"/>
        </w:rPr>
        <w:t xml:space="preserve"> шекаралары бар аралықта жатады деп айтуға болады.  Бұл аралықты және оның шекараларын сенімділік аралығы және шекарасы деп, ал осы аралыққа түсу ықтималдылығын – сенімділік ықтималдылығы деп атайды. Бұл аралық үлкен болған сайын, </w:t>
      </w:r>
      <w:r w:rsidRPr="009E5779">
        <w:rPr>
          <w:rFonts w:ascii="Times New Roman" w:hAnsi="Times New Roman" w:cs="Times New Roman"/>
          <w:i/>
          <w:sz w:val="28"/>
          <w:szCs w:val="28"/>
          <w:lang w:val="kk-KZ"/>
        </w:rPr>
        <w:t>Т</w:t>
      </w:r>
      <w:r w:rsidRPr="009E5779">
        <w:rPr>
          <w:rFonts w:ascii="Times New Roman" w:hAnsi="Times New Roman" w:cs="Times New Roman"/>
          <w:i/>
          <w:sz w:val="28"/>
          <w:szCs w:val="28"/>
          <w:vertAlign w:val="subscript"/>
          <w:lang w:val="kk-KZ"/>
        </w:rPr>
        <w:t>ор</w:t>
      </w:r>
      <w:r w:rsidRPr="009E5779">
        <w:rPr>
          <w:rFonts w:ascii="Times New Roman" w:hAnsi="Times New Roman" w:cs="Times New Roman"/>
          <w:sz w:val="28"/>
          <w:szCs w:val="28"/>
          <w:lang w:val="kk-KZ"/>
        </w:rPr>
        <w:t xml:space="preserve"> мәнінің осы аралыққа түсу ықтималдылығы да жоғары болады. Сонымен бірге, жиын үлкен болған сайын, </w:t>
      </w:r>
      <w:r w:rsidRPr="009E5779">
        <w:rPr>
          <w:rFonts w:ascii="Times New Roman" w:hAnsi="Times New Roman" w:cs="Times New Roman"/>
          <w:i/>
          <w:sz w:val="28"/>
          <w:szCs w:val="28"/>
          <w:lang w:val="kk-KZ"/>
        </w:rPr>
        <w:t>t</w:t>
      </w:r>
      <w:r w:rsidRPr="009E5779">
        <w:rPr>
          <w:rFonts w:ascii="Times New Roman" w:hAnsi="Times New Roman" w:cs="Times New Roman"/>
          <w:i/>
          <w:sz w:val="28"/>
          <w:szCs w:val="28"/>
          <w:vertAlign w:val="subscript"/>
          <w:lang w:val="kk-KZ"/>
        </w:rPr>
        <w:t>op</w:t>
      </w:r>
      <w:r w:rsidRPr="009E5779">
        <w:rPr>
          <w:rFonts w:ascii="Times New Roman" w:hAnsi="Times New Roman" w:cs="Times New Roman"/>
          <w:sz w:val="28"/>
          <w:szCs w:val="28"/>
          <w:lang w:val="kk-KZ"/>
        </w:rPr>
        <w:t xml:space="preserve">таңдап алынатын мәні басты жиынның сәйкес </w:t>
      </w:r>
      <w:r w:rsidRPr="009E5779">
        <w:rPr>
          <w:rFonts w:ascii="Times New Roman" w:hAnsi="Times New Roman" w:cs="Times New Roman"/>
          <w:i/>
          <w:sz w:val="28"/>
          <w:szCs w:val="28"/>
          <w:lang w:val="kk-KZ"/>
        </w:rPr>
        <w:t>Т</w:t>
      </w:r>
      <w:r w:rsidRPr="009E5779">
        <w:rPr>
          <w:rFonts w:ascii="Times New Roman" w:hAnsi="Times New Roman" w:cs="Times New Roman"/>
          <w:i/>
          <w:sz w:val="28"/>
          <w:szCs w:val="28"/>
          <w:vertAlign w:val="subscript"/>
          <w:lang w:val="kk-KZ"/>
        </w:rPr>
        <w:t>ор</w:t>
      </w:r>
      <w:r w:rsidRPr="009E5779">
        <w:rPr>
          <w:rFonts w:ascii="Times New Roman" w:hAnsi="Times New Roman" w:cs="Times New Roman"/>
          <w:sz w:val="28"/>
          <w:szCs w:val="28"/>
          <w:lang w:val="kk-KZ"/>
        </w:rPr>
        <w:t xml:space="preserve"> мәніне жақын болады. Сонда, сенімділік ықтималдылығы </w:t>
      </w:r>
      <w:r w:rsidRPr="009E5779">
        <w:rPr>
          <w:rFonts w:ascii="Times New Roman" w:hAnsi="Times New Roman" w:cs="Times New Roman"/>
          <w:position w:val="-14"/>
          <w:sz w:val="28"/>
          <w:szCs w:val="28"/>
          <w:lang w:val="kk-KZ"/>
        </w:rPr>
        <w:object w:dxaOrig="2480" w:dyaOrig="380">
          <v:shape id="_x0000_i1153" type="#_x0000_t75" style="width:125.15pt;height:18.85pt" o:ole="">
            <v:imagedata r:id="rId278" o:title=""/>
          </v:shape>
          <o:OLEObject Type="Embed" ProgID="Equation.3" ShapeID="_x0000_i1153" DrawAspect="Content" ObjectID="_1699364634" r:id="rId279"/>
        </w:object>
      </w:r>
      <w:r w:rsidRPr="009E5779">
        <w:rPr>
          <w:rFonts w:ascii="Times New Roman" w:hAnsi="Times New Roman" w:cs="Times New Roman"/>
          <w:sz w:val="28"/>
          <w:szCs w:val="28"/>
          <w:lang w:val="kk-KZ"/>
        </w:rPr>
        <w:t xml:space="preserve"> болады. </w:t>
      </w:r>
    </w:p>
    <w:p w:rsidR="00F10D6B"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Қалыпты үлестірілу заңдылығы кезіндегі сенімділік шекараларын анықтау үшін абсолют қателікті анықтайды:</w:t>
      </w:r>
    </w:p>
    <w:p w:rsidR="00EC2AED" w:rsidRPr="009E5779" w:rsidRDefault="00EC2AED" w:rsidP="009E5779">
      <w:pPr>
        <w:spacing w:after="0" w:line="240" w:lineRule="auto"/>
        <w:ind w:firstLine="709"/>
        <w:jc w:val="both"/>
        <w:rPr>
          <w:rFonts w:ascii="Times New Roman" w:hAnsi="Times New Roman" w:cs="Times New Roman"/>
          <w:sz w:val="28"/>
          <w:szCs w:val="28"/>
          <w:lang w:val="kk-KZ"/>
        </w:rPr>
      </w:pPr>
    </w:p>
    <w:p w:rsidR="00F10D6B" w:rsidRPr="00C244CC" w:rsidRDefault="00F10D6B" w:rsidP="00F10D6B">
      <w:pPr>
        <w:ind w:firstLine="540"/>
        <w:jc w:val="center"/>
        <w:rPr>
          <w:sz w:val="24"/>
          <w:szCs w:val="24"/>
          <w:lang w:val="kk-KZ"/>
        </w:rPr>
      </w:pPr>
      <w:r w:rsidRPr="00C244CC">
        <w:rPr>
          <w:position w:val="-14"/>
          <w:sz w:val="24"/>
          <w:szCs w:val="24"/>
          <w:lang w:val="kk-KZ"/>
        </w:rPr>
        <w:object w:dxaOrig="920" w:dyaOrig="380">
          <v:shape id="_x0000_i1154" type="#_x0000_t75" style="width:46.5pt;height:18.85pt" o:ole="">
            <v:imagedata r:id="rId280" o:title=""/>
          </v:shape>
          <o:OLEObject Type="Embed" ProgID="Equation.3" ShapeID="_x0000_i1154" DrawAspect="Content" ObjectID="_1699364635" r:id="rId281"/>
        </w:object>
      </w:r>
    </w:p>
    <w:p w:rsidR="00F10D6B" w:rsidRPr="009E5779" w:rsidRDefault="00F10D6B" w:rsidP="009E5779">
      <w:pPr>
        <w:spacing w:after="0" w:line="240" w:lineRule="auto"/>
        <w:ind w:firstLine="709"/>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мұндағы    </w:t>
      </w:r>
      <w:r w:rsidRPr="009E5779">
        <w:rPr>
          <w:rFonts w:ascii="Times New Roman" w:hAnsi="Times New Roman" w:cs="Times New Roman"/>
          <w:position w:val="-14"/>
          <w:sz w:val="28"/>
          <w:szCs w:val="28"/>
          <w:lang w:val="kk-KZ"/>
        </w:rPr>
        <w:object w:dxaOrig="260" w:dyaOrig="380">
          <v:shape id="_x0000_i1155" type="#_x0000_t75" style="width:13.3pt;height:18.85pt" o:ole="">
            <v:imagedata r:id="rId282" o:title=""/>
          </v:shape>
          <o:OLEObject Type="Embed" ProgID="Equation.3" ShapeID="_x0000_i1155" DrawAspect="Content" ObjectID="_1699364636" r:id="rId283"/>
        </w:object>
      </w:r>
      <w:r w:rsidRPr="009E5779">
        <w:rPr>
          <w:rFonts w:ascii="Times New Roman" w:hAnsi="Times New Roman" w:cs="Times New Roman"/>
          <w:sz w:val="28"/>
          <w:szCs w:val="28"/>
          <w:lang w:val="kk-KZ"/>
        </w:rPr>
        <w:t xml:space="preserve"> - Стьюдент коэффициенті.</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Төменгі сенімділік шекарасы:</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4"/>
          <w:sz w:val="28"/>
          <w:szCs w:val="28"/>
          <w:lang w:val="kk-KZ"/>
        </w:rPr>
        <w:object w:dxaOrig="1240" w:dyaOrig="400">
          <v:shape id="_x0000_i1156" type="#_x0000_t75" style="width:62.05pt;height:21.05pt" o:ole="">
            <v:imagedata r:id="rId284" o:title=""/>
          </v:shape>
          <o:OLEObject Type="Embed" ProgID="Equation.3" ShapeID="_x0000_i1156" DrawAspect="Content" ObjectID="_1699364637" r:id="rId285"/>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Жоғарғы сенімділік шекарасы:</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4"/>
          <w:sz w:val="28"/>
          <w:szCs w:val="28"/>
          <w:lang w:val="kk-KZ"/>
        </w:rPr>
        <w:object w:dxaOrig="1280" w:dyaOrig="400">
          <v:shape id="_x0000_i1157" type="#_x0000_t75" style="width:63.15pt;height:21.05pt" o:ole="">
            <v:imagedata r:id="rId286" o:title=""/>
          </v:shape>
          <o:OLEObject Type="Embed" ProgID="Equation.3" ShapeID="_x0000_i1157" DrawAspect="Content" ObjectID="_1699364638" r:id="rId287"/>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Сенімділік аралығы:</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4"/>
          <w:sz w:val="28"/>
          <w:szCs w:val="28"/>
          <w:lang w:val="kk-KZ"/>
        </w:rPr>
        <w:object w:dxaOrig="1260" w:dyaOrig="400">
          <v:shape id="_x0000_i1158" type="#_x0000_t75" style="width:62.05pt;height:21.05pt" o:ole="">
            <v:imagedata r:id="rId288" o:title=""/>
          </v:shape>
          <o:OLEObject Type="Embed" ProgID="Equation.3" ShapeID="_x0000_i1158" DrawAspect="Content" ObjectID="_1699364639" r:id="rId289"/>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lastRenderedPageBreak/>
        <w:t>Вейбуллдың үлестірілу заңы кезіндегі сенімділік көрсеткішінің шекаралары келесі теңдеумен анықталады:</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8"/>
          <w:sz w:val="28"/>
          <w:szCs w:val="28"/>
          <w:lang w:val="kk-KZ"/>
        </w:rPr>
        <w:object w:dxaOrig="2180" w:dyaOrig="680">
          <v:shape id="_x0000_i1159" type="#_x0000_t75" style="width:109.65pt;height:34.35pt" o:ole="">
            <v:imagedata r:id="rId290" o:title=""/>
          </v:shape>
          <o:OLEObject Type="Embed" ProgID="Equation.3" ShapeID="_x0000_i1159" DrawAspect="Content" ObjectID="_1699364640" r:id="rId291"/>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8"/>
          <w:sz w:val="28"/>
          <w:szCs w:val="28"/>
          <w:lang w:val="kk-KZ"/>
        </w:rPr>
        <w:object w:dxaOrig="2220" w:dyaOrig="680">
          <v:shape id="_x0000_i1160" type="#_x0000_t75" style="width:110.75pt;height:34.35pt" o:ole="">
            <v:imagedata r:id="rId292" o:title=""/>
          </v:shape>
          <o:OLEObject Type="Embed" ProgID="Equation.3" ShapeID="_x0000_i1160" DrawAspect="Content" ObjectID="_1699364641" r:id="rId293"/>
        </w:object>
      </w:r>
    </w:p>
    <w:p w:rsidR="00F50C99" w:rsidRDefault="00F50C99"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мұндағы    </w:t>
      </w:r>
      <w:r w:rsidRPr="009E5779">
        <w:rPr>
          <w:rFonts w:ascii="Times New Roman" w:hAnsi="Times New Roman" w:cs="Times New Roman"/>
          <w:position w:val="-12"/>
          <w:sz w:val="28"/>
          <w:szCs w:val="28"/>
          <w:lang w:val="kk-KZ"/>
        </w:rPr>
        <w:object w:dxaOrig="400" w:dyaOrig="380">
          <v:shape id="_x0000_i1161" type="#_x0000_t75" style="width:21.05pt;height:18.85pt" o:ole="">
            <v:imagedata r:id="rId294" o:title=""/>
          </v:shape>
          <o:OLEObject Type="Embed" ProgID="Equation.3" ShapeID="_x0000_i1161" DrawAspect="Content" ObjectID="_1699364642" r:id="rId295"/>
        </w:object>
      </w:r>
      <w:r w:rsidRPr="009E5779">
        <w:rPr>
          <w:rFonts w:ascii="Times New Roman" w:hAnsi="Times New Roman" w:cs="Times New Roman"/>
          <w:sz w:val="28"/>
          <w:szCs w:val="28"/>
          <w:lang w:val="kk-KZ"/>
        </w:rPr>
        <w:t xml:space="preserve"> - Вейбуллдың үлестірілу заңының квантилі;</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i/>
          <w:sz w:val="28"/>
          <w:szCs w:val="28"/>
          <w:lang w:val="kk-KZ"/>
        </w:rPr>
        <w:t xml:space="preserve">а  - </w:t>
      </w:r>
      <w:r w:rsidRPr="009E5779">
        <w:rPr>
          <w:rFonts w:ascii="Times New Roman" w:hAnsi="Times New Roman" w:cs="Times New Roman"/>
          <w:sz w:val="28"/>
          <w:szCs w:val="28"/>
          <w:lang w:val="kk-KZ"/>
        </w:rPr>
        <w:t>Вейбуллдың үлестірілу заңының параметрі;</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i/>
          <w:sz w:val="28"/>
          <w:szCs w:val="28"/>
          <w:lang w:val="kk-KZ"/>
        </w:rPr>
        <w:t xml:space="preserve">С -  </w:t>
      </w:r>
      <w:r w:rsidRPr="009E5779">
        <w:rPr>
          <w:rFonts w:ascii="Times New Roman" w:hAnsi="Times New Roman" w:cs="Times New Roman"/>
          <w:sz w:val="28"/>
          <w:szCs w:val="28"/>
          <w:lang w:val="kk-KZ"/>
        </w:rPr>
        <w:t>таралу аймағының орын ауыстыруы.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Сенімділік аралығы:       </w:t>
      </w:r>
      <w:r w:rsidRPr="009E5779">
        <w:rPr>
          <w:rFonts w:ascii="Times New Roman" w:hAnsi="Times New Roman" w:cs="Times New Roman"/>
          <w:position w:val="-14"/>
          <w:sz w:val="28"/>
          <w:szCs w:val="28"/>
          <w:lang w:val="kk-KZ"/>
        </w:rPr>
        <w:object w:dxaOrig="1260" w:dyaOrig="400">
          <v:shape id="_x0000_i1162" type="#_x0000_t75" style="width:62.05pt;height:21.05pt" o:ole="">
            <v:imagedata r:id="rId288" o:title=""/>
          </v:shape>
          <o:OLEObject Type="Embed" ProgID="Equation.3" ShapeID="_x0000_i1162" DrawAspect="Content" ObjectID="_1699364643" r:id="rId296"/>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 Осындай жолмен басқа параметрлер үшін де сенімділік аралығы мен ықтималдылығы анықталады.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Жоғарыдағы мысалда тоқтауды Вейбуллдың  үлестірілу заңына бағынады деген болжаммен сынақ нәтижелерін талдау жүргізілді. Үлестірілу заңы туралы мұндай болжамды </w:t>
      </w:r>
      <w:r w:rsidRPr="0069685B">
        <w:rPr>
          <w:rFonts w:ascii="Times New Roman" w:hAnsi="Times New Roman" w:cs="Times New Roman"/>
          <w:i/>
          <w:sz w:val="28"/>
          <w:szCs w:val="28"/>
          <w:lang w:val="kk-KZ"/>
        </w:rPr>
        <w:t>статистикалық гипотеза</w:t>
      </w:r>
      <w:r w:rsidRPr="009E5779">
        <w:rPr>
          <w:rFonts w:ascii="Times New Roman" w:hAnsi="Times New Roman" w:cs="Times New Roman"/>
          <w:sz w:val="28"/>
          <w:szCs w:val="28"/>
          <w:lang w:val="kk-KZ"/>
        </w:rPr>
        <w:t xml:space="preserve"> деп атайды.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Қабылданған гипотезаның дұрыстығын анықтау үшін </w:t>
      </w:r>
      <w:r w:rsidRPr="0069685B">
        <w:rPr>
          <w:rFonts w:ascii="Times New Roman" w:hAnsi="Times New Roman" w:cs="Times New Roman"/>
          <w:i/>
          <w:sz w:val="28"/>
          <w:szCs w:val="28"/>
          <w:lang w:val="kk-KZ"/>
        </w:rPr>
        <w:t>келісім критериі</w:t>
      </w:r>
      <w:r w:rsidRPr="009E5779">
        <w:rPr>
          <w:rFonts w:ascii="Times New Roman" w:hAnsi="Times New Roman" w:cs="Times New Roman"/>
          <w:sz w:val="28"/>
          <w:szCs w:val="28"/>
          <w:lang w:val="kk-KZ"/>
        </w:rPr>
        <w:t xml:space="preserve"> қолданады.  Әдетте сенімділікті талдау кезінде Колмогоров немесе Пирсон   </w:t>
      </w:r>
      <w:r w:rsidRPr="009E5779">
        <w:rPr>
          <w:rFonts w:ascii="Times New Roman" w:hAnsi="Times New Roman" w:cs="Times New Roman"/>
          <w:position w:val="-10"/>
          <w:sz w:val="28"/>
          <w:szCs w:val="28"/>
          <w:lang w:val="kk-KZ"/>
        </w:rPr>
        <w:object w:dxaOrig="340" w:dyaOrig="360">
          <v:shape id="_x0000_i1163" type="#_x0000_t75" style="width:18.85pt;height:18.85pt" o:ole="">
            <v:imagedata r:id="rId297" o:title=""/>
          </v:shape>
          <o:OLEObject Type="Embed" ProgID="Equation.3" ShapeID="_x0000_i1163" DrawAspect="Content" ObjectID="_1699364644" r:id="rId298"/>
        </w:object>
      </w:r>
      <w:r w:rsidRPr="009E5779">
        <w:rPr>
          <w:rFonts w:ascii="Times New Roman" w:hAnsi="Times New Roman" w:cs="Times New Roman"/>
          <w:sz w:val="28"/>
          <w:szCs w:val="28"/>
          <w:lang w:val="kk-KZ"/>
        </w:rPr>
        <w:t xml:space="preserve">  келісім критериі қолданады.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Бұл критерий бойынша сәйкестікті тексеру үшін оның мәнін есептеу қажет:</w:t>
      </w:r>
    </w:p>
    <w:p w:rsidR="0069685B"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30"/>
          <w:sz w:val="28"/>
          <w:szCs w:val="28"/>
          <w:lang w:val="kk-KZ"/>
        </w:rPr>
        <w:object w:dxaOrig="2220" w:dyaOrig="720">
          <v:shape id="_x0000_i1164" type="#_x0000_t75" style="width:110.75pt;height:37.65pt" o:ole="">
            <v:imagedata r:id="rId299" o:title=""/>
          </v:shape>
          <o:OLEObject Type="Embed" ProgID="Equation.3" ShapeID="_x0000_i1164" DrawAspect="Content" ObjectID="_1699364645" r:id="rId300"/>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мұндағы     </w:t>
      </w:r>
      <w:r w:rsidRPr="009E5779">
        <w:rPr>
          <w:rFonts w:ascii="Times New Roman" w:hAnsi="Times New Roman" w:cs="Times New Roman"/>
          <w:position w:val="-12"/>
          <w:sz w:val="28"/>
          <w:szCs w:val="28"/>
          <w:lang w:val="kk-KZ"/>
        </w:rPr>
        <w:object w:dxaOrig="279" w:dyaOrig="360">
          <v:shape id="_x0000_i1165" type="#_x0000_t75" style="width:15.5pt;height:18.85pt" o:ole="">
            <v:imagedata r:id="rId301" o:title=""/>
          </v:shape>
          <o:OLEObject Type="Embed" ProgID="Equation.3" ShapeID="_x0000_i1165" DrawAspect="Content" ObjectID="_1699364646" r:id="rId302"/>
        </w:object>
      </w:r>
      <w:r w:rsidRPr="009E5779">
        <w:rPr>
          <w:rFonts w:ascii="Times New Roman" w:hAnsi="Times New Roman" w:cs="Times New Roman"/>
          <w:sz w:val="28"/>
          <w:szCs w:val="28"/>
          <w:lang w:val="kk-KZ"/>
        </w:rPr>
        <w:t xml:space="preserve"> - сынақ нәтижесінде анықталған қайталану;</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position w:val="-12"/>
          <w:sz w:val="28"/>
          <w:szCs w:val="28"/>
          <w:lang w:val="kk-KZ"/>
        </w:rPr>
        <w:object w:dxaOrig="279" w:dyaOrig="360">
          <v:shape id="_x0000_i1166" type="#_x0000_t75" style="width:15.5pt;height:18.85pt" o:ole="">
            <v:imagedata r:id="rId303" o:title=""/>
          </v:shape>
          <o:OLEObject Type="Embed" ProgID="Equation.3" ShapeID="_x0000_i1166" DrawAspect="Content" ObjectID="_1699364647" r:id="rId304"/>
        </w:object>
      </w:r>
      <w:r w:rsidRPr="009E5779">
        <w:rPr>
          <w:rFonts w:ascii="Times New Roman" w:hAnsi="Times New Roman" w:cs="Times New Roman"/>
          <w:sz w:val="28"/>
          <w:szCs w:val="28"/>
          <w:lang w:val="kk-KZ"/>
        </w:rPr>
        <w:t xml:space="preserve"> - теориялық үлестірілу теңдеуімен анықталған қайталану;</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position w:val="-12"/>
          <w:sz w:val="28"/>
          <w:szCs w:val="28"/>
          <w:lang w:val="kk-KZ"/>
        </w:rPr>
        <w:object w:dxaOrig="340" w:dyaOrig="360">
          <v:shape id="_x0000_i1167" type="#_x0000_t75" style="width:18.85pt;height:18.85pt" o:ole="">
            <v:imagedata r:id="rId305" o:title=""/>
          </v:shape>
          <o:OLEObject Type="Embed" ProgID="Equation.3" ShapeID="_x0000_i1167" DrawAspect="Content" ObjectID="_1699364648" r:id="rId306"/>
        </w:object>
      </w:r>
      <w:r w:rsidRPr="009E5779">
        <w:rPr>
          <w:rFonts w:ascii="Times New Roman" w:hAnsi="Times New Roman" w:cs="Times New Roman"/>
          <w:sz w:val="28"/>
          <w:szCs w:val="28"/>
          <w:lang w:val="kk-KZ"/>
        </w:rPr>
        <w:t xml:space="preserve"> - сыналған нысандар саны.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Алынған  </w:t>
      </w:r>
      <w:r w:rsidRPr="009E5779">
        <w:rPr>
          <w:rFonts w:ascii="Times New Roman" w:hAnsi="Times New Roman" w:cs="Times New Roman"/>
          <w:position w:val="-10"/>
          <w:sz w:val="28"/>
          <w:szCs w:val="28"/>
          <w:lang w:val="kk-KZ"/>
        </w:rPr>
        <w:object w:dxaOrig="340" w:dyaOrig="360">
          <v:shape id="_x0000_i1168" type="#_x0000_t75" style="width:18.85pt;height:18.85pt" o:ole="">
            <v:imagedata r:id="rId297" o:title=""/>
          </v:shape>
          <o:OLEObject Type="Embed" ProgID="Equation.3" ShapeID="_x0000_i1168" DrawAspect="Content" ObjectID="_1699364649" r:id="rId307"/>
        </w:object>
      </w:r>
      <w:r w:rsidRPr="009E5779">
        <w:rPr>
          <w:rFonts w:ascii="Times New Roman" w:hAnsi="Times New Roman" w:cs="Times New Roman"/>
          <w:sz w:val="28"/>
          <w:szCs w:val="28"/>
          <w:lang w:val="kk-KZ"/>
        </w:rPr>
        <w:t xml:space="preserve"> мәнін анықтамалық кестедегі мәнімен салыстыру қажет. Ол үшін алдын-ала еркіндік дәрежесін есептейміз:</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0"/>
          <w:sz w:val="28"/>
          <w:szCs w:val="28"/>
          <w:lang w:val="kk-KZ"/>
        </w:rPr>
        <w:object w:dxaOrig="1380" w:dyaOrig="320">
          <v:shape id="_x0000_i1169" type="#_x0000_t75" style="width:68.7pt;height:16.6pt" o:ole="">
            <v:imagedata r:id="rId308" o:title=""/>
          </v:shape>
          <o:OLEObject Type="Embed" ProgID="Equation.3" ShapeID="_x0000_i1169" DrawAspect="Content" ObjectID="_1699364650" r:id="rId309"/>
        </w:object>
      </w:r>
    </w:p>
    <w:p w:rsidR="0069685B" w:rsidRDefault="0069685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мұндағы         </w:t>
      </w:r>
      <w:r w:rsidRPr="009E5779">
        <w:rPr>
          <w:rFonts w:ascii="Times New Roman" w:hAnsi="Times New Roman" w:cs="Times New Roman"/>
          <w:i/>
          <w:sz w:val="28"/>
          <w:szCs w:val="28"/>
          <w:lang w:val="kk-KZ"/>
        </w:rPr>
        <w:t xml:space="preserve">к – </w:t>
      </w:r>
      <w:r w:rsidRPr="009E5779">
        <w:rPr>
          <w:rFonts w:ascii="Times New Roman" w:hAnsi="Times New Roman" w:cs="Times New Roman"/>
          <w:sz w:val="28"/>
          <w:szCs w:val="28"/>
          <w:lang w:val="kk-KZ"/>
        </w:rPr>
        <w:t>аралықтар саны;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i/>
          <w:sz w:val="28"/>
          <w:szCs w:val="28"/>
          <w:lang w:val="kk-KZ"/>
        </w:rPr>
        <w:t>s</w:t>
      </w:r>
      <w:r w:rsidRPr="009E5779">
        <w:rPr>
          <w:rFonts w:ascii="Times New Roman" w:hAnsi="Times New Roman" w:cs="Times New Roman"/>
          <w:sz w:val="28"/>
          <w:szCs w:val="28"/>
          <w:lang w:val="kk-KZ"/>
        </w:rPr>
        <w:t xml:space="preserve"> – үлестірілу параметрінің саны.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Анықталған  </w:t>
      </w:r>
      <w:r w:rsidRPr="009E5779">
        <w:rPr>
          <w:rFonts w:ascii="Times New Roman" w:hAnsi="Times New Roman" w:cs="Times New Roman"/>
          <w:position w:val="-10"/>
          <w:sz w:val="28"/>
          <w:szCs w:val="28"/>
          <w:lang w:val="kk-KZ"/>
        </w:rPr>
        <w:object w:dxaOrig="340" w:dyaOrig="360">
          <v:shape id="_x0000_i1170" type="#_x0000_t75" style="width:18.85pt;height:18.85pt" o:ole="">
            <v:imagedata r:id="rId297" o:title=""/>
          </v:shape>
          <o:OLEObject Type="Embed" ProgID="Equation.3" ShapeID="_x0000_i1170" DrawAspect="Content" ObjectID="_1699364651" r:id="rId310"/>
        </w:object>
      </w:r>
      <w:r w:rsidRPr="009E5779">
        <w:rPr>
          <w:rFonts w:ascii="Times New Roman" w:hAnsi="Times New Roman" w:cs="Times New Roman"/>
          <w:sz w:val="28"/>
          <w:szCs w:val="28"/>
          <w:lang w:val="kk-KZ"/>
        </w:rPr>
        <w:t xml:space="preserve"> және </w:t>
      </w:r>
      <w:r w:rsidRPr="009E5779">
        <w:rPr>
          <w:rFonts w:ascii="Times New Roman" w:hAnsi="Times New Roman" w:cs="Times New Roman"/>
          <w:i/>
          <w:sz w:val="28"/>
          <w:szCs w:val="28"/>
          <w:lang w:val="kk-KZ"/>
        </w:rPr>
        <w:t>r</w:t>
      </w:r>
      <w:r w:rsidRPr="009E5779">
        <w:rPr>
          <w:rFonts w:ascii="Times New Roman" w:hAnsi="Times New Roman" w:cs="Times New Roman"/>
          <w:sz w:val="28"/>
          <w:szCs w:val="28"/>
          <w:lang w:val="kk-KZ"/>
        </w:rPr>
        <w:t xml:space="preserve"> мәндерінің көмегімен  </w:t>
      </w:r>
      <w:r w:rsidRPr="009E5779">
        <w:rPr>
          <w:rFonts w:ascii="Times New Roman" w:hAnsi="Times New Roman" w:cs="Times New Roman"/>
          <w:i/>
          <w:sz w:val="28"/>
          <w:szCs w:val="28"/>
          <w:lang w:val="kk-KZ"/>
        </w:rPr>
        <w:t>Р(</w:t>
      </w:r>
      <w:r w:rsidRPr="009E5779">
        <w:rPr>
          <w:rFonts w:ascii="Times New Roman" w:hAnsi="Times New Roman" w:cs="Times New Roman"/>
          <w:position w:val="-10"/>
          <w:sz w:val="28"/>
          <w:szCs w:val="28"/>
          <w:lang w:val="kk-KZ"/>
        </w:rPr>
        <w:object w:dxaOrig="340" w:dyaOrig="360">
          <v:shape id="_x0000_i1171" type="#_x0000_t75" style="width:18.85pt;height:18.85pt" o:ole="">
            <v:imagedata r:id="rId297" o:title=""/>
          </v:shape>
          <o:OLEObject Type="Embed" ProgID="Equation.3" ShapeID="_x0000_i1171" DrawAspect="Content" ObjectID="_1699364652" r:id="rId311"/>
        </w:object>
      </w:r>
      <w:r w:rsidRPr="009E5779">
        <w:rPr>
          <w:rFonts w:ascii="Times New Roman" w:hAnsi="Times New Roman" w:cs="Times New Roman"/>
          <w:i/>
          <w:sz w:val="28"/>
          <w:szCs w:val="28"/>
          <w:lang w:val="kk-KZ"/>
        </w:rPr>
        <w:t xml:space="preserve">) </w:t>
      </w:r>
      <w:r w:rsidRPr="009E5779">
        <w:rPr>
          <w:rFonts w:ascii="Times New Roman" w:hAnsi="Times New Roman" w:cs="Times New Roman"/>
          <w:sz w:val="28"/>
          <w:szCs w:val="28"/>
          <w:lang w:val="kk-KZ"/>
        </w:rPr>
        <w:t xml:space="preserve"> ықтималдылығын анықтаймыз.  Егер  </w:t>
      </w:r>
      <w:r w:rsidRPr="009E5779">
        <w:rPr>
          <w:rFonts w:ascii="Times New Roman" w:hAnsi="Times New Roman" w:cs="Times New Roman"/>
          <w:i/>
          <w:sz w:val="28"/>
          <w:szCs w:val="28"/>
          <w:lang w:val="kk-KZ"/>
        </w:rPr>
        <w:t>Р(</w:t>
      </w:r>
      <w:r w:rsidRPr="009E5779">
        <w:rPr>
          <w:rFonts w:ascii="Times New Roman" w:hAnsi="Times New Roman" w:cs="Times New Roman"/>
          <w:position w:val="-10"/>
          <w:sz w:val="28"/>
          <w:szCs w:val="28"/>
          <w:lang w:val="kk-KZ"/>
        </w:rPr>
        <w:object w:dxaOrig="340" w:dyaOrig="360">
          <v:shape id="_x0000_i1172" type="#_x0000_t75" style="width:18.85pt;height:18.85pt" o:ole="">
            <v:imagedata r:id="rId297" o:title=""/>
          </v:shape>
          <o:OLEObject Type="Embed" ProgID="Equation.3" ShapeID="_x0000_i1172" DrawAspect="Content" ObjectID="_1699364653" r:id="rId312"/>
        </w:object>
      </w:r>
      <w:r w:rsidRPr="009E5779">
        <w:rPr>
          <w:rFonts w:ascii="Times New Roman" w:hAnsi="Times New Roman" w:cs="Times New Roman"/>
          <w:i/>
          <w:sz w:val="28"/>
          <w:szCs w:val="28"/>
          <w:lang w:val="kk-KZ"/>
        </w:rPr>
        <w:t xml:space="preserve">) </w:t>
      </w:r>
      <w:r w:rsidRPr="009E5779">
        <w:rPr>
          <w:rFonts w:ascii="Times New Roman" w:hAnsi="Times New Roman" w:cs="Times New Roman"/>
          <w:sz w:val="28"/>
          <w:szCs w:val="28"/>
          <w:lang w:val="kk-KZ"/>
        </w:rPr>
        <w:t xml:space="preserve"> мәні 0,01-ден үлкен болса, онда теориялық және тәжірибелік қайталанулар арасында ауытқуларды жоқ деп, ал теориялық және тәжірибелік үлестірілулер өзара сәйкес келеді деп есептеуге болады. Кері жағдайда, яғни </w:t>
      </w:r>
      <w:r w:rsidRPr="009E5779">
        <w:rPr>
          <w:rFonts w:ascii="Times New Roman" w:hAnsi="Times New Roman" w:cs="Times New Roman"/>
          <w:i/>
          <w:sz w:val="28"/>
          <w:szCs w:val="28"/>
          <w:lang w:val="kk-KZ"/>
        </w:rPr>
        <w:t>Р(</w:t>
      </w:r>
      <w:r w:rsidRPr="009E5779">
        <w:rPr>
          <w:rFonts w:ascii="Times New Roman" w:hAnsi="Times New Roman" w:cs="Times New Roman"/>
          <w:position w:val="-10"/>
          <w:sz w:val="28"/>
          <w:szCs w:val="28"/>
          <w:lang w:val="kk-KZ"/>
        </w:rPr>
        <w:object w:dxaOrig="340" w:dyaOrig="360">
          <v:shape id="_x0000_i1173" type="#_x0000_t75" style="width:18.85pt;height:18.85pt" o:ole="">
            <v:imagedata r:id="rId297" o:title=""/>
          </v:shape>
          <o:OLEObject Type="Embed" ProgID="Equation.3" ShapeID="_x0000_i1173" DrawAspect="Content" ObjectID="_1699364654" r:id="rId313"/>
        </w:object>
      </w:r>
      <w:r w:rsidRPr="009E5779">
        <w:rPr>
          <w:rFonts w:ascii="Times New Roman" w:hAnsi="Times New Roman" w:cs="Times New Roman"/>
          <w:i/>
          <w:sz w:val="28"/>
          <w:szCs w:val="28"/>
          <w:lang w:val="kk-KZ"/>
        </w:rPr>
        <w:t xml:space="preserve">) </w:t>
      </w:r>
      <w:r w:rsidRPr="009E5779">
        <w:rPr>
          <w:rFonts w:ascii="Times New Roman" w:hAnsi="Times New Roman" w:cs="Times New Roman"/>
          <w:sz w:val="28"/>
          <w:szCs w:val="28"/>
          <w:lang w:val="kk-KZ"/>
        </w:rPr>
        <w:t xml:space="preserve">  мәні 0,01-ден кіші болса, онда көрсетілген ауытқулар кездейсоқ емес деп есептеліп, алынған үлестірілу заңы қабылданбайды.</w:t>
      </w:r>
    </w:p>
    <w:p w:rsidR="00F10D6B" w:rsidRPr="009E5779" w:rsidRDefault="00F10D6B" w:rsidP="009E5779">
      <w:pPr>
        <w:pStyle w:val="11"/>
        <w:ind w:left="0" w:right="0" w:firstLine="709"/>
        <w:jc w:val="both"/>
        <w:rPr>
          <w:rFonts w:ascii="Times New Roman" w:hAnsi="Times New Roman"/>
          <w:b w:val="0"/>
          <w:sz w:val="28"/>
          <w:szCs w:val="28"/>
          <w:lang w:val="kk-KZ"/>
        </w:rPr>
      </w:pPr>
      <w:r w:rsidRPr="009E5779">
        <w:rPr>
          <w:rFonts w:ascii="Times New Roman" w:hAnsi="Times New Roman"/>
          <w:b w:val="0"/>
          <w:sz w:val="28"/>
          <w:szCs w:val="28"/>
          <w:lang w:val="kk-KZ"/>
        </w:rPr>
        <w:lastRenderedPageBreak/>
        <w:t>Теориялық және эмприкалық  үлестірілулердің ауытқу мөлшерлерін Пирсон критериімен келесі қатынаспен бағаланады:</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30"/>
          <w:sz w:val="28"/>
          <w:szCs w:val="28"/>
          <w:lang w:val="kk-KZ"/>
        </w:rPr>
        <w:object w:dxaOrig="2820" w:dyaOrig="740">
          <v:shape id="_x0000_i1174" type="#_x0000_t75" style="width:140.7pt;height:37.65pt" o:ole="">
            <v:imagedata r:id="rId314" o:title=""/>
          </v:shape>
          <o:OLEObject Type="Embed" ProgID="Equation.3" ShapeID="_x0000_i1174" DrawAspect="Content" ObjectID="_1699364655" r:id="rId315"/>
        </w:object>
      </w:r>
      <w:r w:rsidRPr="009E5779">
        <w:rPr>
          <w:rFonts w:ascii="Times New Roman" w:hAnsi="Times New Roman" w:cs="Times New Roman"/>
          <w:sz w:val="28"/>
          <w:szCs w:val="28"/>
          <w:lang w:val="kk-KZ"/>
        </w:rPr>
        <w:t xml:space="preserve"> ,</w:t>
      </w:r>
    </w:p>
    <w:p w:rsidR="00F10D6B" w:rsidRDefault="00F10D6B" w:rsidP="009E5779">
      <w:pPr>
        <w:pStyle w:val="11"/>
        <w:ind w:left="0" w:right="0" w:firstLine="709"/>
        <w:rPr>
          <w:rFonts w:ascii="Times New Roman" w:hAnsi="Times New Roman"/>
          <w:b w:val="0"/>
          <w:sz w:val="28"/>
          <w:szCs w:val="28"/>
          <w:lang w:val="kk-KZ"/>
        </w:rPr>
      </w:pPr>
      <w:r w:rsidRPr="009E5779">
        <w:rPr>
          <w:rFonts w:ascii="Times New Roman" w:hAnsi="Times New Roman"/>
          <w:b w:val="0"/>
          <w:sz w:val="28"/>
          <w:szCs w:val="28"/>
          <w:lang w:val="kk-KZ"/>
        </w:rPr>
        <w:t>Қабылданған гипотезаны Романовский критериі бойынша тексерген кезде келесі теңсіздік сақталуы қажет:</w:t>
      </w:r>
    </w:p>
    <w:p w:rsidR="00EC2AED" w:rsidRPr="009E5779" w:rsidRDefault="00EC2AED" w:rsidP="009E5779">
      <w:pPr>
        <w:pStyle w:val="11"/>
        <w:ind w:left="0" w:right="0" w:firstLine="709"/>
        <w:rPr>
          <w:rFonts w:ascii="Times New Roman" w:hAnsi="Times New Roman"/>
          <w:b w:val="0"/>
          <w:sz w:val="28"/>
          <w:szCs w:val="28"/>
          <w:lang w:val="kk-KZ"/>
        </w:rPr>
      </w:pPr>
    </w:p>
    <w:p w:rsidR="00F10D6B" w:rsidRPr="009E5779" w:rsidRDefault="00F10D6B" w:rsidP="009E5779">
      <w:pPr>
        <w:pStyle w:val="11"/>
        <w:ind w:left="0" w:right="0" w:firstLine="709"/>
        <w:jc w:val="center"/>
        <w:rPr>
          <w:rFonts w:ascii="Times New Roman" w:hAnsi="Times New Roman"/>
          <w:b w:val="0"/>
          <w:sz w:val="28"/>
          <w:szCs w:val="28"/>
          <w:lang w:val="kk-KZ"/>
        </w:rPr>
      </w:pPr>
      <w:r w:rsidRPr="009E5779">
        <w:rPr>
          <w:rFonts w:ascii="Times New Roman" w:hAnsi="Times New Roman"/>
          <w:position w:val="-28"/>
          <w:sz w:val="28"/>
          <w:szCs w:val="28"/>
          <w:lang w:val="kk-KZ"/>
        </w:rPr>
        <w:object w:dxaOrig="1100" w:dyaOrig="700">
          <v:shape id="_x0000_i1175" type="#_x0000_t75" style="width:54.3pt;height:35.45pt" o:ole="">
            <v:imagedata r:id="rId316" o:title=""/>
          </v:shape>
          <o:OLEObject Type="Embed" ProgID="Equation.3" ShapeID="_x0000_i1175" DrawAspect="Content" ObjectID="_1699364656" r:id="rId317"/>
        </w:object>
      </w:r>
      <w:r w:rsidRPr="009E5779">
        <w:rPr>
          <w:rFonts w:ascii="Times New Roman" w:hAnsi="Times New Roman"/>
          <w:b w:val="0"/>
          <w:sz w:val="28"/>
          <w:szCs w:val="28"/>
          <w:lang w:val="kk-KZ"/>
        </w:rPr>
        <w:t xml:space="preserve">,            </w:t>
      </w:r>
    </w:p>
    <w:p w:rsidR="00A52A68" w:rsidRDefault="00A52A68" w:rsidP="00150DEB">
      <w:pPr>
        <w:spacing w:after="0" w:line="240" w:lineRule="auto"/>
        <w:ind w:firstLine="709"/>
        <w:jc w:val="both"/>
        <w:rPr>
          <w:rFonts w:ascii="Times New Roman" w:hAnsi="Times New Roman" w:cs="Times New Roman"/>
          <w:b/>
          <w:sz w:val="28"/>
          <w:szCs w:val="28"/>
          <w:lang w:val="kk-KZ"/>
        </w:rPr>
      </w:pPr>
    </w:p>
    <w:p w:rsidR="00150DEB" w:rsidRPr="009E5779" w:rsidRDefault="00150DEB" w:rsidP="00150DEB">
      <w:pPr>
        <w:spacing w:after="0" w:line="240" w:lineRule="auto"/>
        <w:ind w:firstLine="709"/>
        <w:jc w:val="both"/>
        <w:rPr>
          <w:rFonts w:ascii="Times New Roman" w:hAnsi="Times New Roman" w:cs="Times New Roman"/>
          <w:b/>
          <w:sz w:val="28"/>
          <w:szCs w:val="28"/>
          <w:lang w:val="kk-KZ"/>
        </w:rPr>
      </w:pPr>
      <w:r w:rsidRPr="009E5779">
        <w:rPr>
          <w:rFonts w:ascii="Times New Roman" w:hAnsi="Times New Roman" w:cs="Times New Roman"/>
          <w:b/>
          <w:sz w:val="28"/>
          <w:szCs w:val="28"/>
          <w:lang w:val="kk-KZ"/>
        </w:rPr>
        <w:t>Бақылау сұрақтары:</w:t>
      </w:r>
    </w:p>
    <w:p w:rsidR="00150DEB" w:rsidRPr="009E5779" w:rsidRDefault="00150DEB" w:rsidP="00150DEB">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9E5779">
        <w:rPr>
          <w:rFonts w:ascii="Times New Roman" w:hAnsi="Times New Roman" w:cs="Times New Roman"/>
          <w:sz w:val="28"/>
          <w:szCs w:val="28"/>
          <w:lang w:val="kk-KZ"/>
        </w:rPr>
        <w:t>Сенімділік шекаралары не үшін анықталады?</w:t>
      </w:r>
    </w:p>
    <w:p w:rsidR="00150DEB" w:rsidRPr="009E5779" w:rsidRDefault="00150DEB" w:rsidP="00150DEB">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9E5779">
        <w:rPr>
          <w:rFonts w:ascii="Times New Roman" w:hAnsi="Times New Roman" w:cs="Times New Roman"/>
          <w:sz w:val="28"/>
          <w:szCs w:val="28"/>
          <w:lang w:val="kk-KZ"/>
        </w:rPr>
        <w:t>Стьюдент коэффициенті қалай таңдалады?</w:t>
      </w:r>
    </w:p>
    <w:p w:rsidR="00F10D6B" w:rsidRPr="009E5779" w:rsidRDefault="00150DEB" w:rsidP="009E5779">
      <w:pPr>
        <w:pStyle w:val="11"/>
        <w:ind w:left="0" w:right="0" w:firstLine="709"/>
        <w:jc w:val="both"/>
        <w:rPr>
          <w:rFonts w:ascii="Times New Roman" w:hAnsi="Times New Roman"/>
          <w:b w:val="0"/>
          <w:sz w:val="28"/>
          <w:szCs w:val="28"/>
          <w:lang w:val="kk-KZ"/>
        </w:rPr>
      </w:pPr>
      <w:r>
        <w:rPr>
          <w:rFonts w:ascii="Times New Roman" w:hAnsi="Times New Roman"/>
          <w:b w:val="0"/>
          <w:sz w:val="28"/>
          <w:szCs w:val="28"/>
          <w:lang w:val="kk-KZ"/>
        </w:rPr>
        <w:t>3</w:t>
      </w:r>
      <w:r w:rsidR="00F10D6B" w:rsidRPr="009E5779">
        <w:rPr>
          <w:rFonts w:ascii="Times New Roman" w:hAnsi="Times New Roman"/>
          <w:b w:val="0"/>
          <w:sz w:val="28"/>
          <w:szCs w:val="28"/>
          <w:lang w:val="kk-KZ"/>
        </w:rPr>
        <w:t>. Пирсон     келісім критериі теңдеуі?</w:t>
      </w:r>
    </w:p>
    <w:p w:rsidR="00F10D6B" w:rsidRPr="009E5779" w:rsidRDefault="00150DEB" w:rsidP="009E5779">
      <w:pPr>
        <w:pStyle w:val="11"/>
        <w:ind w:left="0" w:right="0" w:firstLine="709"/>
        <w:jc w:val="both"/>
        <w:rPr>
          <w:rFonts w:ascii="Times New Roman" w:hAnsi="Times New Roman"/>
          <w:b w:val="0"/>
          <w:sz w:val="28"/>
          <w:szCs w:val="28"/>
          <w:lang w:val="kk-KZ"/>
        </w:rPr>
      </w:pPr>
      <w:r>
        <w:rPr>
          <w:rFonts w:ascii="Times New Roman" w:hAnsi="Times New Roman"/>
          <w:b w:val="0"/>
          <w:sz w:val="28"/>
          <w:szCs w:val="28"/>
          <w:lang w:val="kk-KZ"/>
        </w:rPr>
        <w:t>4</w:t>
      </w:r>
      <w:r w:rsidR="00F10D6B" w:rsidRPr="009E5779">
        <w:rPr>
          <w:rFonts w:ascii="Times New Roman" w:hAnsi="Times New Roman"/>
          <w:b w:val="0"/>
          <w:sz w:val="28"/>
          <w:szCs w:val="28"/>
          <w:lang w:val="kk-KZ"/>
        </w:rPr>
        <w:t>. Романовский келісім критериі теңдеуі?</w:t>
      </w:r>
    </w:p>
    <w:p w:rsidR="00F10D6B" w:rsidRDefault="00F10D6B" w:rsidP="009E5779">
      <w:pPr>
        <w:pStyle w:val="FR1"/>
        <w:ind w:firstLine="709"/>
        <w:jc w:val="both"/>
        <w:rPr>
          <w:b/>
          <w:i/>
          <w:szCs w:val="28"/>
          <w:lang w:val="kk-KZ"/>
        </w:rPr>
      </w:pPr>
    </w:p>
    <w:p w:rsidR="00150DEB" w:rsidRPr="009E5779" w:rsidRDefault="00150DEB" w:rsidP="009E5779">
      <w:pPr>
        <w:pStyle w:val="FR1"/>
        <w:ind w:firstLine="709"/>
        <w:jc w:val="both"/>
        <w:rPr>
          <w:b/>
          <w:i/>
          <w:szCs w:val="28"/>
          <w:lang w:val="kk-KZ"/>
        </w:rPr>
      </w:pPr>
    </w:p>
    <w:p w:rsidR="00150DEB" w:rsidRPr="00150DEB" w:rsidRDefault="00F10D6B" w:rsidP="00150DEB">
      <w:pPr>
        <w:pStyle w:val="FR1"/>
        <w:ind w:firstLine="709"/>
        <w:jc w:val="both"/>
        <w:rPr>
          <w:b/>
          <w:szCs w:val="28"/>
          <w:lang w:val="kk-KZ"/>
        </w:rPr>
      </w:pPr>
      <w:r w:rsidRPr="009E5779">
        <w:rPr>
          <w:b/>
          <w:szCs w:val="28"/>
          <w:lang w:val="kk-KZ"/>
        </w:rPr>
        <w:t xml:space="preserve">Лекция </w:t>
      </w:r>
      <w:r w:rsidR="00F20D28">
        <w:rPr>
          <w:b/>
          <w:szCs w:val="28"/>
          <w:lang w:val="kk-KZ"/>
        </w:rPr>
        <w:t>29</w:t>
      </w:r>
      <w:r w:rsidRPr="009E5779">
        <w:rPr>
          <w:b/>
          <w:szCs w:val="28"/>
          <w:lang w:val="kk-KZ"/>
        </w:rPr>
        <w:t>.</w:t>
      </w:r>
      <w:r w:rsidR="00150DEB" w:rsidRPr="00150DEB">
        <w:rPr>
          <w:b/>
          <w:szCs w:val="28"/>
          <w:lang w:val="kk-KZ"/>
        </w:rPr>
        <w:t>Сенімділік көрсеткіштері бойынша ақпараттарды өңдеудің графикалық әдістері</w:t>
      </w:r>
    </w:p>
    <w:p w:rsidR="00F10D6B" w:rsidRPr="009E5779" w:rsidRDefault="00F10D6B" w:rsidP="009E5779">
      <w:pPr>
        <w:pStyle w:val="FR1"/>
        <w:ind w:firstLine="709"/>
        <w:jc w:val="both"/>
        <w:rPr>
          <w:b/>
          <w:szCs w:val="28"/>
          <w:lang w:val="kk-KZ"/>
        </w:rPr>
      </w:pPr>
    </w:p>
    <w:p w:rsidR="00F10D6B" w:rsidRPr="009E5779" w:rsidRDefault="0069685B" w:rsidP="0069685B">
      <w:pPr>
        <w:pStyle w:val="FR1"/>
        <w:ind w:firstLine="709"/>
        <w:jc w:val="both"/>
        <w:rPr>
          <w:szCs w:val="28"/>
          <w:lang w:val="kk-KZ"/>
        </w:rPr>
      </w:pPr>
      <w:r>
        <w:rPr>
          <w:szCs w:val="28"/>
          <w:lang w:val="kk-KZ"/>
        </w:rPr>
        <w:t>1.</w:t>
      </w:r>
      <w:r w:rsidR="00F10D6B" w:rsidRPr="009E5779">
        <w:rPr>
          <w:szCs w:val="28"/>
          <w:lang w:val="kk-KZ"/>
        </w:rPr>
        <w:t>Ақпараттарды өңдеудің графикалық әдістерін қалыпты үлестірілу  заңдылықтары кезінде қолдану.</w:t>
      </w:r>
    </w:p>
    <w:p w:rsidR="00F10D6B" w:rsidRPr="009E5779" w:rsidRDefault="0069685B" w:rsidP="0069685B">
      <w:pPr>
        <w:pStyle w:val="FR1"/>
        <w:ind w:firstLine="709"/>
        <w:jc w:val="both"/>
        <w:rPr>
          <w:szCs w:val="28"/>
          <w:lang w:val="kk-KZ"/>
        </w:rPr>
      </w:pPr>
      <w:r>
        <w:rPr>
          <w:szCs w:val="28"/>
          <w:lang w:val="kk-KZ"/>
        </w:rPr>
        <w:t>2.</w:t>
      </w:r>
      <w:r w:rsidR="00F10D6B" w:rsidRPr="009E5779">
        <w:rPr>
          <w:szCs w:val="28"/>
          <w:lang w:val="kk-KZ"/>
        </w:rPr>
        <w:t>Ақпараттарды өңдеудің графикалық әдістерін Вейбуллдың үлестірілу заңдылықтары кезінде қолдану.</w:t>
      </w:r>
    </w:p>
    <w:p w:rsidR="00F10D6B" w:rsidRPr="009E5779" w:rsidRDefault="00F10D6B" w:rsidP="009E5779">
      <w:pPr>
        <w:pStyle w:val="FR1"/>
        <w:tabs>
          <w:tab w:val="num" w:pos="82"/>
        </w:tabs>
        <w:ind w:firstLine="709"/>
        <w:jc w:val="both"/>
        <w:rPr>
          <w:b/>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Үлестірілу параметрлерін бағалау тәжірибе мәліметтері негізінде жүргізіледі. Осы параметрлер бойынша үлестірілудің қандай заңға бағынатыны анықталады.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Ол үшін келесі жұмыстарды орындауға болады: бірқалыпты шкалалары бар тік бұрышты координаталардағы </w:t>
      </w:r>
      <w:r w:rsidRPr="009E5779">
        <w:rPr>
          <w:rFonts w:ascii="Times New Roman" w:hAnsi="Times New Roman" w:cs="Times New Roman"/>
          <w:i/>
          <w:sz w:val="28"/>
          <w:szCs w:val="28"/>
          <w:lang w:val="kk-KZ"/>
        </w:rPr>
        <w:t xml:space="preserve">F(t) </w:t>
      </w:r>
      <w:r w:rsidRPr="009E5779">
        <w:rPr>
          <w:rFonts w:ascii="Times New Roman" w:hAnsi="Times New Roman" w:cs="Times New Roman"/>
          <w:sz w:val="28"/>
          <w:szCs w:val="28"/>
          <w:lang w:val="kk-KZ"/>
        </w:rPr>
        <w:t xml:space="preserve"> графигіне бақылаулар нәтижесінде анықталған осы мәндерді енгізіп, </w:t>
      </w:r>
      <w:r w:rsidRPr="009E5779">
        <w:rPr>
          <w:rFonts w:ascii="Times New Roman" w:hAnsi="Times New Roman" w:cs="Times New Roman"/>
          <w:i/>
          <w:sz w:val="28"/>
          <w:szCs w:val="28"/>
          <w:lang w:val="kk-KZ"/>
        </w:rPr>
        <w:t xml:space="preserve">F(t) </w:t>
      </w:r>
      <w:r w:rsidRPr="009E5779">
        <w:rPr>
          <w:rFonts w:ascii="Times New Roman" w:hAnsi="Times New Roman" w:cs="Times New Roman"/>
          <w:sz w:val="28"/>
          <w:szCs w:val="28"/>
          <w:lang w:val="kk-KZ"/>
        </w:rPr>
        <w:t xml:space="preserve"> мәндерін қисық сызықтармен қосып шығып, оны белгілі графиктермен салыстыра отырып, көзбен бұл үлестірудің қандай заңдылыққа бағынатынын анықтауға болады. Алайда, </w:t>
      </w:r>
      <w:r w:rsidRPr="009E5779">
        <w:rPr>
          <w:rFonts w:ascii="Times New Roman" w:hAnsi="Times New Roman" w:cs="Times New Roman"/>
          <w:i/>
          <w:sz w:val="28"/>
          <w:szCs w:val="28"/>
          <w:lang w:val="kk-KZ"/>
        </w:rPr>
        <w:t xml:space="preserve">F(t) </w:t>
      </w:r>
      <w:r w:rsidRPr="009E5779">
        <w:rPr>
          <w:rFonts w:ascii="Times New Roman" w:hAnsi="Times New Roman" w:cs="Times New Roman"/>
          <w:sz w:val="28"/>
          <w:szCs w:val="28"/>
          <w:lang w:val="kk-KZ"/>
        </w:rPr>
        <w:t xml:space="preserve"> қисықтары әртүрлі үлестірілу заңдылықтары үшін кейбір жағдайларда ұқсас болуына байланысты, мұндай әдіспен біз үлкен қателік жібереміз.</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Осы </w:t>
      </w:r>
      <w:r w:rsidRPr="009E5779">
        <w:rPr>
          <w:rFonts w:ascii="Times New Roman" w:hAnsi="Times New Roman" w:cs="Times New Roman"/>
          <w:i/>
          <w:sz w:val="28"/>
          <w:szCs w:val="28"/>
          <w:lang w:val="kk-KZ"/>
        </w:rPr>
        <w:t xml:space="preserve">F(t) </w:t>
      </w:r>
      <w:r w:rsidRPr="009E5779">
        <w:rPr>
          <w:rFonts w:ascii="Times New Roman" w:hAnsi="Times New Roman" w:cs="Times New Roman"/>
          <w:sz w:val="28"/>
          <w:szCs w:val="28"/>
          <w:lang w:val="kk-KZ"/>
        </w:rPr>
        <w:t xml:space="preserve"> функциясын бірқалыпсыз шкалалары бар сол координата жүйесінде қарапайым  түрлендірулер жүргізе отырып, түзу сызық түрінде беруге болады. Бұл жағдайда эмпирикалық мәліметтерді теориялықпен көзбен салыстыру жеткілікті дәлдікпен  орындалады. Осьтер бойынша масштабы өзгеретін тік бұрышты координаталық тор - </w:t>
      </w:r>
      <w:r w:rsidRPr="009E5779">
        <w:rPr>
          <w:rFonts w:ascii="Times New Roman" w:hAnsi="Times New Roman" w:cs="Times New Roman"/>
          <w:b/>
          <w:sz w:val="28"/>
          <w:szCs w:val="28"/>
          <w:lang w:val="kk-KZ"/>
        </w:rPr>
        <w:t>ықтималдылықтар торы немесе ықтималдылық қағазы</w:t>
      </w:r>
      <w:r w:rsidRPr="009E5779">
        <w:rPr>
          <w:rFonts w:ascii="Times New Roman" w:hAnsi="Times New Roman" w:cs="Times New Roman"/>
          <w:sz w:val="28"/>
          <w:szCs w:val="28"/>
          <w:lang w:val="kk-KZ"/>
        </w:rPr>
        <w:t xml:space="preserve"> деп аталады. Вейбуллдың үлестірілу заңы үшін ықтималдылықтар торын тұрғызу әдісін қарастырамыз.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i/>
          <w:sz w:val="28"/>
          <w:szCs w:val="28"/>
          <w:lang w:val="kk-KZ"/>
        </w:rPr>
        <w:t xml:space="preserve">F(t) </w:t>
      </w:r>
      <w:r w:rsidRPr="009E5779">
        <w:rPr>
          <w:rFonts w:ascii="Times New Roman" w:hAnsi="Times New Roman" w:cs="Times New Roman"/>
          <w:sz w:val="28"/>
          <w:szCs w:val="28"/>
          <w:lang w:val="kk-KZ"/>
        </w:rPr>
        <w:t xml:space="preserve"> функциясын келесі түрде жазуға болады: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8"/>
          <w:sz w:val="28"/>
          <w:szCs w:val="28"/>
          <w:lang w:val="en-US"/>
        </w:rPr>
        <w:object w:dxaOrig="1740" w:dyaOrig="880">
          <v:shape id="_x0000_i1176" type="#_x0000_t75" style="width:87.5pt;height:44.3pt" o:ole="">
            <v:imagedata r:id="rId318" o:title=""/>
          </v:shape>
          <o:OLEObject Type="Embed" ProgID="Equation.3" ShapeID="_x0000_i1176" DrawAspect="Content" ObjectID="_1699364657" r:id="rId319"/>
        </w:object>
      </w:r>
    </w:p>
    <w:p w:rsidR="00EC2AED" w:rsidRDefault="00EC2AED" w:rsidP="009E5779">
      <w:pPr>
        <w:spacing w:after="0" w:line="240" w:lineRule="auto"/>
        <w:ind w:firstLine="709"/>
        <w:jc w:val="both"/>
        <w:rPr>
          <w:rFonts w:ascii="Times New Roman" w:hAnsi="Times New Roman" w:cs="Times New Roman"/>
          <w:sz w:val="28"/>
          <w:szCs w:val="28"/>
          <w:lang w:val="kk-KZ"/>
        </w:rPr>
      </w:pPr>
    </w:p>
    <w:p w:rsidR="00F10D6B"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Осы теңдеуді екі рет логарифмдеп, келесі теңдікті алуға болады:</w:t>
      </w:r>
    </w:p>
    <w:p w:rsidR="00F50C99" w:rsidRPr="009E5779" w:rsidRDefault="00F50C99"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F50C99">
      <w:pPr>
        <w:spacing w:after="0" w:line="240" w:lineRule="auto"/>
        <w:ind w:firstLine="709"/>
        <w:rPr>
          <w:rFonts w:ascii="Times New Roman" w:hAnsi="Times New Roman" w:cs="Times New Roman"/>
          <w:sz w:val="28"/>
          <w:szCs w:val="28"/>
          <w:lang w:val="kk-KZ"/>
        </w:rPr>
      </w:pPr>
      <w:r w:rsidRPr="009E5779">
        <w:rPr>
          <w:rFonts w:ascii="Times New Roman" w:hAnsi="Times New Roman" w:cs="Times New Roman"/>
          <w:position w:val="-32"/>
          <w:sz w:val="28"/>
          <w:szCs w:val="28"/>
          <w:lang w:val="en-US"/>
        </w:rPr>
        <w:object w:dxaOrig="4080" w:dyaOrig="700">
          <v:shape id="_x0000_i1177" type="#_x0000_t75" style="width:203.8pt;height:35.45pt" o:ole="">
            <v:imagedata r:id="rId320" o:title=""/>
          </v:shape>
          <o:OLEObject Type="Embed" ProgID="Equation.3" ShapeID="_x0000_i1177" DrawAspect="Content" ObjectID="_1699364658" r:id="rId321"/>
        </w:object>
      </w:r>
    </w:p>
    <w:p w:rsidR="00F10D6B" w:rsidRPr="009E5779" w:rsidRDefault="00F10D6B" w:rsidP="00F50C99">
      <w:pPr>
        <w:spacing w:after="0" w:line="240" w:lineRule="auto"/>
        <w:ind w:firstLine="709"/>
        <w:rPr>
          <w:rFonts w:ascii="Times New Roman" w:hAnsi="Times New Roman" w:cs="Times New Roman"/>
          <w:sz w:val="28"/>
          <w:szCs w:val="28"/>
          <w:lang w:val="kk-KZ"/>
        </w:rPr>
      </w:pPr>
      <w:r w:rsidRPr="009E5779">
        <w:rPr>
          <w:rFonts w:ascii="Times New Roman" w:hAnsi="Times New Roman" w:cs="Times New Roman"/>
          <w:position w:val="-28"/>
          <w:sz w:val="28"/>
          <w:szCs w:val="28"/>
          <w:lang w:val="en-US"/>
        </w:rPr>
        <w:object w:dxaOrig="3540" w:dyaOrig="660">
          <v:shape id="_x0000_i1178" type="#_x0000_t75" style="width:179.45pt;height:34.35pt" o:ole="">
            <v:imagedata r:id="rId322" o:title=""/>
          </v:shape>
          <o:OLEObject Type="Embed" ProgID="Equation.3" ShapeID="_x0000_i1178" DrawAspect="Content" ObjectID="_1699364659" r:id="rId323"/>
        </w:object>
      </w:r>
    </w:p>
    <w:p w:rsidR="00F50C99" w:rsidRDefault="00F50C99"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Теңдеуді құраушыларды белгілеп аламыз:</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position w:val="-28"/>
          <w:sz w:val="28"/>
          <w:szCs w:val="28"/>
          <w:lang w:val="kk-KZ"/>
        </w:rPr>
        <w:object w:dxaOrig="1680" w:dyaOrig="660">
          <v:shape id="_x0000_i1179" type="#_x0000_t75" style="width:85.3pt;height:34.35pt" o:ole="">
            <v:imagedata r:id="rId324" o:title=""/>
          </v:shape>
          <o:OLEObject Type="Embed" ProgID="Equation.3" ShapeID="_x0000_i1179" DrawAspect="Content" ObjectID="_1699364660" r:id="rId325"/>
        </w:object>
      </w:r>
      <w:r w:rsidRPr="009E5779">
        <w:rPr>
          <w:rFonts w:ascii="Times New Roman" w:hAnsi="Times New Roman" w:cs="Times New Roman"/>
          <w:position w:val="-10"/>
          <w:sz w:val="28"/>
          <w:szCs w:val="28"/>
          <w:lang w:val="kk-KZ"/>
        </w:rPr>
        <w:object w:dxaOrig="180" w:dyaOrig="340">
          <v:shape id="_x0000_i1180" type="#_x0000_t75" style="width:9.95pt;height:18.85pt" o:ole="">
            <v:imagedata r:id="rId326" o:title=""/>
          </v:shape>
          <o:OLEObject Type="Embed" ProgID="Equation.3" ShapeID="_x0000_i1180" DrawAspect="Content" ObjectID="_1699364661" r:id="rId327"/>
        </w:object>
      </w:r>
      <w:r w:rsidRPr="009E5779">
        <w:rPr>
          <w:rFonts w:ascii="Times New Roman" w:hAnsi="Times New Roman" w:cs="Times New Roman"/>
          <w:sz w:val="28"/>
          <w:szCs w:val="28"/>
          <w:lang w:val="kk-KZ"/>
        </w:rPr>
        <w:t xml:space="preserve">,     </w:t>
      </w:r>
      <w:r w:rsidRPr="009E5779">
        <w:rPr>
          <w:rFonts w:ascii="Times New Roman" w:hAnsi="Times New Roman" w:cs="Times New Roman"/>
          <w:position w:val="-10"/>
          <w:sz w:val="28"/>
          <w:szCs w:val="28"/>
          <w:lang w:val="kk-KZ"/>
        </w:rPr>
        <w:object w:dxaOrig="740" w:dyaOrig="320">
          <v:shape id="_x0000_i1181" type="#_x0000_t75" style="width:37.65pt;height:16.6pt" o:ole="">
            <v:imagedata r:id="rId328" o:title=""/>
          </v:shape>
          <o:OLEObject Type="Embed" ProgID="Equation.3" ShapeID="_x0000_i1181" DrawAspect="Content" ObjectID="_1699364662" r:id="rId329"/>
        </w:object>
      </w:r>
      <w:r w:rsidRPr="009E5779">
        <w:rPr>
          <w:rFonts w:ascii="Times New Roman" w:hAnsi="Times New Roman" w:cs="Times New Roman"/>
          <w:sz w:val="28"/>
          <w:szCs w:val="28"/>
          <w:lang w:val="kk-KZ"/>
        </w:rPr>
        <w:t xml:space="preserve">,      </w:t>
      </w:r>
      <w:r w:rsidRPr="009E5779">
        <w:rPr>
          <w:rFonts w:ascii="Times New Roman" w:hAnsi="Times New Roman" w:cs="Times New Roman"/>
          <w:position w:val="-14"/>
          <w:sz w:val="28"/>
          <w:szCs w:val="28"/>
          <w:lang w:val="kk-KZ"/>
        </w:rPr>
        <w:object w:dxaOrig="1700" w:dyaOrig="380">
          <v:shape id="_x0000_i1182" type="#_x0000_t75" style="width:85.3pt;height:18.85pt" o:ole="">
            <v:imagedata r:id="rId330" o:title=""/>
          </v:shape>
          <o:OLEObject Type="Embed" ProgID="Equation.3" ShapeID="_x0000_i1182" DrawAspect="Content" ObjectID="_1699364663" r:id="rId331"/>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Сонда:  </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0"/>
          <w:sz w:val="28"/>
          <w:szCs w:val="28"/>
          <w:lang w:val="kk-KZ"/>
        </w:rPr>
        <w:object w:dxaOrig="1620" w:dyaOrig="320">
          <v:shape id="_x0000_i1183" type="#_x0000_t75" style="width:81.95pt;height:16.6pt" o:ole="">
            <v:imagedata r:id="rId332" o:title=""/>
          </v:shape>
          <o:OLEObject Type="Embed" ProgID="Equation.3" ShapeID="_x0000_i1183" DrawAspect="Content" ObjectID="_1699364664" r:id="rId333"/>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Бұл теңдеумен  сызықтық тәуелділікті аламыз. Енді ордината осімен </w:t>
      </w:r>
      <w:r w:rsidRPr="009E5779">
        <w:rPr>
          <w:rFonts w:ascii="Times New Roman" w:hAnsi="Times New Roman" w:cs="Times New Roman"/>
          <w:i/>
          <w:sz w:val="28"/>
          <w:szCs w:val="28"/>
          <w:lang w:val="kk-KZ"/>
        </w:rPr>
        <w:t xml:space="preserve">х </w:t>
      </w:r>
      <w:r w:rsidRPr="009E5779">
        <w:rPr>
          <w:rFonts w:ascii="Times New Roman" w:hAnsi="Times New Roman" w:cs="Times New Roman"/>
          <w:sz w:val="28"/>
          <w:szCs w:val="28"/>
          <w:lang w:val="kk-KZ"/>
        </w:rPr>
        <w:t xml:space="preserve">- ке пропорционал сызықтар, ал абсцисса осімен </w:t>
      </w:r>
      <w:r w:rsidRPr="009E5779">
        <w:rPr>
          <w:rFonts w:ascii="Times New Roman" w:hAnsi="Times New Roman" w:cs="Times New Roman"/>
          <w:i/>
          <w:sz w:val="28"/>
          <w:szCs w:val="28"/>
          <w:lang w:val="kk-KZ"/>
        </w:rPr>
        <w:t xml:space="preserve">у </w:t>
      </w:r>
      <w:r w:rsidRPr="009E5779">
        <w:rPr>
          <w:rFonts w:ascii="Times New Roman" w:hAnsi="Times New Roman" w:cs="Times New Roman"/>
          <w:sz w:val="28"/>
          <w:szCs w:val="28"/>
          <w:lang w:val="kk-KZ"/>
        </w:rPr>
        <w:t xml:space="preserve">– ке пропорционал кесінділіер алсақ, онда теңдеу түзу сызық түрінде беріледі.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Абсцисса осі бойынша </w:t>
      </w:r>
      <w:r w:rsidRPr="009E5779">
        <w:rPr>
          <w:rFonts w:ascii="Times New Roman" w:hAnsi="Times New Roman" w:cs="Times New Roman"/>
          <w:i/>
          <w:sz w:val="28"/>
          <w:szCs w:val="28"/>
          <w:lang w:val="kk-KZ"/>
        </w:rPr>
        <w:t>К</w:t>
      </w:r>
      <w:r w:rsidRPr="009E5779">
        <w:rPr>
          <w:rFonts w:ascii="Times New Roman" w:hAnsi="Times New Roman" w:cs="Times New Roman"/>
          <w:i/>
          <w:sz w:val="28"/>
          <w:szCs w:val="28"/>
          <w:vertAlign w:val="subscript"/>
          <w:lang w:val="kk-KZ"/>
        </w:rPr>
        <w:t>Х</w:t>
      </w:r>
      <w:r w:rsidRPr="009E5779">
        <w:rPr>
          <w:rFonts w:ascii="Times New Roman" w:hAnsi="Times New Roman" w:cs="Times New Roman"/>
          <w:sz w:val="28"/>
          <w:szCs w:val="28"/>
          <w:lang w:val="kk-KZ"/>
        </w:rPr>
        <w:t xml:space="preserve"> масштабын белгілеп, төмендегі кесінділерді жүргіземіз:</w:t>
      </w:r>
    </w:p>
    <w:p w:rsidR="00F10D6B" w:rsidRPr="009E5779" w:rsidRDefault="00F10D6B" w:rsidP="0069685B">
      <w:pPr>
        <w:tabs>
          <w:tab w:val="left" w:pos="2640"/>
          <w:tab w:val="center" w:pos="5089"/>
        </w:tabs>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10"/>
          <w:sz w:val="28"/>
          <w:szCs w:val="28"/>
          <w:lang w:val="kk-KZ"/>
        </w:rPr>
        <w:object w:dxaOrig="2240" w:dyaOrig="340">
          <v:shape id="_x0000_i1184" type="#_x0000_t75" style="width:111.9pt;height:18.85pt" o:ole="">
            <v:imagedata r:id="rId334" o:title=""/>
          </v:shape>
          <o:OLEObject Type="Embed" ProgID="Equation.3" ShapeID="_x0000_i1184" DrawAspect="Content" ObjectID="_1699364665" r:id="rId335"/>
        </w:object>
      </w:r>
    </w:p>
    <w:p w:rsidR="00F10D6B" w:rsidRPr="009E5779" w:rsidRDefault="00F10D6B" w:rsidP="0069685B">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30"/>
          <w:sz w:val="28"/>
          <w:szCs w:val="28"/>
        </w:rPr>
        <w:object w:dxaOrig="2060" w:dyaOrig="680">
          <v:shape id="_x0000_i1185" type="#_x0000_t75" style="width:103pt;height:34.35pt" o:ole="">
            <v:imagedata r:id="rId336" o:title=""/>
          </v:shape>
          <o:OLEObject Type="Embed" ProgID="Equation.3" ShapeID="_x0000_i1185" DrawAspect="Content" ObjectID="_1699364666" r:id="rId337"/>
        </w:object>
      </w:r>
    </w:p>
    <w:p w:rsidR="00F50C99" w:rsidRDefault="00F50C99"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мұндағы    </w:t>
      </w:r>
      <w:r w:rsidRPr="009E5779">
        <w:rPr>
          <w:rFonts w:ascii="Times New Roman" w:hAnsi="Times New Roman" w:cs="Times New Roman"/>
          <w:i/>
          <w:sz w:val="28"/>
          <w:szCs w:val="28"/>
          <w:lang w:val="kk-KZ"/>
        </w:rPr>
        <w:t>L</w:t>
      </w:r>
      <w:r w:rsidRPr="009E5779">
        <w:rPr>
          <w:rFonts w:ascii="Times New Roman" w:hAnsi="Times New Roman" w:cs="Times New Roman"/>
          <w:sz w:val="28"/>
          <w:szCs w:val="28"/>
          <w:lang w:val="kk-KZ"/>
        </w:rPr>
        <w:t xml:space="preserve"> – қағаз өлшеміне байланысты және </w:t>
      </w:r>
      <w:r w:rsidRPr="009E5779">
        <w:rPr>
          <w:rFonts w:ascii="Times New Roman" w:hAnsi="Times New Roman" w:cs="Times New Roman"/>
          <w:i/>
          <w:sz w:val="28"/>
          <w:szCs w:val="28"/>
          <w:lang w:val="kk-KZ"/>
        </w:rPr>
        <w:t>К</w:t>
      </w:r>
      <w:r w:rsidRPr="009E5779">
        <w:rPr>
          <w:rFonts w:ascii="Times New Roman" w:hAnsi="Times New Roman" w:cs="Times New Roman"/>
          <w:i/>
          <w:sz w:val="28"/>
          <w:szCs w:val="28"/>
          <w:vertAlign w:val="subscript"/>
          <w:lang w:val="kk-KZ"/>
        </w:rPr>
        <w:t>Х</w:t>
      </w:r>
      <w:r w:rsidRPr="009E5779">
        <w:rPr>
          <w:rFonts w:ascii="Times New Roman" w:hAnsi="Times New Roman" w:cs="Times New Roman"/>
          <w:sz w:val="28"/>
          <w:szCs w:val="28"/>
          <w:lang w:val="kk-KZ"/>
        </w:rPr>
        <w:t>мәні ыңғайлы дөңгелек сан болу үшін таңдалатын график ені.</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Ордината осі бойынша масштаб таңдау үшін </w:t>
      </w:r>
      <w:r w:rsidRPr="009E5779">
        <w:rPr>
          <w:rFonts w:ascii="Times New Roman" w:hAnsi="Times New Roman" w:cs="Times New Roman"/>
          <w:i/>
          <w:sz w:val="28"/>
          <w:szCs w:val="28"/>
          <w:lang w:val="kk-KZ"/>
        </w:rPr>
        <w:t>F</w:t>
      </w:r>
      <w:r w:rsidRPr="009E5779">
        <w:rPr>
          <w:rFonts w:ascii="Times New Roman" w:hAnsi="Times New Roman" w:cs="Times New Roman"/>
          <w:i/>
          <w:sz w:val="28"/>
          <w:szCs w:val="28"/>
          <w:vertAlign w:val="subscript"/>
          <w:lang w:val="kk-KZ"/>
        </w:rPr>
        <w:t>min</w:t>
      </w:r>
      <w:r w:rsidRPr="009E5779">
        <w:rPr>
          <w:rFonts w:ascii="Times New Roman" w:hAnsi="Times New Roman" w:cs="Times New Roman"/>
          <w:i/>
          <w:sz w:val="28"/>
          <w:szCs w:val="28"/>
          <w:lang w:val="kk-KZ"/>
        </w:rPr>
        <w:t xml:space="preserve">(t)=0,001 </w:t>
      </w:r>
      <w:r w:rsidRPr="009E5779">
        <w:rPr>
          <w:rFonts w:ascii="Times New Roman" w:hAnsi="Times New Roman" w:cs="Times New Roman"/>
          <w:sz w:val="28"/>
          <w:szCs w:val="28"/>
          <w:lang w:val="kk-KZ"/>
        </w:rPr>
        <w:t xml:space="preserve">және   </w:t>
      </w:r>
      <w:r w:rsidRPr="009E5779">
        <w:rPr>
          <w:rFonts w:ascii="Times New Roman" w:hAnsi="Times New Roman" w:cs="Times New Roman"/>
          <w:i/>
          <w:sz w:val="28"/>
          <w:szCs w:val="28"/>
          <w:lang w:val="kk-KZ"/>
        </w:rPr>
        <w:t>F</w:t>
      </w:r>
      <w:r w:rsidRPr="009E5779">
        <w:rPr>
          <w:rFonts w:ascii="Times New Roman" w:hAnsi="Times New Roman" w:cs="Times New Roman"/>
          <w:i/>
          <w:sz w:val="28"/>
          <w:szCs w:val="28"/>
          <w:vertAlign w:val="subscript"/>
          <w:lang w:val="kk-KZ"/>
        </w:rPr>
        <w:t>max</w:t>
      </w:r>
      <w:r w:rsidRPr="009E5779">
        <w:rPr>
          <w:rFonts w:ascii="Times New Roman" w:hAnsi="Times New Roman" w:cs="Times New Roman"/>
          <w:i/>
          <w:sz w:val="28"/>
          <w:szCs w:val="28"/>
          <w:lang w:val="kk-KZ"/>
        </w:rPr>
        <w:t>(t)=0,999</w:t>
      </w:r>
      <w:r w:rsidRPr="009E5779">
        <w:rPr>
          <w:rFonts w:ascii="Times New Roman" w:hAnsi="Times New Roman" w:cs="Times New Roman"/>
          <w:sz w:val="28"/>
          <w:szCs w:val="28"/>
          <w:lang w:val="kk-KZ"/>
        </w:rPr>
        <w:t xml:space="preserve"> мәнлерін қабылдаймыз (</w:t>
      </w:r>
      <w:r w:rsidRPr="009E5779">
        <w:rPr>
          <w:rFonts w:ascii="Times New Roman" w:hAnsi="Times New Roman" w:cs="Times New Roman"/>
          <w:i/>
          <w:sz w:val="28"/>
          <w:szCs w:val="28"/>
          <w:lang w:val="kk-KZ"/>
        </w:rPr>
        <w:t xml:space="preserve">F(t)=0 </w:t>
      </w:r>
      <w:r w:rsidRPr="009E5779">
        <w:rPr>
          <w:rFonts w:ascii="Times New Roman" w:hAnsi="Times New Roman" w:cs="Times New Roman"/>
          <w:sz w:val="28"/>
          <w:szCs w:val="28"/>
          <w:lang w:val="kk-KZ"/>
        </w:rPr>
        <w:t>және</w:t>
      </w:r>
      <w:r w:rsidRPr="009E5779">
        <w:rPr>
          <w:rFonts w:ascii="Times New Roman" w:hAnsi="Times New Roman" w:cs="Times New Roman"/>
          <w:i/>
          <w:sz w:val="28"/>
          <w:szCs w:val="28"/>
          <w:lang w:val="kk-KZ"/>
        </w:rPr>
        <w:t xml:space="preserve">  F(t)=1</w:t>
      </w:r>
      <w:r w:rsidRPr="009E5779">
        <w:rPr>
          <w:rFonts w:ascii="Times New Roman" w:hAnsi="Times New Roman" w:cs="Times New Roman"/>
          <w:sz w:val="28"/>
          <w:szCs w:val="28"/>
          <w:lang w:val="kk-KZ"/>
        </w:rPr>
        <w:t xml:space="preserve"> кезінде </w:t>
      </w:r>
      <w:r w:rsidRPr="009E5779">
        <w:rPr>
          <w:rFonts w:ascii="Times New Roman" w:hAnsi="Times New Roman" w:cs="Times New Roman"/>
          <w:position w:val="-28"/>
          <w:sz w:val="28"/>
          <w:szCs w:val="28"/>
          <w:lang w:val="kk-KZ"/>
        </w:rPr>
        <w:object w:dxaOrig="1680" w:dyaOrig="660">
          <v:shape id="_x0000_i1186" type="#_x0000_t75" style="width:85.3pt;height:34.35pt" o:ole="">
            <v:imagedata r:id="rId338" o:title=""/>
          </v:shape>
          <o:OLEObject Type="Embed" ProgID="Equation.3" ShapeID="_x0000_i1186" DrawAspect="Content" ObjectID="_1699364667" r:id="rId339"/>
        </w:object>
      </w:r>
      <w:r w:rsidRPr="009E5779">
        <w:rPr>
          <w:rFonts w:ascii="Times New Roman" w:hAnsi="Times New Roman" w:cs="Times New Roman"/>
          <w:sz w:val="28"/>
          <w:szCs w:val="28"/>
          <w:lang w:val="kk-KZ"/>
        </w:rPr>
        <w:t xml:space="preserve"> өрнегінің мағынасы болмайды).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Сонда:</w: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8"/>
          <w:sz w:val="28"/>
          <w:szCs w:val="28"/>
          <w:lang w:val="kk-KZ"/>
        </w:rPr>
        <w:object w:dxaOrig="2659" w:dyaOrig="660">
          <v:shape id="_x0000_i1187" type="#_x0000_t75" style="width:131.8pt;height:34.35pt" o:ole="">
            <v:imagedata r:id="rId340" o:title=""/>
          </v:shape>
          <o:OLEObject Type="Embed" ProgID="Equation.3" ShapeID="_x0000_i1187" DrawAspect="Content" ObjectID="_1699364668" r:id="rId341"/>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8"/>
          <w:sz w:val="28"/>
          <w:szCs w:val="28"/>
          <w:lang w:val="kk-KZ"/>
        </w:rPr>
        <w:object w:dxaOrig="2780" w:dyaOrig="660">
          <v:shape id="_x0000_i1188" type="#_x0000_t75" style="width:138.45pt;height:34.35pt" o:ole="">
            <v:imagedata r:id="rId342" o:title=""/>
          </v:shape>
          <o:OLEObject Type="Embed" ProgID="Equation.3" ShapeID="_x0000_i1188" DrawAspect="Content" ObjectID="_1699364669" r:id="rId343"/>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Ордината осі бойынша кесінділерді келесі теңдеумен анықтап, жүргіземіз:</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A71731"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30"/>
          <w:sz w:val="28"/>
          <w:szCs w:val="28"/>
          <w:lang w:val="kk-KZ"/>
        </w:rPr>
        <w:object w:dxaOrig="3019" w:dyaOrig="680">
          <v:shape id="_x0000_i1189" type="#_x0000_t75" style="width:150.65pt;height:34.35pt" o:ole="">
            <v:imagedata r:id="rId344" o:title=""/>
          </v:shape>
          <o:OLEObject Type="Embed" ProgID="Equation.3" ShapeID="_x0000_i1189" DrawAspect="Content" ObjectID="_1699364670" r:id="rId345"/>
        </w:object>
      </w: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мұндағы   </w:t>
      </w:r>
      <w:r w:rsidRPr="009E5779">
        <w:rPr>
          <w:rFonts w:ascii="Times New Roman" w:hAnsi="Times New Roman" w:cs="Times New Roman"/>
          <w:i/>
          <w:sz w:val="28"/>
          <w:szCs w:val="28"/>
          <w:lang w:val="kk-KZ"/>
        </w:rPr>
        <w:t>Н</w:t>
      </w:r>
      <w:r w:rsidRPr="009E5779">
        <w:rPr>
          <w:rFonts w:ascii="Times New Roman" w:hAnsi="Times New Roman" w:cs="Times New Roman"/>
          <w:sz w:val="28"/>
          <w:szCs w:val="28"/>
          <w:lang w:val="kk-KZ"/>
        </w:rPr>
        <w:t xml:space="preserve"> – график биіктігі.</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Сенімділік параметрлерін сызба әдістерімен бағалау үшін жүргізілген бақылаулар нәтижелерін қолданамыз. Осы кестеде тіркелген мәліметтер Вейбуллдың үлестірілу заңына бағынады деген тұжырым жасаймыз. Көмекші кестені құрастырып, ықтималдылықтар шкаласын тұрғызамыз. </w:t>
      </w:r>
    </w:p>
    <w:p w:rsidR="00A71731"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i/>
          <w:sz w:val="28"/>
          <w:szCs w:val="28"/>
          <w:lang w:val="kk-KZ"/>
        </w:rPr>
        <w:t xml:space="preserve">х   </w:t>
      </w:r>
      <w:r w:rsidRPr="009E5779">
        <w:rPr>
          <w:rFonts w:ascii="Times New Roman" w:hAnsi="Times New Roman" w:cs="Times New Roman"/>
          <w:sz w:val="28"/>
          <w:szCs w:val="28"/>
          <w:lang w:val="kk-KZ"/>
        </w:rPr>
        <w:t xml:space="preserve">осі бойынша масштаб   </w:t>
      </w:r>
      <w:r w:rsidRPr="009E5779">
        <w:rPr>
          <w:rFonts w:ascii="Times New Roman" w:hAnsi="Times New Roman" w:cs="Times New Roman"/>
          <w:i/>
          <w:sz w:val="28"/>
          <w:szCs w:val="28"/>
          <w:lang w:val="kk-KZ"/>
        </w:rPr>
        <w:t>К</w:t>
      </w:r>
      <w:r w:rsidRPr="009E5779">
        <w:rPr>
          <w:rFonts w:ascii="Times New Roman" w:hAnsi="Times New Roman" w:cs="Times New Roman"/>
          <w:i/>
          <w:sz w:val="28"/>
          <w:szCs w:val="28"/>
          <w:vertAlign w:val="subscript"/>
          <w:lang w:val="kk-KZ"/>
        </w:rPr>
        <w:t>Х</w:t>
      </w:r>
      <w:r w:rsidRPr="009E5779">
        <w:rPr>
          <w:rFonts w:ascii="Times New Roman" w:hAnsi="Times New Roman" w:cs="Times New Roman"/>
          <w:sz w:val="28"/>
          <w:szCs w:val="28"/>
          <w:lang w:val="kk-KZ"/>
        </w:rPr>
        <w:t xml:space="preserve">   пен график енін  </w:t>
      </w:r>
      <w:r w:rsidRPr="009E5779">
        <w:rPr>
          <w:rFonts w:ascii="Times New Roman" w:hAnsi="Times New Roman" w:cs="Times New Roman"/>
          <w:i/>
          <w:sz w:val="28"/>
          <w:szCs w:val="28"/>
          <w:lang w:val="kk-KZ"/>
        </w:rPr>
        <w:t>L</w:t>
      </w:r>
      <w:r w:rsidRPr="009E5779">
        <w:rPr>
          <w:rFonts w:ascii="Times New Roman" w:hAnsi="Times New Roman" w:cs="Times New Roman"/>
          <w:sz w:val="28"/>
          <w:szCs w:val="28"/>
          <w:lang w:val="kk-KZ"/>
        </w:rPr>
        <w:t xml:space="preserve">   анықтаймыз. </w:t>
      </w:r>
    </w:p>
    <w:p w:rsidR="00F10D6B" w:rsidRDefault="00A71731" w:rsidP="009E5779">
      <w:pPr>
        <w:spacing w:after="0" w:line="240" w:lineRule="auto"/>
        <w:ind w:firstLine="709"/>
        <w:jc w:val="both"/>
        <w:rPr>
          <w:rFonts w:ascii="Times New Roman" w:hAnsi="Times New Roman" w:cs="Times New Roman"/>
          <w:i/>
          <w:sz w:val="28"/>
          <w:szCs w:val="28"/>
          <w:lang w:val="kk-KZ"/>
        </w:rPr>
      </w:pPr>
      <w:r>
        <w:rPr>
          <w:rFonts w:ascii="Times New Roman" w:hAnsi="Times New Roman" w:cs="Times New Roman"/>
          <w:sz w:val="28"/>
          <w:szCs w:val="28"/>
          <w:lang w:val="kk-KZ"/>
        </w:rPr>
        <w:t>Ж</w:t>
      </w:r>
      <w:r w:rsidR="00F10D6B" w:rsidRPr="009E5779">
        <w:rPr>
          <w:rFonts w:ascii="Times New Roman" w:hAnsi="Times New Roman" w:cs="Times New Roman"/>
          <w:sz w:val="28"/>
          <w:szCs w:val="28"/>
          <w:lang w:val="kk-KZ"/>
        </w:rPr>
        <w:t xml:space="preserve">ұмыс өтілінің  төменгі және жоғарғы мәндері: </w:t>
      </w:r>
      <w:r w:rsidR="00F10D6B" w:rsidRPr="009E5779">
        <w:rPr>
          <w:rFonts w:ascii="Times New Roman" w:hAnsi="Times New Roman" w:cs="Times New Roman"/>
          <w:i/>
          <w:sz w:val="28"/>
          <w:szCs w:val="28"/>
          <w:lang w:val="kk-KZ"/>
        </w:rPr>
        <w:t>t</w:t>
      </w:r>
      <w:r w:rsidR="00F10D6B" w:rsidRPr="009E5779">
        <w:rPr>
          <w:rFonts w:ascii="Times New Roman" w:hAnsi="Times New Roman" w:cs="Times New Roman"/>
          <w:i/>
          <w:sz w:val="28"/>
          <w:szCs w:val="28"/>
          <w:vertAlign w:val="subscript"/>
          <w:lang w:val="kk-KZ"/>
        </w:rPr>
        <w:t>min</w:t>
      </w:r>
      <w:r w:rsidR="00F10D6B" w:rsidRPr="009E5779">
        <w:rPr>
          <w:rFonts w:ascii="Times New Roman" w:hAnsi="Times New Roman" w:cs="Times New Roman"/>
          <w:i/>
          <w:sz w:val="28"/>
          <w:szCs w:val="28"/>
          <w:lang w:val="kk-KZ"/>
        </w:rPr>
        <w:t>=5,  t</w:t>
      </w:r>
      <w:r w:rsidR="00F10D6B" w:rsidRPr="009E5779">
        <w:rPr>
          <w:rFonts w:ascii="Times New Roman" w:hAnsi="Times New Roman" w:cs="Times New Roman"/>
          <w:i/>
          <w:sz w:val="28"/>
          <w:szCs w:val="28"/>
          <w:vertAlign w:val="subscript"/>
          <w:lang w:val="kk-KZ"/>
        </w:rPr>
        <w:t>max</w:t>
      </w:r>
      <w:r w:rsidR="00F10D6B" w:rsidRPr="009E5779">
        <w:rPr>
          <w:rFonts w:ascii="Times New Roman" w:hAnsi="Times New Roman" w:cs="Times New Roman"/>
          <w:i/>
          <w:sz w:val="28"/>
          <w:szCs w:val="28"/>
          <w:lang w:val="kk-KZ"/>
        </w:rPr>
        <w:t>=95.</w:t>
      </w:r>
    </w:p>
    <w:p w:rsidR="00F50C99" w:rsidRPr="009E5779" w:rsidRDefault="00F50C99" w:rsidP="009E5779">
      <w:pPr>
        <w:spacing w:after="0" w:line="240" w:lineRule="auto"/>
        <w:ind w:firstLine="709"/>
        <w:jc w:val="both"/>
        <w:rPr>
          <w:rFonts w:ascii="Times New Roman" w:hAnsi="Times New Roman" w:cs="Times New Roman"/>
          <w:i/>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i/>
          <w:sz w:val="28"/>
          <w:szCs w:val="28"/>
          <w:lang w:val="kk-KZ"/>
        </w:rPr>
      </w:pPr>
      <w:r w:rsidRPr="009E5779">
        <w:rPr>
          <w:rFonts w:ascii="Times New Roman" w:hAnsi="Times New Roman" w:cs="Times New Roman"/>
          <w:i/>
          <w:position w:val="-12"/>
          <w:sz w:val="28"/>
          <w:szCs w:val="28"/>
          <w:lang w:val="kk-KZ"/>
        </w:rPr>
        <w:object w:dxaOrig="3300" w:dyaOrig="380">
          <v:shape id="_x0000_i1190" type="#_x0000_t75" style="width:165.05pt;height:18.85pt" o:ole="">
            <v:imagedata r:id="rId346" o:title=""/>
          </v:shape>
          <o:OLEObject Type="Embed" ProgID="Equation.3" ShapeID="_x0000_i1190" DrawAspect="Content" ObjectID="_1699364671" r:id="rId347"/>
        </w:object>
      </w:r>
    </w:p>
    <w:p w:rsidR="0069685B" w:rsidRDefault="0069685B" w:rsidP="009E5779">
      <w:pPr>
        <w:spacing w:after="0" w:line="240" w:lineRule="auto"/>
        <w:ind w:firstLine="709"/>
        <w:jc w:val="both"/>
        <w:rPr>
          <w:rFonts w:ascii="Times New Roman" w:hAnsi="Times New Roman" w:cs="Times New Roman"/>
          <w:i/>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i/>
          <w:sz w:val="28"/>
          <w:szCs w:val="28"/>
          <w:lang w:val="kk-KZ"/>
        </w:rPr>
        <w:t>К</w:t>
      </w:r>
      <w:r w:rsidRPr="009E5779">
        <w:rPr>
          <w:rFonts w:ascii="Times New Roman" w:hAnsi="Times New Roman" w:cs="Times New Roman"/>
          <w:i/>
          <w:sz w:val="28"/>
          <w:szCs w:val="28"/>
          <w:vertAlign w:val="subscript"/>
          <w:lang w:val="kk-KZ"/>
        </w:rPr>
        <w:t>Х</w:t>
      </w:r>
      <w:r w:rsidRPr="009E5779">
        <w:rPr>
          <w:rFonts w:ascii="Times New Roman" w:hAnsi="Times New Roman" w:cs="Times New Roman"/>
          <w:i/>
          <w:sz w:val="28"/>
          <w:szCs w:val="28"/>
        </w:rPr>
        <w:t>=</w:t>
      </w:r>
      <w:r w:rsidRPr="009E5779">
        <w:rPr>
          <w:rFonts w:ascii="Times New Roman" w:hAnsi="Times New Roman" w:cs="Times New Roman"/>
          <w:i/>
          <w:sz w:val="28"/>
          <w:szCs w:val="28"/>
          <w:lang w:val="kk-KZ"/>
        </w:rPr>
        <w:t xml:space="preserve">100мм </w:t>
      </w:r>
      <w:r w:rsidRPr="009E5779">
        <w:rPr>
          <w:rFonts w:ascii="Times New Roman" w:hAnsi="Times New Roman" w:cs="Times New Roman"/>
          <w:sz w:val="28"/>
          <w:szCs w:val="28"/>
          <w:lang w:val="kk-KZ"/>
        </w:rPr>
        <w:t xml:space="preserve">деп қабылдаймыз, сонда </w:t>
      </w:r>
      <w:r w:rsidRPr="009E5779">
        <w:rPr>
          <w:rFonts w:ascii="Times New Roman" w:hAnsi="Times New Roman" w:cs="Times New Roman"/>
          <w:i/>
          <w:sz w:val="28"/>
          <w:szCs w:val="28"/>
          <w:lang w:val="en-US"/>
        </w:rPr>
        <w:t>L</w:t>
      </w:r>
      <w:r w:rsidRPr="009E5779">
        <w:rPr>
          <w:rFonts w:ascii="Times New Roman" w:hAnsi="Times New Roman" w:cs="Times New Roman"/>
          <w:i/>
          <w:sz w:val="28"/>
          <w:szCs w:val="28"/>
        </w:rPr>
        <w:t>=128мм</w:t>
      </w:r>
      <w:r w:rsidRPr="009E5779">
        <w:rPr>
          <w:rFonts w:ascii="Times New Roman" w:hAnsi="Times New Roman" w:cs="Times New Roman"/>
          <w:sz w:val="28"/>
          <w:szCs w:val="28"/>
          <w:lang w:val="kk-KZ"/>
        </w:rPr>
        <w:t xml:space="preserve">болады.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График биіктігін </w:t>
      </w:r>
      <w:r w:rsidRPr="009E5779">
        <w:rPr>
          <w:rFonts w:ascii="Times New Roman" w:hAnsi="Times New Roman" w:cs="Times New Roman"/>
          <w:i/>
          <w:sz w:val="28"/>
          <w:szCs w:val="28"/>
          <w:lang w:val="kk-KZ"/>
        </w:rPr>
        <w:t>Н</w:t>
      </w:r>
      <w:r w:rsidRPr="009E5779">
        <w:rPr>
          <w:rFonts w:ascii="Times New Roman" w:hAnsi="Times New Roman" w:cs="Times New Roman"/>
          <w:i/>
          <w:sz w:val="28"/>
          <w:szCs w:val="28"/>
        </w:rPr>
        <w:t>=</w:t>
      </w:r>
      <w:r w:rsidRPr="009E5779">
        <w:rPr>
          <w:rFonts w:ascii="Times New Roman" w:hAnsi="Times New Roman" w:cs="Times New Roman"/>
          <w:i/>
          <w:sz w:val="28"/>
          <w:szCs w:val="28"/>
          <w:lang w:val="kk-KZ"/>
        </w:rPr>
        <w:t xml:space="preserve">200мм </w:t>
      </w:r>
      <w:r w:rsidRPr="009E5779">
        <w:rPr>
          <w:rFonts w:ascii="Times New Roman" w:hAnsi="Times New Roman" w:cs="Times New Roman"/>
          <w:sz w:val="28"/>
          <w:szCs w:val="28"/>
          <w:lang w:val="kk-KZ"/>
        </w:rPr>
        <w:t xml:space="preserve">деп қабылдаймыз. </w:t>
      </w:r>
    </w:p>
    <w:p w:rsidR="00F10D6B" w:rsidRDefault="00A71731" w:rsidP="009E577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Е</w:t>
      </w:r>
      <w:r w:rsidR="00F10D6B" w:rsidRPr="009E5779">
        <w:rPr>
          <w:rFonts w:ascii="Times New Roman" w:hAnsi="Times New Roman" w:cs="Times New Roman"/>
          <w:sz w:val="28"/>
          <w:szCs w:val="28"/>
          <w:lang w:val="kk-KZ"/>
        </w:rPr>
        <w:t>септейміз:</w:t>
      </w:r>
    </w:p>
    <w:p w:rsidR="0069685B" w:rsidRPr="009E5779" w:rsidRDefault="0069685B" w:rsidP="009E5779">
      <w:pPr>
        <w:spacing w:after="0" w:line="240" w:lineRule="auto"/>
        <w:ind w:firstLine="709"/>
        <w:jc w:val="both"/>
        <w:rPr>
          <w:rFonts w:ascii="Times New Roman" w:hAnsi="Times New Roman" w:cs="Times New Roman"/>
          <w:sz w:val="28"/>
          <w:szCs w:val="28"/>
          <w:lang w:val="kk-KZ"/>
        </w:rPr>
      </w:pPr>
    </w:p>
    <w:p w:rsidR="00F10D6B"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30"/>
          <w:sz w:val="28"/>
          <w:szCs w:val="28"/>
          <w:lang w:val="kk-KZ"/>
        </w:rPr>
        <w:object w:dxaOrig="1760" w:dyaOrig="720">
          <v:shape id="_x0000_i1191" type="#_x0000_t75" style="width:88.6pt;height:37.65pt" o:ole="">
            <v:imagedata r:id="rId348" o:title=""/>
          </v:shape>
          <o:OLEObject Type="Embed" ProgID="Equation.3" ShapeID="_x0000_i1191" DrawAspect="Content" ObjectID="_1699364672" r:id="rId349"/>
        </w:object>
      </w:r>
      <w:r w:rsidRPr="009E5779">
        <w:rPr>
          <w:rFonts w:ascii="Times New Roman" w:hAnsi="Times New Roman" w:cs="Times New Roman"/>
          <w:sz w:val="28"/>
          <w:szCs w:val="28"/>
          <w:lang w:val="kk-KZ"/>
        </w:rPr>
        <w:t>,   мм</w:t>
      </w:r>
    </w:p>
    <w:p w:rsidR="0069685B" w:rsidRPr="009E5779" w:rsidRDefault="0069685B" w:rsidP="009E5779">
      <w:pPr>
        <w:spacing w:after="0" w:line="240" w:lineRule="auto"/>
        <w:ind w:firstLine="709"/>
        <w:jc w:val="center"/>
        <w:rPr>
          <w:rFonts w:ascii="Times New Roman" w:hAnsi="Times New Roman" w:cs="Times New Roman"/>
          <w:sz w:val="28"/>
          <w:szCs w:val="28"/>
          <w:lang w:val="kk-KZ"/>
        </w:rPr>
      </w:pP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Ол үшін, </w:t>
      </w:r>
      <w:r w:rsidRPr="009E5779">
        <w:rPr>
          <w:rFonts w:ascii="Times New Roman" w:hAnsi="Times New Roman" w:cs="Times New Roman"/>
          <w:position w:val="-10"/>
          <w:sz w:val="28"/>
          <w:szCs w:val="28"/>
        </w:rPr>
        <w:object w:dxaOrig="680" w:dyaOrig="360">
          <v:shape id="_x0000_i1192" type="#_x0000_t75" style="width:34.35pt;height:18.85pt" o:ole="">
            <v:imagedata r:id="rId350" o:title=""/>
          </v:shape>
          <o:OLEObject Type="Embed" ProgID="Equation.3" ShapeID="_x0000_i1192" DrawAspect="Content" ObjectID="_1699364673" r:id="rId351"/>
        </w:object>
      </w:r>
      <w:r w:rsidRPr="009E5779">
        <w:rPr>
          <w:rFonts w:ascii="Times New Roman" w:hAnsi="Times New Roman" w:cs="Times New Roman"/>
          <w:sz w:val="28"/>
          <w:szCs w:val="28"/>
          <w:lang w:val="kk-KZ"/>
        </w:rPr>
        <w:t xml:space="preserve"> мәнін 2-ге көбейтеміз, себебі бұл қосымшадағы мәндер </w:t>
      </w:r>
      <w:r w:rsidRPr="009E5779">
        <w:rPr>
          <w:rFonts w:ascii="Times New Roman" w:hAnsi="Times New Roman" w:cs="Times New Roman"/>
          <w:i/>
          <w:sz w:val="28"/>
          <w:szCs w:val="28"/>
          <w:lang w:val="kk-KZ"/>
        </w:rPr>
        <w:t xml:space="preserve">Н=100мм  </w:t>
      </w:r>
      <w:r w:rsidRPr="009E5779">
        <w:rPr>
          <w:rFonts w:ascii="Times New Roman" w:hAnsi="Times New Roman" w:cs="Times New Roman"/>
          <w:sz w:val="28"/>
          <w:szCs w:val="28"/>
          <w:lang w:val="kk-KZ"/>
        </w:rPr>
        <w:t>үшін есептелген.</w:t>
      </w:r>
    </w:p>
    <w:p w:rsidR="00F10D6B" w:rsidRPr="009E5779" w:rsidRDefault="004A3112" w:rsidP="009E577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Ось</w:t>
      </w:r>
      <w:r w:rsidR="00F10D6B" w:rsidRPr="009E5779">
        <w:rPr>
          <w:rFonts w:ascii="Times New Roman" w:hAnsi="Times New Roman" w:cs="Times New Roman"/>
          <w:sz w:val="28"/>
          <w:szCs w:val="28"/>
          <w:lang w:val="kk-KZ"/>
        </w:rPr>
        <w:t xml:space="preserve">тер бойынша сәйкес  </w:t>
      </w:r>
      <w:r w:rsidR="00F10D6B" w:rsidRPr="009E5779">
        <w:rPr>
          <w:rFonts w:ascii="Times New Roman" w:hAnsi="Times New Roman" w:cs="Times New Roman"/>
          <w:position w:val="-10"/>
          <w:sz w:val="28"/>
          <w:szCs w:val="28"/>
        </w:rPr>
        <w:object w:dxaOrig="600" w:dyaOrig="340">
          <v:shape id="_x0000_i1193" type="#_x0000_t75" style="width:31pt;height:18.85pt" o:ole="">
            <v:imagedata r:id="rId352" o:title=""/>
          </v:shape>
          <o:OLEObject Type="Embed" ProgID="Equation.3" ShapeID="_x0000_i1193" DrawAspect="Content" ObjectID="_1699364674" r:id="rId353"/>
        </w:object>
      </w:r>
      <w:r w:rsidR="00F10D6B" w:rsidRPr="009E5779">
        <w:rPr>
          <w:rFonts w:ascii="Times New Roman" w:hAnsi="Times New Roman" w:cs="Times New Roman"/>
          <w:sz w:val="28"/>
          <w:szCs w:val="28"/>
          <w:lang w:val="kk-KZ"/>
        </w:rPr>
        <w:t xml:space="preserve">,  </w:t>
      </w:r>
      <w:r w:rsidR="00F10D6B" w:rsidRPr="009E5779">
        <w:rPr>
          <w:rFonts w:ascii="Times New Roman" w:hAnsi="Times New Roman" w:cs="Times New Roman"/>
          <w:position w:val="-10"/>
          <w:sz w:val="28"/>
          <w:szCs w:val="28"/>
        </w:rPr>
        <w:object w:dxaOrig="680" w:dyaOrig="360">
          <v:shape id="_x0000_i1194" type="#_x0000_t75" style="width:34.35pt;height:18.85pt" o:ole="">
            <v:imagedata r:id="rId350" o:title=""/>
          </v:shape>
          <o:OLEObject Type="Embed" ProgID="Equation.3" ShapeID="_x0000_i1194" DrawAspect="Content" ObjectID="_1699364675" r:id="rId354"/>
        </w:object>
      </w:r>
      <w:r w:rsidR="00F10D6B" w:rsidRPr="009E5779">
        <w:rPr>
          <w:rFonts w:ascii="Times New Roman" w:hAnsi="Times New Roman" w:cs="Times New Roman"/>
          <w:sz w:val="28"/>
          <w:szCs w:val="28"/>
          <w:lang w:val="kk-KZ"/>
        </w:rPr>
        <w:t xml:space="preserve"> кесінділерді жүргізе отырып, ықтималдылықтар шкаласын тұрғызамыз. </w:t>
      </w:r>
      <w:r w:rsidR="00F10D6B" w:rsidRPr="009E5779">
        <w:rPr>
          <w:rFonts w:ascii="Times New Roman" w:hAnsi="Times New Roman" w:cs="Times New Roman"/>
          <w:i/>
          <w:sz w:val="28"/>
          <w:szCs w:val="28"/>
          <w:lang w:val="kk-KZ"/>
        </w:rPr>
        <w:t>t</w:t>
      </w:r>
      <w:r w:rsidR="00F10D6B" w:rsidRPr="009E5779">
        <w:rPr>
          <w:rFonts w:ascii="Times New Roman" w:hAnsi="Times New Roman" w:cs="Times New Roman"/>
          <w:i/>
          <w:sz w:val="28"/>
          <w:szCs w:val="28"/>
          <w:vertAlign w:val="subscript"/>
          <w:lang w:val="kk-KZ"/>
        </w:rPr>
        <w:t>i</w:t>
      </w:r>
      <w:r w:rsidR="00F10D6B" w:rsidRPr="009E5779">
        <w:rPr>
          <w:rFonts w:ascii="Times New Roman" w:hAnsi="Times New Roman" w:cs="Times New Roman"/>
          <w:sz w:val="28"/>
          <w:szCs w:val="28"/>
          <w:lang w:val="kk-KZ"/>
        </w:rPr>
        <w:t xml:space="preserve"> және </w:t>
      </w:r>
      <w:r w:rsidR="00F10D6B" w:rsidRPr="009E5779">
        <w:rPr>
          <w:rFonts w:ascii="Times New Roman" w:hAnsi="Times New Roman" w:cs="Times New Roman"/>
          <w:i/>
          <w:sz w:val="28"/>
          <w:szCs w:val="28"/>
          <w:lang w:val="kk-KZ"/>
        </w:rPr>
        <w:t xml:space="preserve"> F(t</w:t>
      </w:r>
      <w:r w:rsidR="00F10D6B" w:rsidRPr="009E5779">
        <w:rPr>
          <w:rFonts w:ascii="Times New Roman" w:hAnsi="Times New Roman" w:cs="Times New Roman"/>
          <w:i/>
          <w:sz w:val="28"/>
          <w:szCs w:val="28"/>
          <w:vertAlign w:val="subscript"/>
          <w:lang w:val="kk-KZ"/>
        </w:rPr>
        <w:t>i</w:t>
      </w:r>
      <w:r w:rsidR="00F10D6B" w:rsidRPr="009E5779">
        <w:rPr>
          <w:rFonts w:ascii="Times New Roman" w:hAnsi="Times New Roman" w:cs="Times New Roman"/>
          <w:i/>
          <w:sz w:val="28"/>
          <w:szCs w:val="28"/>
          <w:lang w:val="kk-KZ"/>
        </w:rPr>
        <w:t>)</w:t>
      </w:r>
      <w:r w:rsidR="00F10D6B" w:rsidRPr="009E5779">
        <w:rPr>
          <w:rFonts w:ascii="Times New Roman" w:hAnsi="Times New Roman" w:cs="Times New Roman"/>
          <w:sz w:val="28"/>
          <w:szCs w:val="28"/>
          <w:lang w:val="kk-KZ"/>
        </w:rPr>
        <w:t xml:space="preserve">  мәндерінің қиылысуын нүктелермен белгілеп шығамыз. Осы нүктелер мүмкіндігінше жақын болатындай етіп, түзу сызық жүргіземіз. Алынған түзу сызық </w:t>
      </w:r>
      <w:r w:rsidR="00F10D6B" w:rsidRPr="009E5779">
        <w:rPr>
          <w:rFonts w:ascii="Times New Roman" w:hAnsi="Times New Roman" w:cs="Times New Roman"/>
          <w:i/>
          <w:sz w:val="28"/>
          <w:szCs w:val="28"/>
          <w:lang w:val="kk-KZ"/>
        </w:rPr>
        <w:t xml:space="preserve">t=35 мың км </w:t>
      </w:r>
      <w:r w:rsidR="00F10D6B" w:rsidRPr="009E5779">
        <w:rPr>
          <w:rFonts w:ascii="Times New Roman" w:hAnsi="Times New Roman" w:cs="Times New Roman"/>
          <w:sz w:val="28"/>
          <w:szCs w:val="28"/>
          <w:lang w:val="kk-KZ"/>
        </w:rPr>
        <w:t xml:space="preserve">бастап барлық нүктелерді қосып тұр. Бұл біздің үлестірілу заңы туралы жасаған тұжырымның осы жұмыс өтілінен бастап дұрыс екендігін растайды. Бастапқы кезеңде, яғни 25 мың км дейін тоқтаулар экспоненциальды заңдылық бойынша үлестіріледі деген тұжырым жасауға да болады.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 xml:space="preserve">Алынған график үлестірілу параметрлерін анықтауға және сенімділік көрсеткіштерін есептеуге мүмкіндік береді. </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Теңдеулерден анықтаймыз:</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4"/>
          <w:sz w:val="28"/>
          <w:szCs w:val="28"/>
          <w:lang w:val="kk-KZ"/>
        </w:rPr>
        <w:object w:dxaOrig="1560" w:dyaOrig="620">
          <v:shape id="_x0000_i1195" type="#_x0000_t75" style="width:78.65pt;height:31pt" o:ole="">
            <v:imagedata r:id="rId355" o:title=""/>
          </v:shape>
          <o:OLEObject Type="Embed" ProgID="Equation.3" ShapeID="_x0000_i1195" DrawAspect="Content" ObjectID="_1699364676" r:id="rId356"/>
        </w:object>
      </w:r>
      <w:r w:rsidRPr="009E5779">
        <w:rPr>
          <w:rFonts w:ascii="Times New Roman" w:hAnsi="Times New Roman" w:cs="Times New Roman"/>
          <w:sz w:val="28"/>
          <w:szCs w:val="28"/>
          <w:lang w:val="kk-KZ"/>
        </w:rPr>
        <w:t xml:space="preserve">   және      </w:t>
      </w:r>
      <w:r w:rsidRPr="009E5779">
        <w:rPr>
          <w:rFonts w:ascii="Times New Roman" w:hAnsi="Times New Roman" w:cs="Times New Roman"/>
          <w:position w:val="-30"/>
          <w:sz w:val="28"/>
          <w:szCs w:val="28"/>
          <w:lang w:val="kk-KZ"/>
        </w:rPr>
        <w:object w:dxaOrig="1500" w:dyaOrig="680">
          <v:shape id="_x0000_i1196" type="#_x0000_t75" style="width:75.3pt;height:34.35pt" o:ole="">
            <v:imagedata r:id="rId357" o:title=""/>
          </v:shape>
          <o:OLEObject Type="Embed" ProgID="Equation.3" ShapeID="_x0000_i1196" DrawAspect="Content" ObjectID="_1699364677" r:id="rId358"/>
        </w:objec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r w:rsidRPr="009E5779">
        <w:rPr>
          <w:rFonts w:ascii="Times New Roman" w:hAnsi="Times New Roman" w:cs="Times New Roman"/>
          <w:sz w:val="28"/>
          <w:szCs w:val="28"/>
          <w:lang w:val="kk-KZ"/>
        </w:rPr>
        <w:t>Осы өрнектерді теңдеуге қойып, анықтауға болады:</w:t>
      </w:r>
    </w:p>
    <w:p w:rsidR="00F10D6B" w:rsidRPr="009E5779" w:rsidRDefault="00F10D6B" w:rsidP="009E5779">
      <w:pPr>
        <w:spacing w:after="0" w:line="240" w:lineRule="auto"/>
        <w:ind w:firstLine="709"/>
        <w:jc w:val="both"/>
        <w:rPr>
          <w:rFonts w:ascii="Times New Roman" w:hAnsi="Times New Roman" w:cs="Times New Roman"/>
          <w:sz w:val="28"/>
          <w:szCs w:val="28"/>
          <w:lang w:val="kk-KZ"/>
        </w:rPr>
      </w:pPr>
    </w:p>
    <w:p w:rsidR="00F10D6B" w:rsidRPr="009E5779" w:rsidRDefault="00F10D6B" w:rsidP="009E5779">
      <w:pPr>
        <w:spacing w:after="0" w:line="240" w:lineRule="auto"/>
        <w:ind w:firstLine="709"/>
        <w:jc w:val="center"/>
        <w:rPr>
          <w:rFonts w:ascii="Times New Roman" w:hAnsi="Times New Roman" w:cs="Times New Roman"/>
          <w:sz w:val="28"/>
          <w:szCs w:val="28"/>
          <w:lang w:val="kk-KZ"/>
        </w:rPr>
      </w:pPr>
      <w:r w:rsidRPr="009E5779">
        <w:rPr>
          <w:rFonts w:ascii="Times New Roman" w:hAnsi="Times New Roman" w:cs="Times New Roman"/>
          <w:position w:val="-28"/>
          <w:sz w:val="28"/>
          <w:szCs w:val="28"/>
          <w:lang w:val="kk-KZ"/>
        </w:rPr>
        <w:object w:dxaOrig="1600" w:dyaOrig="680">
          <v:shape id="_x0000_i1197" type="#_x0000_t75" style="width:80.85pt;height:34.35pt" o:ole="">
            <v:imagedata r:id="rId359" o:title=""/>
          </v:shape>
          <o:OLEObject Type="Embed" ProgID="Equation.3" ShapeID="_x0000_i1197" DrawAspect="Content" ObjectID="_1699364678" r:id="rId360"/>
        </w:object>
      </w:r>
    </w:p>
    <w:p w:rsidR="00C2090F" w:rsidRDefault="00C2090F" w:rsidP="009E5779">
      <w:pPr>
        <w:pStyle w:val="11"/>
        <w:ind w:left="0" w:right="0" w:firstLine="709"/>
        <w:jc w:val="both"/>
        <w:rPr>
          <w:rFonts w:ascii="Times New Roman" w:hAnsi="Times New Roman"/>
          <w:sz w:val="28"/>
          <w:szCs w:val="28"/>
          <w:lang w:val="kk-KZ"/>
        </w:rPr>
      </w:pPr>
    </w:p>
    <w:p w:rsidR="00F10D6B" w:rsidRPr="009E5779" w:rsidRDefault="00F10D6B" w:rsidP="009E5779">
      <w:pPr>
        <w:pStyle w:val="11"/>
        <w:ind w:left="0" w:right="0" w:firstLine="709"/>
        <w:jc w:val="both"/>
        <w:rPr>
          <w:rFonts w:ascii="Times New Roman" w:hAnsi="Times New Roman"/>
          <w:sz w:val="28"/>
          <w:szCs w:val="28"/>
          <w:lang w:val="kk-KZ"/>
        </w:rPr>
      </w:pPr>
      <w:r w:rsidRPr="009E5779">
        <w:rPr>
          <w:rFonts w:ascii="Times New Roman" w:hAnsi="Times New Roman"/>
          <w:sz w:val="28"/>
          <w:szCs w:val="28"/>
          <w:lang w:val="kk-KZ"/>
        </w:rPr>
        <w:t>Бақылау сұрақтары:</w:t>
      </w:r>
    </w:p>
    <w:p w:rsidR="00F10D6B" w:rsidRPr="009E5779" w:rsidRDefault="00F10D6B" w:rsidP="009E5779">
      <w:pPr>
        <w:pStyle w:val="11"/>
        <w:ind w:left="0" w:right="0" w:firstLine="709"/>
        <w:jc w:val="both"/>
        <w:rPr>
          <w:rFonts w:ascii="Times New Roman" w:hAnsi="Times New Roman"/>
          <w:b w:val="0"/>
          <w:sz w:val="28"/>
          <w:szCs w:val="28"/>
          <w:lang w:val="kk-KZ"/>
        </w:rPr>
      </w:pPr>
      <w:r w:rsidRPr="009E5779">
        <w:rPr>
          <w:rFonts w:ascii="Times New Roman" w:hAnsi="Times New Roman"/>
          <w:b w:val="0"/>
          <w:sz w:val="28"/>
          <w:szCs w:val="28"/>
          <w:lang w:val="kk-KZ"/>
        </w:rPr>
        <w:t>1. Ықтималдықтар торы дегеніміз не?</w:t>
      </w:r>
    </w:p>
    <w:p w:rsidR="00F10D6B" w:rsidRPr="009E5779" w:rsidRDefault="00F10D6B" w:rsidP="009E5779">
      <w:pPr>
        <w:pStyle w:val="11"/>
        <w:ind w:left="0" w:right="0" w:firstLine="709"/>
        <w:jc w:val="both"/>
        <w:rPr>
          <w:rFonts w:ascii="Times New Roman" w:hAnsi="Times New Roman"/>
          <w:b w:val="0"/>
          <w:sz w:val="28"/>
          <w:szCs w:val="28"/>
          <w:lang w:val="kk-KZ"/>
        </w:rPr>
      </w:pPr>
      <w:r w:rsidRPr="009E5779">
        <w:rPr>
          <w:rFonts w:ascii="Times New Roman" w:hAnsi="Times New Roman"/>
          <w:b w:val="0"/>
          <w:sz w:val="28"/>
          <w:szCs w:val="28"/>
          <w:lang w:val="kk-KZ"/>
        </w:rPr>
        <w:t>2. Ықтималдықтар шкаласы неге Вейбулл заңынан бастайды?</w:t>
      </w:r>
    </w:p>
    <w:p w:rsidR="00F10D6B" w:rsidRDefault="00F10D6B" w:rsidP="009E5779">
      <w:pPr>
        <w:spacing w:after="0" w:line="240" w:lineRule="auto"/>
        <w:ind w:firstLine="709"/>
        <w:jc w:val="center"/>
        <w:rPr>
          <w:rFonts w:ascii="Times New Roman" w:hAnsi="Times New Roman" w:cs="Times New Roman"/>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F20D28" w:rsidRPr="00BD0A40" w:rsidRDefault="00F20D28" w:rsidP="00A71731">
      <w:pPr>
        <w:pageBreakBefore/>
        <w:widowControl w:val="0"/>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Лекция 30</w:t>
      </w:r>
      <w:r w:rsidRPr="00BD0A40">
        <w:rPr>
          <w:rFonts w:ascii="Times New Roman" w:hAnsi="Times New Roman" w:cs="Times New Roman"/>
          <w:b/>
          <w:sz w:val="28"/>
          <w:szCs w:val="28"/>
          <w:lang w:val="kk-KZ"/>
        </w:rPr>
        <w:t>. Магистерлік диссертацияны орындау әдістемесі</w:t>
      </w:r>
    </w:p>
    <w:p w:rsidR="00F20D28" w:rsidRPr="00BD0A40" w:rsidRDefault="00F20D28" w:rsidP="00F20D28">
      <w:pPr>
        <w:spacing w:after="0" w:line="240" w:lineRule="auto"/>
        <w:ind w:firstLine="709"/>
        <w:jc w:val="both"/>
        <w:rPr>
          <w:rFonts w:ascii="Times New Roman" w:hAnsi="Times New Roman" w:cs="Times New Roman"/>
          <w:b/>
          <w:sz w:val="28"/>
          <w:szCs w:val="28"/>
          <w:lang w:val="kk-KZ"/>
        </w:rPr>
      </w:pPr>
    </w:p>
    <w:p w:rsidR="00F20D28" w:rsidRPr="00BD0A40" w:rsidRDefault="00F20D28" w:rsidP="00F20D28">
      <w:pPr>
        <w:pStyle w:val="af0"/>
        <w:tabs>
          <w:tab w:val="num" w:pos="851"/>
        </w:tabs>
        <w:suppressAutoHyphens/>
        <w:spacing w:after="0"/>
        <w:ind w:left="709"/>
        <w:jc w:val="both"/>
        <w:rPr>
          <w:sz w:val="28"/>
          <w:szCs w:val="28"/>
          <w:lang w:val="kk-KZ"/>
        </w:rPr>
      </w:pPr>
      <w:r>
        <w:rPr>
          <w:sz w:val="28"/>
          <w:szCs w:val="28"/>
          <w:lang w:val="kk-KZ"/>
        </w:rPr>
        <w:t>1.</w:t>
      </w:r>
      <w:r w:rsidRPr="00BD0A40">
        <w:rPr>
          <w:sz w:val="28"/>
          <w:szCs w:val="28"/>
          <w:lang w:val="kk-KZ"/>
        </w:rPr>
        <w:t>Магистерлік диссертация құрылымы және мазмұны</w:t>
      </w:r>
    </w:p>
    <w:p w:rsidR="00F20D28" w:rsidRPr="00BD0A40" w:rsidRDefault="00F20D28" w:rsidP="00F20D28">
      <w:pPr>
        <w:pStyle w:val="af0"/>
        <w:suppressAutoHyphens/>
        <w:spacing w:after="0"/>
        <w:ind w:left="709"/>
        <w:jc w:val="both"/>
        <w:rPr>
          <w:sz w:val="28"/>
          <w:szCs w:val="28"/>
          <w:lang w:val="kk-KZ"/>
        </w:rPr>
      </w:pPr>
      <w:r>
        <w:rPr>
          <w:sz w:val="28"/>
          <w:szCs w:val="28"/>
          <w:lang w:val="kk-KZ"/>
        </w:rPr>
        <w:t>2.</w:t>
      </w:r>
      <w:r w:rsidRPr="00BD0A40">
        <w:rPr>
          <w:sz w:val="28"/>
          <w:szCs w:val="28"/>
          <w:lang w:val="kk-KZ"/>
        </w:rPr>
        <w:t xml:space="preserve"> Магистерлік диссертацияны рәсімдеу</w:t>
      </w:r>
    </w:p>
    <w:p w:rsidR="00F20D28" w:rsidRPr="00BD0A40" w:rsidRDefault="00F20D28" w:rsidP="00F20D28">
      <w:pPr>
        <w:pStyle w:val="af0"/>
        <w:spacing w:after="0"/>
        <w:ind w:firstLine="709"/>
        <w:jc w:val="both"/>
        <w:rPr>
          <w:sz w:val="28"/>
          <w:szCs w:val="28"/>
          <w:lang w:val="kk-KZ"/>
        </w:rPr>
      </w:pP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Магистерлік жұмыстың құрылымдық элементі:</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Титулдық бет</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Нормативті сілтемелер</w:t>
      </w:r>
    </w:p>
    <w:p w:rsidR="00F20D28" w:rsidRPr="00BD0A40" w:rsidRDefault="00F20D28" w:rsidP="00F20D28">
      <w:pPr>
        <w:pStyle w:val="aff0"/>
        <w:numPr>
          <w:ilvl w:val="0"/>
          <w:numId w:val="26"/>
        </w:numPr>
        <w:tabs>
          <w:tab w:val="left" w:pos="993"/>
        </w:tabs>
        <w:ind w:left="0" w:firstLine="709"/>
        <w:jc w:val="both"/>
        <w:rPr>
          <w:rFonts w:ascii="Times New Roman" w:hAnsi="Times New Roman"/>
          <w:sz w:val="28"/>
          <w:szCs w:val="28"/>
          <w:lang w:val="kk-KZ"/>
        </w:rPr>
      </w:pPr>
      <w:r w:rsidRPr="00BD0A40">
        <w:rPr>
          <w:rFonts w:ascii="Times New Roman" w:hAnsi="Times New Roman"/>
          <w:sz w:val="28"/>
          <w:szCs w:val="28"/>
          <w:lang w:val="kk-KZ"/>
        </w:rPr>
        <w:t>Белгілеулер мен қысқартулар</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 xml:space="preserve">Мазмұны </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 xml:space="preserve">Кіріспе </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Негізгі бөлім</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 xml:space="preserve">Қорытынды </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Пайдаланған әдебиеттер тізімі</w:t>
      </w:r>
    </w:p>
    <w:p w:rsidR="00F20D28" w:rsidRPr="00BD0A40" w:rsidRDefault="00F20D28" w:rsidP="00F20D28">
      <w:pPr>
        <w:pStyle w:val="aff0"/>
        <w:numPr>
          <w:ilvl w:val="0"/>
          <w:numId w:val="26"/>
        </w:numPr>
        <w:tabs>
          <w:tab w:val="left" w:pos="993"/>
        </w:tabs>
        <w:ind w:left="0" w:firstLine="709"/>
        <w:jc w:val="both"/>
        <w:rPr>
          <w:rFonts w:ascii="Times New Roman" w:hAnsi="Times New Roman"/>
          <w:b/>
          <w:sz w:val="28"/>
          <w:szCs w:val="28"/>
          <w:lang w:val="kk-KZ"/>
        </w:rPr>
      </w:pPr>
      <w:r w:rsidRPr="00BD0A40">
        <w:rPr>
          <w:rFonts w:ascii="Times New Roman" w:hAnsi="Times New Roman"/>
          <w:sz w:val="28"/>
          <w:szCs w:val="28"/>
          <w:lang w:val="kk-KZ"/>
        </w:rPr>
        <w:t xml:space="preserve">Қосымшалар </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Магистерлік диссертация көлемі 60-90 бет болуы керек. Қосымшалар диссертация көлеміне енгізілмейді.</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 xml:space="preserve">Магистерлік диссертация кез келген баспа түрінде </w:t>
      </w:r>
      <w:r w:rsidRPr="00BD0A40">
        <w:rPr>
          <w:rFonts w:ascii="Times New Roman" w:hAnsi="Times New Roman"/>
          <w:b/>
          <w:sz w:val="28"/>
          <w:szCs w:val="28"/>
          <w:lang w:val="kk-KZ"/>
        </w:rPr>
        <w:t>бір интервал</w:t>
      </w:r>
      <w:r w:rsidRPr="00BD0A40">
        <w:rPr>
          <w:rFonts w:ascii="Times New Roman" w:hAnsi="Times New Roman"/>
          <w:sz w:val="28"/>
          <w:szCs w:val="28"/>
          <w:lang w:val="kk-KZ"/>
        </w:rPr>
        <w:t xml:space="preserve"> арқылы А4 форматы қағазының бір жақ бетінде ғана орындалуы керек. Шрифті –  </w:t>
      </w:r>
      <w:r w:rsidRPr="00BD0A40">
        <w:rPr>
          <w:rFonts w:ascii="Times New Roman" w:hAnsi="Times New Roman"/>
          <w:b/>
          <w:sz w:val="28"/>
          <w:szCs w:val="28"/>
          <w:lang w:val="kk-KZ"/>
        </w:rPr>
        <w:t>кегль 14.</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Магистерлік диссертация мазмұны кіріспеден, реттік номерден және барлық тараулар мен бөлім атауларынан, қорытындыдан, пайдаланған әдебиеттер тізімінен және дипломдық жұмыстың осы элементтерінен басталатын беттің номері көрсетілген қосымшалардың атауларынан тұрады.</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b/>
          <w:sz w:val="28"/>
          <w:szCs w:val="28"/>
          <w:lang w:val="kk-KZ"/>
        </w:rPr>
        <w:t>Кіріспеде м</w:t>
      </w:r>
      <w:r w:rsidRPr="00BD0A40">
        <w:rPr>
          <w:rFonts w:ascii="Times New Roman" w:hAnsi="Times New Roman"/>
          <w:sz w:val="28"/>
          <w:szCs w:val="28"/>
          <w:lang w:val="kk-KZ"/>
        </w:rPr>
        <w:t xml:space="preserve">агистерлік диссертация тақырыбының өзектілігін, ғылыми жаңалығын, практикалық мәнділігі мен өзекті мәселенің қазіргі таңдағы бағалануын көрсете отырып,  сонымен қатар, магистерлік диссертацияның зерттеу бөлімінде </w:t>
      </w:r>
      <w:r w:rsidRPr="00BD0A40">
        <w:rPr>
          <w:rFonts w:ascii="Times New Roman" w:hAnsi="Times New Roman"/>
          <w:b/>
          <w:sz w:val="28"/>
          <w:szCs w:val="28"/>
          <w:lang w:val="kk-KZ"/>
        </w:rPr>
        <w:t xml:space="preserve">мақсат, нысан, пән, болжам, міндет </w:t>
      </w:r>
      <w:r w:rsidRPr="00BD0A40">
        <w:rPr>
          <w:rFonts w:ascii="Times New Roman" w:hAnsi="Times New Roman"/>
          <w:sz w:val="28"/>
          <w:szCs w:val="28"/>
          <w:lang w:val="kk-KZ"/>
        </w:rPr>
        <w:t xml:space="preserve">құрылымдары қамтылып, магистерлік диссертацияның </w:t>
      </w:r>
      <w:r w:rsidRPr="00BD0A40">
        <w:rPr>
          <w:rFonts w:ascii="Times New Roman" w:hAnsi="Times New Roman"/>
          <w:b/>
          <w:sz w:val="28"/>
          <w:szCs w:val="28"/>
          <w:lang w:val="kk-KZ"/>
        </w:rPr>
        <w:t>теориялық және әдіснамалық негіздері</w:t>
      </w:r>
      <w:r w:rsidRPr="00BD0A40">
        <w:rPr>
          <w:rFonts w:ascii="Times New Roman" w:hAnsi="Times New Roman"/>
          <w:sz w:val="28"/>
          <w:szCs w:val="28"/>
          <w:lang w:val="kk-KZ"/>
        </w:rPr>
        <w:t xml:space="preserve"> мен </w:t>
      </w:r>
      <w:r w:rsidRPr="00BD0A40">
        <w:rPr>
          <w:rFonts w:ascii="Times New Roman" w:hAnsi="Times New Roman"/>
          <w:b/>
          <w:sz w:val="28"/>
          <w:szCs w:val="28"/>
          <w:lang w:val="kk-KZ"/>
        </w:rPr>
        <w:t>практикалық базасы</w:t>
      </w:r>
      <w:r w:rsidRPr="00BD0A40">
        <w:rPr>
          <w:rFonts w:ascii="Times New Roman" w:hAnsi="Times New Roman"/>
          <w:sz w:val="28"/>
          <w:szCs w:val="28"/>
          <w:lang w:val="kk-KZ"/>
        </w:rPr>
        <w:t xml:space="preserve"> сипатталуы керек.</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 xml:space="preserve">Магистерлік диссертация  мәтіні келесі жол өлшемдерін сақтай отырып баспадан: </w:t>
      </w:r>
      <w:r w:rsidRPr="00BD0A40">
        <w:rPr>
          <w:rFonts w:ascii="Times New Roman" w:hAnsi="Times New Roman"/>
          <w:b/>
          <w:sz w:val="28"/>
          <w:szCs w:val="28"/>
          <w:lang w:val="kk-KZ"/>
        </w:rPr>
        <w:t xml:space="preserve">сол жағынан – </w:t>
      </w:r>
      <w:smartTag w:uri="urn:schemas-microsoft-com:office:smarttags" w:element="metricconverter">
        <w:smartTagPr>
          <w:attr w:name="ProductID" w:val="30 мм"/>
        </w:smartTagPr>
        <w:r w:rsidRPr="00BD0A40">
          <w:rPr>
            <w:rFonts w:ascii="Times New Roman" w:hAnsi="Times New Roman"/>
            <w:b/>
            <w:sz w:val="28"/>
            <w:szCs w:val="28"/>
            <w:lang w:val="kk-KZ"/>
          </w:rPr>
          <w:t>30 мм</w:t>
        </w:r>
      </w:smartTag>
      <w:r w:rsidRPr="00BD0A40">
        <w:rPr>
          <w:rFonts w:ascii="Times New Roman" w:hAnsi="Times New Roman"/>
          <w:b/>
          <w:sz w:val="28"/>
          <w:szCs w:val="28"/>
          <w:lang w:val="kk-KZ"/>
        </w:rPr>
        <w:t xml:space="preserve">, жоғарыдан – </w:t>
      </w:r>
      <w:smartTag w:uri="urn:schemas-microsoft-com:office:smarttags" w:element="metricconverter">
        <w:smartTagPr>
          <w:attr w:name="ProductID" w:val="20 мм"/>
        </w:smartTagPr>
        <w:r w:rsidRPr="00BD0A40">
          <w:rPr>
            <w:rFonts w:ascii="Times New Roman" w:hAnsi="Times New Roman"/>
            <w:b/>
            <w:sz w:val="28"/>
            <w:szCs w:val="28"/>
            <w:lang w:val="kk-KZ"/>
          </w:rPr>
          <w:t>20 мм</w:t>
        </w:r>
      </w:smartTag>
      <w:r w:rsidRPr="00BD0A40">
        <w:rPr>
          <w:rFonts w:ascii="Times New Roman" w:hAnsi="Times New Roman"/>
          <w:b/>
          <w:sz w:val="28"/>
          <w:szCs w:val="28"/>
          <w:lang w:val="kk-KZ"/>
        </w:rPr>
        <w:t xml:space="preserve">, оң жағынан – </w:t>
      </w:r>
      <w:smartTag w:uri="urn:schemas-microsoft-com:office:smarttags" w:element="metricconverter">
        <w:smartTagPr>
          <w:attr w:name="ProductID" w:val="10 мм"/>
        </w:smartTagPr>
        <w:r w:rsidRPr="00BD0A40">
          <w:rPr>
            <w:rFonts w:ascii="Times New Roman" w:hAnsi="Times New Roman"/>
            <w:b/>
            <w:sz w:val="28"/>
            <w:szCs w:val="28"/>
            <w:lang w:val="kk-KZ"/>
          </w:rPr>
          <w:t>10 мм</w:t>
        </w:r>
      </w:smartTag>
      <w:r w:rsidRPr="00BD0A40">
        <w:rPr>
          <w:rFonts w:ascii="Times New Roman" w:hAnsi="Times New Roman"/>
          <w:b/>
          <w:sz w:val="28"/>
          <w:szCs w:val="28"/>
          <w:lang w:val="kk-KZ"/>
        </w:rPr>
        <w:t xml:space="preserve">, төменнен – </w:t>
      </w:r>
      <w:smartTag w:uri="urn:schemas-microsoft-com:office:smarttags" w:element="metricconverter">
        <w:smartTagPr>
          <w:attr w:name="ProductID" w:val="25 мм"/>
        </w:smartTagPr>
        <w:r w:rsidRPr="00BD0A40">
          <w:rPr>
            <w:rFonts w:ascii="Times New Roman" w:hAnsi="Times New Roman"/>
            <w:b/>
            <w:sz w:val="28"/>
            <w:szCs w:val="28"/>
            <w:lang w:val="kk-KZ"/>
          </w:rPr>
          <w:t>25 мм</w:t>
        </w:r>
      </w:smartTag>
      <w:r w:rsidRPr="00BD0A40">
        <w:rPr>
          <w:rFonts w:ascii="Times New Roman" w:hAnsi="Times New Roman"/>
          <w:sz w:val="28"/>
          <w:szCs w:val="28"/>
          <w:lang w:val="kk-KZ"/>
        </w:rPr>
        <w:t>шығарылуы керек.</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 xml:space="preserve">Магистерлік диссертацияны </w:t>
      </w:r>
      <w:r w:rsidRPr="00BD0A40">
        <w:rPr>
          <w:rFonts w:ascii="Times New Roman" w:hAnsi="Times New Roman"/>
          <w:b/>
          <w:sz w:val="28"/>
          <w:szCs w:val="28"/>
          <w:lang w:val="kk-KZ"/>
        </w:rPr>
        <w:t>тараулар мен бөлімдерге</w:t>
      </w:r>
      <w:r w:rsidRPr="00BD0A40">
        <w:rPr>
          <w:rFonts w:ascii="Times New Roman" w:hAnsi="Times New Roman"/>
          <w:sz w:val="28"/>
          <w:szCs w:val="28"/>
          <w:lang w:val="kk-KZ"/>
        </w:rPr>
        <w:t xml:space="preserve"> бөлу керек. Магистерлік диссертацияның тараулары </w:t>
      </w:r>
      <w:r w:rsidRPr="00BD0A40">
        <w:rPr>
          <w:rFonts w:ascii="Times New Roman" w:hAnsi="Times New Roman"/>
          <w:b/>
          <w:sz w:val="28"/>
          <w:szCs w:val="28"/>
          <w:lang w:val="kk-KZ"/>
        </w:rPr>
        <w:t>араб цифры</w:t>
      </w:r>
      <w:r w:rsidRPr="00BD0A40">
        <w:rPr>
          <w:rFonts w:ascii="Times New Roman" w:hAnsi="Times New Roman"/>
          <w:sz w:val="28"/>
          <w:szCs w:val="28"/>
          <w:lang w:val="kk-KZ"/>
        </w:rPr>
        <w:t xml:space="preserve"> арқылы реттік номермен, нүктесіз, азат жолдан белгіленуі керек. Бөлімдер әр тарауда номерленуі керек. Бөлім номері нүктемен бөлінген тарау мен бөлімнің номерлерінен тұрады. Бөлім номерінің соңынды нүкте қойылмайды. Тараулар екі немесе бірнеше бөлімнен тұру керек.</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Мысалы:</w:t>
      </w:r>
    </w:p>
    <w:p w:rsidR="00F20D28" w:rsidRPr="00BD0A40" w:rsidRDefault="00F20D28" w:rsidP="00F20D28">
      <w:pPr>
        <w:pStyle w:val="aff0"/>
        <w:numPr>
          <w:ilvl w:val="0"/>
          <w:numId w:val="27"/>
        </w:numPr>
        <w:ind w:left="0" w:firstLine="709"/>
        <w:jc w:val="both"/>
        <w:rPr>
          <w:rFonts w:ascii="Times New Roman" w:hAnsi="Times New Roman"/>
          <w:sz w:val="28"/>
          <w:szCs w:val="28"/>
          <w:lang w:val="kk-KZ"/>
        </w:rPr>
      </w:pPr>
      <w:r w:rsidRPr="00BD0A40">
        <w:rPr>
          <w:rFonts w:ascii="Times New Roman" w:hAnsi="Times New Roman"/>
          <w:sz w:val="28"/>
          <w:szCs w:val="28"/>
          <w:lang w:val="kk-KZ"/>
        </w:rPr>
        <w:t>Типтер және негізгі өлшемдер</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1.1</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1.2</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1.3</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lastRenderedPageBreak/>
        <w:t>2. Техникалық талаптар</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2.1</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2.2</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2.3</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Магистерлік диссертация әр тарауын жаңа беттен бастау қажет. Тараудың ішіндегі бөлімдер өзара мәтіннен екі жолдан кейін бөлінеді.</w:t>
      </w:r>
    </w:p>
    <w:p w:rsidR="00F20D28" w:rsidRPr="00BD0A40" w:rsidRDefault="00F20D28" w:rsidP="00F20D28">
      <w:pPr>
        <w:pStyle w:val="aff0"/>
        <w:ind w:firstLine="709"/>
        <w:jc w:val="both"/>
        <w:rPr>
          <w:rFonts w:ascii="Times New Roman" w:hAnsi="Times New Roman"/>
          <w:sz w:val="28"/>
          <w:szCs w:val="28"/>
          <w:lang w:val="kk-KZ"/>
        </w:rPr>
      </w:pPr>
      <w:r w:rsidRPr="00BD0A40">
        <w:rPr>
          <w:rFonts w:ascii="Times New Roman" w:hAnsi="Times New Roman"/>
          <w:sz w:val="28"/>
          <w:szCs w:val="28"/>
          <w:lang w:val="kk-KZ"/>
        </w:rPr>
        <w:t>Магистерлік диссертация және қосымшалар беттерінің нөмірі парақтың төменгі жағында ортасынан белгіленеді.</w:t>
      </w:r>
    </w:p>
    <w:p w:rsidR="00F20D28" w:rsidRPr="00BD0A40" w:rsidRDefault="00F20D28" w:rsidP="00F20D28">
      <w:pPr>
        <w:tabs>
          <w:tab w:val="left" w:pos="5760"/>
        </w:tabs>
        <w:spacing w:after="0" w:line="240" w:lineRule="auto"/>
        <w:ind w:firstLine="709"/>
        <w:jc w:val="both"/>
        <w:rPr>
          <w:rFonts w:ascii="Times New Roman" w:hAnsi="Times New Roman" w:cs="Times New Roman"/>
          <w:lang w:val="kk-KZ"/>
        </w:rPr>
      </w:pPr>
    </w:p>
    <w:p w:rsidR="00F20D28" w:rsidRPr="00BD0A40" w:rsidRDefault="00F20D28" w:rsidP="00F20D28">
      <w:pPr>
        <w:tabs>
          <w:tab w:val="left" w:pos="5760"/>
        </w:tabs>
        <w:spacing w:after="0" w:line="240" w:lineRule="auto"/>
        <w:ind w:firstLine="709"/>
        <w:jc w:val="both"/>
        <w:rPr>
          <w:rFonts w:ascii="Times New Roman" w:hAnsi="Times New Roman" w:cs="Times New Roman"/>
          <w:b/>
          <w:sz w:val="28"/>
          <w:szCs w:val="28"/>
          <w:lang w:val="kk-KZ"/>
        </w:rPr>
      </w:pPr>
      <w:r w:rsidRPr="00BD0A40">
        <w:rPr>
          <w:rFonts w:ascii="Times New Roman" w:hAnsi="Times New Roman" w:cs="Times New Roman"/>
          <w:b/>
          <w:sz w:val="28"/>
          <w:szCs w:val="28"/>
          <w:lang w:val="kk-KZ"/>
        </w:rPr>
        <w:t>Бақылау сұрақтары</w:t>
      </w:r>
    </w:p>
    <w:p w:rsidR="00F20D28" w:rsidRPr="00BD0A40" w:rsidRDefault="00F20D28" w:rsidP="00F20D28">
      <w:pPr>
        <w:tabs>
          <w:tab w:val="left" w:pos="426"/>
          <w:tab w:val="left" w:pos="57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D0A40">
        <w:rPr>
          <w:rFonts w:ascii="Times New Roman" w:hAnsi="Times New Roman" w:cs="Times New Roman"/>
          <w:sz w:val="28"/>
          <w:szCs w:val="28"/>
          <w:lang w:val="kk-KZ"/>
        </w:rPr>
        <w:t>Магистерлік диссертация құрылымы</w:t>
      </w:r>
    </w:p>
    <w:p w:rsidR="00F20D28" w:rsidRPr="00BD0A40" w:rsidRDefault="00F20D28" w:rsidP="00F20D28">
      <w:pPr>
        <w:tabs>
          <w:tab w:val="left" w:pos="426"/>
          <w:tab w:val="left" w:pos="57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BD0A40">
        <w:rPr>
          <w:rFonts w:ascii="Times New Roman" w:hAnsi="Times New Roman" w:cs="Times New Roman"/>
          <w:sz w:val="28"/>
          <w:szCs w:val="28"/>
          <w:lang w:val="kk-KZ"/>
        </w:rPr>
        <w:t>Магистерлік диссертацияға қойылатын талаптар</w:t>
      </w:r>
    </w:p>
    <w:p w:rsidR="00F20D28" w:rsidRDefault="00F20D28" w:rsidP="00C2090F">
      <w:pPr>
        <w:keepNext/>
        <w:widowControl w:val="0"/>
        <w:spacing w:after="0" w:line="240" w:lineRule="auto"/>
        <w:ind w:firstLine="425"/>
        <w:jc w:val="center"/>
        <w:outlineLvl w:val="1"/>
        <w:rPr>
          <w:rFonts w:ascii="Times New Roman" w:eastAsia="Times New Roman" w:hAnsi="Times New Roman" w:cs="Times New Roman"/>
          <w:b/>
          <w:bCs/>
          <w:sz w:val="28"/>
          <w:szCs w:val="28"/>
          <w:lang w:val="kk-KZ" w:eastAsia="zh-CN"/>
        </w:rPr>
      </w:pPr>
    </w:p>
    <w:p w:rsidR="00C2090F" w:rsidRPr="00F50C99" w:rsidRDefault="00C2090F" w:rsidP="00F20D28">
      <w:pPr>
        <w:pageBreakBefore/>
        <w:widowControl w:val="0"/>
        <w:spacing w:after="0" w:line="240" w:lineRule="auto"/>
        <w:ind w:firstLine="425"/>
        <w:jc w:val="center"/>
        <w:outlineLvl w:val="1"/>
        <w:rPr>
          <w:rFonts w:ascii="Times New Roman" w:eastAsia="Times New Roman" w:hAnsi="Times New Roman" w:cs="Times New Roman"/>
          <w:b/>
          <w:bCs/>
          <w:sz w:val="28"/>
          <w:szCs w:val="28"/>
          <w:lang w:val="kk-KZ" w:eastAsia="zh-CN"/>
        </w:rPr>
      </w:pPr>
      <w:r w:rsidRPr="00F50C99">
        <w:rPr>
          <w:rFonts w:ascii="Times New Roman" w:eastAsia="Times New Roman" w:hAnsi="Times New Roman" w:cs="Times New Roman"/>
          <w:b/>
          <w:bCs/>
          <w:sz w:val="28"/>
          <w:szCs w:val="28"/>
          <w:lang w:val="kk-KZ" w:eastAsia="zh-CN"/>
        </w:rPr>
        <w:lastRenderedPageBreak/>
        <w:t>Қолданылған әдебиеттер тізімі</w:t>
      </w:r>
    </w:p>
    <w:p w:rsidR="00C2090F" w:rsidRDefault="00C2090F" w:rsidP="00C2090F">
      <w:pPr>
        <w:keepNext/>
        <w:widowControl w:val="0"/>
        <w:spacing w:after="0" w:line="240" w:lineRule="auto"/>
        <w:ind w:firstLine="425"/>
        <w:jc w:val="center"/>
        <w:outlineLvl w:val="1"/>
        <w:rPr>
          <w:rFonts w:ascii="Times New Roman" w:eastAsia="Times New Roman" w:hAnsi="Times New Roman" w:cs="Times New Roman"/>
          <w:b/>
          <w:bCs/>
          <w:sz w:val="28"/>
          <w:szCs w:val="28"/>
          <w:lang w:val="kk-KZ" w:eastAsia="zh-CN"/>
        </w:rPr>
      </w:pPr>
    </w:p>
    <w:p w:rsidR="00F50C99" w:rsidRPr="00F50C99" w:rsidRDefault="00F50C99" w:rsidP="00C2090F">
      <w:pPr>
        <w:keepNext/>
        <w:widowControl w:val="0"/>
        <w:spacing w:after="0" w:line="240" w:lineRule="auto"/>
        <w:ind w:firstLine="425"/>
        <w:jc w:val="center"/>
        <w:outlineLvl w:val="1"/>
        <w:rPr>
          <w:rFonts w:ascii="Times New Roman" w:eastAsia="Times New Roman" w:hAnsi="Times New Roman" w:cs="Times New Roman"/>
          <w:b/>
          <w:bCs/>
          <w:sz w:val="28"/>
          <w:szCs w:val="28"/>
          <w:lang w:val="kk-KZ" w:eastAsia="zh-CN"/>
        </w:rPr>
      </w:pPr>
    </w:p>
    <w:p w:rsidR="00C2090F" w:rsidRPr="00F50C99" w:rsidRDefault="00EC2AED" w:rsidP="00EC2AED">
      <w:pPr>
        <w:widowControl w:val="0"/>
        <w:tabs>
          <w:tab w:val="left" w:pos="1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1.</w:t>
      </w:r>
      <w:r w:rsidR="00C2090F" w:rsidRPr="00F50C99">
        <w:rPr>
          <w:rFonts w:ascii="Times New Roman" w:hAnsi="Times New Roman" w:cs="Times New Roman"/>
          <w:sz w:val="28"/>
          <w:szCs w:val="28"/>
        </w:rPr>
        <w:t>Яскевич Я.С. Философия и методология науки. – Минск: Выш. шк., 20</w:t>
      </w:r>
      <w:r w:rsidR="00C2090F" w:rsidRPr="00F50C99">
        <w:rPr>
          <w:rFonts w:ascii="Times New Roman" w:hAnsi="Times New Roman" w:cs="Times New Roman"/>
          <w:sz w:val="28"/>
          <w:szCs w:val="28"/>
          <w:lang w:val="kk-KZ"/>
        </w:rPr>
        <w:t>1</w:t>
      </w:r>
      <w:r w:rsidR="00C2090F" w:rsidRPr="00F50C99">
        <w:rPr>
          <w:rFonts w:ascii="Times New Roman" w:hAnsi="Times New Roman" w:cs="Times New Roman"/>
          <w:sz w:val="28"/>
          <w:szCs w:val="28"/>
        </w:rPr>
        <w:t>7. – 656 с.</w:t>
      </w:r>
    </w:p>
    <w:p w:rsidR="00C2090F" w:rsidRPr="00F50C99" w:rsidRDefault="00EC2AED" w:rsidP="00EC2AED">
      <w:pPr>
        <w:widowControl w:val="0"/>
        <w:tabs>
          <w:tab w:val="left" w:pos="1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2.</w:t>
      </w:r>
      <w:r w:rsidR="00C2090F" w:rsidRPr="00F50C99">
        <w:rPr>
          <w:rFonts w:ascii="Times New Roman" w:hAnsi="Times New Roman" w:cs="Times New Roman"/>
          <w:sz w:val="28"/>
          <w:szCs w:val="28"/>
        </w:rPr>
        <w:t>Основы философии науки. Отв. редактор  Кохановский В.П. – Ростов н/Д.: Феникс, 201</w:t>
      </w:r>
      <w:r w:rsidR="00C2090F" w:rsidRPr="00F50C99">
        <w:rPr>
          <w:rFonts w:ascii="Times New Roman" w:hAnsi="Times New Roman" w:cs="Times New Roman"/>
          <w:sz w:val="28"/>
          <w:szCs w:val="28"/>
          <w:lang w:val="kk-KZ"/>
        </w:rPr>
        <w:t>7</w:t>
      </w:r>
      <w:r w:rsidR="00C2090F" w:rsidRPr="00F50C99">
        <w:rPr>
          <w:rFonts w:ascii="Times New Roman" w:hAnsi="Times New Roman" w:cs="Times New Roman"/>
          <w:sz w:val="28"/>
          <w:szCs w:val="28"/>
        </w:rPr>
        <w:t>. – 603 с.</w:t>
      </w:r>
    </w:p>
    <w:p w:rsidR="00C2090F" w:rsidRPr="00F50C99" w:rsidRDefault="00EC2AED" w:rsidP="00EC2AED">
      <w:pPr>
        <w:widowControl w:val="0"/>
        <w:tabs>
          <w:tab w:val="left" w:pos="18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3.</w:t>
      </w:r>
      <w:r w:rsidR="00C2090F" w:rsidRPr="00F50C99">
        <w:rPr>
          <w:rFonts w:ascii="Times New Roman" w:hAnsi="Times New Roman" w:cs="Times New Roman"/>
          <w:sz w:val="28"/>
          <w:szCs w:val="28"/>
        </w:rPr>
        <w:t>Безуглов И.Г., Лебединский В.В., Безуглов А.И. Основы научного исследования: учебное пособие для аспирантов. – Москва: Академический проспект, 20</w:t>
      </w:r>
      <w:r w:rsidR="00C2090F" w:rsidRPr="00F50C99">
        <w:rPr>
          <w:rFonts w:ascii="Times New Roman" w:hAnsi="Times New Roman" w:cs="Times New Roman"/>
          <w:sz w:val="28"/>
          <w:szCs w:val="28"/>
          <w:lang w:val="kk-KZ"/>
        </w:rPr>
        <w:t>1</w:t>
      </w:r>
      <w:r w:rsidR="00C2090F" w:rsidRPr="00F50C99">
        <w:rPr>
          <w:rFonts w:ascii="Times New Roman" w:hAnsi="Times New Roman" w:cs="Times New Roman"/>
          <w:sz w:val="28"/>
          <w:szCs w:val="28"/>
        </w:rPr>
        <w:t>8. – 194 С.</w:t>
      </w:r>
    </w:p>
    <w:p w:rsidR="00C2090F" w:rsidRPr="00F50C99" w:rsidRDefault="00C2090F" w:rsidP="00EC2AED">
      <w:pPr>
        <w:widowControl w:val="0"/>
        <w:shd w:val="clear" w:color="auto" w:fill="FFFFFF"/>
        <w:autoSpaceDE w:val="0"/>
        <w:autoSpaceDN w:val="0"/>
        <w:adjustRightInd w:val="0"/>
        <w:spacing w:after="0" w:line="240" w:lineRule="auto"/>
        <w:ind w:firstLine="709"/>
        <w:rPr>
          <w:rFonts w:ascii="Times New Roman" w:hAnsi="Times New Roman" w:cs="Times New Roman"/>
          <w:sz w:val="28"/>
          <w:szCs w:val="28"/>
          <w:lang w:val="kk-KZ"/>
        </w:rPr>
      </w:pPr>
      <w:r w:rsidRPr="00F50C99">
        <w:rPr>
          <w:rFonts w:ascii="Times New Roman" w:hAnsi="Times New Roman" w:cs="Times New Roman"/>
          <w:bCs/>
          <w:sz w:val="28"/>
          <w:szCs w:val="28"/>
          <w:lang w:val="kk-KZ"/>
        </w:rPr>
        <w:t>4.Төленов А.Т.</w:t>
      </w:r>
      <w:r w:rsidRPr="00F50C99">
        <w:rPr>
          <w:rFonts w:ascii="Times New Roman" w:hAnsi="Times New Roman" w:cs="Times New Roman"/>
          <w:sz w:val="28"/>
          <w:szCs w:val="28"/>
          <w:lang w:val="kk-KZ"/>
        </w:rPr>
        <w:t xml:space="preserve"> Ғылыми зерттеу іс-тәжірибені ұйымдастыру және жүргізу бойынша әдістемелік нұсқау : 6М071300 – «Көлік, көлік техникасы және технологиялары» мамандығының магистранттарына арналған  / А.Т.Төленов, А.О. Казенова, Н. Р.Тезекбаева. - Шымкент: ОҚМУ, 2016 </w:t>
      </w:r>
    </w:p>
    <w:p w:rsidR="00C2090F" w:rsidRPr="00F50C99" w:rsidRDefault="00C2090F" w:rsidP="00EC2AED">
      <w:pPr>
        <w:widowControl w:val="0"/>
        <w:shd w:val="clear" w:color="auto" w:fill="FFFFFF"/>
        <w:tabs>
          <w:tab w:val="left" w:pos="284"/>
          <w:tab w:val="left" w:pos="710"/>
        </w:tabs>
        <w:autoSpaceDE w:val="0"/>
        <w:autoSpaceDN w:val="0"/>
        <w:adjustRightInd w:val="0"/>
        <w:spacing w:after="0" w:line="240" w:lineRule="auto"/>
        <w:ind w:firstLine="709"/>
        <w:rPr>
          <w:rFonts w:ascii="Times New Roman" w:hAnsi="Times New Roman" w:cs="Times New Roman"/>
          <w:color w:val="000000"/>
          <w:spacing w:val="-28"/>
          <w:sz w:val="28"/>
          <w:szCs w:val="28"/>
        </w:rPr>
      </w:pPr>
      <w:r w:rsidRPr="00F50C99">
        <w:rPr>
          <w:rFonts w:ascii="Times New Roman" w:hAnsi="Times New Roman" w:cs="Times New Roman"/>
          <w:color w:val="000000"/>
          <w:spacing w:val="4"/>
          <w:sz w:val="28"/>
          <w:szCs w:val="28"/>
          <w:lang w:val="kk-KZ"/>
        </w:rPr>
        <w:t>5.</w:t>
      </w:r>
      <w:r w:rsidRPr="00F50C99">
        <w:rPr>
          <w:rFonts w:ascii="Times New Roman" w:hAnsi="Times New Roman" w:cs="Times New Roman"/>
          <w:color w:val="000000"/>
          <w:spacing w:val="4"/>
          <w:sz w:val="28"/>
          <w:szCs w:val="28"/>
        </w:rPr>
        <w:t>Василенко П.М., Погорелый Л.В. Основы научных исследований</w:t>
      </w:r>
      <w:r w:rsidRPr="00F50C99">
        <w:rPr>
          <w:rFonts w:ascii="Times New Roman" w:hAnsi="Times New Roman" w:cs="Times New Roman"/>
          <w:color w:val="000000"/>
          <w:spacing w:val="4"/>
          <w:sz w:val="28"/>
          <w:szCs w:val="28"/>
          <w:lang w:val="kk-KZ"/>
        </w:rPr>
        <w:t>.–</w:t>
      </w:r>
      <w:r w:rsidRPr="00F50C99">
        <w:rPr>
          <w:rFonts w:ascii="Times New Roman" w:hAnsi="Times New Roman" w:cs="Times New Roman"/>
          <w:color w:val="000000"/>
          <w:spacing w:val="4"/>
          <w:sz w:val="28"/>
          <w:szCs w:val="28"/>
        </w:rPr>
        <w:t xml:space="preserve"> Киев</w:t>
      </w:r>
      <w:r w:rsidRPr="00F50C99">
        <w:rPr>
          <w:rFonts w:ascii="Times New Roman" w:hAnsi="Times New Roman" w:cs="Times New Roman"/>
          <w:color w:val="000000"/>
          <w:spacing w:val="4"/>
          <w:sz w:val="28"/>
          <w:szCs w:val="28"/>
          <w:lang w:val="kk-KZ"/>
        </w:rPr>
        <w:t>:</w:t>
      </w:r>
      <w:r w:rsidRPr="00F50C99">
        <w:rPr>
          <w:rFonts w:ascii="Times New Roman" w:hAnsi="Times New Roman" w:cs="Times New Roman"/>
          <w:color w:val="000000"/>
          <w:spacing w:val="4"/>
          <w:sz w:val="28"/>
          <w:szCs w:val="28"/>
        </w:rPr>
        <w:t xml:space="preserve"> В</w:t>
      </w:r>
      <w:r w:rsidRPr="00F50C99">
        <w:rPr>
          <w:rFonts w:ascii="Times New Roman" w:hAnsi="Times New Roman" w:cs="Times New Roman"/>
          <w:color w:val="000000"/>
          <w:spacing w:val="4"/>
          <w:sz w:val="28"/>
          <w:szCs w:val="28"/>
          <w:lang w:val="kk-KZ"/>
        </w:rPr>
        <w:t>ищ</w:t>
      </w:r>
      <w:r w:rsidRPr="00F50C99">
        <w:rPr>
          <w:rFonts w:ascii="Times New Roman" w:hAnsi="Times New Roman" w:cs="Times New Roman"/>
          <w:color w:val="000000"/>
          <w:spacing w:val="4"/>
          <w:sz w:val="28"/>
          <w:szCs w:val="28"/>
        </w:rPr>
        <w:t>а</w:t>
      </w:r>
      <w:r w:rsidRPr="00F50C99">
        <w:rPr>
          <w:rFonts w:ascii="Times New Roman" w:hAnsi="Times New Roman" w:cs="Times New Roman"/>
          <w:color w:val="000000"/>
          <w:spacing w:val="-2"/>
          <w:sz w:val="28"/>
          <w:szCs w:val="28"/>
        </w:rPr>
        <w:t>школа, 1985г.</w:t>
      </w:r>
    </w:p>
    <w:p w:rsidR="00C2090F" w:rsidRPr="00F50C99" w:rsidRDefault="00C2090F" w:rsidP="00EC2AED">
      <w:pPr>
        <w:widowControl w:val="0"/>
        <w:shd w:val="clear" w:color="auto" w:fill="FFFFFF"/>
        <w:tabs>
          <w:tab w:val="left" w:pos="284"/>
          <w:tab w:val="left" w:pos="710"/>
        </w:tabs>
        <w:autoSpaceDE w:val="0"/>
        <w:autoSpaceDN w:val="0"/>
        <w:adjustRightInd w:val="0"/>
        <w:spacing w:after="0" w:line="240" w:lineRule="auto"/>
        <w:ind w:firstLine="709"/>
        <w:rPr>
          <w:rFonts w:ascii="Times New Roman" w:hAnsi="Times New Roman" w:cs="Times New Roman"/>
          <w:color w:val="000000"/>
          <w:spacing w:val="-18"/>
          <w:sz w:val="28"/>
          <w:szCs w:val="28"/>
        </w:rPr>
      </w:pPr>
      <w:r w:rsidRPr="00F50C99">
        <w:rPr>
          <w:rFonts w:ascii="Times New Roman" w:hAnsi="Times New Roman" w:cs="Times New Roman"/>
          <w:color w:val="000000"/>
          <w:sz w:val="28"/>
          <w:szCs w:val="28"/>
          <w:lang w:val="kk-KZ"/>
        </w:rPr>
        <w:t>6.</w:t>
      </w:r>
      <w:r w:rsidRPr="00F50C99">
        <w:rPr>
          <w:rFonts w:ascii="Times New Roman" w:hAnsi="Times New Roman" w:cs="Times New Roman"/>
          <w:color w:val="000000"/>
          <w:sz w:val="28"/>
          <w:szCs w:val="28"/>
        </w:rPr>
        <w:t>И.И.Кринецкий. Основы научных исследований. - Киев: Ви</w:t>
      </w:r>
      <w:r w:rsidRPr="00F50C99">
        <w:rPr>
          <w:rFonts w:ascii="Times New Roman" w:hAnsi="Times New Roman" w:cs="Times New Roman"/>
          <w:color w:val="000000"/>
          <w:sz w:val="28"/>
          <w:szCs w:val="28"/>
          <w:lang w:val="kk-KZ"/>
        </w:rPr>
        <w:t>ш</w:t>
      </w:r>
      <w:r w:rsidRPr="00F50C99">
        <w:rPr>
          <w:rFonts w:ascii="Times New Roman" w:hAnsi="Times New Roman" w:cs="Times New Roman"/>
          <w:color w:val="000000"/>
          <w:sz w:val="28"/>
          <w:szCs w:val="28"/>
        </w:rPr>
        <w:t>а школа 1981г</w:t>
      </w:r>
    </w:p>
    <w:p w:rsidR="00C2090F" w:rsidRPr="00F50C99" w:rsidRDefault="00C2090F" w:rsidP="00EC2AED">
      <w:pPr>
        <w:widowControl w:val="0"/>
        <w:shd w:val="clear" w:color="auto" w:fill="FFFFFF"/>
        <w:tabs>
          <w:tab w:val="left" w:pos="284"/>
          <w:tab w:val="left" w:pos="710"/>
        </w:tabs>
        <w:autoSpaceDE w:val="0"/>
        <w:autoSpaceDN w:val="0"/>
        <w:adjustRightInd w:val="0"/>
        <w:spacing w:after="0" w:line="240" w:lineRule="auto"/>
        <w:ind w:firstLine="709"/>
        <w:rPr>
          <w:rFonts w:ascii="Times New Roman" w:hAnsi="Times New Roman" w:cs="Times New Roman"/>
          <w:color w:val="000000"/>
          <w:spacing w:val="-13"/>
          <w:sz w:val="28"/>
          <w:szCs w:val="28"/>
        </w:rPr>
      </w:pPr>
      <w:r w:rsidRPr="00F50C99">
        <w:rPr>
          <w:rFonts w:ascii="Times New Roman" w:hAnsi="Times New Roman" w:cs="Times New Roman"/>
          <w:color w:val="000000"/>
          <w:spacing w:val="4"/>
          <w:sz w:val="28"/>
          <w:szCs w:val="28"/>
          <w:lang w:val="kk-KZ"/>
        </w:rPr>
        <w:t>7.</w:t>
      </w:r>
      <w:r w:rsidRPr="00F50C99">
        <w:rPr>
          <w:rFonts w:ascii="Times New Roman" w:hAnsi="Times New Roman" w:cs="Times New Roman"/>
          <w:color w:val="000000"/>
          <w:spacing w:val="4"/>
          <w:sz w:val="28"/>
          <w:szCs w:val="28"/>
        </w:rPr>
        <w:t>В.И. Кру</w:t>
      </w:r>
      <w:r w:rsidRPr="00F50C99">
        <w:rPr>
          <w:rFonts w:ascii="Times New Roman" w:hAnsi="Times New Roman" w:cs="Times New Roman"/>
          <w:color w:val="000000"/>
          <w:spacing w:val="4"/>
          <w:sz w:val="28"/>
          <w:szCs w:val="28"/>
          <w:lang w:val="kk-KZ"/>
        </w:rPr>
        <w:t>т</w:t>
      </w:r>
      <w:r w:rsidRPr="00F50C99">
        <w:rPr>
          <w:rFonts w:ascii="Times New Roman" w:hAnsi="Times New Roman" w:cs="Times New Roman"/>
          <w:color w:val="000000"/>
          <w:spacing w:val="4"/>
          <w:sz w:val="28"/>
          <w:szCs w:val="28"/>
        </w:rPr>
        <w:t>ов, И.М. Грушин, В.В. Попов. Основы научных исследований  Учебник</w:t>
      </w:r>
      <w:r w:rsidRPr="00F50C99">
        <w:rPr>
          <w:rFonts w:ascii="Times New Roman" w:hAnsi="Times New Roman" w:cs="Times New Roman"/>
          <w:color w:val="000000"/>
          <w:spacing w:val="-1"/>
          <w:sz w:val="28"/>
          <w:szCs w:val="28"/>
        </w:rPr>
        <w:t>для технических вузов. - М.: 1996г.</w:t>
      </w:r>
    </w:p>
    <w:p w:rsidR="00C2090F" w:rsidRPr="00F50C99" w:rsidRDefault="00C2090F" w:rsidP="00E54DE6">
      <w:pPr>
        <w:tabs>
          <w:tab w:val="left" w:pos="540"/>
        </w:tabs>
        <w:spacing w:after="0" w:line="240" w:lineRule="auto"/>
        <w:ind w:left="425"/>
        <w:jc w:val="both"/>
        <w:rPr>
          <w:rFonts w:ascii="Times New Roman" w:eastAsia="Times New Roman" w:hAnsi="Times New Roman" w:cs="Times New Roman"/>
          <w:b/>
          <w:bCs/>
          <w:sz w:val="28"/>
          <w:szCs w:val="28"/>
          <w:lang w:val="kk-KZ"/>
        </w:rPr>
      </w:pPr>
    </w:p>
    <w:p w:rsidR="00E54DE6" w:rsidRPr="00F50C99" w:rsidRDefault="00E54DE6" w:rsidP="00063AB8">
      <w:pPr>
        <w:pageBreakBefore/>
        <w:widowControl w:val="0"/>
        <w:tabs>
          <w:tab w:val="left" w:pos="540"/>
        </w:tabs>
        <w:spacing w:after="0" w:line="240" w:lineRule="auto"/>
        <w:ind w:left="425"/>
        <w:jc w:val="both"/>
        <w:rPr>
          <w:rFonts w:ascii="Times New Roman" w:eastAsia="Times New Roman" w:hAnsi="Times New Roman" w:cs="Times New Roman"/>
          <w:b/>
          <w:bCs/>
          <w:sz w:val="28"/>
          <w:szCs w:val="28"/>
          <w:lang w:val="kk-KZ"/>
        </w:rPr>
      </w:pPr>
      <w:r w:rsidRPr="00F50C99">
        <w:rPr>
          <w:rFonts w:ascii="Times New Roman" w:eastAsia="Times New Roman" w:hAnsi="Times New Roman" w:cs="Times New Roman"/>
          <w:b/>
          <w:bCs/>
          <w:sz w:val="28"/>
          <w:szCs w:val="28"/>
          <w:lang w:val="kk-KZ"/>
        </w:rPr>
        <w:lastRenderedPageBreak/>
        <w:t>Білім алушылардың оқу жетістіктерінің нәтижелерін бағалау жүйесі</w:t>
      </w:r>
    </w:p>
    <w:p w:rsidR="00C2090F" w:rsidRPr="007A3B25" w:rsidRDefault="00C2090F" w:rsidP="00E54DE6">
      <w:pPr>
        <w:tabs>
          <w:tab w:val="left" w:pos="540"/>
        </w:tabs>
        <w:spacing w:after="0" w:line="240" w:lineRule="auto"/>
        <w:ind w:left="425"/>
        <w:jc w:val="both"/>
        <w:rPr>
          <w:rFonts w:ascii="Times New Roman" w:eastAsia="Times New Roman" w:hAnsi="Times New Roman" w:cs="Times New Roman"/>
          <w:b/>
          <w:bCs/>
          <w:sz w:val="24"/>
          <w:szCs w:val="24"/>
          <w:lang w:val="kk-KZ"/>
        </w:rPr>
      </w:pP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1134"/>
        <w:gridCol w:w="5670"/>
      </w:tblGrid>
      <w:tr w:rsidR="00E54DE6" w:rsidRPr="007A3B25" w:rsidTr="002A00AF">
        <w:trPr>
          <w:jc w:val="center"/>
        </w:trPr>
        <w:tc>
          <w:tcPr>
            <w:tcW w:w="1134"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center"/>
              <w:rPr>
                <w:rFonts w:ascii="Times New Roman" w:eastAsia="Times New Roman" w:hAnsi="Times New Roman" w:cs="Times New Roman"/>
                <w:bCs/>
                <w:lang w:val="kk-KZ"/>
              </w:rPr>
            </w:pPr>
            <w:r w:rsidRPr="007A3B25">
              <w:rPr>
                <w:rFonts w:ascii="Times New Roman" w:eastAsia="Times New Roman" w:hAnsi="Times New Roman" w:cs="Times New Roman"/>
                <w:bCs/>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center"/>
              <w:rPr>
                <w:rFonts w:ascii="Times New Roman" w:eastAsia="Times New Roman" w:hAnsi="Times New Roman" w:cs="Times New Roman"/>
                <w:bCs/>
              </w:rPr>
            </w:pPr>
            <w:r w:rsidRPr="007A3B25">
              <w:rPr>
                <w:rFonts w:ascii="Times New Roman" w:eastAsia="Times New Roman" w:hAnsi="Times New Roman" w:cs="Times New Roman"/>
                <w:bCs/>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center"/>
              <w:rPr>
                <w:rFonts w:ascii="Times New Roman" w:eastAsia="Times New Roman" w:hAnsi="Times New Roman" w:cs="Times New Roman"/>
                <w:bCs/>
                <w:lang w:val="kk-KZ"/>
              </w:rPr>
            </w:pPr>
            <w:r w:rsidRPr="007A3B25">
              <w:rPr>
                <w:rFonts w:ascii="Times New Roman" w:eastAsia="Times New Roman" w:hAnsi="Times New Roman" w:cs="Times New Roman"/>
                <w:bCs/>
              </w:rPr>
              <w:t>%</w:t>
            </w:r>
          </w:p>
          <w:p w:rsidR="00E54DE6" w:rsidRPr="007A3B25" w:rsidRDefault="00E54DE6" w:rsidP="002A00AF">
            <w:pPr>
              <w:spacing w:after="0" w:line="240" w:lineRule="auto"/>
              <w:jc w:val="center"/>
              <w:rPr>
                <w:rFonts w:ascii="Times New Roman" w:eastAsia="Times New Roman" w:hAnsi="Times New Roman" w:cs="Times New Roman"/>
                <w:bCs/>
              </w:rPr>
            </w:pPr>
            <w:r w:rsidRPr="007A3B25">
              <w:rPr>
                <w:rFonts w:ascii="Times New Roman" w:eastAsia="Times New Roman" w:hAnsi="Times New Roman" w:cs="Times New Roman"/>
                <w:bCs/>
                <w:lang w:val="kk-KZ"/>
              </w:rPr>
              <w:t>көрсет-кіш</w:t>
            </w:r>
          </w:p>
        </w:tc>
        <w:tc>
          <w:tcPr>
            <w:tcW w:w="1134"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center"/>
              <w:rPr>
                <w:rFonts w:ascii="Times New Roman" w:eastAsia="Times New Roman" w:hAnsi="Times New Roman" w:cs="Times New Roman"/>
                <w:bCs/>
              </w:rPr>
            </w:pPr>
            <w:r w:rsidRPr="007A3B25">
              <w:rPr>
                <w:rFonts w:ascii="Times New Roman" w:eastAsia="Times New Roman" w:hAnsi="Times New Roman" w:cs="Times New Roman"/>
                <w:bCs/>
                <w:lang w:val="kk-KZ"/>
              </w:rPr>
              <w:t>Дәстүрлі жүйе бойынша бағалау</w:t>
            </w: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center"/>
              <w:rPr>
                <w:rFonts w:ascii="Times New Roman" w:eastAsia="Times New Roman" w:hAnsi="Times New Roman" w:cs="Times New Roman"/>
                <w:bCs/>
              </w:rPr>
            </w:pPr>
            <w:r w:rsidRPr="007A3B25">
              <w:rPr>
                <w:rFonts w:ascii="Times New Roman" w:eastAsia="Times New Roman" w:hAnsi="Times New Roman" w:cs="Times New Roman"/>
                <w:lang w:val="kk-KZ"/>
              </w:rPr>
              <w:t xml:space="preserve">Білім алушының білімін бағалау </w:t>
            </w:r>
            <w:r w:rsidRPr="007A3B25">
              <w:rPr>
                <w:rFonts w:ascii="Times New Roman" w:eastAsia="Times New Roman" w:hAnsi="Times New Roman" w:cs="Times New Roman"/>
              </w:rPr>
              <w:t>критерия</w:t>
            </w:r>
            <w:r w:rsidRPr="007A3B25">
              <w:rPr>
                <w:rFonts w:ascii="Times New Roman" w:eastAsia="Times New Roman" w:hAnsi="Times New Roman" w:cs="Times New Roman"/>
                <w:lang w:val="kk-KZ"/>
              </w:rPr>
              <w:t>лары</w:t>
            </w:r>
          </w:p>
        </w:tc>
      </w:tr>
      <w:tr w:rsidR="00E54DE6" w:rsidRPr="007A3B25"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95-100</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val="kk-KZ"/>
              </w:rPr>
              <w:t>Өте жақсы</w:t>
            </w: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rPr>
                <w:rFonts w:ascii="Times New Roman" w:eastAsia="Times New Roman" w:hAnsi="Times New Roman" w:cs="Times New Roman"/>
                <w:lang w:val="kk-KZ" w:eastAsia="zh-CN"/>
              </w:rPr>
            </w:pPr>
            <w:r w:rsidRPr="007A3B25">
              <w:rPr>
                <w:rFonts w:ascii="Times New Roman" w:eastAsia="Times New Roman" w:hAnsi="Times New Roman" w:cs="Times New Roman"/>
                <w:b/>
                <w:lang w:val="kk-KZ" w:eastAsia="zh-CN"/>
              </w:rPr>
              <w:t>Магистрант көрсетті</w:t>
            </w:r>
            <w:r w:rsidRPr="007A3B25">
              <w:rPr>
                <w:rFonts w:ascii="Times New Roman" w:eastAsia="Times New Roman" w:hAnsi="Times New Roman" w:cs="Times New Roman"/>
                <w:lang w:val="kk-KZ" w:eastAsia="zh-CN"/>
              </w:rPr>
              <w:t>:</w:t>
            </w:r>
          </w:p>
          <w:p w:rsidR="00E54DE6" w:rsidRPr="007A3B25" w:rsidRDefault="00E54DE6" w:rsidP="002A00AF">
            <w:pPr>
              <w:spacing w:after="0" w:line="240" w:lineRule="auto"/>
              <w:rPr>
                <w:rFonts w:ascii="Times New Roman" w:eastAsia="Arial Unicode MS" w:hAnsi="Times New Roman" w:cs="Times New Roman"/>
                <w:lang w:val="kk-KZ" w:eastAsia="zh-CN"/>
              </w:rPr>
            </w:pPr>
            <w:r w:rsidRPr="007A3B25">
              <w:rPr>
                <w:rFonts w:ascii="Times New Roman" w:eastAsia="Arial Unicode MS" w:hAnsi="Times New Roman" w:cs="Times New Roman"/>
                <w:lang w:val="kk-KZ" w:eastAsia="zh-CN"/>
              </w:rPr>
              <w:t>- материалдарды толық және терең меңгеруі</w:t>
            </w:r>
          </w:p>
          <w:p w:rsidR="00E54DE6" w:rsidRPr="007A3B25" w:rsidRDefault="00E54DE6" w:rsidP="002A00AF">
            <w:pPr>
              <w:spacing w:after="0" w:line="240" w:lineRule="auto"/>
              <w:rPr>
                <w:rFonts w:ascii="Times New Roman" w:eastAsia="Arial Unicode MS" w:hAnsi="Times New Roman" w:cs="Times New Roman"/>
                <w:lang w:val="kk-KZ" w:eastAsia="zh-CN"/>
              </w:rPr>
            </w:pPr>
            <w:r w:rsidRPr="007A3B25">
              <w:rPr>
                <w:rFonts w:ascii="Times New Roman" w:eastAsia="Arial Unicode MS" w:hAnsi="Times New Roman" w:cs="Times New Roman"/>
                <w:lang w:val="kk-KZ" w:eastAsia="zh-CN"/>
              </w:rPr>
              <w:t>- сабақтың барлық түрі бойынша жауапты толық, дәйекті, логикалы жауап беруі;</w:t>
            </w:r>
          </w:p>
          <w:p w:rsidR="00E54DE6" w:rsidRPr="007A3B25" w:rsidRDefault="00E54DE6" w:rsidP="002A00AF">
            <w:pPr>
              <w:spacing w:after="0" w:line="240" w:lineRule="auto"/>
              <w:rPr>
                <w:rFonts w:ascii="Times New Roman" w:eastAsia="Arial Unicode MS" w:hAnsi="Times New Roman" w:cs="Times New Roman"/>
                <w:lang w:val="kk-KZ" w:eastAsia="zh-CN"/>
              </w:rPr>
            </w:pPr>
            <w:r w:rsidRPr="007A3B25">
              <w:rPr>
                <w:rFonts w:ascii="Times New Roman" w:eastAsia="Arial Unicode MS" w:hAnsi="Times New Roman" w:cs="Times New Roman"/>
                <w:lang w:val="kk-KZ" w:eastAsia="zh-CN"/>
              </w:rPr>
              <w:t>- алға қойған міндерттерді еркін жетуі;</w:t>
            </w:r>
          </w:p>
          <w:p w:rsidR="00E54DE6" w:rsidRPr="007A3B25" w:rsidRDefault="00E54DE6" w:rsidP="002A00AF">
            <w:pPr>
              <w:spacing w:after="0" w:line="240" w:lineRule="auto"/>
              <w:rPr>
                <w:rFonts w:ascii="Times New Roman" w:eastAsia="Times New Roman" w:hAnsi="Times New Roman" w:cs="Times New Roman"/>
                <w:lang w:val="kk-KZ" w:eastAsia="zh-CN"/>
              </w:rPr>
            </w:pPr>
            <w:r w:rsidRPr="007A3B25">
              <w:rPr>
                <w:rFonts w:ascii="Times New Roman" w:eastAsia="Times New Roman" w:hAnsi="Times New Roman" w:cs="Times New Roman"/>
                <w:lang w:val="kk-KZ" w:eastAsia="zh-CN"/>
              </w:rPr>
              <w:t>- дұрыс, негізделген шешімдер қабылдауы,</w:t>
            </w:r>
          </w:p>
          <w:p w:rsidR="00E54DE6" w:rsidRPr="007A3B25" w:rsidRDefault="00E54DE6" w:rsidP="002A00AF">
            <w:pPr>
              <w:spacing w:after="0" w:line="240" w:lineRule="auto"/>
              <w:rPr>
                <w:rFonts w:ascii="Times New Roman" w:eastAsia="Times New Roman" w:hAnsi="Times New Roman" w:cs="Times New Roman"/>
                <w:lang w:val="kk-KZ" w:eastAsia="zh-CN"/>
              </w:rPr>
            </w:pPr>
            <w:r w:rsidRPr="007A3B25">
              <w:rPr>
                <w:rFonts w:ascii="Times New Roman" w:eastAsia="Times New Roman" w:hAnsi="Times New Roman" w:cs="Times New Roman"/>
                <w:lang w:val="kk-KZ" w:eastAsia="zh-CN"/>
              </w:rPr>
              <w:t xml:space="preserve">- пәнді оқуда негізгі және қосымша арнайы әдебиеттерден ақпараттарды қолдана алу дағдысы, </w:t>
            </w:r>
          </w:p>
          <w:p w:rsidR="00E54DE6" w:rsidRPr="007A3B25" w:rsidRDefault="00E54DE6" w:rsidP="002A00AF">
            <w:pPr>
              <w:spacing w:after="0" w:line="240" w:lineRule="auto"/>
              <w:rPr>
                <w:rFonts w:ascii="Times New Roman" w:eastAsia="Times New Roman" w:hAnsi="Times New Roman" w:cs="Times New Roman"/>
                <w:lang w:eastAsia="zh-CN"/>
              </w:rPr>
            </w:pPr>
            <w:r w:rsidRPr="007A3B25">
              <w:rPr>
                <w:rFonts w:ascii="Times New Roman" w:eastAsia="Times New Roman" w:hAnsi="Times New Roman" w:cs="Times New Roman"/>
                <w:lang w:eastAsia="zh-CN"/>
              </w:rPr>
              <w:t xml:space="preserve">- </w:t>
            </w:r>
            <w:r w:rsidRPr="007A3B25">
              <w:rPr>
                <w:rFonts w:ascii="Times New Roman" w:eastAsia="Times New Roman" w:hAnsi="Times New Roman" w:cs="Times New Roman"/>
                <w:lang w:val="kk-KZ" w:eastAsia="zh-CN"/>
              </w:rPr>
              <w:t>бағдарлама материалдарын өз бетінше жүйелей алуы</w:t>
            </w:r>
            <w:r w:rsidRPr="007A3B25">
              <w:rPr>
                <w:rFonts w:ascii="Times New Roman" w:eastAsia="Times New Roman" w:hAnsi="Times New Roman" w:cs="Times New Roman"/>
                <w:lang w:eastAsia="zh-CN"/>
              </w:rPr>
              <w:t>;</w:t>
            </w:r>
          </w:p>
          <w:p w:rsidR="00E54DE6" w:rsidRPr="007A3B25" w:rsidRDefault="00E54DE6" w:rsidP="002A00AF">
            <w:pPr>
              <w:spacing w:after="0" w:line="240" w:lineRule="auto"/>
              <w:rPr>
                <w:rFonts w:ascii="Times New Roman" w:eastAsia="Times New Roman" w:hAnsi="Times New Roman" w:cs="Times New Roman"/>
                <w:lang w:eastAsia="zh-CN"/>
              </w:rPr>
            </w:pPr>
            <w:r w:rsidRPr="007A3B25">
              <w:rPr>
                <w:rFonts w:ascii="Times New Roman" w:eastAsia="Times New Roman" w:hAnsi="Times New Roman" w:cs="Times New Roman"/>
                <w:lang w:eastAsia="zh-CN"/>
              </w:rPr>
              <w:t xml:space="preserve">- </w:t>
            </w:r>
            <w:r w:rsidRPr="007A3B25">
              <w:rPr>
                <w:rFonts w:ascii="Times New Roman" w:eastAsia="Times New Roman" w:hAnsi="Times New Roman" w:cs="Times New Roman"/>
                <w:lang w:val="kk-KZ" w:eastAsia="zh-CN"/>
              </w:rPr>
              <w:t>барлық тапсырмаларды орындауда әртүрлі тәсілдерді және дағдыларды меңгеруі</w:t>
            </w:r>
            <w:r w:rsidRPr="007A3B25">
              <w:rPr>
                <w:rFonts w:ascii="Times New Roman" w:eastAsia="Times New Roman" w:hAnsi="Times New Roman" w:cs="Times New Roman"/>
                <w:lang w:eastAsia="zh-CN"/>
              </w:rPr>
              <w:t>;</w:t>
            </w:r>
          </w:p>
          <w:p w:rsidR="00E54DE6" w:rsidRPr="007A3B25" w:rsidRDefault="00E54DE6" w:rsidP="002A00AF">
            <w:pPr>
              <w:spacing w:after="0" w:line="240" w:lineRule="auto"/>
              <w:rPr>
                <w:rFonts w:ascii="Times New Roman" w:eastAsia="Times New Roman" w:hAnsi="Times New Roman" w:cs="Times New Roman"/>
                <w:lang w:eastAsia="zh-CN"/>
              </w:rPr>
            </w:pPr>
            <w:r w:rsidRPr="007A3B25">
              <w:rPr>
                <w:rFonts w:ascii="Times New Roman" w:eastAsia="Times New Roman" w:hAnsi="Times New Roman" w:cs="Times New Roman"/>
                <w:lang w:eastAsia="zh-CN"/>
              </w:rPr>
              <w:t xml:space="preserve">- </w:t>
            </w:r>
            <w:r w:rsidRPr="007A3B25">
              <w:rPr>
                <w:rFonts w:ascii="Times New Roman" w:eastAsia="Times New Roman" w:hAnsi="Times New Roman" w:cs="Times New Roman"/>
                <w:lang w:val="kk-KZ" w:eastAsia="zh-CN"/>
              </w:rPr>
              <w:t>Ғаламтор ақпараттық ресурстарды және шетелдік әдебиеттермен жұмыс жасай алуы</w:t>
            </w:r>
            <w:r w:rsidRPr="007A3B25">
              <w:rPr>
                <w:rFonts w:ascii="Times New Roman" w:eastAsia="Times New Roman" w:hAnsi="Times New Roman" w:cs="Times New Roman"/>
                <w:lang w:eastAsia="zh-CN"/>
              </w:rPr>
              <w:t>;</w:t>
            </w:r>
          </w:p>
          <w:p w:rsidR="00E54DE6" w:rsidRPr="007A3B25" w:rsidRDefault="00E54DE6" w:rsidP="002A00AF">
            <w:pPr>
              <w:spacing w:after="0" w:line="240" w:lineRule="auto"/>
              <w:jc w:val="both"/>
              <w:rPr>
                <w:rFonts w:ascii="Times New Roman" w:eastAsia="Times New Roman" w:hAnsi="Times New Roman" w:cs="Times New Roman"/>
                <w:lang w:eastAsia="zh-CN"/>
              </w:rPr>
            </w:pPr>
            <w:r w:rsidRPr="007A3B25">
              <w:rPr>
                <w:rFonts w:ascii="Times New Roman" w:eastAsia="Times New Roman" w:hAnsi="Times New Roman" w:cs="Times New Roman"/>
                <w:lang w:eastAsia="zh-CN"/>
              </w:rPr>
              <w:t xml:space="preserve">- </w:t>
            </w:r>
            <w:r w:rsidRPr="007A3B25">
              <w:rPr>
                <w:rFonts w:ascii="Times New Roman" w:eastAsia="Times New Roman" w:hAnsi="Times New Roman" w:cs="Times New Roman"/>
                <w:lang w:val="kk-KZ" w:eastAsia="zh-CN"/>
              </w:rPr>
              <w:t>барлық тапсырмаларды уақытылы және сапалы орындауы</w:t>
            </w:r>
            <w:r w:rsidRPr="007A3B25">
              <w:rPr>
                <w:rFonts w:ascii="Times New Roman" w:eastAsia="Times New Roman" w:hAnsi="Times New Roman" w:cs="Times New Roman"/>
                <w:lang w:eastAsia="zh-CN"/>
              </w:rPr>
              <w:t>.</w:t>
            </w:r>
          </w:p>
        </w:tc>
      </w:tr>
      <w:tr w:rsidR="00E54DE6" w:rsidRPr="007A3B25"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90-94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rPr>
                <w:rFonts w:ascii="Times New Roman" w:eastAsia="Times New Roman" w:hAnsi="Times New Roman" w:cs="Times New Roman"/>
                <w:lang w:val="kk-KZ" w:eastAsia="zh-CN"/>
              </w:rPr>
            </w:pPr>
            <w:r w:rsidRPr="007A3B25">
              <w:rPr>
                <w:rFonts w:ascii="Times New Roman" w:eastAsia="Times New Roman" w:hAnsi="Times New Roman" w:cs="Times New Roman"/>
                <w:b/>
                <w:lang w:val="kk-KZ" w:eastAsia="zh-CN"/>
              </w:rPr>
              <w:t>Магистрант көрсетті</w:t>
            </w:r>
            <w:r w:rsidRPr="007A3B25">
              <w:rPr>
                <w:rFonts w:ascii="Times New Roman" w:eastAsia="Times New Roman" w:hAnsi="Times New Roman" w:cs="Times New Roman"/>
                <w:lang w:val="kk-KZ" w:eastAsia="zh-CN"/>
              </w:rPr>
              <w:t>:</w:t>
            </w:r>
          </w:p>
          <w:p w:rsidR="00E54DE6" w:rsidRPr="007A3B25" w:rsidRDefault="00E54DE6" w:rsidP="002A00AF">
            <w:pPr>
              <w:spacing w:after="0" w:line="240" w:lineRule="auto"/>
              <w:rPr>
                <w:rFonts w:ascii="Times New Roman" w:eastAsia="Arial Unicode MS" w:hAnsi="Times New Roman" w:cs="Times New Roman"/>
                <w:lang w:val="kk-KZ" w:eastAsia="zh-CN"/>
              </w:rPr>
            </w:pPr>
            <w:r w:rsidRPr="007A3B25">
              <w:rPr>
                <w:rFonts w:ascii="Times New Roman" w:eastAsia="Arial Unicode MS" w:hAnsi="Times New Roman" w:cs="Times New Roman"/>
                <w:lang w:val="kk-KZ" w:eastAsia="zh-CN"/>
              </w:rPr>
              <w:t>- материалдарды толық және терең меңгеруі</w:t>
            </w:r>
          </w:p>
          <w:p w:rsidR="00E54DE6" w:rsidRPr="007A3B25" w:rsidRDefault="00E54DE6" w:rsidP="002A00AF">
            <w:pPr>
              <w:spacing w:after="0" w:line="240" w:lineRule="auto"/>
              <w:rPr>
                <w:rFonts w:ascii="Times New Roman" w:eastAsia="Arial Unicode MS" w:hAnsi="Times New Roman" w:cs="Times New Roman"/>
                <w:lang w:val="kk-KZ" w:eastAsia="zh-CN"/>
              </w:rPr>
            </w:pPr>
            <w:r w:rsidRPr="007A3B25">
              <w:rPr>
                <w:rFonts w:ascii="Times New Roman" w:eastAsia="Arial Unicode MS" w:hAnsi="Times New Roman" w:cs="Times New Roman"/>
                <w:lang w:val="kk-KZ" w:eastAsia="zh-CN"/>
              </w:rPr>
              <w:t>- сабақтың барлық түрі бойынша жауапты толық, дәйекті, логикалы жауап беруі;</w:t>
            </w:r>
          </w:p>
          <w:p w:rsidR="00E54DE6" w:rsidRPr="007A3B25" w:rsidRDefault="00E54DE6" w:rsidP="002A00AF">
            <w:pPr>
              <w:spacing w:after="0" w:line="240" w:lineRule="auto"/>
              <w:rPr>
                <w:rFonts w:ascii="Times New Roman" w:eastAsia="Arial Unicode MS" w:hAnsi="Times New Roman" w:cs="Times New Roman"/>
                <w:lang w:val="kk-KZ" w:eastAsia="zh-CN"/>
              </w:rPr>
            </w:pPr>
            <w:r w:rsidRPr="007A3B25">
              <w:rPr>
                <w:rFonts w:ascii="Times New Roman" w:eastAsia="Arial Unicode MS" w:hAnsi="Times New Roman" w:cs="Times New Roman"/>
                <w:lang w:val="kk-KZ" w:eastAsia="zh-CN"/>
              </w:rPr>
              <w:t>- алға қойған міндерттерді еркін жетуі;</w:t>
            </w:r>
          </w:p>
          <w:p w:rsidR="00E54DE6" w:rsidRPr="007A3B25" w:rsidRDefault="00E54DE6" w:rsidP="002A00AF">
            <w:pPr>
              <w:spacing w:after="0" w:line="240" w:lineRule="auto"/>
              <w:rPr>
                <w:rFonts w:ascii="Times New Roman" w:eastAsia="Times New Roman" w:hAnsi="Times New Roman" w:cs="Times New Roman"/>
                <w:lang w:val="kk-KZ" w:eastAsia="zh-CN"/>
              </w:rPr>
            </w:pPr>
            <w:r w:rsidRPr="007A3B25">
              <w:rPr>
                <w:rFonts w:ascii="Times New Roman" w:eastAsia="Times New Roman" w:hAnsi="Times New Roman" w:cs="Times New Roman"/>
                <w:lang w:val="kk-KZ" w:eastAsia="zh-CN"/>
              </w:rPr>
              <w:t>- дұрыс шешім қабылдауы,</w:t>
            </w:r>
          </w:p>
          <w:p w:rsidR="00E54DE6" w:rsidRPr="007A3B25" w:rsidRDefault="00E54DE6" w:rsidP="002A00AF">
            <w:pPr>
              <w:spacing w:after="0" w:line="240" w:lineRule="auto"/>
              <w:rPr>
                <w:rFonts w:ascii="Times New Roman" w:eastAsia="Times New Roman" w:hAnsi="Times New Roman" w:cs="Times New Roman"/>
                <w:lang w:val="kk-KZ" w:eastAsia="zh-CN"/>
              </w:rPr>
            </w:pPr>
            <w:r w:rsidRPr="007A3B25">
              <w:rPr>
                <w:rFonts w:ascii="Times New Roman" w:eastAsia="Times New Roman" w:hAnsi="Times New Roman" w:cs="Times New Roman"/>
                <w:lang w:val="kk-KZ" w:eastAsia="zh-CN"/>
              </w:rPr>
              <w:t xml:space="preserve">- пәнді оқуда арнайы әдебиеттерді қолдану дағдысы, </w:t>
            </w:r>
          </w:p>
          <w:p w:rsidR="00E54DE6" w:rsidRPr="007A3B25" w:rsidRDefault="00E54DE6" w:rsidP="002A00AF">
            <w:pPr>
              <w:spacing w:after="0" w:line="240" w:lineRule="auto"/>
              <w:rPr>
                <w:rFonts w:ascii="Times New Roman" w:eastAsia="Times New Roman" w:hAnsi="Times New Roman" w:cs="Times New Roman"/>
                <w:lang w:eastAsia="zh-CN"/>
              </w:rPr>
            </w:pPr>
            <w:r w:rsidRPr="007A3B25">
              <w:rPr>
                <w:rFonts w:ascii="Times New Roman" w:eastAsia="Times New Roman" w:hAnsi="Times New Roman" w:cs="Times New Roman"/>
                <w:lang w:eastAsia="zh-CN"/>
              </w:rPr>
              <w:t xml:space="preserve">- </w:t>
            </w:r>
            <w:r w:rsidRPr="007A3B25">
              <w:rPr>
                <w:rFonts w:ascii="Times New Roman" w:eastAsia="Times New Roman" w:hAnsi="Times New Roman" w:cs="Times New Roman"/>
                <w:lang w:val="kk-KZ" w:eastAsia="zh-CN"/>
              </w:rPr>
              <w:t>бағдарлама материалдарын өз бетінше жүйелей алуы</w:t>
            </w:r>
            <w:r w:rsidRPr="007A3B25">
              <w:rPr>
                <w:rFonts w:ascii="Times New Roman" w:eastAsia="Times New Roman" w:hAnsi="Times New Roman" w:cs="Times New Roman"/>
                <w:lang w:eastAsia="zh-CN"/>
              </w:rPr>
              <w:t>;</w:t>
            </w:r>
          </w:p>
          <w:p w:rsidR="00E54DE6" w:rsidRPr="007A3B25" w:rsidRDefault="00E54DE6" w:rsidP="002A00AF">
            <w:pPr>
              <w:spacing w:after="0" w:line="240" w:lineRule="auto"/>
              <w:rPr>
                <w:rFonts w:ascii="Times New Roman" w:eastAsia="Times New Roman" w:hAnsi="Times New Roman" w:cs="Times New Roman"/>
                <w:lang w:eastAsia="zh-CN"/>
              </w:rPr>
            </w:pPr>
            <w:r w:rsidRPr="007A3B25">
              <w:rPr>
                <w:rFonts w:ascii="Times New Roman" w:eastAsia="Times New Roman" w:hAnsi="Times New Roman" w:cs="Times New Roman"/>
                <w:lang w:eastAsia="zh-CN"/>
              </w:rPr>
              <w:t xml:space="preserve">- </w:t>
            </w:r>
            <w:r w:rsidRPr="007A3B25">
              <w:rPr>
                <w:rFonts w:ascii="Times New Roman" w:eastAsia="Times New Roman" w:hAnsi="Times New Roman" w:cs="Times New Roman"/>
                <w:lang w:val="kk-KZ" w:eastAsia="zh-CN"/>
              </w:rPr>
              <w:t>барлық тапсырмаларды орындауда әртүрлі тәсілдерді және дағдыларды меңгеруі</w:t>
            </w:r>
            <w:r w:rsidRPr="007A3B25">
              <w:rPr>
                <w:rFonts w:ascii="Times New Roman" w:eastAsia="Times New Roman" w:hAnsi="Times New Roman" w:cs="Times New Roman"/>
                <w:lang w:eastAsia="zh-CN"/>
              </w:rPr>
              <w:t>;</w:t>
            </w:r>
          </w:p>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барлық тапсырмаларды уақытылы және сапалы орындауы</w:t>
            </w:r>
            <w:r w:rsidRPr="007A3B25">
              <w:rPr>
                <w:rFonts w:ascii="Times New Roman" w:eastAsia="Arial Unicode MS" w:hAnsi="Times New Roman" w:cs="Times New Roman"/>
              </w:rPr>
              <w:t>.</w:t>
            </w:r>
          </w:p>
        </w:tc>
      </w:tr>
      <w:tr w:rsidR="00E54DE6" w:rsidRPr="007A3B25"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85-89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val="kk-KZ" w:eastAsia="zh-CN"/>
              </w:rPr>
            </w:pPr>
            <w:r w:rsidRPr="007A3B25">
              <w:rPr>
                <w:rFonts w:ascii="Times New Roman" w:eastAsia="Times New Roman" w:hAnsi="Times New Roman" w:cs="Times New Roman"/>
                <w:bCs/>
                <w:lang w:val="kk-KZ" w:eastAsia="zh-CN"/>
              </w:rPr>
              <w:t>Жақсы</w:t>
            </w:r>
          </w:p>
          <w:p w:rsidR="00E54DE6" w:rsidRPr="007A3B25" w:rsidRDefault="00E54DE6" w:rsidP="002A00AF">
            <w:pPr>
              <w:spacing w:after="0" w:line="240" w:lineRule="auto"/>
              <w:jc w:val="center"/>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b/>
                <w:lang w:val="kk-KZ"/>
              </w:rPr>
              <w:t>Магистрант көрсетті</w:t>
            </w:r>
            <w:r w:rsidRPr="007A3B25">
              <w:rPr>
                <w:rFonts w:ascii="Times New Roman" w:eastAsia="Times New Roman" w:hAnsi="Times New Roman" w:cs="Times New Roman"/>
                <w:lang w:val="kk-KZ"/>
              </w:rPr>
              <w:t>:</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материалдарды меңгеруі</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сабақтың барлық түрі бойынша жауапты толық, дәйекті, сауатты және баяндауда анықсыздықтар бар болса;</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теориялық білмді дұрыс қолдану;</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қолданбалы есептерді шешу барысында қажетті дағдыларды қолдану </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пәнді оқуда ұсынылған әдебиеттерден  қолдана алу дағдысы, </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lang w:val="kk-KZ"/>
              </w:rPr>
              <w:t>- бағдарлама материалдарын өз бетінше жүйелей алуы</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барлық тапсырмаларды орындауда әртүрлі тәсілдерді және дағдыларды меңгеруі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барлық тапсырмаларды уақытылы орындауы</w:t>
            </w:r>
            <w:r w:rsidRPr="007A3B25">
              <w:rPr>
                <w:rFonts w:ascii="Times New Roman" w:eastAsia="Times New Roman" w:hAnsi="Times New Roman" w:cs="Times New Roman"/>
              </w:rPr>
              <w:t>.</w:t>
            </w:r>
          </w:p>
        </w:tc>
      </w:tr>
      <w:tr w:rsidR="00E54DE6" w:rsidRPr="007A3B25"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80-84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b/>
              </w:rPr>
              <w:t xml:space="preserve">Магистрант </w:t>
            </w:r>
            <w:r w:rsidRPr="007A3B25">
              <w:rPr>
                <w:rFonts w:ascii="Times New Roman" w:eastAsia="Times New Roman" w:hAnsi="Times New Roman" w:cs="Times New Roman"/>
                <w:b/>
                <w:lang w:val="kk-KZ"/>
              </w:rPr>
              <w:t>көрсетті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материалдарды меңгеруі</w:t>
            </w:r>
            <w:r w:rsidRPr="007A3B25">
              <w:rPr>
                <w:rFonts w:ascii="Times New Roman" w:eastAsia="Arial Unicode MS" w:hAnsi="Times New Roman" w:cs="Times New Roman"/>
              </w:rPr>
              <w:t xml:space="preserve">; </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сабақтың барлық түрі бойынша жауапты елеусіз қателіктермен баяндауы</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оқытушының жетекшілігімен теориялық білімді қолдану дағдысы</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практикалық есептер шығару барысында қажетті дағдыларды қолдану;</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 xml:space="preserve">пәнді оқуда ұсынылған әдебиеттерден  қолдана алу </w:t>
            </w:r>
            <w:r w:rsidRPr="007A3B25">
              <w:rPr>
                <w:rFonts w:ascii="Times New Roman" w:eastAsia="Times New Roman" w:hAnsi="Times New Roman" w:cs="Times New Roman"/>
                <w:lang w:val="kk-KZ"/>
              </w:rPr>
              <w:lastRenderedPageBreak/>
              <w:t>дағдысы,</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оқытушының жетекшілігімен бағдарлама материалдарын жүйелей алуы</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барлық тапсырмаларды орындауда дағдыларды меңгеруі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жіберілген қателіктерді өзбетінше түзету қабілеттілігі</w:t>
            </w:r>
            <w:r w:rsidRPr="007A3B25">
              <w:rPr>
                <w:rFonts w:ascii="Times New Roman" w:eastAsia="Arial Unicode MS" w:hAnsi="Times New Roman" w:cs="Times New Roman"/>
              </w:rPr>
              <w:t>;</w:t>
            </w:r>
          </w:p>
        </w:tc>
      </w:tr>
      <w:tr w:rsidR="00E54DE6" w:rsidRPr="004344E8"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75-79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b/>
              </w:rPr>
              <w:t xml:space="preserve">Магистрант </w:t>
            </w:r>
            <w:r w:rsidRPr="007A3B25">
              <w:rPr>
                <w:rFonts w:ascii="Times New Roman" w:eastAsia="Times New Roman" w:hAnsi="Times New Roman" w:cs="Times New Roman"/>
                <w:b/>
                <w:lang w:val="kk-KZ"/>
              </w:rPr>
              <w:t>көрсетті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материалдарды меңгеруі</w:t>
            </w:r>
            <w:r w:rsidRPr="007A3B25">
              <w:rPr>
                <w:rFonts w:ascii="Times New Roman" w:eastAsia="Arial Unicode MS" w:hAnsi="Times New Roman" w:cs="Times New Roman"/>
              </w:rPr>
              <w:t xml:space="preserve">; </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елеусіз қателіктермен жауаптарды  баяндап беруі</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w:t>
            </w:r>
            <w:r w:rsidRPr="007A3B25">
              <w:rPr>
                <w:rFonts w:ascii="Times New Roman" w:eastAsia="Arial Unicode MS" w:hAnsi="Times New Roman" w:cs="Times New Roman"/>
                <w:lang w:val="kk-KZ"/>
              </w:rPr>
              <w:t xml:space="preserve"> оқытушының жетекшілігімен теориялық білімді қолдану дағдысы</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 </w:t>
            </w:r>
            <w:r w:rsidRPr="007A3B25">
              <w:rPr>
                <w:rFonts w:ascii="Times New Roman" w:eastAsia="Times New Roman" w:hAnsi="Times New Roman" w:cs="Times New Roman"/>
                <w:lang w:val="kk-KZ"/>
              </w:rPr>
              <w:t>практикалық есептер шығару барысында қажетті дағдыларды қолдану;</w:t>
            </w:r>
          </w:p>
          <w:p w:rsidR="00E54DE6" w:rsidRPr="007A3B25" w:rsidRDefault="00E54DE6" w:rsidP="002A00AF">
            <w:pPr>
              <w:spacing w:after="0" w:line="240" w:lineRule="auto"/>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пәнді оқуда ұсынылған әдебиеттерден  қолдана алу дағдысы,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оқытушының жетекшілігімен бағдарлама материалдарын қортындылап жүйелей алуы</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оқытушының көмегімен жіберілген қателіктерді түзете білуі;</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барлық тапсырмалар түрі бойынша жіберілген қателіктерді уақытылы жою.</w:t>
            </w:r>
          </w:p>
        </w:tc>
      </w:tr>
      <w:tr w:rsidR="00E54DE6" w:rsidRPr="004344E8" w:rsidTr="002A00AF">
        <w:trPr>
          <w:trHeight w:val="259"/>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70-74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both"/>
              <w:rPr>
                <w:rFonts w:ascii="Times New Roman" w:eastAsia="Times New Roman" w:hAnsi="Times New Roman" w:cs="Times New Roman"/>
                <w:lang w:val="kk-KZ"/>
              </w:rPr>
            </w:pPr>
            <w:r w:rsidRPr="007A3B25">
              <w:rPr>
                <w:rFonts w:ascii="Times New Roman" w:eastAsia="Times New Roman" w:hAnsi="Times New Roman" w:cs="Times New Roman"/>
                <w:b/>
                <w:lang w:val="kk-KZ"/>
              </w:rPr>
              <w:t>Магистрант көрсетті</w:t>
            </w:r>
            <w:r w:rsidRPr="007A3B25">
              <w:rPr>
                <w:rFonts w:ascii="Times New Roman" w:eastAsia="Times New Roman" w:hAnsi="Times New Roman" w:cs="Times New Roman"/>
                <w:lang w:val="kk-KZ"/>
              </w:rPr>
              <w:t>:</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xml:space="preserve">- материалдарды меңгеруі; </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барлық тапсырмалар түрі бойынша жауап беру барысында дұрыс тұжырымдаманың толық болмауы;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бағдарлама материалдарын баяндау барысында ретінің бұзылуы;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практикалық есептерді өзбетінше орындау барысында туындайтын қиындықтардың болуы;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практикалық есептерді орындауда жеке тәсілдерді меңгеруі;</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оқытушының ұсынылған әдебиеттерін қолдану дағдысы;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оқытушының жетекшілігімен бағдарлама материалдарынының жеке бөлімдерін қортындылау дағдысы;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оқытушымен көмегімен жіберілген қателіктерді түзете білуі;   </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барлық тапсырмалар түрі бойынша жіберілген қателіктерді уақытылы жою.</w:t>
            </w:r>
          </w:p>
        </w:tc>
      </w:tr>
      <w:tr w:rsidR="00E54DE6" w:rsidRPr="004344E8"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65-69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val="kk-KZ"/>
              </w:rPr>
              <w:t>қанағаттанарлық</w:t>
            </w: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b/>
              </w:rPr>
              <w:t xml:space="preserve">Магистрант </w:t>
            </w:r>
            <w:r w:rsidRPr="007A3B25">
              <w:rPr>
                <w:rFonts w:ascii="Times New Roman" w:eastAsia="Times New Roman" w:hAnsi="Times New Roman" w:cs="Times New Roman"/>
                <w:b/>
                <w:lang w:val="kk-KZ"/>
              </w:rPr>
              <w:t>көрсетті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негізгі материалды меңгеруі</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барлық тапсырма түрлері бойынша жауаптардың дұрыс тұжырымдаманың толық болмауы;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берілген материалдарда ретсіздіктің болмауы;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xml:space="preserve"> - практикалық есептерді өзбетінше орындау барысында туындайтын қиындықтардың болуы;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практикалық есептерді орындауда жеке тәсілдерді меңгеруі;</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оқытушының ұсынылған әдебиеттерін қолданудағы қиындықтардың болуы;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бағдарлама материалдарынының жеке бөлімдерін қортындылаудағы қиындықтардың болуы;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оқытушымен көмегімен жіберілген қателіктерді түзете білуі;   </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барлық тапсырмалар түрі бойынша жіберілген </w:t>
            </w:r>
            <w:r w:rsidRPr="007A3B25">
              <w:rPr>
                <w:rFonts w:ascii="Times New Roman" w:eastAsia="Times New Roman" w:hAnsi="Times New Roman" w:cs="Times New Roman"/>
                <w:lang w:val="kk-KZ"/>
              </w:rPr>
              <w:lastRenderedPageBreak/>
              <w:t>қателіктерді уақытылы жою.</w:t>
            </w:r>
          </w:p>
        </w:tc>
      </w:tr>
      <w:tr w:rsidR="00E54DE6" w:rsidRPr="004344E8"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60-64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b/>
              </w:rPr>
              <w:t xml:space="preserve">Магистрант </w:t>
            </w:r>
            <w:r w:rsidRPr="007A3B25">
              <w:rPr>
                <w:rFonts w:ascii="Times New Roman" w:eastAsia="Times New Roman" w:hAnsi="Times New Roman" w:cs="Times New Roman"/>
                <w:b/>
                <w:lang w:val="kk-KZ"/>
              </w:rPr>
              <w:t>көрсетті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негізгі материалды меңгеруі</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барлық тапсырма түрлері бойынша жауаптардың дұрыс тұжырымдаманың толық болмауы;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берілген материалдарда ретсіздіктің болмауы;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-практикалық есептерді өзбетінше орындау барысында туындайтын қиындықтардың болуы;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практикалық есептерді орындауда жеке тәсілдерді меңгеруі;</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-оқытушының ұсынылған әдебиеттерін қолданудағы қиындықтардың болуы;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-бағдарлама материалдарынының жеке бөлімдерін қортындылаудағы қиындықтардың болуы;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оқытушымен көмегімен жіберілген қателіктерді түзете білуі;   </w:t>
            </w:r>
          </w:p>
          <w:p w:rsidR="00E54DE6" w:rsidRPr="007A3B25" w:rsidRDefault="00E54DE6" w:rsidP="002A00AF">
            <w:pPr>
              <w:spacing w:after="0" w:line="240" w:lineRule="auto"/>
              <w:jc w:val="both"/>
              <w:rPr>
                <w:rFonts w:ascii="Times New Roman" w:eastAsia="Times New Roman" w:hAnsi="Times New Roman" w:cs="Times New Roman"/>
                <w:lang w:val="kk-KZ"/>
              </w:rPr>
            </w:pPr>
            <w:r w:rsidRPr="007A3B25">
              <w:rPr>
                <w:rFonts w:ascii="Times New Roman" w:eastAsia="Times New Roman" w:hAnsi="Times New Roman" w:cs="Times New Roman"/>
                <w:lang w:val="kk-KZ"/>
              </w:rPr>
              <w:t>- барлық тапсырмалар түрі бойынша жіберілген қателіктерді уақытылы жою.</w:t>
            </w:r>
          </w:p>
        </w:tc>
      </w:tr>
      <w:tr w:rsidR="00E54DE6" w:rsidRPr="004344E8"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55-59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b/>
              </w:rPr>
              <w:t xml:space="preserve">Магистрант </w:t>
            </w:r>
            <w:r w:rsidRPr="007A3B25">
              <w:rPr>
                <w:rFonts w:ascii="Times New Roman" w:eastAsia="Times New Roman" w:hAnsi="Times New Roman" w:cs="Times New Roman"/>
                <w:b/>
                <w:lang w:val="kk-KZ"/>
              </w:rPr>
              <w:t>көрсетті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негізгі материалдарды жеке бөлімдерді меңгеруі</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барлық тапсырма түрлері бойынша жауаптардың дұрыс тұжырымдаманы түсінбеуі;</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берілген материалдарда ретсіздіктің болмауы;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практикалық есептерді өзбетінше орындау барысында туындайтын қиындықтардың болуы;</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lang w:val="kk-KZ"/>
              </w:rPr>
              <w:t>-  практикалық есептерді орындауда жеке тәсілдерді меңгеруі;</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бағдарлама материалдарынының жеке бөлімдерін қортындылаудағы қиындықтардың болуы;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оқытушымен көмегімен жіберілген қателіктерді түзете білуі;   </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барлық тапсырмалар түрі бойынша жіберілген қателіктерді уақытылы орындамауы.</w:t>
            </w:r>
          </w:p>
        </w:tc>
      </w:tr>
      <w:tr w:rsidR="00E54DE6" w:rsidRPr="004344E8" w:rsidTr="002A00AF">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50-54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tcPr>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b/>
              </w:rPr>
              <w:t xml:space="preserve">Магистрант </w:t>
            </w:r>
            <w:r w:rsidRPr="007A3B25">
              <w:rPr>
                <w:rFonts w:ascii="Times New Roman" w:eastAsia="Times New Roman" w:hAnsi="Times New Roman" w:cs="Times New Roman"/>
                <w:b/>
                <w:lang w:val="kk-KZ"/>
              </w:rPr>
              <w:t>көрсетті</w:t>
            </w:r>
            <w:r w:rsidRPr="007A3B25">
              <w:rPr>
                <w:rFonts w:ascii="Times New Roman" w:eastAsia="Times New Roman"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негізгі материалдардың жеке бөлімдерін игеру қиындығы</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барлық тапсырмалар түрі бойынша тұжырымдамаларды түсінбеу</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материалдарды баяндау барысында ретсіздіктің болуы</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практикалық есептерді өзбетінше орындау барысында туындайтын қиындықтардың болуы</w:t>
            </w:r>
            <w:r w:rsidRPr="007A3B25">
              <w:rPr>
                <w:rFonts w:ascii="Times New Roman" w:eastAsia="Arial Unicode MS" w:hAnsi="Times New Roman" w:cs="Times New Roman"/>
              </w:rPr>
              <w:t>;</w:t>
            </w:r>
          </w:p>
          <w:p w:rsidR="00E54DE6" w:rsidRPr="007A3B25" w:rsidRDefault="00E54DE6" w:rsidP="002A00AF">
            <w:pPr>
              <w:spacing w:after="0" w:line="240" w:lineRule="auto"/>
              <w:rPr>
                <w:rFonts w:ascii="Times New Roman" w:eastAsia="Arial Unicode MS" w:hAnsi="Times New Roman" w:cs="Times New Roman"/>
                <w:lang w:val="kk-KZ"/>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практикалық есептерді орындауда жеке тәсілдерді қолдана білмеуі;</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оқытушының ұсынылған әдебиеттерін қолданудағы қиындықтардың болуы;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оқытылған материалдардың жеке бөлімдерін қортындылай алмауы;</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xml:space="preserve">- оқытушының көрсетілген қателіктерді түзету барысындағы қиындықтардың болуы;   </w:t>
            </w:r>
          </w:p>
          <w:p w:rsidR="00E54DE6" w:rsidRPr="007A3B25" w:rsidRDefault="00E54DE6" w:rsidP="002A00AF">
            <w:pPr>
              <w:spacing w:after="0" w:line="240" w:lineRule="auto"/>
              <w:rPr>
                <w:rFonts w:ascii="Times New Roman" w:eastAsia="Times New Roman" w:hAnsi="Times New Roman" w:cs="Times New Roman"/>
                <w:lang w:val="kk-KZ"/>
              </w:rPr>
            </w:pPr>
            <w:r w:rsidRPr="007A3B25">
              <w:rPr>
                <w:rFonts w:ascii="Times New Roman" w:eastAsia="Times New Roman" w:hAnsi="Times New Roman" w:cs="Times New Roman"/>
                <w:lang w:val="kk-KZ"/>
              </w:rPr>
              <w:t>- барлық тапсырмалар бойынша жіберілген қателіктерді жөндеуді уақытылы орындалмауы.</w:t>
            </w:r>
          </w:p>
        </w:tc>
      </w:tr>
      <w:tr w:rsidR="00E54DE6" w:rsidRPr="007A3B25" w:rsidTr="002A00AF">
        <w:trPr>
          <w:cantSplit/>
          <w:trHeight w:val="142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val="en-US" w:eastAsia="zh-CN"/>
              </w:rPr>
            </w:pPr>
            <w:r w:rsidRPr="007A3B25">
              <w:rPr>
                <w:rFonts w:ascii="Times New Roman" w:eastAsia="Times New Roman" w:hAnsi="Times New Roman" w:cs="Times New Roman"/>
                <w:bCs/>
                <w:lang w:val="en-US" w:eastAsia="zh-CN"/>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val="en-US" w:eastAsia="zh-CN"/>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val="en-US" w:eastAsia="zh-CN"/>
              </w:rPr>
              <w:t>25-49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val="kk-KZ"/>
              </w:rPr>
              <w:t>қанағаттанарлықсыз</w:t>
            </w:r>
          </w:p>
        </w:tc>
        <w:tc>
          <w:tcPr>
            <w:tcW w:w="5670" w:type="dxa"/>
            <w:tcBorders>
              <w:top w:val="single" w:sz="4" w:space="0" w:color="auto"/>
              <w:left w:val="single" w:sz="4" w:space="0" w:color="auto"/>
              <w:bottom w:val="single" w:sz="4" w:space="0" w:color="auto"/>
              <w:right w:val="single" w:sz="4" w:space="0" w:color="auto"/>
            </w:tcBorders>
          </w:tcPr>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b/>
              </w:rPr>
              <w:t xml:space="preserve">Магистрант </w:t>
            </w:r>
            <w:r w:rsidRPr="007A3B25">
              <w:rPr>
                <w:rFonts w:ascii="Times New Roman" w:eastAsia="Times New Roman" w:hAnsi="Times New Roman" w:cs="Times New Roman"/>
                <w:b/>
                <w:lang w:val="kk-KZ"/>
              </w:rPr>
              <w:t>көрсетті</w:t>
            </w:r>
            <w:r w:rsidRPr="007A3B25">
              <w:rPr>
                <w:rFonts w:ascii="Times New Roman" w:eastAsia="Times New Roman" w:hAnsi="Times New Roman" w:cs="Times New Roman"/>
              </w:rPr>
              <w:t>:</w:t>
            </w:r>
          </w:p>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тапсырманың барлық түрі бойынша жауаптарда тұжырымда-ларды түсінбеу</w:t>
            </w:r>
            <w:r w:rsidRPr="007A3B25">
              <w:rPr>
                <w:rFonts w:ascii="Times New Roman" w:eastAsia="Times New Roman" w:hAnsi="Times New Roman" w:cs="Times New Roman"/>
              </w:rPr>
              <w:t>;</w:t>
            </w:r>
          </w:p>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тапсырманы орындауда жекелеген тәсілдерді қолдана алмау</w:t>
            </w:r>
            <w:r w:rsidRPr="007A3B25">
              <w:rPr>
                <w:rFonts w:ascii="Times New Roman" w:eastAsia="Times New Roman" w:hAnsi="Times New Roman" w:cs="Times New Roman"/>
              </w:rPr>
              <w:t xml:space="preserve">; </w:t>
            </w:r>
          </w:p>
          <w:p w:rsidR="00E54DE6" w:rsidRPr="007A3B25" w:rsidRDefault="00E54DE6" w:rsidP="002A00AF">
            <w:pPr>
              <w:spacing w:after="0" w:line="240" w:lineRule="auto"/>
              <w:jc w:val="both"/>
              <w:rPr>
                <w:rFonts w:ascii="Times New Roman" w:eastAsia="Times New Roman" w:hAnsi="Times New Roman" w:cs="Times New Roman"/>
              </w:rPr>
            </w:pPr>
            <w:r w:rsidRPr="007A3B25">
              <w:rPr>
                <w:rFonts w:ascii="Times New Roman" w:eastAsia="Times New Roman" w:hAnsi="Times New Roman" w:cs="Times New Roman"/>
              </w:rPr>
              <w:t xml:space="preserve">- </w:t>
            </w:r>
            <w:r w:rsidRPr="007A3B25">
              <w:rPr>
                <w:rFonts w:ascii="Times New Roman" w:eastAsia="Times New Roman" w:hAnsi="Times New Roman" w:cs="Times New Roman"/>
                <w:lang w:val="kk-KZ"/>
              </w:rPr>
              <w:t>жіберілген қателерді түзету бойынша тапсырманың барлық түрін уақытында орындамау</w:t>
            </w:r>
            <w:r w:rsidRPr="007A3B25">
              <w:rPr>
                <w:rFonts w:ascii="Times New Roman" w:eastAsia="Times New Roman" w:hAnsi="Times New Roman" w:cs="Times New Roman"/>
              </w:rPr>
              <w:t>.</w:t>
            </w:r>
          </w:p>
        </w:tc>
      </w:tr>
      <w:tr w:rsidR="00E54DE6" w:rsidRPr="007A3B25" w:rsidTr="002A00AF">
        <w:trPr>
          <w:cantSplit/>
          <w:trHeight w:val="158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val="en-US" w:eastAsia="zh-CN"/>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eastAsia="zh-CN"/>
              </w:rPr>
            </w:pPr>
            <w:r w:rsidRPr="007A3B25">
              <w:rPr>
                <w:rFonts w:ascii="Times New Roman" w:eastAsia="Times New Roman" w:hAnsi="Times New Roman" w:cs="Times New Roman"/>
                <w:bCs/>
                <w:lang w:eastAsia="zh-CN"/>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jc w:val="center"/>
              <w:rPr>
                <w:rFonts w:ascii="Times New Roman" w:eastAsia="Times New Roman" w:hAnsi="Times New Roman" w:cs="Times New Roman"/>
                <w:bCs/>
                <w:lang w:val="en-US" w:eastAsia="zh-CN"/>
              </w:rPr>
            </w:pPr>
            <w:r w:rsidRPr="007A3B25">
              <w:rPr>
                <w:rFonts w:ascii="Times New Roman" w:eastAsia="Times New Roman" w:hAnsi="Times New Roman" w:cs="Times New Roman"/>
                <w:bCs/>
                <w:lang w:eastAsia="zh-CN"/>
              </w:rPr>
              <w:t>0-</w:t>
            </w:r>
            <w:r w:rsidRPr="007A3B25">
              <w:rPr>
                <w:rFonts w:ascii="Times New Roman" w:eastAsia="Times New Roman" w:hAnsi="Times New Roman" w:cs="Times New Roman"/>
                <w:bCs/>
                <w:lang w:val="en-US" w:eastAsia="zh-CN"/>
              </w:rPr>
              <w:t>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4DE6" w:rsidRPr="007A3B25" w:rsidRDefault="00E54DE6" w:rsidP="002A00AF">
            <w:pPr>
              <w:spacing w:after="0" w:line="240" w:lineRule="auto"/>
              <w:rPr>
                <w:rFonts w:ascii="Times New Roman" w:eastAsia="Times New Roman" w:hAnsi="Times New Roman" w:cs="Times New Roman"/>
                <w:bCs/>
                <w:lang w:eastAsia="zh-CN"/>
              </w:rPr>
            </w:pPr>
          </w:p>
        </w:tc>
        <w:tc>
          <w:tcPr>
            <w:tcW w:w="5670" w:type="dxa"/>
            <w:tcBorders>
              <w:top w:val="single" w:sz="4" w:space="0" w:color="auto"/>
              <w:left w:val="single" w:sz="4" w:space="0" w:color="auto"/>
              <w:bottom w:val="single" w:sz="4" w:space="0" w:color="auto"/>
              <w:right w:val="single" w:sz="4" w:space="0" w:color="auto"/>
            </w:tcBorders>
            <w:hideMark/>
          </w:tcPr>
          <w:p w:rsidR="00E54DE6" w:rsidRPr="007A3B25" w:rsidRDefault="00E54DE6" w:rsidP="002A00AF">
            <w:pPr>
              <w:spacing w:after="0" w:line="240" w:lineRule="auto"/>
              <w:jc w:val="both"/>
              <w:rPr>
                <w:rFonts w:ascii="Times New Roman" w:eastAsia="Arial Unicode MS" w:hAnsi="Times New Roman" w:cs="Times New Roman"/>
                <w:lang w:eastAsia="zh-CN"/>
              </w:rPr>
            </w:pPr>
            <w:r w:rsidRPr="007A3B25">
              <w:rPr>
                <w:rFonts w:ascii="Times New Roman" w:eastAsia="Arial Unicode MS" w:hAnsi="Times New Roman" w:cs="Times New Roman"/>
                <w:b/>
                <w:lang w:eastAsia="zh-CN"/>
              </w:rPr>
              <w:t xml:space="preserve">Магистрант </w:t>
            </w:r>
            <w:r w:rsidRPr="007A3B25">
              <w:rPr>
                <w:rFonts w:ascii="Times New Roman" w:eastAsia="Arial Unicode MS" w:hAnsi="Times New Roman" w:cs="Times New Roman"/>
                <w:b/>
                <w:lang w:val="kk-KZ" w:eastAsia="zh-CN"/>
              </w:rPr>
              <w:t>көрсетті</w:t>
            </w:r>
            <w:r w:rsidRPr="007A3B25">
              <w:rPr>
                <w:rFonts w:ascii="Times New Roman" w:eastAsia="Arial Unicode MS" w:hAnsi="Times New Roman" w:cs="Times New Roman"/>
                <w:lang w:eastAsia="zh-CN"/>
              </w:rPr>
              <w:t>:</w:t>
            </w:r>
          </w:p>
          <w:p w:rsidR="00E54DE6" w:rsidRPr="007A3B25" w:rsidRDefault="00E54DE6" w:rsidP="002A00AF">
            <w:pPr>
              <w:spacing w:after="0" w:line="240" w:lineRule="auto"/>
              <w:rPr>
                <w:rFonts w:ascii="Times New Roman" w:eastAsia="Arial Unicode MS" w:hAnsi="Times New Roman" w:cs="Times New Roman"/>
                <w:lang w:eastAsia="zh-CN"/>
              </w:rPr>
            </w:pPr>
            <w:r w:rsidRPr="007A3B25">
              <w:rPr>
                <w:rFonts w:ascii="Times New Roman" w:eastAsia="Arial Unicode MS" w:hAnsi="Times New Roman" w:cs="Times New Roman"/>
                <w:lang w:eastAsia="zh-CN"/>
              </w:rPr>
              <w:t xml:space="preserve">- </w:t>
            </w:r>
            <w:r w:rsidRPr="007A3B25">
              <w:rPr>
                <w:rFonts w:ascii="Times New Roman" w:eastAsia="Arial Unicode MS" w:hAnsi="Times New Roman" w:cs="Times New Roman"/>
                <w:lang w:val="kk-KZ" w:eastAsia="zh-CN"/>
              </w:rPr>
              <w:t>бағдарлама материалын білмеуі</w:t>
            </w:r>
            <w:r w:rsidRPr="007A3B25">
              <w:rPr>
                <w:rFonts w:ascii="Times New Roman" w:eastAsia="Arial Unicode MS" w:hAnsi="Times New Roman" w:cs="Times New Roman"/>
                <w:lang w:eastAsia="zh-CN"/>
              </w:rPr>
              <w:t>,</w:t>
            </w:r>
          </w:p>
          <w:p w:rsidR="00E54DE6" w:rsidRPr="007A3B25" w:rsidRDefault="00E54DE6" w:rsidP="002A00AF">
            <w:pPr>
              <w:spacing w:after="0" w:line="240" w:lineRule="auto"/>
              <w:rPr>
                <w:rFonts w:ascii="Times New Roman" w:eastAsia="Arial Unicode MS" w:hAnsi="Times New Roman" w:cs="Times New Roman"/>
                <w:lang w:eastAsia="zh-CN"/>
              </w:rPr>
            </w:pPr>
            <w:r w:rsidRPr="007A3B25">
              <w:rPr>
                <w:rFonts w:ascii="Times New Roman" w:eastAsia="Arial Unicode MS" w:hAnsi="Times New Roman" w:cs="Times New Roman"/>
                <w:lang w:eastAsia="zh-CN"/>
              </w:rPr>
              <w:t xml:space="preserve">- </w:t>
            </w:r>
            <w:r w:rsidRPr="007A3B25">
              <w:rPr>
                <w:rFonts w:ascii="Times New Roman" w:eastAsia="Arial Unicode MS" w:hAnsi="Times New Roman" w:cs="Times New Roman"/>
                <w:lang w:val="kk-KZ" w:eastAsia="zh-CN"/>
              </w:rPr>
              <w:t>барлық тапсырмалар түрі бойынша елеулі қателіктердің жіберілуі</w:t>
            </w:r>
            <w:r w:rsidRPr="007A3B25">
              <w:rPr>
                <w:rFonts w:ascii="Times New Roman" w:eastAsia="Arial Unicode MS" w:hAnsi="Times New Roman" w:cs="Times New Roman"/>
                <w:lang w:eastAsia="zh-CN"/>
              </w:rPr>
              <w:t>;</w:t>
            </w:r>
          </w:p>
          <w:p w:rsidR="00E54DE6" w:rsidRPr="007A3B25" w:rsidRDefault="00E54DE6" w:rsidP="002A00AF">
            <w:pPr>
              <w:spacing w:after="0" w:line="240" w:lineRule="auto"/>
              <w:rPr>
                <w:rFonts w:ascii="Times New Roman" w:eastAsia="Arial Unicode MS" w:hAnsi="Times New Roman" w:cs="Times New Roman"/>
                <w:lang w:eastAsia="zh-CN"/>
              </w:rPr>
            </w:pPr>
            <w:r w:rsidRPr="007A3B25">
              <w:rPr>
                <w:rFonts w:ascii="Times New Roman" w:eastAsia="Arial Unicode MS" w:hAnsi="Times New Roman" w:cs="Times New Roman"/>
                <w:lang w:eastAsia="zh-CN"/>
              </w:rPr>
              <w:t xml:space="preserve">-  </w:t>
            </w:r>
            <w:r w:rsidRPr="007A3B25">
              <w:rPr>
                <w:rFonts w:ascii="Times New Roman" w:eastAsia="Arial Unicode MS" w:hAnsi="Times New Roman" w:cs="Times New Roman"/>
                <w:lang w:val="kk-KZ" w:eastAsia="zh-CN"/>
              </w:rPr>
              <w:t>тапсырмаларды орындауда жеке тәсілдерді мүлдем игермеуі</w:t>
            </w:r>
            <w:r w:rsidRPr="007A3B25">
              <w:rPr>
                <w:rFonts w:ascii="Times New Roman" w:eastAsia="Arial Unicode MS" w:hAnsi="Times New Roman" w:cs="Times New Roman"/>
                <w:lang w:eastAsia="zh-CN"/>
              </w:rPr>
              <w:t>;</w:t>
            </w:r>
          </w:p>
          <w:p w:rsidR="00E54DE6" w:rsidRPr="007A3B25" w:rsidRDefault="00E54DE6" w:rsidP="002A00AF">
            <w:pPr>
              <w:spacing w:after="0" w:line="240" w:lineRule="auto"/>
              <w:jc w:val="both"/>
              <w:rPr>
                <w:rFonts w:ascii="Times New Roman" w:eastAsia="Times New Roman" w:hAnsi="Times New Roman" w:cs="Times New Roman"/>
                <w:b/>
              </w:rPr>
            </w:pPr>
            <w:r w:rsidRPr="007A3B25">
              <w:rPr>
                <w:rFonts w:ascii="Times New Roman" w:eastAsia="Arial Unicode MS" w:hAnsi="Times New Roman" w:cs="Times New Roman"/>
              </w:rPr>
              <w:t xml:space="preserve">-  </w:t>
            </w:r>
            <w:r w:rsidRPr="007A3B25">
              <w:rPr>
                <w:rFonts w:ascii="Times New Roman" w:eastAsia="Arial Unicode MS" w:hAnsi="Times New Roman" w:cs="Times New Roman"/>
                <w:lang w:val="kk-KZ"/>
              </w:rPr>
              <w:t>ағымды, межелік және қорытынды бақылау түрлері бойынша тапсырмаларды мүлдем орындамауы</w:t>
            </w:r>
          </w:p>
        </w:tc>
      </w:tr>
    </w:tbl>
    <w:p w:rsidR="00E54DE6" w:rsidRDefault="00E54DE6" w:rsidP="00E54DE6">
      <w:pPr>
        <w:keepNext/>
        <w:widowControl w:val="0"/>
        <w:spacing w:after="0" w:line="240" w:lineRule="auto"/>
        <w:ind w:firstLine="425"/>
        <w:jc w:val="both"/>
        <w:outlineLvl w:val="1"/>
        <w:rPr>
          <w:rFonts w:ascii="Times New Roman" w:eastAsia="Times New Roman" w:hAnsi="Times New Roman" w:cs="Arial"/>
          <w:b/>
          <w:bCs/>
          <w:sz w:val="24"/>
          <w:szCs w:val="24"/>
          <w:lang w:val="kk-KZ" w:eastAsia="zh-CN"/>
        </w:rPr>
      </w:pPr>
    </w:p>
    <w:p w:rsidR="00C2090F" w:rsidRPr="002C3C9F" w:rsidRDefault="00C2090F" w:rsidP="00E54DE6">
      <w:pPr>
        <w:keepNext/>
        <w:widowControl w:val="0"/>
        <w:spacing w:after="0" w:line="240" w:lineRule="auto"/>
        <w:ind w:firstLine="425"/>
        <w:jc w:val="both"/>
        <w:outlineLvl w:val="1"/>
        <w:rPr>
          <w:rFonts w:ascii="Times New Roman" w:eastAsia="Times New Roman" w:hAnsi="Times New Roman" w:cs="Arial"/>
          <w:b/>
          <w:bCs/>
          <w:sz w:val="24"/>
          <w:szCs w:val="24"/>
          <w:lang w:val="kk-KZ" w:eastAsia="zh-CN"/>
        </w:rPr>
      </w:pPr>
    </w:p>
    <w:p w:rsidR="00E54DE6" w:rsidRPr="00E54DE6" w:rsidRDefault="00E54DE6" w:rsidP="0069685B">
      <w:pPr>
        <w:spacing w:after="0" w:line="240" w:lineRule="auto"/>
        <w:ind w:firstLine="709"/>
        <w:jc w:val="both"/>
        <w:rPr>
          <w:rFonts w:ascii="Times New Roman" w:hAnsi="Times New Roman" w:cs="Times New Roman"/>
          <w:b/>
          <w:color w:val="FF0000"/>
          <w:sz w:val="28"/>
          <w:szCs w:val="28"/>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Default="00E54DE6" w:rsidP="0069685B">
      <w:pPr>
        <w:spacing w:after="0" w:line="240" w:lineRule="auto"/>
        <w:ind w:firstLine="709"/>
        <w:jc w:val="both"/>
        <w:rPr>
          <w:rFonts w:ascii="Times New Roman" w:hAnsi="Times New Roman" w:cs="Times New Roman"/>
          <w:b/>
          <w:color w:val="FF0000"/>
          <w:sz w:val="28"/>
          <w:szCs w:val="28"/>
          <w:lang w:val="kk-KZ"/>
        </w:rPr>
      </w:pPr>
    </w:p>
    <w:p w:rsidR="00E54DE6" w:rsidRPr="004344E8" w:rsidRDefault="00E54DE6"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F42269" w:rsidRPr="004344E8" w:rsidRDefault="00F42269" w:rsidP="0069685B">
      <w:pPr>
        <w:spacing w:after="0" w:line="240" w:lineRule="auto"/>
        <w:ind w:firstLine="709"/>
        <w:jc w:val="both"/>
        <w:rPr>
          <w:rFonts w:ascii="Times New Roman" w:hAnsi="Times New Roman" w:cs="Times New Roman"/>
          <w:b/>
          <w:color w:val="FF0000"/>
          <w:sz w:val="28"/>
          <w:szCs w:val="28"/>
        </w:rPr>
      </w:pPr>
    </w:p>
    <w:p w:rsidR="004344E8" w:rsidRDefault="004344E8" w:rsidP="004344E8">
      <w:pPr>
        <w:widowControl w:val="0"/>
        <w:spacing w:after="0" w:line="240" w:lineRule="auto"/>
        <w:jc w:val="center"/>
        <w:rPr>
          <w:rFonts w:ascii="Times New Roman" w:hAnsi="Times New Roman" w:cs="Times New Roman"/>
          <w:sz w:val="28"/>
          <w:szCs w:val="28"/>
          <w:lang w:val="kk-KZ"/>
        </w:rPr>
      </w:pPr>
    </w:p>
    <w:p w:rsidR="004344E8" w:rsidRDefault="004344E8" w:rsidP="004344E8">
      <w:pPr>
        <w:widowControl w:val="0"/>
        <w:spacing w:after="0" w:line="240" w:lineRule="auto"/>
        <w:jc w:val="center"/>
        <w:rPr>
          <w:rFonts w:ascii="Times New Roman" w:hAnsi="Times New Roman" w:cs="Times New Roman"/>
          <w:sz w:val="28"/>
          <w:szCs w:val="28"/>
          <w:lang w:val="en-US"/>
        </w:rPr>
      </w:pPr>
    </w:p>
    <w:p w:rsidR="004344E8" w:rsidRDefault="004344E8" w:rsidP="004344E8">
      <w:pPr>
        <w:widowControl w:val="0"/>
        <w:spacing w:after="0" w:line="240" w:lineRule="auto"/>
        <w:jc w:val="center"/>
        <w:rPr>
          <w:rFonts w:ascii="Times New Roman" w:hAnsi="Times New Roman" w:cs="Times New Roman"/>
          <w:sz w:val="28"/>
          <w:szCs w:val="28"/>
          <w:lang w:val="en-US"/>
        </w:rPr>
      </w:pPr>
    </w:p>
    <w:p w:rsidR="004344E8" w:rsidRDefault="004344E8" w:rsidP="004344E8">
      <w:pPr>
        <w:widowControl w:val="0"/>
        <w:spacing w:after="0" w:line="240" w:lineRule="auto"/>
        <w:jc w:val="center"/>
        <w:rPr>
          <w:rFonts w:ascii="Times New Roman" w:hAnsi="Times New Roman" w:cs="Times New Roman"/>
          <w:sz w:val="28"/>
          <w:szCs w:val="28"/>
          <w:lang w:val="en-US"/>
        </w:rPr>
      </w:pPr>
    </w:p>
    <w:p w:rsidR="004344E8" w:rsidRDefault="004344E8" w:rsidP="004344E8">
      <w:pPr>
        <w:widowControl w:val="0"/>
        <w:spacing w:after="0" w:line="240" w:lineRule="auto"/>
        <w:jc w:val="center"/>
        <w:rPr>
          <w:rFonts w:ascii="Times New Roman" w:hAnsi="Times New Roman" w:cs="Times New Roman"/>
          <w:sz w:val="28"/>
          <w:szCs w:val="28"/>
          <w:lang w:val="en-US"/>
        </w:rPr>
      </w:pPr>
    </w:p>
    <w:p w:rsidR="004344E8" w:rsidRDefault="004344E8" w:rsidP="004344E8">
      <w:pPr>
        <w:widowControl w:val="0"/>
        <w:spacing w:after="0" w:line="240" w:lineRule="auto"/>
        <w:jc w:val="center"/>
        <w:rPr>
          <w:rFonts w:ascii="Times New Roman" w:hAnsi="Times New Roman" w:cs="Times New Roman"/>
          <w:sz w:val="28"/>
          <w:szCs w:val="28"/>
          <w:lang w:val="en-US"/>
        </w:rPr>
      </w:pPr>
    </w:p>
    <w:p w:rsidR="004344E8" w:rsidRDefault="004344E8" w:rsidP="004344E8">
      <w:pPr>
        <w:widowControl w:val="0"/>
        <w:spacing w:after="0" w:line="240" w:lineRule="auto"/>
        <w:jc w:val="center"/>
        <w:rPr>
          <w:rFonts w:ascii="Times New Roman" w:hAnsi="Times New Roman" w:cs="Times New Roman"/>
          <w:sz w:val="28"/>
          <w:szCs w:val="28"/>
          <w:lang w:val="en-US"/>
        </w:rPr>
      </w:pPr>
    </w:p>
    <w:p w:rsidR="004344E8" w:rsidRDefault="004344E8" w:rsidP="004344E8">
      <w:pPr>
        <w:widowControl w:val="0"/>
        <w:spacing w:after="0" w:line="240" w:lineRule="auto"/>
        <w:jc w:val="center"/>
        <w:rPr>
          <w:rFonts w:ascii="Times New Roman" w:hAnsi="Times New Roman" w:cs="Times New Roman"/>
          <w:sz w:val="28"/>
          <w:szCs w:val="28"/>
          <w:lang w:val="en-US"/>
        </w:rPr>
      </w:pPr>
    </w:p>
    <w:p w:rsidR="004344E8" w:rsidRPr="0045577C" w:rsidRDefault="004344E8" w:rsidP="004344E8">
      <w:pPr>
        <w:widowControl w:val="0"/>
        <w:spacing w:after="0" w:line="240" w:lineRule="auto"/>
        <w:jc w:val="center"/>
        <w:rPr>
          <w:rFonts w:ascii="Times New Roman" w:hAnsi="Times New Roman" w:cs="Times New Roman"/>
          <w:sz w:val="28"/>
          <w:szCs w:val="28"/>
          <w:lang w:val="kk-KZ"/>
        </w:rPr>
      </w:pPr>
      <w:r w:rsidRPr="0045577C">
        <w:rPr>
          <w:rFonts w:ascii="Times New Roman" w:hAnsi="Times New Roman" w:cs="Times New Roman"/>
          <w:sz w:val="28"/>
          <w:szCs w:val="28"/>
          <w:lang w:val="kk-KZ"/>
        </w:rPr>
        <w:t xml:space="preserve">Б.Ж. Шойбеков., К.Ж. Ажибеков, Ж.Т.Дутбаев </w:t>
      </w: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pacing w:after="0" w:line="240" w:lineRule="auto"/>
        <w:ind w:firstLine="425"/>
        <w:jc w:val="center"/>
        <w:rPr>
          <w:rFonts w:ascii="Times New Roman" w:hAnsi="Times New Roman" w:cs="Times New Roman"/>
          <w:lang w:val="kk-KZ"/>
        </w:rPr>
      </w:pPr>
    </w:p>
    <w:p w:rsidR="004344E8" w:rsidRPr="00ED54AB" w:rsidRDefault="004344E8" w:rsidP="004344E8">
      <w:pPr>
        <w:widowControl w:val="0"/>
        <w:spacing w:after="0" w:line="240" w:lineRule="auto"/>
        <w:jc w:val="center"/>
        <w:rPr>
          <w:rFonts w:ascii="Times New Roman" w:hAnsi="Times New Roman" w:cs="Times New Roman"/>
          <w:sz w:val="28"/>
          <w:szCs w:val="28"/>
          <w:lang w:val="kk-KZ"/>
        </w:rPr>
      </w:pPr>
      <w:r w:rsidRPr="00ED54AB">
        <w:rPr>
          <w:rFonts w:ascii="Times New Roman" w:hAnsi="Times New Roman" w:cs="Times New Roman"/>
          <w:sz w:val="28"/>
          <w:szCs w:val="28"/>
          <w:lang w:val="kk-KZ"/>
        </w:rPr>
        <w:t>«</w:t>
      </w:r>
      <w:r w:rsidRPr="00ED54AB">
        <w:rPr>
          <w:rFonts w:ascii="Times New Roman" w:hAnsi="Times New Roman" w:cs="Times New Roman"/>
          <w:b/>
          <w:sz w:val="28"/>
          <w:szCs w:val="28"/>
          <w:lang w:val="kk-KZ"/>
        </w:rPr>
        <w:t>ҒЫЛЫМИ ЗЕРТТЕУЛЕРДІҢ ӘДІСНАМАСЫ МЕН ӘДІСТЕРІ</w:t>
      </w:r>
      <w:r w:rsidRPr="00ED54AB">
        <w:rPr>
          <w:rFonts w:ascii="Times New Roman" w:hAnsi="Times New Roman" w:cs="Times New Roman"/>
          <w:sz w:val="28"/>
          <w:szCs w:val="28"/>
          <w:lang w:val="kk-KZ"/>
        </w:rPr>
        <w:t xml:space="preserve">» </w:t>
      </w:r>
    </w:p>
    <w:p w:rsidR="004344E8" w:rsidRDefault="004344E8" w:rsidP="004344E8">
      <w:pPr>
        <w:widowControl w:val="0"/>
        <w:spacing w:after="0" w:line="240" w:lineRule="auto"/>
        <w:jc w:val="center"/>
        <w:rPr>
          <w:rFonts w:ascii="Times New Roman" w:hAnsi="Times New Roman" w:cs="Times New Roman"/>
          <w:sz w:val="28"/>
          <w:lang w:val="kk-KZ"/>
        </w:rPr>
      </w:pPr>
    </w:p>
    <w:p w:rsidR="004344E8" w:rsidRPr="00B71CB8" w:rsidRDefault="004344E8" w:rsidP="004344E8">
      <w:pPr>
        <w:widowControl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пәнінен </w:t>
      </w:r>
      <w:r w:rsidRPr="00B71CB8">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лекция тезистерінің жинағы</w:t>
      </w:r>
    </w:p>
    <w:p w:rsidR="004344E8" w:rsidRDefault="004344E8" w:rsidP="004344E8">
      <w:pPr>
        <w:widowControl w:val="0"/>
        <w:spacing w:after="0" w:line="240" w:lineRule="auto"/>
        <w:ind w:firstLine="425"/>
        <w:jc w:val="center"/>
        <w:rPr>
          <w:rFonts w:ascii="Times New Roman" w:hAnsi="Times New Roman" w:cs="Times New Roman"/>
          <w:sz w:val="28"/>
          <w:szCs w:val="28"/>
          <w:lang w:val="kk-KZ"/>
        </w:rPr>
      </w:pPr>
      <w:r w:rsidRPr="005D3D0A">
        <w:rPr>
          <w:rFonts w:ascii="Times New Roman" w:hAnsi="Times New Roman" w:cs="Times New Roman"/>
          <w:sz w:val="28"/>
          <w:szCs w:val="28"/>
          <w:lang w:val="kk-KZ"/>
        </w:rPr>
        <w:t>7M</w:t>
      </w:r>
      <w:r w:rsidRPr="005D3D0A">
        <w:rPr>
          <w:rFonts w:ascii="Times New Roman" w:hAnsi="Times New Roman" w:cs="Times New Roman"/>
          <w:sz w:val="28"/>
          <w:szCs w:val="28"/>
          <w:lang w:val="sr-Cyrl-CS"/>
        </w:rPr>
        <w:t>0713</w:t>
      </w:r>
      <w:r w:rsidRPr="005D3D0A">
        <w:rPr>
          <w:rFonts w:ascii="Times New Roman" w:hAnsi="Times New Roman" w:cs="Times New Roman"/>
          <w:sz w:val="28"/>
          <w:szCs w:val="28"/>
          <w:lang w:val="kk-KZ"/>
        </w:rPr>
        <w:t>3</w:t>
      </w:r>
      <w:r w:rsidRPr="005D3D0A">
        <w:rPr>
          <w:rFonts w:ascii="Times New Roman" w:hAnsi="Times New Roman" w:cs="Times New Roman"/>
          <w:sz w:val="28"/>
          <w:szCs w:val="28"/>
          <w:lang w:val="sr-Cyrl-CS"/>
        </w:rPr>
        <w:t xml:space="preserve"> - «Көліктік жүйелердің логистикасы</w:t>
      </w:r>
      <w:r w:rsidRPr="005D3D0A">
        <w:rPr>
          <w:rFonts w:ascii="Times New Roman" w:hAnsi="Times New Roman" w:cs="Times New Roman"/>
          <w:sz w:val="28"/>
          <w:szCs w:val="28"/>
          <w:lang w:val="kk-KZ"/>
        </w:rPr>
        <w:t>»</w:t>
      </w:r>
      <w:r>
        <w:rPr>
          <w:rFonts w:ascii="Times New Roman" w:hAnsi="Times New Roman" w:cs="Times New Roman"/>
          <w:lang w:val="kk-KZ"/>
        </w:rPr>
        <w:t xml:space="preserve"> </w:t>
      </w:r>
      <w:r>
        <w:rPr>
          <w:rFonts w:ascii="Times New Roman" w:hAnsi="Times New Roman" w:cs="Times New Roman"/>
          <w:sz w:val="28"/>
          <w:szCs w:val="28"/>
          <w:lang w:val="kk-KZ"/>
        </w:rPr>
        <w:t xml:space="preserve">білім беру </w:t>
      </w:r>
    </w:p>
    <w:p w:rsidR="004344E8" w:rsidRDefault="004344E8" w:rsidP="004344E8">
      <w:pPr>
        <w:widowControl w:val="0"/>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бағдарламасының</w:t>
      </w:r>
      <w:r w:rsidRPr="00B71CB8">
        <w:rPr>
          <w:rFonts w:ascii="Times New Roman" w:hAnsi="Times New Roman" w:cs="Times New Roman"/>
          <w:sz w:val="28"/>
          <w:szCs w:val="28"/>
          <w:lang w:val="kk-KZ"/>
        </w:rPr>
        <w:t xml:space="preserve"> магистранттарына арналған</w:t>
      </w:r>
    </w:p>
    <w:p w:rsidR="004344E8" w:rsidRPr="00857592" w:rsidRDefault="004344E8" w:rsidP="004344E8">
      <w:pPr>
        <w:widowControl w:val="0"/>
        <w:spacing w:after="0" w:line="240" w:lineRule="auto"/>
        <w:ind w:firstLine="425"/>
        <w:jc w:val="center"/>
        <w:rPr>
          <w:rFonts w:ascii="Times New Roman" w:hAnsi="Times New Roman" w:cs="Times New Roman"/>
          <w:lang w:val="kk-KZ"/>
        </w:rPr>
      </w:pP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Баспадан шығаруға қол қойылды _______20</w:t>
      </w:r>
      <w:r>
        <w:rPr>
          <w:rFonts w:ascii="Times New Roman" w:hAnsi="Times New Roman" w:cs="Times New Roman"/>
          <w:sz w:val="28"/>
          <w:szCs w:val="28"/>
          <w:lang w:val="kk-KZ"/>
        </w:rPr>
        <w:t>21</w:t>
      </w:r>
      <w:r w:rsidRPr="00857592">
        <w:rPr>
          <w:rFonts w:ascii="Times New Roman" w:hAnsi="Times New Roman" w:cs="Times New Roman"/>
          <w:sz w:val="28"/>
          <w:szCs w:val="28"/>
          <w:lang w:val="kk-KZ"/>
        </w:rPr>
        <w:t xml:space="preserve"> ж.</w:t>
      </w: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Қағаз форматы ________ 1/16</w:t>
      </w:r>
    </w:p>
    <w:p w:rsidR="004344E8" w:rsidRPr="00857592" w:rsidRDefault="004344E8" w:rsidP="004344E8">
      <w:pPr>
        <w:widowControl w:val="0"/>
        <w:spacing w:after="0" w:line="240" w:lineRule="auto"/>
        <w:ind w:firstLine="425"/>
        <w:jc w:val="center"/>
        <w:rPr>
          <w:rFonts w:ascii="Times New Roman" w:hAnsi="Times New Roman" w:cs="Times New Roman"/>
          <w:sz w:val="28"/>
          <w:szCs w:val="28"/>
          <w:lang w:val="kk-KZ"/>
        </w:rPr>
      </w:pPr>
      <w:r w:rsidRPr="00857592">
        <w:rPr>
          <w:rFonts w:ascii="Times New Roman" w:hAnsi="Times New Roman" w:cs="Times New Roman"/>
          <w:sz w:val="28"/>
          <w:szCs w:val="28"/>
          <w:lang w:val="kk-KZ"/>
        </w:rPr>
        <w:t xml:space="preserve">Баспахана қағазы. Офсетті баспа. Көлемі </w:t>
      </w:r>
      <w:r>
        <w:rPr>
          <w:rFonts w:ascii="Times New Roman" w:hAnsi="Times New Roman" w:cs="Times New Roman"/>
          <w:sz w:val="28"/>
          <w:szCs w:val="28"/>
          <w:lang w:val="kk-KZ"/>
        </w:rPr>
        <w:t>5,1</w:t>
      </w:r>
      <w:r w:rsidRPr="00857592">
        <w:rPr>
          <w:rFonts w:ascii="Times New Roman" w:hAnsi="Times New Roman" w:cs="Times New Roman"/>
          <w:sz w:val="28"/>
          <w:szCs w:val="28"/>
          <w:lang w:val="kk-KZ"/>
        </w:rPr>
        <w:t xml:space="preserve"> б.б.</w:t>
      </w:r>
    </w:p>
    <w:p w:rsidR="004344E8" w:rsidRPr="00857592" w:rsidRDefault="004344E8" w:rsidP="004344E8">
      <w:pPr>
        <w:widowControl w:val="0"/>
        <w:spacing w:after="0" w:line="240" w:lineRule="auto"/>
        <w:ind w:firstLine="425"/>
        <w:jc w:val="center"/>
        <w:rPr>
          <w:rFonts w:ascii="Times New Roman" w:hAnsi="Times New Roman" w:cs="Times New Roman"/>
          <w:sz w:val="28"/>
          <w:szCs w:val="28"/>
        </w:rPr>
      </w:pPr>
      <w:r w:rsidRPr="00857592">
        <w:rPr>
          <w:rFonts w:ascii="Times New Roman" w:hAnsi="Times New Roman" w:cs="Times New Roman"/>
          <w:sz w:val="28"/>
          <w:szCs w:val="28"/>
          <w:lang w:val="kk-KZ"/>
        </w:rPr>
        <w:t xml:space="preserve">Таралымы </w:t>
      </w:r>
      <w:r w:rsidRPr="00857592">
        <w:rPr>
          <w:rFonts w:ascii="Times New Roman" w:hAnsi="Times New Roman" w:cs="Times New Roman"/>
          <w:sz w:val="28"/>
          <w:szCs w:val="28"/>
        </w:rPr>
        <w:t>____ дана. Тапсырыс № ___</w:t>
      </w:r>
    </w:p>
    <w:p w:rsidR="004344E8" w:rsidRPr="00857592" w:rsidRDefault="004344E8" w:rsidP="004344E8">
      <w:pPr>
        <w:widowControl w:val="0"/>
        <w:spacing w:after="0" w:line="240" w:lineRule="auto"/>
        <w:ind w:firstLine="425"/>
        <w:jc w:val="center"/>
        <w:rPr>
          <w:rFonts w:ascii="Times New Roman" w:hAnsi="Times New Roman" w:cs="Times New Roman"/>
          <w:sz w:val="28"/>
          <w:szCs w:val="28"/>
        </w:rPr>
      </w:pPr>
    </w:p>
    <w:p w:rsidR="004344E8" w:rsidRPr="00857592"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4344E8" w:rsidRPr="00857592" w:rsidRDefault="004344E8" w:rsidP="004344E8">
      <w:pPr>
        <w:widowControl w:val="0"/>
        <w:shd w:val="clear" w:color="auto" w:fill="FFFFFF"/>
        <w:spacing w:after="0" w:line="240" w:lineRule="auto"/>
        <w:ind w:firstLine="425"/>
        <w:rPr>
          <w:rFonts w:ascii="Times New Roman" w:hAnsi="Times New Roman" w:cs="Times New Roman"/>
          <w:sz w:val="28"/>
          <w:szCs w:val="28"/>
          <w:lang w:val="kk-KZ"/>
        </w:rPr>
      </w:pPr>
      <w:r w:rsidRPr="00857592">
        <w:rPr>
          <w:rFonts w:ascii="Times New Roman" w:hAnsi="Times New Roman" w:cs="Times New Roman"/>
          <w:sz w:val="28"/>
          <w:szCs w:val="28"/>
          <w:lang w:val="kk-KZ"/>
        </w:rPr>
        <w:t xml:space="preserve">© М.Әуезов атындағы Оңтүстік Қазақстан мемлекеттік университеттің басылымы </w:t>
      </w:r>
    </w:p>
    <w:p w:rsidR="004344E8" w:rsidRPr="00857592" w:rsidRDefault="004344E8" w:rsidP="004344E8">
      <w:pPr>
        <w:widowControl w:val="0"/>
        <w:shd w:val="clear" w:color="auto" w:fill="FFFFFF"/>
        <w:spacing w:after="0" w:line="240" w:lineRule="auto"/>
        <w:ind w:firstLine="425"/>
        <w:jc w:val="center"/>
        <w:rPr>
          <w:rFonts w:ascii="Times New Roman" w:hAnsi="Times New Roman" w:cs="Times New Roman"/>
          <w:sz w:val="28"/>
          <w:szCs w:val="28"/>
          <w:lang w:val="kk-KZ"/>
        </w:rPr>
      </w:pPr>
    </w:p>
    <w:p w:rsidR="00F42269" w:rsidRPr="004344E8" w:rsidRDefault="004344E8" w:rsidP="004344E8">
      <w:pPr>
        <w:widowControl w:val="0"/>
        <w:shd w:val="clear" w:color="auto" w:fill="FFFFFF"/>
        <w:spacing w:after="0" w:line="240" w:lineRule="auto"/>
        <w:ind w:firstLine="425"/>
        <w:rPr>
          <w:rFonts w:ascii="Times New Roman" w:hAnsi="Times New Roman" w:cs="Times New Roman"/>
          <w:b/>
          <w:color w:val="FF0000"/>
          <w:sz w:val="28"/>
          <w:szCs w:val="28"/>
          <w:lang w:val="kk-KZ"/>
        </w:rPr>
      </w:pPr>
      <w:r w:rsidRPr="00857592">
        <w:rPr>
          <w:rFonts w:ascii="Times New Roman" w:hAnsi="Times New Roman" w:cs="Times New Roman"/>
          <w:sz w:val="28"/>
          <w:szCs w:val="28"/>
          <w:lang w:val="kk-KZ"/>
        </w:rPr>
        <w:t>М.Әуезов ат. ОҚМУ баспа орталығы, Шымкент қ., Тәуке хан даңғ., 5.</w:t>
      </w:r>
    </w:p>
    <w:sectPr w:rsidR="00F42269" w:rsidRPr="004344E8" w:rsidSect="004344E8">
      <w:footerReference w:type="default" r:id="rId361"/>
      <w:pgSz w:w="11906" w:h="16838"/>
      <w:pgMar w:top="1134" w:right="1134" w:bottom="1134" w:left="1134"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704D" w:rsidRDefault="0065704D" w:rsidP="00DC63C2">
      <w:pPr>
        <w:spacing w:after="0" w:line="240" w:lineRule="auto"/>
      </w:pPr>
      <w:r>
        <w:separator/>
      </w:r>
    </w:p>
  </w:endnote>
  <w:endnote w:type="continuationSeparator" w:id="1">
    <w:p w:rsidR="0065704D" w:rsidRDefault="0065704D" w:rsidP="00DC63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panose1 w:val="020B0604020202020204"/>
    <w:charset w:val="00"/>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 Kaz">
    <w:panose1 w:val="02020500000000000000"/>
    <w:charset w:val="00"/>
    <w:family w:val="roman"/>
    <w:pitch w:val="variable"/>
    <w:sig w:usb0="00000203" w:usb1="00000000" w:usb2="00000000" w:usb3="00000000" w:csb0="00000005" w:csb1="00000000"/>
  </w:font>
  <w:font w:name="Times New R Kaz">
    <w:altName w:val="Times New Roman"/>
    <w:panose1 w:val="02020500000000000000"/>
    <w:charset w:val="00"/>
    <w:family w:val="roman"/>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4740"/>
      <w:docPartObj>
        <w:docPartGallery w:val="Page Numbers (Bottom of Page)"/>
        <w:docPartUnique/>
      </w:docPartObj>
    </w:sdtPr>
    <w:sdtContent>
      <w:p w:rsidR="000F6A51" w:rsidRDefault="00165302">
        <w:pPr>
          <w:pStyle w:val="a8"/>
          <w:jc w:val="center"/>
        </w:pPr>
        <w:r>
          <w:fldChar w:fldCharType="begin"/>
        </w:r>
        <w:r w:rsidR="000F6A51">
          <w:instrText xml:space="preserve"> PAGE   \* MERGEFORMAT </w:instrText>
        </w:r>
        <w:r>
          <w:fldChar w:fldCharType="separate"/>
        </w:r>
        <w:r w:rsidR="004344E8">
          <w:rPr>
            <w:noProof/>
          </w:rPr>
          <w:t>84</w:t>
        </w:r>
        <w:r>
          <w:rPr>
            <w:noProof/>
          </w:rPr>
          <w:fldChar w:fldCharType="end"/>
        </w:r>
      </w:p>
    </w:sdtContent>
  </w:sdt>
  <w:p w:rsidR="000F6A51" w:rsidRDefault="000F6A5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704D" w:rsidRDefault="0065704D" w:rsidP="00DC63C2">
      <w:pPr>
        <w:spacing w:after="0" w:line="240" w:lineRule="auto"/>
      </w:pPr>
      <w:r>
        <w:separator/>
      </w:r>
    </w:p>
  </w:footnote>
  <w:footnote w:type="continuationSeparator" w:id="1">
    <w:p w:rsidR="0065704D" w:rsidRDefault="0065704D" w:rsidP="00DC63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bullet"/>
      <w:lvlText w:val="-"/>
      <w:lvlJc w:val="left"/>
      <w:pPr>
        <w:tabs>
          <w:tab w:val="num" w:pos="76"/>
        </w:tabs>
        <w:ind w:left="76" w:hanging="360"/>
      </w:pPr>
      <w:rPr>
        <w:rFonts w:ascii="StarSymbol" w:hAnsi="StarSymbol"/>
      </w:rPr>
    </w:lvl>
  </w:abstractNum>
  <w:abstractNum w:abstractNumId="1">
    <w:nsid w:val="08B70794"/>
    <w:multiLevelType w:val="hybridMultilevel"/>
    <w:tmpl w:val="B61CC468"/>
    <w:lvl w:ilvl="0" w:tplc="0419000D">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24699B"/>
    <w:multiLevelType w:val="hybridMultilevel"/>
    <w:tmpl w:val="C98EDEA0"/>
    <w:lvl w:ilvl="0" w:tplc="2AE031CC">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
    <w:nsid w:val="13CC339E"/>
    <w:multiLevelType w:val="hybridMultilevel"/>
    <w:tmpl w:val="F0A8EFD4"/>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58E2A58"/>
    <w:multiLevelType w:val="hybridMultilevel"/>
    <w:tmpl w:val="66C032C6"/>
    <w:lvl w:ilvl="0" w:tplc="0A3CE7E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5">
    <w:nsid w:val="170B41C9"/>
    <w:multiLevelType w:val="hybridMultilevel"/>
    <w:tmpl w:val="DE4C87BA"/>
    <w:lvl w:ilvl="0" w:tplc="0419000D">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18D546D3"/>
    <w:multiLevelType w:val="hybridMultilevel"/>
    <w:tmpl w:val="099E6BA0"/>
    <w:lvl w:ilvl="0" w:tplc="4E4C43A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B0B3487"/>
    <w:multiLevelType w:val="hybridMultilevel"/>
    <w:tmpl w:val="6E6E080A"/>
    <w:lvl w:ilvl="0" w:tplc="2304976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1B605937"/>
    <w:multiLevelType w:val="hybridMultilevel"/>
    <w:tmpl w:val="B9E0712C"/>
    <w:lvl w:ilvl="0" w:tplc="32B82906">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D9D4698"/>
    <w:multiLevelType w:val="hybridMultilevel"/>
    <w:tmpl w:val="F370C56E"/>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24102416"/>
    <w:multiLevelType w:val="hybridMultilevel"/>
    <w:tmpl w:val="0F92CA40"/>
    <w:lvl w:ilvl="0" w:tplc="0419000D">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6AE1B67"/>
    <w:multiLevelType w:val="hybridMultilevel"/>
    <w:tmpl w:val="632E4BF2"/>
    <w:lvl w:ilvl="0" w:tplc="90CA391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2A9A06F8"/>
    <w:multiLevelType w:val="hybridMultilevel"/>
    <w:tmpl w:val="65027EB6"/>
    <w:lvl w:ilvl="0" w:tplc="7E284562">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2B6384"/>
    <w:multiLevelType w:val="hybridMultilevel"/>
    <w:tmpl w:val="33EE9528"/>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900"/>
        </w:tabs>
        <w:ind w:left="90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7C65501"/>
    <w:multiLevelType w:val="hybridMultilevel"/>
    <w:tmpl w:val="8DB24C02"/>
    <w:lvl w:ilvl="0" w:tplc="20BE5BA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47914888"/>
    <w:multiLevelType w:val="hybridMultilevel"/>
    <w:tmpl w:val="BAE0A992"/>
    <w:lvl w:ilvl="0" w:tplc="48B00EC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48757FDF"/>
    <w:multiLevelType w:val="hybridMultilevel"/>
    <w:tmpl w:val="9E849B48"/>
    <w:lvl w:ilvl="0" w:tplc="0419000F">
      <w:start w:val="1"/>
      <w:numFmt w:val="decimal"/>
      <w:lvlText w:val="%1."/>
      <w:lvlJc w:val="left"/>
      <w:pPr>
        <w:ind w:left="720" w:hanging="360"/>
      </w:pPr>
      <w:rPr>
        <w:rFonts w:hint="default"/>
      </w:rPr>
    </w:lvl>
    <w:lvl w:ilvl="1" w:tplc="B3CE887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AA1F75"/>
    <w:multiLevelType w:val="hybridMultilevel"/>
    <w:tmpl w:val="9F8C4298"/>
    <w:lvl w:ilvl="0" w:tplc="4E4C43A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33F6D8E"/>
    <w:multiLevelType w:val="hybridMultilevel"/>
    <w:tmpl w:val="5C522992"/>
    <w:lvl w:ilvl="0" w:tplc="0419000D">
      <w:start w:val="1"/>
      <w:numFmt w:val="bullet"/>
      <w:lvlText w:val=""/>
      <w:lvlJc w:val="left"/>
      <w:pPr>
        <w:tabs>
          <w:tab w:val="num" w:pos="1011"/>
        </w:tabs>
        <w:ind w:left="1011" w:hanging="360"/>
      </w:pPr>
      <w:rPr>
        <w:rFonts w:ascii="Wingdings" w:hAnsi="Wingdings" w:hint="default"/>
      </w:rPr>
    </w:lvl>
    <w:lvl w:ilvl="1" w:tplc="04190003" w:tentative="1">
      <w:start w:val="1"/>
      <w:numFmt w:val="bullet"/>
      <w:lvlText w:val="o"/>
      <w:lvlJc w:val="left"/>
      <w:pPr>
        <w:tabs>
          <w:tab w:val="num" w:pos="1731"/>
        </w:tabs>
        <w:ind w:left="1731" w:hanging="360"/>
      </w:pPr>
      <w:rPr>
        <w:rFonts w:ascii="Courier New" w:hAnsi="Courier New" w:cs="Courier New" w:hint="default"/>
      </w:rPr>
    </w:lvl>
    <w:lvl w:ilvl="2" w:tplc="04190005" w:tentative="1">
      <w:start w:val="1"/>
      <w:numFmt w:val="bullet"/>
      <w:lvlText w:val=""/>
      <w:lvlJc w:val="left"/>
      <w:pPr>
        <w:tabs>
          <w:tab w:val="num" w:pos="2451"/>
        </w:tabs>
        <w:ind w:left="2451" w:hanging="360"/>
      </w:pPr>
      <w:rPr>
        <w:rFonts w:ascii="Wingdings" w:hAnsi="Wingdings" w:hint="default"/>
      </w:rPr>
    </w:lvl>
    <w:lvl w:ilvl="3" w:tplc="04190001" w:tentative="1">
      <w:start w:val="1"/>
      <w:numFmt w:val="bullet"/>
      <w:lvlText w:val=""/>
      <w:lvlJc w:val="left"/>
      <w:pPr>
        <w:tabs>
          <w:tab w:val="num" w:pos="3171"/>
        </w:tabs>
        <w:ind w:left="3171" w:hanging="360"/>
      </w:pPr>
      <w:rPr>
        <w:rFonts w:ascii="Symbol" w:hAnsi="Symbol" w:hint="default"/>
      </w:rPr>
    </w:lvl>
    <w:lvl w:ilvl="4" w:tplc="04190003" w:tentative="1">
      <w:start w:val="1"/>
      <w:numFmt w:val="bullet"/>
      <w:lvlText w:val="o"/>
      <w:lvlJc w:val="left"/>
      <w:pPr>
        <w:tabs>
          <w:tab w:val="num" w:pos="3891"/>
        </w:tabs>
        <w:ind w:left="3891" w:hanging="360"/>
      </w:pPr>
      <w:rPr>
        <w:rFonts w:ascii="Courier New" w:hAnsi="Courier New" w:cs="Courier New" w:hint="default"/>
      </w:rPr>
    </w:lvl>
    <w:lvl w:ilvl="5" w:tplc="04190005" w:tentative="1">
      <w:start w:val="1"/>
      <w:numFmt w:val="bullet"/>
      <w:lvlText w:val=""/>
      <w:lvlJc w:val="left"/>
      <w:pPr>
        <w:tabs>
          <w:tab w:val="num" w:pos="4611"/>
        </w:tabs>
        <w:ind w:left="4611" w:hanging="360"/>
      </w:pPr>
      <w:rPr>
        <w:rFonts w:ascii="Wingdings" w:hAnsi="Wingdings" w:hint="default"/>
      </w:rPr>
    </w:lvl>
    <w:lvl w:ilvl="6" w:tplc="04190001" w:tentative="1">
      <w:start w:val="1"/>
      <w:numFmt w:val="bullet"/>
      <w:lvlText w:val=""/>
      <w:lvlJc w:val="left"/>
      <w:pPr>
        <w:tabs>
          <w:tab w:val="num" w:pos="5331"/>
        </w:tabs>
        <w:ind w:left="5331" w:hanging="360"/>
      </w:pPr>
      <w:rPr>
        <w:rFonts w:ascii="Symbol" w:hAnsi="Symbol" w:hint="default"/>
      </w:rPr>
    </w:lvl>
    <w:lvl w:ilvl="7" w:tplc="04190003" w:tentative="1">
      <w:start w:val="1"/>
      <w:numFmt w:val="bullet"/>
      <w:lvlText w:val="o"/>
      <w:lvlJc w:val="left"/>
      <w:pPr>
        <w:tabs>
          <w:tab w:val="num" w:pos="6051"/>
        </w:tabs>
        <w:ind w:left="6051" w:hanging="360"/>
      </w:pPr>
      <w:rPr>
        <w:rFonts w:ascii="Courier New" w:hAnsi="Courier New" w:cs="Courier New" w:hint="default"/>
      </w:rPr>
    </w:lvl>
    <w:lvl w:ilvl="8" w:tplc="04190005" w:tentative="1">
      <w:start w:val="1"/>
      <w:numFmt w:val="bullet"/>
      <w:lvlText w:val=""/>
      <w:lvlJc w:val="left"/>
      <w:pPr>
        <w:tabs>
          <w:tab w:val="num" w:pos="6771"/>
        </w:tabs>
        <w:ind w:left="6771" w:hanging="360"/>
      </w:pPr>
      <w:rPr>
        <w:rFonts w:ascii="Wingdings" w:hAnsi="Wingdings" w:hint="default"/>
      </w:rPr>
    </w:lvl>
  </w:abstractNum>
  <w:abstractNum w:abstractNumId="19">
    <w:nsid w:val="5B4535CE"/>
    <w:multiLevelType w:val="hybridMultilevel"/>
    <w:tmpl w:val="D2905B6C"/>
    <w:lvl w:ilvl="0" w:tplc="0419000D">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EB45AC8"/>
    <w:multiLevelType w:val="hybridMultilevel"/>
    <w:tmpl w:val="B80C2FEE"/>
    <w:lvl w:ilvl="0" w:tplc="FAB0F954">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16603F"/>
    <w:multiLevelType w:val="hybridMultilevel"/>
    <w:tmpl w:val="758A92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2EF3ED0"/>
    <w:multiLevelType w:val="hybridMultilevel"/>
    <w:tmpl w:val="CFD0D9DE"/>
    <w:lvl w:ilvl="0" w:tplc="0419000D">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64072B2C"/>
    <w:multiLevelType w:val="hybridMultilevel"/>
    <w:tmpl w:val="853481E4"/>
    <w:lvl w:ilvl="0" w:tplc="16260982">
      <w:start w:val="1"/>
      <w:numFmt w:val="decimal"/>
      <w:lvlText w:val="%1."/>
      <w:lvlJc w:val="left"/>
      <w:pPr>
        <w:tabs>
          <w:tab w:val="num" w:pos="750"/>
        </w:tabs>
        <w:ind w:left="750" w:hanging="390"/>
      </w:pPr>
      <w:rPr>
        <w:rFonts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44B6182"/>
    <w:multiLevelType w:val="hybridMultilevel"/>
    <w:tmpl w:val="2C4833F2"/>
    <w:lvl w:ilvl="0" w:tplc="0E88B20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E0B7CF7"/>
    <w:multiLevelType w:val="hybridMultilevel"/>
    <w:tmpl w:val="A23AF4C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99A51FD"/>
    <w:multiLevelType w:val="hybridMultilevel"/>
    <w:tmpl w:val="1952E4E6"/>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7E141AB4"/>
    <w:multiLevelType w:val="hybridMultilevel"/>
    <w:tmpl w:val="6E6E080A"/>
    <w:lvl w:ilvl="0" w:tplc="2304976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7F8A25A8"/>
    <w:multiLevelType w:val="hybridMultilevel"/>
    <w:tmpl w:val="A3EAD83C"/>
    <w:lvl w:ilvl="0" w:tplc="0419000D">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27"/>
  </w:num>
  <w:num w:numId="3">
    <w:abstractNumId w:val="7"/>
  </w:num>
  <w:num w:numId="4">
    <w:abstractNumId w:val="1"/>
  </w:num>
  <w:num w:numId="5">
    <w:abstractNumId w:val="13"/>
  </w:num>
  <w:num w:numId="6">
    <w:abstractNumId w:val="3"/>
  </w:num>
  <w:num w:numId="7">
    <w:abstractNumId w:val="11"/>
  </w:num>
  <w:num w:numId="8">
    <w:abstractNumId w:val="21"/>
  </w:num>
  <w:num w:numId="9">
    <w:abstractNumId w:val="5"/>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2"/>
  </w:num>
  <w:num w:numId="13">
    <w:abstractNumId w:val="4"/>
  </w:num>
  <w:num w:numId="14">
    <w:abstractNumId w:val="0"/>
  </w:num>
  <w:num w:numId="15">
    <w:abstractNumId w:val="2"/>
  </w:num>
  <w:num w:numId="16">
    <w:abstractNumId w:val="14"/>
  </w:num>
  <w:num w:numId="17">
    <w:abstractNumId w:val="18"/>
  </w:num>
  <w:num w:numId="18">
    <w:abstractNumId w:val="23"/>
  </w:num>
  <w:num w:numId="19">
    <w:abstractNumId w:val="16"/>
  </w:num>
  <w:num w:numId="20">
    <w:abstractNumId w:val="24"/>
  </w:num>
  <w:num w:numId="21">
    <w:abstractNumId w:val="10"/>
  </w:num>
  <w:num w:numId="22">
    <w:abstractNumId w:val="25"/>
  </w:num>
  <w:num w:numId="23">
    <w:abstractNumId w:val="26"/>
  </w:num>
  <w:num w:numId="24">
    <w:abstractNumId w:val="28"/>
  </w:num>
  <w:num w:numId="25">
    <w:abstractNumId w:val="20"/>
  </w:num>
  <w:num w:numId="26">
    <w:abstractNumId w:val="6"/>
  </w:num>
  <w:num w:numId="27">
    <w:abstractNumId w:val="15"/>
  </w:num>
  <w:num w:numId="28">
    <w:abstractNumId w:val="12"/>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hideSpellingErrors/>
  <w:defaultTabStop w:val="708"/>
  <w:characterSpacingControl w:val="doNotCompress"/>
  <w:footnotePr>
    <w:footnote w:id="0"/>
    <w:footnote w:id="1"/>
  </w:footnotePr>
  <w:endnotePr>
    <w:endnote w:id="0"/>
    <w:endnote w:id="1"/>
  </w:endnotePr>
  <w:compat>
    <w:useFELayout/>
  </w:compat>
  <w:rsids>
    <w:rsidRoot w:val="003052AA"/>
    <w:rsid w:val="00005CF8"/>
    <w:rsid w:val="000255D3"/>
    <w:rsid w:val="00027DEA"/>
    <w:rsid w:val="00046EC0"/>
    <w:rsid w:val="00052EC8"/>
    <w:rsid w:val="00054CC9"/>
    <w:rsid w:val="00063AB8"/>
    <w:rsid w:val="00067BB2"/>
    <w:rsid w:val="00072105"/>
    <w:rsid w:val="000B7F8F"/>
    <w:rsid w:val="000E1CF4"/>
    <w:rsid w:val="000E7F72"/>
    <w:rsid w:val="000F6A51"/>
    <w:rsid w:val="00113D71"/>
    <w:rsid w:val="001243B4"/>
    <w:rsid w:val="00133D39"/>
    <w:rsid w:val="00144E81"/>
    <w:rsid w:val="0014582E"/>
    <w:rsid w:val="00150DEB"/>
    <w:rsid w:val="00157EDD"/>
    <w:rsid w:val="001607BD"/>
    <w:rsid w:val="0016259C"/>
    <w:rsid w:val="00165302"/>
    <w:rsid w:val="00180A71"/>
    <w:rsid w:val="00183B13"/>
    <w:rsid w:val="001936AE"/>
    <w:rsid w:val="001A2121"/>
    <w:rsid w:val="001A4549"/>
    <w:rsid w:val="001A555C"/>
    <w:rsid w:val="001E0A23"/>
    <w:rsid w:val="001E1E7F"/>
    <w:rsid w:val="001F3E09"/>
    <w:rsid w:val="00235BB9"/>
    <w:rsid w:val="0024248E"/>
    <w:rsid w:val="00245D6B"/>
    <w:rsid w:val="00294EDC"/>
    <w:rsid w:val="002A00AF"/>
    <w:rsid w:val="002A0A6F"/>
    <w:rsid w:val="002A3F42"/>
    <w:rsid w:val="002A51B8"/>
    <w:rsid w:val="002A7815"/>
    <w:rsid w:val="002F12DF"/>
    <w:rsid w:val="003052AA"/>
    <w:rsid w:val="003101A9"/>
    <w:rsid w:val="00323177"/>
    <w:rsid w:val="00333D35"/>
    <w:rsid w:val="003373A9"/>
    <w:rsid w:val="00360A80"/>
    <w:rsid w:val="00366160"/>
    <w:rsid w:val="00372554"/>
    <w:rsid w:val="003C705D"/>
    <w:rsid w:val="003C7C9F"/>
    <w:rsid w:val="003D6540"/>
    <w:rsid w:val="0040292F"/>
    <w:rsid w:val="004104F6"/>
    <w:rsid w:val="00421824"/>
    <w:rsid w:val="00426FC7"/>
    <w:rsid w:val="004344E8"/>
    <w:rsid w:val="004607A5"/>
    <w:rsid w:val="0047151E"/>
    <w:rsid w:val="00473FAA"/>
    <w:rsid w:val="004824C6"/>
    <w:rsid w:val="00494176"/>
    <w:rsid w:val="004A3112"/>
    <w:rsid w:val="004D084A"/>
    <w:rsid w:val="00512486"/>
    <w:rsid w:val="005345E7"/>
    <w:rsid w:val="00541A47"/>
    <w:rsid w:val="00542F24"/>
    <w:rsid w:val="00552192"/>
    <w:rsid w:val="005521DE"/>
    <w:rsid w:val="005614F8"/>
    <w:rsid w:val="005615A3"/>
    <w:rsid w:val="005716C9"/>
    <w:rsid w:val="00572559"/>
    <w:rsid w:val="005725C9"/>
    <w:rsid w:val="005B3097"/>
    <w:rsid w:val="005D3D0A"/>
    <w:rsid w:val="005E1F91"/>
    <w:rsid w:val="005E30AD"/>
    <w:rsid w:val="005E50FD"/>
    <w:rsid w:val="005F32E2"/>
    <w:rsid w:val="005F3DDB"/>
    <w:rsid w:val="005F6BB9"/>
    <w:rsid w:val="00613768"/>
    <w:rsid w:val="00627CF7"/>
    <w:rsid w:val="0065704D"/>
    <w:rsid w:val="00673D48"/>
    <w:rsid w:val="0069685B"/>
    <w:rsid w:val="006D26E4"/>
    <w:rsid w:val="006D7391"/>
    <w:rsid w:val="00712A72"/>
    <w:rsid w:val="00716652"/>
    <w:rsid w:val="00730399"/>
    <w:rsid w:val="00740E99"/>
    <w:rsid w:val="00745AE1"/>
    <w:rsid w:val="00745E46"/>
    <w:rsid w:val="00774A31"/>
    <w:rsid w:val="0078109E"/>
    <w:rsid w:val="007B5751"/>
    <w:rsid w:val="007C48C5"/>
    <w:rsid w:val="007C4A12"/>
    <w:rsid w:val="007C74DA"/>
    <w:rsid w:val="007D63DA"/>
    <w:rsid w:val="007F74CE"/>
    <w:rsid w:val="008259D3"/>
    <w:rsid w:val="008270BC"/>
    <w:rsid w:val="00832206"/>
    <w:rsid w:val="008476E9"/>
    <w:rsid w:val="00855A7E"/>
    <w:rsid w:val="0086611C"/>
    <w:rsid w:val="008772EE"/>
    <w:rsid w:val="00893460"/>
    <w:rsid w:val="008A5669"/>
    <w:rsid w:val="008C46FA"/>
    <w:rsid w:val="008D1F94"/>
    <w:rsid w:val="008D3A5A"/>
    <w:rsid w:val="008D70EB"/>
    <w:rsid w:val="008E1F71"/>
    <w:rsid w:val="008E37E0"/>
    <w:rsid w:val="008F7DDB"/>
    <w:rsid w:val="0090168C"/>
    <w:rsid w:val="009036E4"/>
    <w:rsid w:val="00906014"/>
    <w:rsid w:val="00906754"/>
    <w:rsid w:val="0090768B"/>
    <w:rsid w:val="0094009C"/>
    <w:rsid w:val="00946D07"/>
    <w:rsid w:val="00980EFB"/>
    <w:rsid w:val="00986A51"/>
    <w:rsid w:val="00995500"/>
    <w:rsid w:val="009B4345"/>
    <w:rsid w:val="009C7D3A"/>
    <w:rsid w:val="009D49A0"/>
    <w:rsid w:val="009E5779"/>
    <w:rsid w:val="009F6411"/>
    <w:rsid w:val="00A16F53"/>
    <w:rsid w:val="00A22839"/>
    <w:rsid w:val="00A376C4"/>
    <w:rsid w:val="00A44471"/>
    <w:rsid w:val="00A50CF3"/>
    <w:rsid w:val="00A52A68"/>
    <w:rsid w:val="00A52ACD"/>
    <w:rsid w:val="00A55470"/>
    <w:rsid w:val="00A71731"/>
    <w:rsid w:val="00A76E2C"/>
    <w:rsid w:val="00AA142A"/>
    <w:rsid w:val="00AA53F6"/>
    <w:rsid w:val="00AB5FC0"/>
    <w:rsid w:val="00AC45EF"/>
    <w:rsid w:val="00AC61FA"/>
    <w:rsid w:val="00AD79B2"/>
    <w:rsid w:val="00AE17EF"/>
    <w:rsid w:val="00AF3D4C"/>
    <w:rsid w:val="00B2351E"/>
    <w:rsid w:val="00B3498A"/>
    <w:rsid w:val="00B456C0"/>
    <w:rsid w:val="00B4631E"/>
    <w:rsid w:val="00B62DF5"/>
    <w:rsid w:val="00B70AC0"/>
    <w:rsid w:val="00B71CB8"/>
    <w:rsid w:val="00BA2E69"/>
    <w:rsid w:val="00BA4B3C"/>
    <w:rsid w:val="00BB076E"/>
    <w:rsid w:val="00BC1913"/>
    <w:rsid w:val="00BC2D83"/>
    <w:rsid w:val="00BD0A40"/>
    <w:rsid w:val="00BF107B"/>
    <w:rsid w:val="00BF12D3"/>
    <w:rsid w:val="00C02F00"/>
    <w:rsid w:val="00C06938"/>
    <w:rsid w:val="00C06C1A"/>
    <w:rsid w:val="00C2090F"/>
    <w:rsid w:val="00C344AD"/>
    <w:rsid w:val="00C37C23"/>
    <w:rsid w:val="00C469D9"/>
    <w:rsid w:val="00C477C7"/>
    <w:rsid w:val="00C5207A"/>
    <w:rsid w:val="00C5340F"/>
    <w:rsid w:val="00C566CE"/>
    <w:rsid w:val="00C82FED"/>
    <w:rsid w:val="00C9533E"/>
    <w:rsid w:val="00C9708E"/>
    <w:rsid w:val="00CA425C"/>
    <w:rsid w:val="00CB1928"/>
    <w:rsid w:val="00CB341C"/>
    <w:rsid w:val="00CB3499"/>
    <w:rsid w:val="00CC12A8"/>
    <w:rsid w:val="00CD5A47"/>
    <w:rsid w:val="00CD61E6"/>
    <w:rsid w:val="00D16137"/>
    <w:rsid w:val="00D2597C"/>
    <w:rsid w:val="00D50733"/>
    <w:rsid w:val="00D53FB0"/>
    <w:rsid w:val="00D563CF"/>
    <w:rsid w:val="00D73851"/>
    <w:rsid w:val="00D9480E"/>
    <w:rsid w:val="00D9781C"/>
    <w:rsid w:val="00DA69CF"/>
    <w:rsid w:val="00DC570C"/>
    <w:rsid w:val="00DC63C2"/>
    <w:rsid w:val="00DF0BE7"/>
    <w:rsid w:val="00DF680B"/>
    <w:rsid w:val="00DF7EBA"/>
    <w:rsid w:val="00E137F5"/>
    <w:rsid w:val="00E27AA8"/>
    <w:rsid w:val="00E37C81"/>
    <w:rsid w:val="00E54DE6"/>
    <w:rsid w:val="00E631F1"/>
    <w:rsid w:val="00E74C0B"/>
    <w:rsid w:val="00E77712"/>
    <w:rsid w:val="00E81FB1"/>
    <w:rsid w:val="00EA1172"/>
    <w:rsid w:val="00EA136A"/>
    <w:rsid w:val="00EC2AED"/>
    <w:rsid w:val="00EC3D19"/>
    <w:rsid w:val="00ED54AB"/>
    <w:rsid w:val="00EF0342"/>
    <w:rsid w:val="00F10D6B"/>
    <w:rsid w:val="00F1690C"/>
    <w:rsid w:val="00F20D28"/>
    <w:rsid w:val="00F22D5B"/>
    <w:rsid w:val="00F25D23"/>
    <w:rsid w:val="00F42269"/>
    <w:rsid w:val="00F50C99"/>
    <w:rsid w:val="00F54060"/>
    <w:rsid w:val="00F65CD7"/>
    <w:rsid w:val="00F6612E"/>
    <w:rsid w:val="00F71EDB"/>
    <w:rsid w:val="00F751F3"/>
    <w:rsid w:val="00F82734"/>
    <w:rsid w:val="00F8371B"/>
    <w:rsid w:val="00F90DAF"/>
    <w:rsid w:val="00FA7DB1"/>
    <w:rsid w:val="00FB44FE"/>
    <w:rsid w:val="00FC3B50"/>
    <w:rsid w:val="00FC7F23"/>
    <w:rsid w:val="00FD6528"/>
    <w:rsid w:val="00FF76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4"/>
      <o:rules v:ext="edit">
        <o:r id="V:Rule20" type="connector" idref="#_x0000_s1886"/>
        <o:r id="V:Rule21" type="connector" idref="#_x0000_s1878"/>
        <o:r id="V:Rule22" type="connector" idref="#_x0000_s1887"/>
        <o:r id="V:Rule23" type="connector" idref="#_x0000_s1871"/>
        <o:r id="V:Rule24" type="connector" idref="#_x0000_s1884"/>
        <o:r id="V:Rule25" type="connector" idref="#_x0000_s1882"/>
        <o:r id="V:Rule26" type="connector" idref="#_x0000_s1874"/>
        <o:r id="V:Rule27" type="connector" idref="#_x0000_s1879"/>
        <o:r id="V:Rule28" type="connector" idref="#_x0000_s1876"/>
        <o:r id="V:Rule29" type="connector" idref="#_x0000_s1872"/>
        <o:r id="V:Rule30" type="connector" idref="#_x0000_s1858"/>
        <o:r id="V:Rule31" type="connector" idref="#_x0000_s1881"/>
        <o:r id="V:Rule32" type="connector" idref="#_x0000_s1859"/>
        <o:r id="V:Rule33" type="connector" idref="#_x0000_s1885"/>
        <o:r id="V:Rule34" type="connector" idref="#_x0000_s1875"/>
        <o:r id="V:Rule35" type="connector" idref="#_x0000_s1880"/>
        <o:r id="V:Rule36" type="connector" idref="#_x0000_s1873"/>
        <o:r id="V:Rule37" type="connector" idref="#_x0000_s1883"/>
        <o:r id="V:Rule38" type="connector" idref="#_x0000_s18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2"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4AD"/>
  </w:style>
  <w:style w:type="paragraph" w:styleId="1">
    <w:name w:val="heading 1"/>
    <w:basedOn w:val="a"/>
    <w:next w:val="a"/>
    <w:link w:val="10"/>
    <w:qFormat/>
    <w:rsid w:val="00113D71"/>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F7DDB"/>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qFormat/>
    <w:rsid w:val="00F10D6B"/>
    <w:pPr>
      <w:keepNext/>
      <w:spacing w:before="240" w:after="60" w:line="240" w:lineRule="auto"/>
      <w:outlineLvl w:val="2"/>
    </w:pPr>
    <w:rPr>
      <w:rFonts w:ascii="Arial" w:eastAsia="Times New Roman" w:hAnsi="Arial" w:cs="Arial"/>
      <w:b/>
      <w:bCs/>
      <w:sz w:val="26"/>
      <w:szCs w:val="26"/>
      <w:lang w:eastAsia="zh-CN"/>
    </w:rPr>
  </w:style>
  <w:style w:type="paragraph" w:styleId="4">
    <w:name w:val="heading 4"/>
    <w:basedOn w:val="a"/>
    <w:next w:val="a"/>
    <w:link w:val="40"/>
    <w:qFormat/>
    <w:rsid w:val="00F10D6B"/>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F10D6B"/>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F10D6B"/>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F10D6B"/>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F10D6B"/>
    <w:pPr>
      <w:keepNext/>
      <w:spacing w:after="0" w:line="240" w:lineRule="auto"/>
      <w:ind w:left="360"/>
      <w:jc w:val="both"/>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10D6B"/>
    <w:pPr>
      <w:keepNext/>
      <w:spacing w:after="0" w:line="240" w:lineRule="auto"/>
      <w:ind w:right="484" w:firstLine="567"/>
      <w:jc w:val="center"/>
      <w:outlineLvl w:val="8"/>
    </w:pPr>
    <w:rPr>
      <w:rFonts w:ascii="Times New Roman" w:eastAsia="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052AA"/>
    <w:rPr>
      <w:b/>
      <w:bCs/>
    </w:rPr>
  </w:style>
  <w:style w:type="character" w:customStyle="1" w:styleId="apple-converted-space">
    <w:name w:val="apple-converted-space"/>
    <w:basedOn w:val="a0"/>
    <w:rsid w:val="003052AA"/>
  </w:style>
  <w:style w:type="paragraph" w:styleId="a4">
    <w:name w:val="Normal (Web)"/>
    <w:basedOn w:val="a"/>
    <w:unhideWhenUsed/>
    <w:rsid w:val="003052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8F7DDB"/>
    <w:rPr>
      <w:rFonts w:ascii="Arial" w:eastAsia="Times New Roman" w:hAnsi="Arial" w:cs="Times New Roman"/>
      <w:b/>
      <w:snapToGrid w:val="0"/>
      <w:sz w:val="24"/>
      <w:szCs w:val="20"/>
    </w:rPr>
  </w:style>
  <w:style w:type="paragraph" w:styleId="a5">
    <w:name w:val="List Paragraph"/>
    <w:basedOn w:val="a"/>
    <w:qFormat/>
    <w:rsid w:val="00494176"/>
    <w:pPr>
      <w:ind w:left="720"/>
      <w:contextualSpacing/>
    </w:pPr>
  </w:style>
  <w:style w:type="character" w:customStyle="1" w:styleId="FontStyle12">
    <w:name w:val="Font Style12"/>
    <w:basedOn w:val="a0"/>
    <w:uiPriority w:val="99"/>
    <w:rsid w:val="00AD79B2"/>
    <w:rPr>
      <w:rFonts w:ascii="Times New Roman" w:hAnsi="Times New Roman" w:cs="Times New Roman"/>
      <w:spacing w:val="-10"/>
      <w:sz w:val="48"/>
      <w:szCs w:val="48"/>
    </w:rPr>
  </w:style>
  <w:style w:type="character" w:customStyle="1" w:styleId="FontStyle14">
    <w:name w:val="Font Style14"/>
    <w:basedOn w:val="a0"/>
    <w:uiPriority w:val="99"/>
    <w:rsid w:val="00AD79B2"/>
    <w:rPr>
      <w:rFonts w:ascii="Times New Roman" w:hAnsi="Times New Roman" w:cs="Times New Roman"/>
      <w:i/>
      <w:iCs/>
      <w:sz w:val="24"/>
      <w:szCs w:val="24"/>
    </w:rPr>
  </w:style>
  <w:style w:type="character" w:customStyle="1" w:styleId="FontStyle15">
    <w:name w:val="Font Style15"/>
    <w:basedOn w:val="a0"/>
    <w:uiPriority w:val="99"/>
    <w:rsid w:val="00AD79B2"/>
    <w:rPr>
      <w:rFonts w:ascii="Times New Roman" w:hAnsi="Times New Roman" w:cs="Times New Roman"/>
      <w:b/>
      <w:bCs/>
      <w:sz w:val="22"/>
      <w:szCs w:val="22"/>
    </w:rPr>
  </w:style>
  <w:style w:type="character" w:customStyle="1" w:styleId="FontStyle16">
    <w:name w:val="Font Style16"/>
    <w:basedOn w:val="a0"/>
    <w:uiPriority w:val="99"/>
    <w:rsid w:val="00AD79B2"/>
    <w:rPr>
      <w:rFonts w:ascii="Times New Roman" w:hAnsi="Times New Roman" w:cs="Times New Roman"/>
      <w:sz w:val="20"/>
      <w:szCs w:val="20"/>
    </w:rPr>
  </w:style>
  <w:style w:type="paragraph" w:customStyle="1" w:styleId="Style1">
    <w:name w:val="Style1"/>
    <w:basedOn w:val="a"/>
    <w:uiPriority w:val="99"/>
    <w:rsid w:val="00AD79B2"/>
    <w:pPr>
      <w:spacing w:after="0" w:line="238" w:lineRule="exact"/>
    </w:pPr>
    <w:rPr>
      <w:rFonts w:ascii="Times New Roman" w:hAnsi="Times New Roman" w:cs="Times New Roman"/>
      <w:sz w:val="24"/>
      <w:szCs w:val="24"/>
      <w:lang w:val="en-US" w:eastAsia="en-US" w:bidi="en-US"/>
    </w:rPr>
  </w:style>
  <w:style w:type="paragraph" w:customStyle="1" w:styleId="Style2">
    <w:name w:val="Style2"/>
    <w:basedOn w:val="a"/>
    <w:uiPriority w:val="99"/>
    <w:rsid w:val="00AD79B2"/>
    <w:pPr>
      <w:spacing w:after="0" w:line="267" w:lineRule="exact"/>
      <w:ind w:hanging="509"/>
    </w:pPr>
    <w:rPr>
      <w:rFonts w:ascii="Times New Roman" w:hAnsi="Times New Roman" w:cs="Times New Roman"/>
      <w:sz w:val="24"/>
      <w:szCs w:val="24"/>
      <w:lang w:val="en-US" w:eastAsia="en-US" w:bidi="en-US"/>
    </w:rPr>
  </w:style>
  <w:style w:type="character" w:customStyle="1" w:styleId="FontStyle18">
    <w:name w:val="Font Style18"/>
    <w:basedOn w:val="a0"/>
    <w:uiPriority w:val="99"/>
    <w:rsid w:val="00AD79B2"/>
    <w:rPr>
      <w:rFonts w:ascii="Times New Roman" w:hAnsi="Times New Roman" w:cs="Times New Roman"/>
      <w:b/>
      <w:bCs/>
      <w:sz w:val="12"/>
      <w:szCs w:val="12"/>
    </w:rPr>
  </w:style>
  <w:style w:type="character" w:customStyle="1" w:styleId="FontStyle20">
    <w:name w:val="Font Style20"/>
    <w:basedOn w:val="a0"/>
    <w:uiPriority w:val="99"/>
    <w:rsid w:val="00AD79B2"/>
    <w:rPr>
      <w:rFonts w:ascii="Times New Roman" w:hAnsi="Times New Roman" w:cs="Times New Roman"/>
      <w:sz w:val="20"/>
      <w:szCs w:val="20"/>
    </w:rPr>
  </w:style>
  <w:style w:type="character" w:customStyle="1" w:styleId="FontStyle21">
    <w:name w:val="Font Style21"/>
    <w:basedOn w:val="a0"/>
    <w:uiPriority w:val="99"/>
    <w:rsid w:val="00AD79B2"/>
    <w:rPr>
      <w:rFonts w:ascii="Times New Roman" w:hAnsi="Times New Roman" w:cs="Times New Roman"/>
      <w:sz w:val="12"/>
      <w:szCs w:val="12"/>
    </w:rPr>
  </w:style>
  <w:style w:type="character" w:customStyle="1" w:styleId="FontStyle11">
    <w:name w:val="Font Style11"/>
    <w:basedOn w:val="a0"/>
    <w:uiPriority w:val="99"/>
    <w:rsid w:val="00AD79B2"/>
    <w:rPr>
      <w:rFonts w:ascii="Times New Roman" w:hAnsi="Times New Roman" w:cs="Times New Roman"/>
      <w:b/>
      <w:bCs/>
      <w:sz w:val="22"/>
      <w:szCs w:val="22"/>
    </w:rPr>
  </w:style>
  <w:style w:type="character" w:customStyle="1" w:styleId="FontStyle13">
    <w:name w:val="Font Style13"/>
    <w:basedOn w:val="a0"/>
    <w:uiPriority w:val="99"/>
    <w:rsid w:val="001243B4"/>
    <w:rPr>
      <w:rFonts w:ascii="Times New Roman" w:hAnsi="Times New Roman" w:cs="Times New Roman"/>
      <w:i/>
      <w:iCs/>
      <w:sz w:val="28"/>
      <w:szCs w:val="28"/>
    </w:rPr>
  </w:style>
  <w:style w:type="character" w:customStyle="1" w:styleId="FontStyle17">
    <w:name w:val="Font Style17"/>
    <w:basedOn w:val="a0"/>
    <w:uiPriority w:val="99"/>
    <w:rsid w:val="001243B4"/>
    <w:rPr>
      <w:rFonts w:ascii="Times New Roman" w:hAnsi="Times New Roman" w:cs="Times New Roman"/>
      <w:b/>
      <w:bCs/>
      <w:sz w:val="8"/>
      <w:szCs w:val="8"/>
    </w:rPr>
  </w:style>
  <w:style w:type="character" w:customStyle="1" w:styleId="FontStyle19">
    <w:name w:val="Font Style19"/>
    <w:basedOn w:val="a0"/>
    <w:uiPriority w:val="99"/>
    <w:rsid w:val="001243B4"/>
    <w:rPr>
      <w:rFonts w:ascii="Arial Unicode MS" w:eastAsia="Arial Unicode MS" w:cs="Arial Unicode MS"/>
      <w:b/>
      <w:bCs/>
      <w:sz w:val="24"/>
      <w:szCs w:val="24"/>
    </w:rPr>
  </w:style>
  <w:style w:type="paragraph" w:customStyle="1" w:styleId="Style3">
    <w:name w:val="Style3"/>
    <w:basedOn w:val="a"/>
    <w:uiPriority w:val="99"/>
    <w:rsid w:val="001243B4"/>
    <w:pPr>
      <w:spacing w:after="0" w:line="595" w:lineRule="exact"/>
      <w:jc w:val="center"/>
    </w:pPr>
    <w:rPr>
      <w:rFonts w:cs="Tahoma"/>
      <w:sz w:val="24"/>
      <w:szCs w:val="24"/>
      <w:lang w:val="en-US" w:eastAsia="en-US" w:bidi="en-US"/>
    </w:rPr>
  </w:style>
  <w:style w:type="paragraph" w:customStyle="1" w:styleId="Style4">
    <w:name w:val="Style4"/>
    <w:basedOn w:val="a"/>
    <w:uiPriority w:val="99"/>
    <w:rsid w:val="001243B4"/>
    <w:pPr>
      <w:spacing w:after="0" w:line="240" w:lineRule="auto"/>
    </w:pPr>
    <w:rPr>
      <w:rFonts w:cs="Tahoma"/>
      <w:sz w:val="24"/>
      <w:szCs w:val="24"/>
      <w:lang w:val="en-US" w:eastAsia="en-US" w:bidi="en-US"/>
    </w:rPr>
  </w:style>
  <w:style w:type="paragraph" w:customStyle="1" w:styleId="Style5">
    <w:name w:val="Style5"/>
    <w:basedOn w:val="a"/>
    <w:uiPriority w:val="99"/>
    <w:rsid w:val="001243B4"/>
    <w:pPr>
      <w:spacing w:after="0" w:line="240" w:lineRule="auto"/>
    </w:pPr>
    <w:rPr>
      <w:rFonts w:cs="Tahoma"/>
      <w:sz w:val="24"/>
      <w:szCs w:val="24"/>
      <w:lang w:val="en-US" w:eastAsia="en-US" w:bidi="en-US"/>
    </w:rPr>
  </w:style>
  <w:style w:type="paragraph" w:customStyle="1" w:styleId="Style9">
    <w:name w:val="Style9"/>
    <w:basedOn w:val="a"/>
    <w:uiPriority w:val="99"/>
    <w:rsid w:val="001243B4"/>
    <w:pPr>
      <w:spacing w:after="0" w:line="240" w:lineRule="auto"/>
    </w:pPr>
    <w:rPr>
      <w:rFonts w:ascii="Times New Roman" w:hAnsi="Times New Roman" w:cs="Times New Roman"/>
      <w:sz w:val="24"/>
      <w:szCs w:val="24"/>
      <w:lang w:val="en-US" w:eastAsia="en-US" w:bidi="en-US"/>
    </w:rPr>
  </w:style>
  <w:style w:type="character" w:customStyle="1" w:styleId="FontStyle22">
    <w:name w:val="Font Style22"/>
    <w:basedOn w:val="a0"/>
    <w:uiPriority w:val="99"/>
    <w:rsid w:val="001243B4"/>
    <w:rPr>
      <w:rFonts w:ascii="Times New Roman" w:hAnsi="Times New Roman" w:cs="Times New Roman"/>
      <w:b/>
      <w:bCs/>
      <w:sz w:val="18"/>
      <w:szCs w:val="18"/>
    </w:rPr>
  </w:style>
  <w:style w:type="character" w:customStyle="1" w:styleId="FontStyle23">
    <w:name w:val="Font Style23"/>
    <w:basedOn w:val="a0"/>
    <w:uiPriority w:val="99"/>
    <w:rsid w:val="001243B4"/>
    <w:rPr>
      <w:rFonts w:ascii="Times New Roman" w:hAnsi="Times New Roman" w:cs="Times New Roman"/>
      <w:i/>
      <w:iCs/>
      <w:sz w:val="20"/>
      <w:szCs w:val="20"/>
    </w:rPr>
  </w:style>
  <w:style w:type="character" w:customStyle="1" w:styleId="FontStyle24">
    <w:name w:val="Font Style24"/>
    <w:basedOn w:val="a0"/>
    <w:uiPriority w:val="99"/>
    <w:rsid w:val="001243B4"/>
    <w:rPr>
      <w:rFonts w:ascii="Times New Roman" w:hAnsi="Times New Roman" w:cs="Times New Roman"/>
      <w:i/>
      <w:iCs/>
      <w:sz w:val="16"/>
      <w:szCs w:val="16"/>
    </w:rPr>
  </w:style>
  <w:style w:type="character" w:customStyle="1" w:styleId="FontStyle25">
    <w:name w:val="Font Style25"/>
    <w:basedOn w:val="a0"/>
    <w:uiPriority w:val="99"/>
    <w:rsid w:val="001243B4"/>
    <w:rPr>
      <w:rFonts w:ascii="Microsoft Sans Serif" w:hAnsi="Microsoft Sans Serif" w:cs="Microsoft Sans Serif"/>
      <w:spacing w:val="-10"/>
      <w:sz w:val="20"/>
      <w:szCs w:val="20"/>
    </w:rPr>
  </w:style>
  <w:style w:type="character" w:customStyle="1" w:styleId="FontStyle27">
    <w:name w:val="Font Style27"/>
    <w:basedOn w:val="a0"/>
    <w:uiPriority w:val="99"/>
    <w:rsid w:val="001243B4"/>
    <w:rPr>
      <w:rFonts w:ascii="Times New Roman" w:hAnsi="Times New Roman" w:cs="Times New Roman"/>
      <w:b/>
      <w:bCs/>
      <w:spacing w:val="20"/>
      <w:sz w:val="16"/>
      <w:szCs w:val="16"/>
    </w:rPr>
  </w:style>
  <w:style w:type="character" w:customStyle="1" w:styleId="FontStyle28">
    <w:name w:val="Font Style28"/>
    <w:basedOn w:val="a0"/>
    <w:uiPriority w:val="99"/>
    <w:rsid w:val="001243B4"/>
    <w:rPr>
      <w:rFonts w:ascii="Century Gothic" w:hAnsi="Century Gothic" w:cs="Century Gothic"/>
      <w:spacing w:val="-20"/>
      <w:sz w:val="16"/>
      <w:szCs w:val="16"/>
    </w:rPr>
  </w:style>
  <w:style w:type="paragraph" w:customStyle="1" w:styleId="Style6">
    <w:name w:val="Style6"/>
    <w:basedOn w:val="a"/>
    <w:uiPriority w:val="99"/>
    <w:rsid w:val="00046EC0"/>
    <w:pPr>
      <w:spacing w:after="0" w:line="182" w:lineRule="exact"/>
      <w:ind w:hanging="494"/>
    </w:pPr>
    <w:rPr>
      <w:rFonts w:cs="Tahoma"/>
      <w:sz w:val="24"/>
      <w:szCs w:val="24"/>
      <w:lang w:val="en-US" w:eastAsia="en-US" w:bidi="en-US"/>
    </w:rPr>
  </w:style>
  <w:style w:type="paragraph" w:customStyle="1" w:styleId="Style7">
    <w:name w:val="Style7"/>
    <w:basedOn w:val="a"/>
    <w:uiPriority w:val="99"/>
    <w:rsid w:val="00046EC0"/>
    <w:pPr>
      <w:spacing w:after="0" w:line="240" w:lineRule="auto"/>
    </w:pPr>
    <w:rPr>
      <w:rFonts w:cs="Tahoma"/>
      <w:sz w:val="24"/>
      <w:szCs w:val="24"/>
      <w:lang w:val="en-US" w:eastAsia="en-US" w:bidi="en-US"/>
    </w:rPr>
  </w:style>
  <w:style w:type="paragraph" w:customStyle="1" w:styleId="Style8">
    <w:name w:val="Style8"/>
    <w:basedOn w:val="a"/>
    <w:uiPriority w:val="99"/>
    <w:rsid w:val="00046EC0"/>
    <w:pPr>
      <w:spacing w:after="0" w:line="240" w:lineRule="auto"/>
    </w:pPr>
    <w:rPr>
      <w:rFonts w:ascii="Times New Roman" w:hAnsi="Times New Roman" w:cs="Times New Roman"/>
      <w:sz w:val="24"/>
      <w:szCs w:val="24"/>
      <w:lang w:val="en-US" w:eastAsia="en-US" w:bidi="en-US"/>
    </w:rPr>
  </w:style>
  <w:style w:type="paragraph" w:customStyle="1" w:styleId="Style11">
    <w:name w:val="Style11"/>
    <w:basedOn w:val="a"/>
    <w:uiPriority w:val="99"/>
    <w:rsid w:val="00046EC0"/>
    <w:pPr>
      <w:spacing w:after="0" w:line="221" w:lineRule="exact"/>
      <w:ind w:firstLine="264"/>
      <w:jc w:val="both"/>
    </w:pPr>
    <w:rPr>
      <w:rFonts w:ascii="Times New Roman" w:hAnsi="Times New Roman" w:cs="Times New Roman"/>
      <w:sz w:val="24"/>
      <w:szCs w:val="24"/>
      <w:lang w:val="en-US" w:eastAsia="en-US" w:bidi="en-US"/>
    </w:rPr>
  </w:style>
  <w:style w:type="character" w:customStyle="1" w:styleId="FontStyle26">
    <w:name w:val="Font Style26"/>
    <w:basedOn w:val="a0"/>
    <w:uiPriority w:val="99"/>
    <w:rsid w:val="00046EC0"/>
    <w:rPr>
      <w:rFonts w:ascii="Georgia" w:hAnsi="Georgia" w:cs="Georgia"/>
      <w:sz w:val="8"/>
      <w:szCs w:val="8"/>
    </w:rPr>
  </w:style>
  <w:style w:type="paragraph" w:customStyle="1" w:styleId="Style14">
    <w:name w:val="Style14"/>
    <w:basedOn w:val="a"/>
    <w:uiPriority w:val="99"/>
    <w:rsid w:val="00046EC0"/>
    <w:pPr>
      <w:spacing w:after="0" w:line="234" w:lineRule="exact"/>
      <w:ind w:firstLine="288"/>
      <w:jc w:val="both"/>
    </w:pPr>
    <w:rPr>
      <w:rFonts w:ascii="Times New Roman" w:hAnsi="Times New Roman" w:cs="Times New Roman"/>
      <w:sz w:val="24"/>
      <w:szCs w:val="24"/>
      <w:lang w:val="en-US" w:eastAsia="en-US" w:bidi="en-US"/>
    </w:rPr>
  </w:style>
  <w:style w:type="paragraph" w:customStyle="1" w:styleId="Style12">
    <w:name w:val="Style12"/>
    <w:basedOn w:val="a"/>
    <w:uiPriority w:val="99"/>
    <w:rsid w:val="00046EC0"/>
    <w:pPr>
      <w:spacing w:after="0" w:line="232" w:lineRule="exact"/>
    </w:pPr>
    <w:rPr>
      <w:rFonts w:ascii="Times New Roman" w:hAnsi="Times New Roman" w:cs="Times New Roman"/>
      <w:sz w:val="24"/>
      <w:szCs w:val="24"/>
      <w:lang w:val="en-US" w:eastAsia="en-US" w:bidi="en-US"/>
    </w:rPr>
  </w:style>
  <w:style w:type="character" w:customStyle="1" w:styleId="FontStyle30">
    <w:name w:val="Font Style30"/>
    <w:basedOn w:val="a0"/>
    <w:uiPriority w:val="99"/>
    <w:rsid w:val="00046EC0"/>
    <w:rPr>
      <w:rFonts w:ascii="Arial Unicode MS" w:eastAsia="Arial Unicode MS" w:cs="Arial Unicode MS"/>
      <w:sz w:val="14"/>
      <w:szCs w:val="14"/>
    </w:rPr>
  </w:style>
  <w:style w:type="character" w:customStyle="1" w:styleId="FontStyle31">
    <w:name w:val="Font Style31"/>
    <w:basedOn w:val="a0"/>
    <w:uiPriority w:val="99"/>
    <w:rsid w:val="00046EC0"/>
    <w:rPr>
      <w:rFonts w:ascii="Times New Roman" w:hAnsi="Times New Roman" w:cs="Times New Roman"/>
      <w:sz w:val="20"/>
      <w:szCs w:val="20"/>
    </w:rPr>
  </w:style>
  <w:style w:type="character" w:customStyle="1" w:styleId="FontStyle33">
    <w:name w:val="Font Style33"/>
    <w:basedOn w:val="a0"/>
    <w:uiPriority w:val="99"/>
    <w:rsid w:val="00046EC0"/>
    <w:rPr>
      <w:rFonts w:ascii="Arial Unicode MS" w:eastAsia="Arial Unicode MS" w:cs="Arial Unicode MS"/>
      <w:spacing w:val="40"/>
      <w:sz w:val="8"/>
      <w:szCs w:val="8"/>
    </w:rPr>
  </w:style>
  <w:style w:type="paragraph" w:styleId="a6">
    <w:name w:val="header"/>
    <w:basedOn w:val="a"/>
    <w:link w:val="a7"/>
    <w:unhideWhenUsed/>
    <w:rsid w:val="00DC63C2"/>
    <w:pPr>
      <w:tabs>
        <w:tab w:val="center" w:pos="4677"/>
        <w:tab w:val="right" w:pos="9355"/>
      </w:tabs>
      <w:spacing w:after="0" w:line="240" w:lineRule="auto"/>
    </w:pPr>
  </w:style>
  <w:style w:type="character" w:customStyle="1" w:styleId="a7">
    <w:name w:val="Верхний колонтитул Знак"/>
    <w:basedOn w:val="a0"/>
    <w:link w:val="a6"/>
    <w:rsid w:val="00DC63C2"/>
  </w:style>
  <w:style w:type="paragraph" w:styleId="a8">
    <w:name w:val="footer"/>
    <w:basedOn w:val="a"/>
    <w:link w:val="a9"/>
    <w:unhideWhenUsed/>
    <w:rsid w:val="00DC63C2"/>
    <w:pPr>
      <w:tabs>
        <w:tab w:val="center" w:pos="4677"/>
        <w:tab w:val="right" w:pos="9355"/>
      </w:tabs>
      <w:spacing w:after="0" w:line="240" w:lineRule="auto"/>
    </w:pPr>
  </w:style>
  <w:style w:type="character" w:customStyle="1" w:styleId="a9">
    <w:name w:val="Нижний колонтитул Знак"/>
    <w:basedOn w:val="a0"/>
    <w:link w:val="a8"/>
    <w:rsid w:val="00DC63C2"/>
  </w:style>
  <w:style w:type="paragraph" w:styleId="aa">
    <w:name w:val="Balloon Text"/>
    <w:basedOn w:val="a"/>
    <w:link w:val="ab"/>
    <w:uiPriority w:val="99"/>
    <w:semiHidden/>
    <w:unhideWhenUsed/>
    <w:rsid w:val="00B71CB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1CB8"/>
    <w:rPr>
      <w:rFonts w:ascii="Tahoma" w:hAnsi="Tahoma" w:cs="Tahoma"/>
      <w:sz w:val="16"/>
      <w:szCs w:val="16"/>
    </w:rPr>
  </w:style>
  <w:style w:type="paragraph" w:styleId="ac">
    <w:name w:val="Body Text Indent"/>
    <w:basedOn w:val="a"/>
    <w:link w:val="ad"/>
    <w:rsid w:val="00C9533E"/>
    <w:pPr>
      <w:autoSpaceDE w:val="0"/>
      <w:autoSpaceDN w:val="0"/>
      <w:adjustRightInd w:val="0"/>
      <w:spacing w:before="200" w:after="0" w:line="320" w:lineRule="auto"/>
      <w:ind w:firstLine="567"/>
      <w:jc w:val="both"/>
    </w:pPr>
    <w:rPr>
      <w:rFonts w:ascii="Arial" w:eastAsia="Times New Roman" w:hAnsi="Arial" w:cs="Arial"/>
      <w:sz w:val="28"/>
      <w:szCs w:val="18"/>
    </w:rPr>
  </w:style>
  <w:style w:type="character" w:customStyle="1" w:styleId="ad">
    <w:name w:val="Основной текст с отступом Знак"/>
    <w:basedOn w:val="a0"/>
    <w:link w:val="ac"/>
    <w:rsid w:val="00C9533E"/>
    <w:rPr>
      <w:rFonts w:ascii="Arial" w:eastAsia="Times New Roman" w:hAnsi="Arial" w:cs="Arial"/>
      <w:sz w:val="28"/>
      <w:szCs w:val="18"/>
    </w:rPr>
  </w:style>
  <w:style w:type="character" w:customStyle="1" w:styleId="10">
    <w:name w:val="Заголовок 1 Знак"/>
    <w:basedOn w:val="a0"/>
    <w:link w:val="1"/>
    <w:rsid w:val="00113D71"/>
    <w:rPr>
      <w:rFonts w:asciiTheme="majorHAnsi" w:eastAsiaTheme="majorEastAsia" w:hAnsiTheme="majorHAnsi" w:cstheme="majorBidi"/>
      <w:b/>
      <w:bCs/>
      <w:color w:val="365F91" w:themeColor="accent1" w:themeShade="BF"/>
      <w:sz w:val="28"/>
      <w:szCs w:val="28"/>
    </w:rPr>
  </w:style>
  <w:style w:type="table" w:styleId="ae">
    <w:name w:val="Table Grid"/>
    <w:basedOn w:val="a1"/>
    <w:rsid w:val="00113D7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
    <w:name w:val="Hyperlink"/>
    <w:basedOn w:val="a0"/>
    <w:uiPriority w:val="99"/>
    <w:rsid w:val="00113D71"/>
    <w:rPr>
      <w:color w:val="0000FF"/>
      <w:u w:val="single"/>
    </w:rPr>
  </w:style>
  <w:style w:type="paragraph" w:styleId="af0">
    <w:name w:val="Body Text"/>
    <w:basedOn w:val="a"/>
    <w:link w:val="af1"/>
    <w:rsid w:val="00113D71"/>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113D71"/>
    <w:rPr>
      <w:rFonts w:ascii="Times New Roman" w:eastAsia="Times New Roman" w:hAnsi="Times New Roman" w:cs="Times New Roman"/>
      <w:sz w:val="24"/>
      <w:szCs w:val="24"/>
    </w:rPr>
  </w:style>
  <w:style w:type="paragraph" w:styleId="21">
    <w:name w:val="Body Text Indent 2"/>
    <w:basedOn w:val="a"/>
    <w:link w:val="22"/>
    <w:unhideWhenUsed/>
    <w:rsid w:val="009C7D3A"/>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9C7D3A"/>
    <w:rPr>
      <w:rFonts w:ascii="Times New Roman" w:eastAsia="Times New Roman" w:hAnsi="Times New Roman" w:cs="Times New Roman"/>
      <w:sz w:val="24"/>
      <w:szCs w:val="24"/>
    </w:rPr>
  </w:style>
  <w:style w:type="paragraph" w:customStyle="1" w:styleId="11">
    <w:name w:val="Цитата1"/>
    <w:basedOn w:val="a"/>
    <w:rsid w:val="009C7D3A"/>
    <w:pPr>
      <w:suppressAutoHyphens/>
      <w:spacing w:after="0" w:line="240" w:lineRule="auto"/>
      <w:ind w:left="-108" w:right="-108"/>
    </w:pPr>
    <w:rPr>
      <w:rFonts w:ascii="Times Kaz" w:eastAsia="Times New Roman" w:hAnsi="Times Kaz" w:cs="Times New Roman"/>
      <w:b/>
      <w:sz w:val="24"/>
      <w:szCs w:val="24"/>
      <w:lang w:eastAsia="ar-SA"/>
    </w:rPr>
  </w:style>
  <w:style w:type="character" w:styleId="af2">
    <w:name w:val="Emphasis"/>
    <w:basedOn w:val="a0"/>
    <w:uiPriority w:val="20"/>
    <w:qFormat/>
    <w:rsid w:val="00730399"/>
    <w:rPr>
      <w:i/>
      <w:iCs/>
    </w:rPr>
  </w:style>
  <w:style w:type="character" w:customStyle="1" w:styleId="30">
    <w:name w:val="Заголовок 3 Знак"/>
    <w:basedOn w:val="a0"/>
    <w:link w:val="3"/>
    <w:rsid w:val="00F10D6B"/>
    <w:rPr>
      <w:rFonts w:ascii="Arial" w:eastAsia="Times New Roman" w:hAnsi="Arial" w:cs="Arial"/>
      <w:b/>
      <w:bCs/>
      <w:sz w:val="26"/>
      <w:szCs w:val="26"/>
      <w:lang w:eastAsia="zh-CN"/>
    </w:rPr>
  </w:style>
  <w:style w:type="character" w:customStyle="1" w:styleId="40">
    <w:name w:val="Заголовок 4 Знак"/>
    <w:basedOn w:val="a0"/>
    <w:link w:val="4"/>
    <w:rsid w:val="00F10D6B"/>
    <w:rPr>
      <w:rFonts w:ascii="Times New Roman" w:eastAsia="Times New Roman" w:hAnsi="Times New Roman" w:cs="Times New Roman"/>
      <w:b/>
      <w:bCs/>
      <w:sz w:val="28"/>
      <w:szCs w:val="28"/>
    </w:rPr>
  </w:style>
  <w:style w:type="character" w:customStyle="1" w:styleId="50">
    <w:name w:val="Заголовок 5 Знак"/>
    <w:basedOn w:val="a0"/>
    <w:link w:val="5"/>
    <w:rsid w:val="00F10D6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F10D6B"/>
    <w:rPr>
      <w:rFonts w:ascii="Times New Roman" w:eastAsia="Times New Roman" w:hAnsi="Times New Roman" w:cs="Times New Roman"/>
      <w:b/>
      <w:bCs/>
    </w:rPr>
  </w:style>
  <w:style w:type="character" w:customStyle="1" w:styleId="70">
    <w:name w:val="Заголовок 7 Знак"/>
    <w:basedOn w:val="a0"/>
    <w:link w:val="7"/>
    <w:rsid w:val="00F10D6B"/>
    <w:rPr>
      <w:rFonts w:ascii="Times New Roman" w:eastAsia="Times New Roman" w:hAnsi="Times New Roman" w:cs="Times New Roman"/>
      <w:sz w:val="24"/>
      <w:szCs w:val="24"/>
    </w:rPr>
  </w:style>
  <w:style w:type="character" w:customStyle="1" w:styleId="80">
    <w:name w:val="Заголовок 8 Знак"/>
    <w:basedOn w:val="a0"/>
    <w:link w:val="8"/>
    <w:rsid w:val="00F10D6B"/>
    <w:rPr>
      <w:rFonts w:ascii="Times New Roman" w:eastAsia="Times New Roman" w:hAnsi="Times New Roman" w:cs="Times New Roman"/>
      <w:b/>
      <w:bCs/>
      <w:sz w:val="24"/>
      <w:szCs w:val="24"/>
    </w:rPr>
  </w:style>
  <w:style w:type="character" w:customStyle="1" w:styleId="90">
    <w:name w:val="Заголовок 9 Знак"/>
    <w:basedOn w:val="a0"/>
    <w:link w:val="9"/>
    <w:rsid w:val="00F10D6B"/>
    <w:rPr>
      <w:rFonts w:ascii="Times New Roman" w:eastAsia="Times New Roman" w:hAnsi="Times New Roman" w:cs="Times New Roman"/>
      <w:b/>
      <w:sz w:val="24"/>
      <w:szCs w:val="24"/>
    </w:rPr>
  </w:style>
  <w:style w:type="paragraph" w:styleId="af3">
    <w:name w:val="Title"/>
    <w:basedOn w:val="a"/>
    <w:link w:val="af4"/>
    <w:qFormat/>
    <w:rsid w:val="00F10D6B"/>
    <w:pPr>
      <w:spacing w:after="0" w:line="240" w:lineRule="auto"/>
      <w:jc w:val="center"/>
    </w:pPr>
    <w:rPr>
      <w:rFonts w:ascii="Times New Roman" w:eastAsia="Times New Roman" w:hAnsi="Times New Roman" w:cs="Times New Roman"/>
      <w:b/>
      <w:bCs/>
      <w:sz w:val="24"/>
      <w:szCs w:val="24"/>
    </w:rPr>
  </w:style>
  <w:style w:type="character" w:customStyle="1" w:styleId="af4">
    <w:name w:val="Название Знак"/>
    <w:basedOn w:val="a0"/>
    <w:link w:val="af3"/>
    <w:rsid w:val="00F10D6B"/>
    <w:rPr>
      <w:rFonts w:ascii="Times New Roman" w:eastAsia="Times New Roman" w:hAnsi="Times New Roman" w:cs="Times New Roman"/>
      <w:b/>
      <w:bCs/>
      <w:sz w:val="24"/>
      <w:szCs w:val="24"/>
    </w:rPr>
  </w:style>
  <w:style w:type="character" w:customStyle="1" w:styleId="31">
    <w:name w:val="Основной текст с отступом 3 Знак"/>
    <w:basedOn w:val="a0"/>
    <w:link w:val="32"/>
    <w:rsid w:val="00F10D6B"/>
    <w:rPr>
      <w:sz w:val="24"/>
      <w:szCs w:val="24"/>
    </w:rPr>
  </w:style>
  <w:style w:type="paragraph" w:styleId="32">
    <w:name w:val="Body Text Indent 3"/>
    <w:basedOn w:val="a"/>
    <w:link w:val="31"/>
    <w:rsid w:val="00F10D6B"/>
    <w:pPr>
      <w:spacing w:after="0" w:line="240" w:lineRule="auto"/>
      <w:ind w:right="-5" w:firstLine="567"/>
      <w:jc w:val="both"/>
    </w:pPr>
    <w:rPr>
      <w:sz w:val="24"/>
      <w:szCs w:val="24"/>
    </w:rPr>
  </w:style>
  <w:style w:type="character" w:customStyle="1" w:styleId="310">
    <w:name w:val="Основной текст с отступом 3 Знак1"/>
    <w:basedOn w:val="a0"/>
    <w:uiPriority w:val="99"/>
    <w:semiHidden/>
    <w:rsid w:val="00F10D6B"/>
    <w:rPr>
      <w:sz w:val="16"/>
      <w:szCs w:val="16"/>
    </w:rPr>
  </w:style>
  <w:style w:type="paragraph" w:customStyle="1" w:styleId="23">
    <w:name w:val="заголовок 2"/>
    <w:basedOn w:val="a"/>
    <w:next w:val="a"/>
    <w:rsid w:val="00F10D6B"/>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FR1">
    <w:name w:val="FR1"/>
    <w:rsid w:val="00F10D6B"/>
    <w:pPr>
      <w:widowControl w:val="0"/>
      <w:spacing w:after="0" w:line="240" w:lineRule="auto"/>
      <w:jc w:val="right"/>
    </w:pPr>
    <w:rPr>
      <w:rFonts w:ascii="Times New Roman" w:eastAsia="Times New Roman" w:hAnsi="Times New Roman" w:cs="Times New Roman"/>
      <w:snapToGrid w:val="0"/>
      <w:sz w:val="28"/>
      <w:szCs w:val="20"/>
    </w:rPr>
  </w:style>
  <w:style w:type="paragraph" w:customStyle="1" w:styleId="12">
    <w:name w:val="çàãîëîâîê 1"/>
    <w:basedOn w:val="a"/>
    <w:next w:val="a"/>
    <w:rsid w:val="00F10D6B"/>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customStyle="1" w:styleId="13">
    <w:name w:val="Стиль1"/>
    <w:basedOn w:val="a"/>
    <w:rsid w:val="00F10D6B"/>
    <w:pPr>
      <w:keepNext/>
      <w:spacing w:after="0" w:line="240" w:lineRule="auto"/>
      <w:outlineLvl w:val="1"/>
    </w:pPr>
    <w:rPr>
      <w:rFonts w:ascii="Times New Roman" w:eastAsia="Times New Roman" w:hAnsi="Times New Roman" w:cs="Times New Roman"/>
      <w:snapToGrid w:val="0"/>
      <w:color w:val="000000"/>
      <w:sz w:val="24"/>
      <w:szCs w:val="24"/>
    </w:rPr>
  </w:style>
  <w:style w:type="character" w:styleId="af5">
    <w:name w:val="page number"/>
    <w:basedOn w:val="a0"/>
    <w:rsid w:val="00F10D6B"/>
  </w:style>
  <w:style w:type="paragraph" w:customStyle="1" w:styleId="Style15">
    <w:name w:val="Style15"/>
    <w:basedOn w:val="a"/>
    <w:rsid w:val="00F10D6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rsid w:val="00F10D6B"/>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
    <w:rsid w:val="00F10D6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2">
    <w:name w:val="Font Style52"/>
    <w:basedOn w:val="a0"/>
    <w:rsid w:val="00F10D6B"/>
    <w:rPr>
      <w:rFonts w:ascii="Times New Roman" w:hAnsi="Times New Roman" w:cs="Times New Roman"/>
      <w:b/>
      <w:bCs/>
      <w:sz w:val="30"/>
      <w:szCs w:val="30"/>
    </w:rPr>
  </w:style>
  <w:style w:type="character" w:customStyle="1" w:styleId="FontStyle53">
    <w:name w:val="Font Style53"/>
    <w:basedOn w:val="a0"/>
    <w:rsid w:val="00F10D6B"/>
    <w:rPr>
      <w:rFonts w:ascii="Times New Roman" w:hAnsi="Times New Roman" w:cs="Times New Roman"/>
      <w:sz w:val="26"/>
      <w:szCs w:val="26"/>
    </w:rPr>
  </w:style>
  <w:style w:type="paragraph" w:styleId="af6">
    <w:name w:val="No Spacing"/>
    <w:qFormat/>
    <w:rsid w:val="00F10D6B"/>
    <w:pPr>
      <w:spacing w:after="0" w:line="240" w:lineRule="auto"/>
    </w:pPr>
    <w:rPr>
      <w:rFonts w:ascii="Calibri" w:eastAsia="Times New Roman" w:hAnsi="Calibri" w:cs="Times New Roman"/>
    </w:rPr>
  </w:style>
  <w:style w:type="paragraph" w:styleId="51">
    <w:name w:val="List 5"/>
    <w:basedOn w:val="a"/>
    <w:rsid w:val="00F10D6B"/>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customStyle="1" w:styleId="WW-2">
    <w:name w:val="WW-Основной текст с отступом 2"/>
    <w:basedOn w:val="a"/>
    <w:rsid w:val="00F10D6B"/>
    <w:pPr>
      <w:tabs>
        <w:tab w:val="left" w:pos="3480"/>
      </w:tabs>
      <w:suppressAutoHyphens/>
      <w:spacing w:after="0" w:line="240" w:lineRule="auto"/>
      <w:ind w:left="360"/>
    </w:pPr>
    <w:rPr>
      <w:rFonts w:ascii="Times New R Kaz" w:eastAsia="Times New Roman" w:hAnsi="Times New R Kaz" w:cs="Times New Roman"/>
      <w:sz w:val="20"/>
      <w:szCs w:val="24"/>
      <w:lang w:val="kk-KZ" w:eastAsia="ar-SA"/>
    </w:rPr>
  </w:style>
  <w:style w:type="character" w:customStyle="1" w:styleId="WW8Num4z0">
    <w:name w:val="WW8Num4z0"/>
    <w:rsid w:val="00F10D6B"/>
    <w:rPr>
      <w:b/>
    </w:rPr>
  </w:style>
  <w:style w:type="character" w:customStyle="1" w:styleId="WW8Num10z0">
    <w:name w:val="WW8Num10z0"/>
    <w:rsid w:val="00F10D6B"/>
    <w:rPr>
      <w:rFonts w:ascii="StarSymbol" w:hAnsi="StarSymbol"/>
    </w:rPr>
  </w:style>
  <w:style w:type="character" w:customStyle="1" w:styleId="WW-Absatz-Standardschriftart">
    <w:name w:val="WW-Absatz-Standardschriftart"/>
    <w:rsid w:val="00F10D6B"/>
  </w:style>
  <w:style w:type="character" w:customStyle="1" w:styleId="WW-WW8Num4z0">
    <w:name w:val="WW-WW8Num4z0"/>
    <w:rsid w:val="00F10D6B"/>
    <w:rPr>
      <w:b/>
    </w:rPr>
  </w:style>
  <w:style w:type="character" w:customStyle="1" w:styleId="WW8Num6z0">
    <w:name w:val="WW8Num6z0"/>
    <w:rsid w:val="00F10D6B"/>
    <w:rPr>
      <w:b/>
    </w:rPr>
  </w:style>
  <w:style w:type="character" w:customStyle="1" w:styleId="WW-">
    <w:name w:val="WW-Основной шрифт абзаца"/>
    <w:rsid w:val="00F10D6B"/>
  </w:style>
  <w:style w:type="paragraph" w:styleId="af7">
    <w:name w:val="List"/>
    <w:basedOn w:val="af0"/>
    <w:rsid w:val="00F10D6B"/>
    <w:pPr>
      <w:suppressAutoHyphens/>
      <w:spacing w:after="0"/>
    </w:pPr>
    <w:rPr>
      <w:rFonts w:cs="Tahoma"/>
      <w:sz w:val="28"/>
      <w:szCs w:val="20"/>
      <w:lang w:eastAsia="ar-SA"/>
    </w:rPr>
  </w:style>
  <w:style w:type="paragraph" w:customStyle="1" w:styleId="14">
    <w:name w:val="Название1"/>
    <w:basedOn w:val="a"/>
    <w:rsid w:val="00F10D6B"/>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15">
    <w:name w:val="Указатель1"/>
    <w:basedOn w:val="a"/>
    <w:rsid w:val="00F10D6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af8">
    <w:name w:val="Заголовок"/>
    <w:basedOn w:val="a"/>
    <w:next w:val="af0"/>
    <w:rsid w:val="00F10D6B"/>
    <w:pPr>
      <w:keepNext/>
      <w:suppressAutoHyphens/>
      <w:spacing w:before="240" w:after="120" w:line="240" w:lineRule="auto"/>
    </w:pPr>
    <w:rPr>
      <w:rFonts w:ascii="Arial" w:eastAsia="MS Mincho" w:hAnsi="Arial" w:cs="Tahoma"/>
      <w:sz w:val="28"/>
      <w:szCs w:val="28"/>
      <w:lang w:eastAsia="ar-SA"/>
    </w:rPr>
  </w:style>
  <w:style w:type="paragraph" w:customStyle="1" w:styleId="WW-3">
    <w:name w:val="WW-Основной текст с отступом 3"/>
    <w:basedOn w:val="a"/>
    <w:rsid w:val="00F10D6B"/>
    <w:pPr>
      <w:suppressAutoHyphens/>
      <w:spacing w:after="0" w:line="240" w:lineRule="auto"/>
      <w:ind w:left="-426"/>
    </w:pPr>
    <w:rPr>
      <w:rFonts w:ascii="Times New Roman" w:eastAsia="Times New Roman" w:hAnsi="Times New Roman" w:cs="Times New Roman"/>
      <w:b/>
      <w:sz w:val="28"/>
      <w:szCs w:val="20"/>
      <w:lang w:eastAsia="ar-SA"/>
    </w:rPr>
  </w:style>
  <w:style w:type="paragraph" w:customStyle="1" w:styleId="WW-30">
    <w:name w:val="WW-Основной текст 3"/>
    <w:basedOn w:val="a"/>
    <w:rsid w:val="00F10D6B"/>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WW-20">
    <w:name w:val="WW-Основной текст 2"/>
    <w:basedOn w:val="a"/>
    <w:rsid w:val="00F10D6B"/>
    <w:pPr>
      <w:suppressAutoHyphens/>
      <w:spacing w:after="0" w:line="240" w:lineRule="auto"/>
      <w:ind w:right="-31"/>
      <w:jc w:val="center"/>
    </w:pPr>
    <w:rPr>
      <w:rFonts w:ascii="Times New Roman" w:eastAsia="Times New Roman" w:hAnsi="Times New Roman" w:cs="Times New Roman"/>
      <w:b/>
      <w:sz w:val="28"/>
      <w:szCs w:val="20"/>
      <w:lang w:eastAsia="ar-SA"/>
    </w:rPr>
  </w:style>
  <w:style w:type="paragraph" w:styleId="af9">
    <w:name w:val="Subtitle"/>
    <w:basedOn w:val="af8"/>
    <w:next w:val="af0"/>
    <w:link w:val="afa"/>
    <w:qFormat/>
    <w:rsid w:val="00F10D6B"/>
    <w:pPr>
      <w:jc w:val="center"/>
    </w:pPr>
    <w:rPr>
      <w:i/>
      <w:iCs/>
    </w:rPr>
  </w:style>
  <w:style w:type="character" w:customStyle="1" w:styleId="afa">
    <w:name w:val="Подзаголовок Знак"/>
    <w:basedOn w:val="a0"/>
    <w:link w:val="af9"/>
    <w:rsid w:val="00F10D6B"/>
    <w:rPr>
      <w:rFonts w:ascii="Arial" w:eastAsia="MS Mincho" w:hAnsi="Arial" w:cs="Tahoma"/>
      <w:i/>
      <w:iCs/>
      <w:sz w:val="28"/>
      <w:szCs w:val="28"/>
      <w:lang w:eastAsia="ar-SA"/>
    </w:rPr>
  </w:style>
  <w:style w:type="paragraph" w:customStyle="1" w:styleId="afb">
    <w:name w:val="Содержимое таблицы"/>
    <w:basedOn w:val="af0"/>
    <w:rsid w:val="00F10D6B"/>
    <w:pPr>
      <w:suppressLineNumbers/>
      <w:suppressAutoHyphens/>
      <w:spacing w:after="0"/>
    </w:pPr>
    <w:rPr>
      <w:sz w:val="28"/>
      <w:szCs w:val="20"/>
      <w:lang w:eastAsia="ar-SA"/>
    </w:rPr>
  </w:style>
  <w:style w:type="paragraph" w:customStyle="1" w:styleId="afc">
    <w:name w:val="Заголовок таблицы"/>
    <w:basedOn w:val="afb"/>
    <w:rsid w:val="00F10D6B"/>
    <w:pPr>
      <w:jc w:val="center"/>
    </w:pPr>
    <w:rPr>
      <w:b/>
      <w:bCs/>
      <w:i/>
      <w:iCs/>
    </w:rPr>
  </w:style>
  <w:style w:type="paragraph" w:customStyle="1" w:styleId="afd">
    <w:name w:val="Содержимое врезки"/>
    <w:basedOn w:val="af0"/>
    <w:rsid w:val="00F10D6B"/>
    <w:pPr>
      <w:suppressAutoHyphens/>
      <w:spacing w:after="0"/>
    </w:pPr>
    <w:rPr>
      <w:sz w:val="28"/>
      <w:szCs w:val="20"/>
      <w:lang w:eastAsia="ar-SA"/>
    </w:rPr>
  </w:style>
  <w:style w:type="paragraph" w:styleId="afe">
    <w:name w:val="Block Text"/>
    <w:basedOn w:val="a"/>
    <w:rsid w:val="00F10D6B"/>
    <w:pPr>
      <w:spacing w:after="0" w:line="240" w:lineRule="auto"/>
      <w:ind w:left="-851" w:right="-1050" w:firstLine="567"/>
      <w:jc w:val="both"/>
    </w:pPr>
    <w:rPr>
      <w:rFonts w:ascii="Times New Roman" w:eastAsia="Times New Roman" w:hAnsi="Times New Roman" w:cs="Times New Roman"/>
      <w:sz w:val="28"/>
      <w:szCs w:val="20"/>
    </w:rPr>
  </w:style>
  <w:style w:type="paragraph" w:customStyle="1" w:styleId="16">
    <w:name w:val="1 Знак Знак Знак Знак Знак Знак Знак Знак Знак Знак Знак Знак Знак Знак Знак Знак Знак Знак Знак"/>
    <w:basedOn w:val="a"/>
    <w:autoRedefine/>
    <w:rsid w:val="00F10D6B"/>
    <w:pPr>
      <w:spacing w:after="160" w:line="240" w:lineRule="exact"/>
    </w:pPr>
    <w:rPr>
      <w:rFonts w:ascii="Times New Roman" w:eastAsia="SimSun" w:hAnsi="Times New Roman" w:cs="Times New Roman"/>
      <w:b/>
      <w:sz w:val="28"/>
      <w:szCs w:val="24"/>
      <w:lang w:val="en-US" w:eastAsia="en-US"/>
    </w:rPr>
  </w:style>
  <w:style w:type="paragraph" w:styleId="HTML">
    <w:name w:val="HTML Preformatted"/>
    <w:basedOn w:val="a"/>
    <w:link w:val="HTML0"/>
    <w:rsid w:val="00F10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F10D6B"/>
    <w:rPr>
      <w:rFonts w:ascii="Courier New" w:eastAsia="Times New Roman" w:hAnsi="Courier New" w:cs="Courier New"/>
      <w:sz w:val="20"/>
      <w:szCs w:val="20"/>
    </w:rPr>
  </w:style>
  <w:style w:type="paragraph" w:styleId="33">
    <w:name w:val="Body Text 3"/>
    <w:basedOn w:val="a"/>
    <w:link w:val="34"/>
    <w:rsid w:val="00F10D6B"/>
    <w:pPr>
      <w:spacing w:after="120" w:line="240" w:lineRule="auto"/>
    </w:pPr>
    <w:rPr>
      <w:rFonts w:ascii="Times New Roman" w:eastAsia="Times New Roman" w:hAnsi="Times New Roman" w:cs="Times New Roman"/>
      <w:sz w:val="16"/>
      <w:szCs w:val="16"/>
      <w:lang w:eastAsia="zh-CN"/>
    </w:rPr>
  </w:style>
  <w:style w:type="character" w:customStyle="1" w:styleId="34">
    <w:name w:val="Основной текст 3 Знак"/>
    <w:basedOn w:val="a0"/>
    <w:link w:val="33"/>
    <w:rsid w:val="00F10D6B"/>
    <w:rPr>
      <w:rFonts w:ascii="Times New Roman" w:eastAsia="Times New Roman" w:hAnsi="Times New Roman" w:cs="Times New Roman"/>
      <w:sz w:val="16"/>
      <w:szCs w:val="16"/>
      <w:lang w:eastAsia="zh-CN"/>
    </w:rPr>
  </w:style>
  <w:style w:type="paragraph" w:customStyle="1" w:styleId="aff">
    <w:name w:val="Готовый"/>
    <w:basedOn w:val="a"/>
    <w:rsid w:val="00F10D6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eastAsia="Times New Roman" w:hAnsi="Courier New" w:cs="Courier New"/>
      <w:sz w:val="20"/>
      <w:szCs w:val="20"/>
    </w:rPr>
  </w:style>
  <w:style w:type="paragraph" w:styleId="aff0">
    <w:name w:val="Plain Text"/>
    <w:basedOn w:val="a"/>
    <w:link w:val="aff1"/>
    <w:rsid w:val="00F10D6B"/>
    <w:pPr>
      <w:spacing w:after="0" w:line="240" w:lineRule="auto"/>
    </w:pPr>
    <w:rPr>
      <w:rFonts w:ascii="Courier New" w:eastAsia="Times New Roman" w:hAnsi="Courier New" w:cs="Times New Roman"/>
      <w:sz w:val="20"/>
      <w:szCs w:val="20"/>
    </w:rPr>
  </w:style>
  <w:style w:type="character" w:customStyle="1" w:styleId="aff1">
    <w:name w:val="Текст Знак"/>
    <w:basedOn w:val="a0"/>
    <w:link w:val="aff0"/>
    <w:rsid w:val="00F10D6B"/>
    <w:rPr>
      <w:rFonts w:ascii="Courier New" w:eastAsia="Times New Roman" w:hAnsi="Courier New" w:cs="Times New Roman"/>
      <w:sz w:val="20"/>
      <w:szCs w:val="20"/>
    </w:rPr>
  </w:style>
  <w:style w:type="paragraph" w:styleId="24">
    <w:name w:val="List 2"/>
    <w:basedOn w:val="a"/>
    <w:rsid w:val="00F10D6B"/>
    <w:pPr>
      <w:spacing w:after="0" w:line="240" w:lineRule="auto"/>
      <w:ind w:left="566" w:hanging="283"/>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015233">
      <w:bodyDiv w:val="1"/>
      <w:marLeft w:val="0"/>
      <w:marRight w:val="0"/>
      <w:marTop w:val="0"/>
      <w:marBottom w:val="0"/>
      <w:divBdr>
        <w:top w:val="none" w:sz="0" w:space="0" w:color="auto"/>
        <w:left w:val="none" w:sz="0" w:space="0" w:color="auto"/>
        <w:bottom w:val="none" w:sz="0" w:space="0" w:color="auto"/>
        <w:right w:val="none" w:sz="0" w:space="0" w:color="auto"/>
      </w:divBdr>
    </w:div>
    <w:div w:id="174541429">
      <w:bodyDiv w:val="1"/>
      <w:marLeft w:val="0"/>
      <w:marRight w:val="0"/>
      <w:marTop w:val="0"/>
      <w:marBottom w:val="0"/>
      <w:divBdr>
        <w:top w:val="none" w:sz="0" w:space="0" w:color="auto"/>
        <w:left w:val="none" w:sz="0" w:space="0" w:color="auto"/>
        <w:bottom w:val="none" w:sz="0" w:space="0" w:color="auto"/>
        <w:right w:val="none" w:sz="0" w:space="0" w:color="auto"/>
      </w:divBdr>
    </w:div>
    <w:div w:id="193807447">
      <w:bodyDiv w:val="1"/>
      <w:marLeft w:val="0"/>
      <w:marRight w:val="0"/>
      <w:marTop w:val="0"/>
      <w:marBottom w:val="0"/>
      <w:divBdr>
        <w:top w:val="none" w:sz="0" w:space="0" w:color="auto"/>
        <w:left w:val="none" w:sz="0" w:space="0" w:color="auto"/>
        <w:bottom w:val="none" w:sz="0" w:space="0" w:color="auto"/>
        <w:right w:val="none" w:sz="0" w:space="0" w:color="auto"/>
      </w:divBdr>
    </w:div>
    <w:div w:id="609048637">
      <w:bodyDiv w:val="1"/>
      <w:marLeft w:val="0"/>
      <w:marRight w:val="0"/>
      <w:marTop w:val="0"/>
      <w:marBottom w:val="0"/>
      <w:divBdr>
        <w:top w:val="none" w:sz="0" w:space="0" w:color="auto"/>
        <w:left w:val="none" w:sz="0" w:space="0" w:color="auto"/>
        <w:bottom w:val="none" w:sz="0" w:space="0" w:color="auto"/>
        <w:right w:val="none" w:sz="0" w:space="0" w:color="auto"/>
      </w:divBdr>
    </w:div>
    <w:div w:id="1097628575">
      <w:bodyDiv w:val="1"/>
      <w:marLeft w:val="0"/>
      <w:marRight w:val="0"/>
      <w:marTop w:val="0"/>
      <w:marBottom w:val="0"/>
      <w:divBdr>
        <w:top w:val="none" w:sz="0" w:space="0" w:color="auto"/>
        <w:left w:val="none" w:sz="0" w:space="0" w:color="auto"/>
        <w:bottom w:val="none" w:sz="0" w:space="0" w:color="auto"/>
        <w:right w:val="none" w:sz="0" w:space="0" w:color="auto"/>
      </w:divBdr>
    </w:div>
    <w:div w:id="1107967282">
      <w:bodyDiv w:val="1"/>
      <w:marLeft w:val="0"/>
      <w:marRight w:val="0"/>
      <w:marTop w:val="0"/>
      <w:marBottom w:val="0"/>
      <w:divBdr>
        <w:top w:val="none" w:sz="0" w:space="0" w:color="auto"/>
        <w:left w:val="none" w:sz="0" w:space="0" w:color="auto"/>
        <w:bottom w:val="none" w:sz="0" w:space="0" w:color="auto"/>
        <w:right w:val="none" w:sz="0" w:space="0" w:color="auto"/>
      </w:divBdr>
    </w:div>
    <w:div w:id="1279487760">
      <w:bodyDiv w:val="1"/>
      <w:marLeft w:val="0"/>
      <w:marRight w:val="0"/>
      <w:marTop w:val="0"/>
      <w:marBottom w:val="0"/>
      <w:divBdr>
        <w:top w:val="none" w:sz="0" w:space="0" w:color="auto"/>
        <w:left w:val="none" w:sz="0" w:space="0" w:color="auto"/>
        <w:bottom w:val="none" w:sz="0" w:space="0" w:color="auto"/>
        <w:right w:val="none" w:sz="0" w:space="0" w:color="auto"/>
      </w:divBdr>
    </w:div>
    <w:div w:id="1285968316">
      <w:bodyDiv w:val="1"/>
      <w:marLeft w:val="0"/>
      <w:marRight w:val="0"/>
      <w:marTop w:val="0"/>
      <w:marBottom w:val="0"/>
      <w:divBdr>
        <w:top w:val="none" w:sz="0" w:space="0" w:color="auto"/>
        <w:left w:val="none" w:sz="0" w:space="0" w:color="auto"/>
        <w:bottom w:val="none" w:sz="0" w:space="0" w:color="auto"/>
        <w:right w:val="none" w:sz="0" w:space="0" w:color="auto"/>
      </w:divBdr>
    </w:div>
    <w:div w:id="1744260310">
      <w:bodyDiv w:val="1"/>
      <w:marLeft w:val="0"/>
      <w:marRight w:val="0"/>
      <w:marTop w:val="0"/>
      <w:marBottom w:val="0"/>
      <w:divBdr>
        <w:top w:val="none" w:sz="0" w:space="0" w:color="auto"/>
        <w:left w:val="none" w:sz="0" w:space="0" w:color="auto"/>
        <w:bottom w:val="none" w:sz="0" w:space="0" w:color="auto"/>
        <w:right w:val="none" w:sz="0" w:space="0" w:color="auto"/>
      </w:divBdr>
    </w:div>
    <w:div w:id="191261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1.wmf"/><Relationship Id="rId299" Type="http://schemas.openxmlformats.org/officeDocument/2006/relationships/image" Target="media/image109.wmf"/><Relationship Id="rId303" Type="http://schemas.openxmlformats.org/officeDocument/2006/relationships/image" Target="media/image111.wmf"/><Relationship Id="rId21" Type="http://schemas.openxmlformats.org/officeDocument/2006/relationships/hyperlink" Target="https://kk.wikipedia.org/wiki/%D0%90%D0%BB%D0%BC%D0%B0%D1%81" TargetMode="External"/><Relationship Id="rId42" Type="http://schemas.openxmlformats.org/officeDocument/2006/relationships/hyperlink" Target="https://kk.wikipedia.org/wiki/%D0%9C%D0%BE%D0%BE%D1%81_%D1%88%D0%BA%D0%B0%D0%BB%D0%B0%D1%81%D1%8B" TargetMode="External"/><Relationship Id="rId63" Type="http://schemas.openxmlformats.org/officeDocument/2006/relationships/hyperlink" Target="https://kk.wikipedia.org/wiki/%D0%AB%D0%BB%D2%93%D0%B0%D0%BB%D0%B4%D1%8B%D0%BB%D1%8B%D2%9B" TargetMode="External"/><Relationship Id="rId84" Type="http://schemas.openxmlformats.org/officeDocument/2006/relationships/image" Target="media/image15.wmf"/><Relationship Id="rId138" Type="http://schemas.openxmlformats.org/officeDocument/2006/relationships/image" Target="media/image41.wmf"/><Relationship Id="rId159" Type="http://schemas.openxmlformats.org/officeDocument/2006/relationships/oleObject" Target="embeddings/oleObject49.bin"/><Relationship Id="rId324" Type="http://schemas.openxmlformats.org/officeDocument/2006/relationships/image" Target="media/image119.wmf"/><Relationship Id="rId345" Type="http://schemas.openxmlformats.org/officeDocument/2006/relationships/oleObject" Target="embeddings/oleObject155.bin"/><Relationship Id="rId170" Type="http://schemas.openxmlformats.org/officeDocument/2006/relationships/image" Target="media/image57.wmf"/><Relationship Id="rId191" Type="http://schemas.openxmlformats.org/officeDocument/2006/relationships/image" Target="media/image67.wmf"/><Relationship Id="rId205" Type="http://schemas.openxmlformats.org/officeDocument/2006/relationships/oleObject" Target="embeddings/oleObject71.bin"/><Relationship Id="rId226" Type="http://schemas.openxmlformats.org/officeDocument/2006/relationships/oleObject" Target="embeddings/oleObject87.bin"/><Relationship Id="rId247" Type="http://schemas.openxmlformats.org/officeDocument/2006/relationships/image" Target="media/image87.wmf"/><Relationship Id="rId107" Type="http://schemas.openxmlformats.org/officeDocument/2006/relationships/image" Target="media/image26.wmf"/><Relationship Id="rId268" Type="http://schemas.openxmlformats.org/officeDocument/2006/relationships/image" Target="media/image95.wmf"/><Relationship Id="rId289" Type="http://schemas.openxmlformats.org/officeDocument/2006/relationships/oleObject" Target="embeddings/oleObject124.bin"/><Relationship Id="rId11" Type="http://schemas.openxmlformats.org/officeDocument/2006/relationships/image" Target="media/image4.png"/><Relationship Id="rId32" Type="http://schemas.openxmlformats.org/officeDocument/2006/relationships/hyperlink" Target="https://kk.wikipedia.org/w/index.php?title=%D0%9C%D0%B8%D0%BB%D0%BB%D0%B8%D0%BC%D0%B5%D1%82%D1%80%D0%BB%D1%96%D0%BA_%D1%81%D1%8B%D0%B7%D2%93%D1%8B%D1%88&amp;action=edit&amp;redlink=1" TargetMode="External"/><Relationship Id="rId53" Type="http://schemas.openxmlformats.org/officeDocument/2006/relationships/hyperlink" Target="https://kk.wikipedia.org/wiki/%D0%A4%D0%B8%D0%B7%D0%B8%D0%BA%D0%B0%D0%BB%D1%8B%D2%9B_%D1%88%D0%B0%D0%BC%D0%B0" TargetMode="External"/><Relationship Id="rId74" Type="http://schemas.openxmlformats.org/officeDocument/2006/relationships/image" Target="media/image10.wmf"/><Relationship Id="rId128" Type="http://schemas.openxmlformats.org/officeDocument/2006/relationships/oleObject" Target="embeddings/oleObject33.bin"/><Relationship Id="rId149" Type="http://schemas.openxmlformats.org/officeDocument/2006/relationships/oleObject" Target="embeddings/oleObject44.bin"/><Relationship Id="rId314" Type="http://schemas.openxmlformats.org/officeDocument/2006/relationships/image" Target="media/image114.wmf"/><Relationship Id="rId335" Type="http://schemas.openxmlformats.org/officeDocument/2006/relationships/oleObject" Target="embeddings/oleObject150.bin"/><Relationship Id="rId356" Type="http://schemas.openxmlformats.org/officeDocument/2006/relationships/oleObject" Target="embeddings/oleObject161.bin"/><Relationship Id="rId5" Type="http://schemas.openxmlformats.org/officeDocument/2006/relationships/webSettings" Target="webSettings.xml"/><Relationship Id="rId95" Type="http://schemas.openxmlformats.org/officeDocument/2006/relationships/oleObject" Target="embeddings/oleObject16.bin"/><Relationship Id="rId160" Type="http://schemas.openxmlformats.org/officeDocument/2006/relationships/image" Target="media/image52.wmf"/><Relationship Id="rId181" Type="http://schemas.openxmlformats.org/officeDocument/2006/relationships/oleObject" Target="embeddings/oleObject60.bin"/><Relationship Id="rId216" Type="http://schemas.openxmlformats.org/officeDocument/2006/relationships/oleObject" Target="embeddings/oleObject79.bin"/><Relationship Id="rId237" Type="http://schemas.openxmlformats.org/officeDocument/2006/relationships/image" Target="media/image84.wmf"/><Relationship Id="rId258" Type="http://schemas.openxmlformats.org/officeDocument/2006/relationships/oleObject" Target="embeddings/oleObject107.bin"/><Relationship Id="rId279" Type="http://schemas.openxmlformats.org/officeDocument/2006/relationships/oleObject" Target="embeddings/oleObject119.bin"/><Relationship Id="rId22" Type="http://schemas.openxmlformats.org/officeDocument/2006/relationships/hyperlink" Target="https://kk.wikipedia.org/wiki/%D0%9C%D0%B5%D1%82%D1%80" TargetMode="External"/><Relationship Id="rId43" Type="http://schemas.openxmlformats.org/officeDocument/2006/relationships/hyperlink" Target="https://kk.wikipedia.org/wiki/%D3%A8%D0%BB%D1%88%D0%B5%D0%BC" TargetMode="External"/><Relationship Id="rId64" Type="http://schemas.openxmlformats.org/officeDocument/2006/relationships/image" Target="media/image5.wmf"/><Relationship Id="rId118" Type="http://schemas.openxmlformats.org/officeDocument/2006/relationships/oleObject" Target="embeddings/oleObject28.bin"/><Relationship Id="rId139" Type="http://schemas.openxmlformats.org/officeDocument/2006/relationships/oleObject" Target="embeddings/oleObject39.bin"/><Relationship Id="rId290" Type="http://schemas.openxmlformats.org/officeDocument/2006/relationships/image" Target="media/image105.wmf"/><Relationship Id="rId304" Type="http://schemas.openxmlformats.org/officeDocument/2006/relationships/oleObject" Target="embeddings/oleObject132.bin"/><Relationship Id="rId325" Type="http://schemas.openxmlformats.org/officeDocument/2006/relationships/oleObject" Target="embeddings/oleObject145.bin"/><Relationship Id="rId346" Type="http://schemas.openxmlformats.org/officeDocument/2006/relationships/image" Target="media/image130.wmf"/><Relationship Id="rId85" Type="http://schemas.openxmlformats.org/officeDocument/2006/relationships/oleObject" Target="embeddings/oleObject11.bin"/><Relationship Id="rId150" Type="http://schemas.openxmlformats.org/officeDocument/2006/relationships/image" Target="media/image47.wmf"/><Relationship Id="rId171" Type="http://schemas.openxmlformats.org/officeDocument/2006/relationships/oleObject" Target="embeddings/oleObject55.bin"/><Relationship Id="rId192" Type="http://schemas.openxmlformats.org/officeDocument/2006/relationships/oleObject" Target="embeddings/oleObject65.bin"/><Relationship Id="rId206" Type="http://schemas.openxmlformats.org/officeDocument/2006/relationships/image" Target="media/image74.wmf"/><Relationship Id="rId227" Type="http://schemas.openxmlformats.org/officeDocument/2006/relationships/image" Target="media/image79.wmf"/><Relationship Id="rId248" Type="http://schemas.openxmlformats.org/officeDocument/2006/relationships/oleObject" Target="embeddings/oleObject100.bin"/><Relationship Id="rId269" Type="http://schemas.openxmlformats.org/officeDocument/2006/relationships/oleObject" Target="embeddings/oleObject113.bin"/><Relationship Id="rId12" Type="http://schemas.openxmlformats.org/officeDocument/2006/relationships/hyperlink" Target="https://kk.wikipedia.org/wiki/%D0%A4%D0%B8%D0%BB%D0%BE%D1%81%D0%BE%D1%84%D0%B8%D1%8F" TargetMode="External"/><Relationship Id="rId33" Type="http://schemas.openxmlformats.org/officeDocument/2006/relationships/hyperlink" Target="https://kk.wikipedia.org/w/index.php?title=%D0%A1%D0%B0%D0%BD%D1%82%D0%B8%D0%BC%D0%B5%D1%82%D1%80&amp;action=edit&amp;redlink=1" TargetMode="External"/><Relationship Id="rId108" Type="http://schemas.openxmlformats.org/officeDocument/2006/relationships/oleObject" Target="embeddings/oleObject23.bin"/><Relationship Id="rId129" Type="http://schemas.openxmlformats.org/officeDocument/2006/relationships/image" Target="media/image37.wmf"/><Relationship Id="rId280" Type="http://schemas.openxmlformats.org/officeDocument/2006/relationships/image" Target="media/image100.wmf"/><Relationship Id="rId315" Type="http://schemas.openxmlformats.org/officeDocument/2006/relationships/oleObject" Target="embeddings/oleObject140.bin"/><Relationship Id="rId336" Type="http://schemas.openxmlformats.org/officeDocument/2006/relationships/image" Target="media/image125.wmf"/><Relationship Id="rId357" Type="http://schemas.openxmlformats.org/officeDocument/2006/relationships/image" Target="media/image135.wmf"/><Relationship Id="rId54" Type="http://schemas.openxmlformats.org/officeDocument/2006/relationships/hyperlink" Target="https://kk.wikipedia.org/wiki/%D0%90%D2%9B%D0%BF%D0%B0%D1%80%D0%B0%D1%82%D1%82%D1%8B%D2%9B_%D0%B6%D2%AF%D0%B9%D0%B5" TargetMode="External"/><Relationship Id="rId75" Type="http://schemas.openxmlformats.org/officeDocument/2006/relationships/oleObject" Target="embeddings/oleObject6.bin"/><Relationship Id="rId96" Type="http://schemas.openxmlformats.org/officeDocument/2006/relationships/oleObject" Target="embeddings/oleObject17.bin"/><Relationship Id="rId140" Type="http://schemas.openxmlformats.org/officeDocument/2006/relationships/image" Target="media/image42.wmf"/><Relationship Id="rId161" Type="http://schemas.openxmlformats.org/officeDocument/2006/relationships/oleObject" Target="embeddings/oleObject50.bin"/><Relationship Id="rId182" Type="http://schemas.openxmlformats.org/officeDocument/2006/relationships/chart" Target="charts/chart1.xml"/><Relationship Id="rId217" Type="http://schemas.openxmlformats.org/officeDocument/2006/relationships/oleObject" Target="embeddings/oleObject80.bin"/><Relationship Id="rId6" Type="http://schemas.openxmlformats.org/officeDocument/2006/relationships/footnotes" Target="footnotes.xml"/><Relationship Id="rId238" Type="http://schemas.openxmlformats.org/officeDocument/2006/relationships/oleObject" Target="embeddings/oleObject93.bin"/><Relationship Id="rId259" Type="http://schemas.openxmlformats.org/officeDocument/2006/relationships/oleObject" Target="embeddings/oleObject108.bin"/><Relationship Id="rId23" Type="http://schemas.openxmlformats.org/officeDocument/2006/relationships/hyperlink" Target="https://kk.wikipedia.org/wiki/%D0%A2%D0%B5%D0%BC%D0%BF%D0%B5%D1%80%D0%B0%D1%82%D1%83%D1%80%D0%B0" TargetMode="External"/><Relationship Id="rId119" Type="http://schemas.openxmlformats.org/officeDocument/2006/relationships/image" Target="media/image32.wmf"/><Relationship Id="rId270" Type="http://schemas.openxmlformats.org/officeDocument/2006/relationships/image" Target="media/image96.wmf"/><Relationship Id="rId291" Type="http://schemas.openxmlformats.org/officeDocument/2006/relationships/oleObject" Target="embeddings/oleObject125.bin"/><Relationship Id="rId305" Type="http://schemas.openxmlformats.org/officeDocument/2006/relationships/image" Target="media/image112.wmf"/><Relationship Id="rId326" Type="http://schemas.openxmlformats.org/officeDocument/2006/relationships/image" Target="media/image120.wmf"/><Relationship Id="rId347" Type="http://schemas.openxmlformats.org/officeDocument/2006/relationships/oleObject" Target="embeddings/oleObject156.bin"/><Relationship Id="rId44" Type="http://schemas.openxmlformats.org/officeDocument/2006/relationships/hyperlink" Target="https://kk.wikipedia.org/wiki/%D0%90%D1%82%D1%82%D0%B5%D1%81%D1%82%D0%B0%D1%86%D0%B8%D1%8F%D0%BB%D0%B0%D1%83" TargetMode="External"/><Relationship Id="rId65" Type="http://schemas.openxmlformats.org/officeDocument/2006/relationships/oleObject" Target="embeddings/oleObject1.bin"/><Relationship Id="rId86" Type="http://schemas.openxmlformats.org/officeDocument/2006/relationships/image" Target="media/image16.wmf"/><Relationship Id="rId130" Type="http://schemas.openxmlformats.org/officeDocument/2006/relationships/oleObject" Target="embeddings/oleObject34.bin"/><Relationship Id="rId151" Type="http://schemas.openxmlformats.org/officeDocument/2006/relationships/oleObject" Target="embeddings/oleObject45.bin"/><Relationship Id="rId172" Type="http://schemas.openxmlformats.org/officeDocument/2006/relationships/image" Target="media/image58.wmf"/><Relationship Id="rId193" Type="http://schemas.openxmlformats.org/officeDocument/2006/relationships/image" Target="media/image68.wmf"/><Relationship Id="rId207" Type="http://schemas.openxmlformats.org/officeDocument/2006/relationships/oleObject" Target="embeddings/oleObject72.bin"/><Relationship Id="rId228" Type="http://schemas.openxmlformats.org/officeDocument/2006/relationships/oleObject" Target="embeddings/oleObject88.bin"/><Relationship Id="rId249" Type="http://schemas.openxmlformats.org/officeDocument/2006/relationships/image" Target="media/image88.wmf"/><Relationship Id="rId13" Type="http://schemas.openxmlformats.org/officeDocument/2006/relationships/hyperlink" Target="https://kk.wikipedia.org/wiki/%D0%97%D0%B0%D2%A3" TargetMode="External"/><Relationship Id="rId109" Type="http://schemas.openxmlformats.org/officeDocument/2006/relationships/image" Target="media/image27.wmf"/><Relationship Id="rId260" Type="http://schemas.openxmlformats.org/officeDocument/2006/relationships/image" Target="media/image91.wmf"/><Relationship Id="rId281" Type="http://schemas.openxmlformats.org/officeDocument/2006/relationships/oleObject" Target="embeddings/oleObject120.bin"/><Relationship Id="rId316" Type="http://schemas.openxmlformats.org/officeDocument/2006/relationships/image" Target="media/image115.wmf"/><Relationship Id="rId337" Type="http://schemas.openxmlformats.org/officeDocument/2006/relationships/oleObject" Target="embeddings/oleObject151.bin"/><Relationship Id="rId34" Type="http://schemas.openxmlformats.org/officeDocument/2006/relationships/hyperlink" Target="https://kk.wikipedia.org/wiki/%D0%9C%D0%B8%D0%BB%D0%BB%D0%B8%D0%BC%D0%B5%D1%82%D1%80" TargetMode="External"/><Relationship Id="rId55" Type="http://schemas.openxmlformats.org/officeDocument/2006/relationships/hyperlink" Target="https://kk.wikipedia.org/wiki/%D0%A2%D0%B5%D0%BC%D0%BF%D0%B5%D1%80%D0%B0%D1%82%D1%83%D1%80%D0%B0" TargetMode="External"/><Relationship Id="rId76" Type="http://schemas.openxmlformats.org/officeDocument/2006/relationships/image" Target="media/image11.wmf"/><Relationship Id="rId97" Type="http://schemas.openxmlformats.org/officeDocument/2006/relationships/image" Target="media/image21.wmf"/><Relationship Id="rId120" Type="http://schemas.openxmlformats.org/officeDocument/2006/relationships/oleObject" Target="embeddings/oleObject29.bin"/><Relationship Id="rId141" Type="http://schemas.openxmlformats.org/officeDocument/2006/relationships/oleObject" Target="embeddings/oleObject40.bin"/><Relationship Id="rId358" Type="http://schemas.openxmlformats.org/officeDocument/2006/relationships/oleObject" Target="embeddings/oleObject162.bin"/><Relationship Id="rId7" Type="http://schemas.openxmlformats.org/officeDocument/2006/relationships/endnotes" Target="endnotes.xml"/><Relationship Id="rId162" Type="http://schemas.openxmlformats.org/officeDocument/2006/relationships/image" Target="media/image53.wmf"/><Relationship Id="rId183" Type="http://schemas.openxmlformats.org/officeDocument/2006/relationships/image" Target="media/image63.wmf"/><Relationship Id="rId218" Type="http://schemas.openxmlformats.org/officeDocument/2006/relationships/oleObject" Target="embeddings/oleObject81.bin"/><Relationship Id="rId239" Type="http://schemas.openxmlformats.org/officeDocument/2006/relationships/oleObject" Target="embeddings/oleObject94.bin"/><Relationship Id="rId250" Type="http://schemas.openxmlformats.org/officeDocument/2006/relationships/oleObject" Target="embeddings/oleObject101.bin"/><Relationship Id="rId271" Type="http://schemas.openxmlformats.org/officeDocument/2006/relationships/oleObject" Target="embeddings/oleObject114.bin"/><Relationship Id="rId292" Type="http://schemas.openxmlformats.org/officeDocument/2006/relationships/image" Target="media/image106.wmf"/><Relationship Id="rId306" Type="http://schemas.openxmlformats.org/officeDocument/2006/relationships/oleObject" Target="embeddings/oleObject133.bin"/><Relationship Id="rId24" Type="http://schemas.openxmlformats.org/officeDocument/2006/relationships/hyperlink" Target="https://kk.wikipedia.org/wiki/%D0%93%D1%80%D0%B0%D0%B4%D1%83%D1%81" TargetMode="External"/><Relationship Id="rId45" Type="http://schemas.openxmlformats.org/officeDocument/2006/relationships/hyperlink" Target="https://kk.wikipedia.org/w/index.php?title=%D0%A0%D0%B0%D0%B7%D1%80%D1%8F%D0%B4%D1%82%D1%8B_%D1%8D%D1%82%D0%B0%D0%BB%D0%BE%D0%BD&amp;action=edit&amp;redlink=1" TargetMode="External"/><Relationship Id="rId66" Type="http://schemas.openxmlformats.org/officeDocument/2006/relationships/image" Target="media/image6.wmf"/><Relationship Id="rId87" Type="http://schemas.openxmlformats.org/officeDocument/2006/relationships/oleObject" Target="embeddings/oleObject12.bin"/><Relationship Id="rId110" Type="http://schemas.openxmlformats.org/officeDocument/2006/relationships/oleObject" Target="embeddings/oleObject24.bin"/><Relationship Id="rId131" Type="http://schemas.openxmlformats.org/officeDocument/2006/relationships/oleObject" Target="embeddings/oleObject35.bin"/><Relationship Id="rId327" Type="http://schemas.openxmlformats.org/officeDocument/2006/relationships/oleObject" Target="embeddings/oleObject146.bin"/><Relationship Id="rId348" Type="http://schemas.openxmlformats.org/officeDocument/2006/relationships/image" Target="media/image131.wmf"/><Relationship Id="rId152" Type="http://schemas.openxmlformats.org/officeDocument/2006/relationships/image" Target="media/image48.wmf"/><Relationship Id="rId173" Type="http://schemas.openxmlformats.org/officeDocument/2006/relationships/oleObject" Target="embeddings/oleObject56.bin"/><Relationship Id="rId194" Type="http://schemas.openxmlformats.org/officeDocument/2006/relationships/oleObject" Target="embeddings/oleObject66.bin"/><Relationship Id="rId208" Type="http://schemas.openxmlformats.org/officeDocument/2006/relationships/image" Target="media/image75.wmf"/><Relationship Id="rId229" Type="http://schemas.openxmlformats.org/officeDocument/2006/relationships/image" Target="media/image80.wmf"/><Relationship Id="rId240" Type="http://schemas.openxmlformats.org/officeDocument/2006/relationships/image" Target="media/image85.wmf"/><Relationship Id="rId261" Type="http://schemas.openxmlformats.org/officeDocument/2006/relationships/oleObject" Target="embeddings/oleObject109.bin"/><Relationship Id="rId14" Type="http://schemas.openxmlformats.org/officeDocument/2006/relationships/hyperlink" Target="https://kk.wikipedia.org/wiki/%D0%93%D0%B5%D0%B3%D0%B5%D0%BB%D1%8C" TargetMode="External"/><Relationship Id="rId35" Type="http://schemas.openxmlformats.org/officeDocument/2006/relationships/hyperlink" Target="https://kk.wikipedia.org/w/index.php?title=%D0%9C%D0%B0%D0%B3%D0%B0%D0%B7%D0%B8%D0%BD&amp;action=edit&amp;redlink=1" TargetMode="External"/><Relationship Id="rId56" Type="http://schemas.openxmlformats.org/officeDocument/2006/relationships/hyperlink" Target="https://kk.wikipedia.org/wiki/%D0%A2%D0%B5%D1%80%D0%BC%D0%BE%D0%BC%D0%B5%D1%82%D1%80" TargetMode="External"/><Relationship Id="rId77" Type="http://schemas.openxmlformats.org/officeDocument/2006/relationships/oleObject" Target="embeddings/oleObject7.bin"/><Relationship Id="rId100" Type="http://schemas.openxmlformats.org/officeDocument/2006/relationships/oleObject" Target="embeddings/oleObject19.bin"/><Relationship Id="rId282" Type="http://schemas.openxmlformats.org/officeDocument/2006/relationships/image" Target="media/image101.wmf"/><Relationship Id="rId317" Type="http://schemas.openxmlformats.org/officeDocument/2006/relationships/oleObject" Target="embeddings/oleObject141.bin"/><Relationship Id="rId338" Type="http://schemas.openxmlformats.org/officeDocument/2006/relationships/image" Target="media/image126.wmf"/><Relationship Id="rId359" Type="http://schemas.openxmlformats.org/officeDocument/2006/relationships/image" Target="media/image136.wmf"/><Relationship Id="rId8" Type="http://schemas.openxmlformats.org/officeDocument/2006/relationships/image" Target="media/image1.jpeg"/><Relationship Id="rId98" Type="http://schemas.openxmlformats.org/officeDocument/2006/relationships/oleObject" Target="embeddings/oleObject18.bin"/><Relationship Id="rId121" Type="http://schemas.openxmlformats.org/officeDocument/2006/relationships/image" Target="media/image33.wmf"/><Relationship Id="rId142" Type="http://schemas.openxmlformats.org/officeDocument/2006/relationships/image" Target="media/image43.wmf"/><Relationship Id="rId163" Type="http://schemas.openxmlformats.org/officeDocument/2006/relationships/oleObject" Target="embeddings/oleObject51.bin"/><Relationship Id="rId184" Type="http://schemas.openxmlformats.org/officeDocument/2006/relationships/oleObject" Target="embeddings/oleObject61.bin"/><Relationship Id="rId219" Type="http://schemas.openxmlformats.org/officeDocument/2006/relationships/oleObject" Target="embeddings/oleObject82.bin"/><Relationship Id="rId230" Type="http://schemas.openxmlformats.org/officeDocument/2006/relationships/oleObject" Target="embeddings/oleObject89.bin"/><Relationship Id="rId251" Type="http://schemas.openxmlformats.org/officeDocument/2006/relationships/image" Target="media/image89.wmf"/><Relationship Id="rId25" Type="http://schemas.openxmlformats.org/officeDocument/2006/relationships/hyperlink" Target="https://kk.wikipedia.org/wiki/%D2%9A%D1%8B%D1%81%D1%8B%D0%BC" TargetMode="External"/><Relationship Id="rId46" Type="http://schemas.openxmlformats.org/officeDocument/2006/relationships/hyperlink" Target="https://kk.wikipedia.org/w/index.php?title=%D0%9A%D0%BE%D0%BD%D1%81%D1%82%D1%80%D1%83%D0%BA%D1%82%D0%BE%D1%80&amp;action=edit&amp;redlink=1" TargetMode="External"/><Relationship Id="rId67" Type="http://schemas.openxmlformats.org/officeDocument/2006/relationships/oleObject" Target="embeddings/oleObject2.bin"/><Relationship Id="rId272" Type="http://schemas.openxmlformats.org/officeDocument/2006/relationships/image" Target="media/image97.wmf"/><Relationship Id="rId293" Type="http://schemas.openxmlformats.org/officeDocument/2006/relationships/oleObject" Target="embeddings/oleObject126.bin"/><Relationship Id="rId307" Type="http://schemas.openxmlformats.org/officeDocument/2006/relationships/oleObject" Target="embeddings/oleObject134.bin"/><Relationship Id="rId328" Type="http://schemas.openxmlformats.org/officeDocument/2006/relationships/image" Target="media/image121.wmf"/><Relationship Id="rId349" Type="http://schemas.openxmlformats.org/officeDocument/2006/relationships/oleObject" Target="embeddings/oleObject157.bin"/><Relationship Id="rId88" Type="http://schemas.openxmlformats.org/officeDocument/2006/relationships/image" Target="media/image17.wmf"/><Relationship Id="rId111" Type="http://schemas.openxmlformats.org/officeDocument/2006/relationships/image" Target="media/image28.wmf"/><Relationship Id="rId132" Type="http://schemas.openxmlformats.org/officeDocument/2006/relationships/image" Target="media/image38.wmf"/><Relationship Id="rId153" Type="http://schemas.openxmlformats.org/officeDocument/2006/relationships/oleObject" Target="embeddings/oleObject46.bin"/><Relationship Id="rId174" Type="http://schemas.openxmlformats.org/officeDocument/2006/relationships/image" Target="media/image59.wmf"/><Relationship Id="rId195" Type="http://schemas.openxmlformats.org/officeDocument/2006/relationships/chart" Target="charts/chart2.xml"/><Relationship Id="rId209" Type="http://schemas.openxmlformats.org/officeDocument/2006/relationships/oleObject" Target="embeddings/oleObject73.bin"/><Relationship Id="rId360" Type="http://schemas.openxmlformats.org/officeDocument/2006/relationships/oleObject" Target="embeddings/oleObject163.bin"/><Relationship Id="rId220" Type="http://schemas.openxmlformats.org/officeDocument/2006/relationships/oleObject" Target="embeddings/oleObject83.bin"/><Relationship Id="rId241" Type="http://schemas.openxmlformats.org/officeDocument/2006/relationships/oleObject" Target="embeddings/oleObject95.bin"/><Relationship Id="rId15" Type="http://schemas.openxmlformats.org/officeDocument/2006/relationships/hyperlink" Target="https://kk.wikipedia.org/w/index.php?title=%D0%A1%D0%B0%D0%BD%D0%B4%D1%8B%D2%9B_%D1%81%D0%B0%D0%BF%D0%B0&amp;action=edit&amp;redlink=1" TargetMode="External"/><Relationship Id="rId36" Type="http://schemas.openxmlformats.org/officeDocument/2006/relationships/hyperlink" Target="https://kk.wikipedia.org/wiki/%D3%A8%D0%BB%D1%88%D0%B5%D0%BC" TargetMode="External"/><Relationship Id="rId57" Type="http://schemas.openxmlformats.org/officeDocument/2006/relationships/hyperlink" Target="https://kk.wikipedia.org/w/index.php?title=%D0%9C%D0%B5%D1%82%D1%80%D0%BE%D0%BB%D0%BE%D0%B3%D0%B8%D1%8F%D0%BB%D1%8B%D2%9B_%D0%B5%D1%80%D0%B5%D0%B6%D0%B5&amp;action=edit&amp;redlink=1" TargetMode="External"/><Relationship Id="rId106" Type="http://schemas.openxmlformats.org/officeDocument/2006/relationships/oleObject" Target="embeddings/oleObject22.bin"/><Relationship Id="rId127" Type="http://schemas.openxmlformats.org/officeDocument/2006/relationships/image" Target="media/image36.wmf"/><Relationship Id="rId262" Type="http://schemas.openxmlformats.org/officeDocument/2006/relationships/image" Target="media/image92.wmf"/><Relationship Id="rId283" Type="http://schemas.openxmlformats.org/officeDocument/2006/relationships/oleObject" Target="embeddings/oleObject121.bin"/><Relationship Id="rId313" Type="http://schemas.openxmlformats.org/officeDocument/2006/relationships/oleObject" Target="embeddings/oleObject139.bin"/><Relationship Id="rId318" Type="http://schemas.openxmlformats.org/officeDocument/2006/relationships/image" Target="media/image116.wmf"/><Relationship Id="rId339" Type="http://schemas.openxmlformats.org/officeDocument/2006/relationships/oleObject" Target="embeddings/oleObject152.bin"/><Relationship Id="rId10" Type="http://schemas.openxmlformats.org/officeDocument/2006/relationships/image" Target="media/image3.png"/><Relationship Id="rId31" Type="http://schemas.openxmlformats.org/officeDocument/2006/relationships/hyperlink" Target="https://kk.wikipedia.org/wiki/%D0%A4%D0%B8%D0%B7%D0%B8%D0%BA%D0%B0%D0%BB%D1%8B%D2%9B_%D1%88%D0%B0%D0%BC%D0%B0" TargetMode="External"/><Relationship Id="rId52" Type="http://schemas.openxmlformats.org/officeDocument/2006/relationships/hyperlink" Target="https://kk.wikipedia.org/wiki/%D0%A2%D0%B5%D1%80%D0%BC%D0%BE%D0%BC%D0%B5%D1%82%D1%80" TargetMode="External"/><Relationship Id="rId73" Type="http://schemas.openxmlformats.org/officeDocument/2006/relationships/oleObject" Target="embeddings/oleObject5.bin"/><Relationship Id="rId78" Type="http://schemas.openxmlformats.org/officeDocument/2006/relationships/image" Target="media/image12.wmf"/><Relationship Id="rId94" Type="http://schemas.openxmlformats.org/officeDocument/2006/relationships/image" Target="media/image20.wmf"/><Relationship Id="rId99" Type="http://schemas.openxmlformats.org/officeDocument/2006/relationships/image" Target="media/image22.wmf"/><Relationship Id="rId101" Type="http://schemas.openxmlformats.org/officeDocument/2006/relationships/image" Target="media/image23.wmf"/><Relationship Id="rId122" Type="http://schemas.openxmlformats.org/officeDocument/2006/relationships/oleObject" Target="embeddings/oleObject30.bin"/><Relationship Id="rId143" Type="http://schemas.openxmlformats.org/officeDocument/2006/relationships/oleObject" Target="embeddings/oleObject41.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54.bin"/><Relationship Id="rId185" Type="http://schemas.openxmlformats.org/officeDocument/2006/relationships/image" Target="media/image64.wmf"/><Relationship Id="rId334" Type="http://schemas.openxmlformats.org/officeDocument/2006/relationships/image" Target="media/image124.wmf"/><Relationship Id="rId350" Type="http://schemas.openxmlformats.org/officeDocument/2006/relationships/image" Target="media/image132.wmf"/><Relationship Id="rId355" Type="http://schemas.openxmlformats.org/officeDocument/2006/relationships/image" Target="media/image134.wmf"/><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image" Target="media/image62.wmf"/><Relationship Id="rId210" Type="http://schemas.openxmlformats.org/officeDocument/2006/relationships/oleObject" Target="embeddings/oleObject74.bin"/><Relationship Id="rId215" Type="http://schemas.openxmlformats.org/officeDocument/2006/relationships/oleObject" Target="embeddings/oleObject78.bin"/><Relationship Id="rId236" Type="http://schemas.openxmlformats.org/officeDocument/2006/relationships/oleObject" Target="embeddings/oleObject92.bin"/><Relationship Id="rId257" Type="http://schemas.openxmlformats.org/officeDocument/2006/relationships/oleObject" Target="embeddings/oleObject106.bin"/><Relationship Id="rId278" Type="http://schemas.openxmlformats.org/officeDocument/2006/relationships/image" Target="media/image99.wmf"/><Relationship Id="rId26" Type="http://schemas.openxmlformats.org/officeDocument/2006/relationships/hyperlink" Target="https://kk.wikipedia.org/wiki/%D0%A1%D0%B0%D0%BB%D0%BC%D0%B0%D2%9B" TargetMode="External"/><Relationship Id="rId231" Type="http://schemas.openxmlformats.org/officeDocument/2006/relationships/image" Target="media/image81.wmf"/><Relationship Id="rId252" Type="http://schemas.openxmlformats.org/officeDocument/2006/relationships/oleObject" Target="embeddings/oleObject102.bin"/><Relationship Id="rId273" Type="http://schemas.openxmlformats.org/officeDocument/2006/relationships/oleObject" Target="embeddings/oleObject115.bin"/><Relationship Id="rId294" Type="http://schemas.openxmlformats.org/officeDocument/2006/relationships/image" Target="media/image107.wmf"/><Relationship Id="rId308" Type="http://schemas.openxmlformats.org/officeDocument/2006/relationships/image" Target="media/image113.wmf"/><Relationship Id="rId329" Type="http://schemas.openxmlformats.org/officeDocument/2006/relationships/oleObject" Target="embeddings/oleObject147.bin"/><Relationship Id="rId47" Type="http://schemas.openxmlformats.org/officeDocument/2006/relationships/hyperlink" Target="https://kk.wikipedia.org/wiki/%D0%9A%D0%BE%D0%BC%D0%BF%D1%8C%D1%8E%D1%82%D0%B5%D1%80" TargetMode="External"/><Relationship Id="rId68" Type="http://schemas.openxmlformats.org/officeDocument/2006/relationships/image" Target="media/image7.wmf"/><Relationship Id="rId89" Type="http://schemas.openxmlformats.org/officeDocument/2006/relationships/oleObject" Target="embeddings/oleObject13.bin"/><Relationship Id="rId112" Type="http://schemas.openxmlformats.org/officeDocument/2006/relationships/oleObject" Target="embeddings/oleObject25.bin"/><Relationship Id="rId133" Type="http://schemas.openxmlformats.org/officeDocument/2006/relationships/oleObject" Target="embeddings/oleObject36.bin"/><Relationship Id="rId154" Type="http://schemas.openxmlformats.org/officeDocument/2006/relationships/image" Target="media/image49.wmf"/><Relationship Id="rId175" Type="http://schemas.openxmlformats.org/officeDocument/2006/relationships/oleObject" Target="embeddings/oleObject57.bin"/><Relationship Id="rId340" Type="http://schemas.openxmlformats.org/officeDocument/2006/relationships/image" Target="media/image127.wmf"/><Relationship Id="rId361" Type="http://schemas.openxmlformats.org/officeDocument/2006/relationships/footer" Target="footer1.xml"/><Relationship Id="rId196" Type="http://schemas.openxmlformats.org/officeDocument/2006/relationships/image" Target="media/image69.wmf"/><Relationship Id="rId200" Type="http://schemas.openxmlformats.org/officeDocument/2006/relationships/image" Target="media/image71.wmf"/><Relationship Id="rId16" Type="http://schemas.openxmlformats.org/officeDocument/2006/relationships/hyperlink" Target="https://kk.wikipedia.org/w/index.php?title=%D0%A1%D0%B0%D0%BF%D0%B0%D0%BB%D1%8B%D2%9B_%D1%81%D0%B0%D0%BD&amp;action=edit&amp;redlink=1" TargetMode="External"/><Relationship Id="rId221" Type="http://schemas.openxmlformats.org/officeDocument/2006/relationships/oleObject" Target="embeddings/oleObject84.bin"/><Relationship Id="rId242" Type="http://schemas.openxmlformats.org/officeDocument/2006/relationships/oleObject" Target="embeddings/oleObject96.bin"/><Relationship Id="rId263" Type="http://schemas.openxmlformats.org/officeDocument/2006/relationships/oleObject" Target="embeddings/oleObject110.bin"/><Relationship Id="rId284" Type="http://schemas.openxmlformats.org/officeDocument/2006/relationships/image" Target="media/image102.wmf"/><Relationship Id="rId319" Type="http://schemas.openxmlformats.org/officeDocument/2006/relationships/oleObject" Target="embeddings/oleObject142.bin"/><Relationship Id="rId37" Type="http://schemas.openxmlformats.org/officeDocument/2006/relationships/hyperlink" Target="https://kk.wikipedia.org/wiki/%D0%9B%D0%B0%D0%B1%D0%BE%D1%80%D0%B0%D1%82%D0%BE%D1%80%D0%B8%D1%8F" TargetMode="External"/><Relationship Id="rId58" Type="http://schemas.openxmlformats.org/officeDocument/2006/relationships/hyperlink" Target="https://kk.wikipedia.org/wiki/%D0%AD%D1%82%D0%B0%D0%BB%D0%BE%D0%BD" TargetMode="External"/><Relationship Id="rId79" Type="http://schemas.openxmlformats.org/officeDocument/2006/relationships/oleObject" Target="embeddings/oleObject8.bin"/><Relationship Id="rId102" Type="http://schemas.openxmlformats.org/officeDocument/2006/relationships/oleObject" Target="embeddings/oleObject20.bin"/><Relationship Id="rId123" Type="http://schemas.openxmlformats.org/officeDocument/2006/relationships/image" Target="media/image34.wmf"/><Relationship Id="rId144" Type="http://schemas.openxmlformats.org/officeDocument/2006/relationships/image" Target="media/image44.wmf"/><Relationship Id="rId330" Type="http://schemas.openxmlformats.org/officeDocument/2006/relationships/image" Target="media/image122.wmf"/><Relationship Id="rId90" Type="http://schemas.openxmlformats.org/officeDocument/2006/relationships/image" Target="media/image18.wmf"/><Relationship Id="rId165" Type="http://schemas.openxmlformats.org/officeDocument/2006/relationships/oleObject" Target="embeddings/oleObject52.bin"/><Relationship Id="rId186" Type="http://schemas.openxmlformats.org/officeDocument/2006/relationships/oleObject" Target="embeddings/oleObject62.bin"/><Relationship Id="rId351" Type="http://schemas.openxmlformats.org/officeDocument/2006/relationships/oleObject" Target="embeddings/oleObject158.bin"/><Relationship Id="rId211" Type="http://schemas.openxmlformats.org/officeDocument/2006/relationships/image" Target="media/image76.wmf"/><Relationship Id="rId232" Type="http://schemas.openxmlformats.org/officeDocument/2006/relationships/oleObject" Target="embeddings/oleObject90.bin"/><Relationship Id="rId253" Type="http://schemas.openxmlformats.org/officeDocument/2006/relationships/oleObject" Target="embeddings/oleObject103.bin"/><Relationship Id="rId274" Type="http://schemas.openxmlformats.org/officeDocument/2006/relationships/image" Target="media/image98.wmf"/><Relationship Id="rId295" Type="http://schemas.openxmlformats.org/officeDocument/2006/relationships/oleObject" Target="embeddings/oleObject127.bin"/><Relationship Id="rId309" Type="http://schemas.openxmlformats.org/officeDocument/2006/relationships/oleObject" Target="embeddings/oleObject135.bin"/><Relationship Id="rId27" Type="http://schemas.openxmlformats.org/officeDocument/2006/relationships/hyperlink" Target="https://kk.wikipedia.org/wiki/%D0%9C%D0%B0%D1%81%D1%81%D0%B0" TargetMode="External"/><Relationship Id="rId48" Type="http://schemas.openxmlformats.org/officeDocument/2006/relationships/hyperlink" Target="https://kk.wikipedia.org/wiki/%D0%9C%D0%B5%D1%82%D1%80%D0%BE%D0%BB%D0%BE%D0%B3%D0%B8%D1%8F" TargetMode="External"/><Relationship Id="rId69" Type="http://schemas.openxmlformats.org/officeDocument/2006/relationships/oleObject" Target="embeddings/oleObject3.bin"/><Relationship Id="rId113" Type="http://schemas.openxmlformats.org/officeDocument/2006/relationships/image" Target="media/image29.wmf"/><Relationship Id="rId134" Type="http://schemas.openxmlformats.org/officeDocument/2006/relationships/image" Target="media/image39.wmf"/><Relationship Id="rId320" Type="http://schemas.openxmlformats.org/officeDocument/2006/relationships/image" Target="media/image117.wmf"/><Relationship Id="rId80" Type="http://schemas.openxmlformats.org/officeDocument/2006/relationships/image" Target="media/image13.wmf"/><Relationship Id="rId155" Type="http://schemas.openxmlformats.org/officeDocument/2006/relationships/oleObject" Target="embeddings/oleObject47.bin"/><Relationship Id="rId176" Type="http://schemas.openxmlformats.org/officeDocument/2006/relationships/image" Target="media/image60.wmf"/><Relationship Id="rId197" Type="http://schemas.openxmlformats.org/officeDocument/2006/relationships/oleObject" Target="embeddings/oleObject67.bin"/><Relationship Id="rId341" Type="http://schemas.openxmlformats.org/officeDocument/2006/relationships/oleObject" Target="embeddings/oleObject153.bin"/><Relationship Id="rId362" Type="http://schemas.openxmlformats.org/officeDocument/2006/relationships/fontTable" Target="fontTable.xml"/><Relationship Id="rId201" Type="http://schemas.openxmlformats.org/officeDocument/2006/relationships/oleObject" Target="embeddings/oleObject69.bin"/><Relationship Id="rId222" Type="http://schemas.openxmlformats.org/officeDocument/2006/relationships/oleObject" Target="embeddings/oleObject85.bin"/><Relationship Id="rId243" Type="http://schemas.openxmlformats.org/officeDocument/2006/relationships/oleObject" Target="embeddings/oleObject97.bin"/><Relationship Id="rId264" Type="http://schemas.openxmlformats.org/officeDocument/2006/relationships/image" Target="media/image93.wmf"/><Relationship Id="rId285" Type="http://schemas.openxmlformats.org/officeDocument/2006/relationships/oleObject" Target="embeddings/oleObject122.bin"/><Relationship Id="rId17" Type="http://schemas.openxmlformats.org/officeDocument/2006/relationships/hyperlink" Target="https://kk.wikipedia.org/wiki/%D0%9E%D1%80%D1%8B%D1%81_%D1%82%D1%96%D0%BB%D1%96" TargetMode="External"/><Relationship Id="rId38" Type="http://schemas.openxmlformats.org/officeDocument/2006/relationships/hyperlink" Target="https://kk.wikipedia.org/w/index.php?title=%D0%9C%D0%B0%D0%B3%D0%B0%D0%B7%D0%B8%D0%BD&amp;action=edit&amp;redlink=1" TargetMode="External"/><Relationship Id="rId59" Type="http://schemas.openxmlformats.org/officeDocument/2006/relationships/hyperlink" Target="https://kk.wikipedia.org/wiki/%D2%B0%D1%88%D0%B0%D2%9B" TargetMode="External"/><Relationship Id="rId103" Type="http://schemas.openxmlformats.org/officeDocument/2006/relationships/image" Target="media/image24.wmf"/><Relationship Id="rId124" Type="http://schemas.openxmlformats.org/officeDocument/2006/relationships/oleObject" Target="embeddings/oleObject31.bin"/><Relationship Id="rId310" Type="http://schemas.openxmlformats.org/officeDocument/2006/relationships/oleObject" Target="embeddings/oleObject136.bin"/><Relationship Id="rId70" Type="http://schemas.openxmlformats.org/officeDocument/2006/relationships/image" Target="media/image8.wmf"/><Relationship Id="rId91" Type="http://schemas.openxmlformats.org/officeDocument/2006/relationships/oleObject" Target="embeddings/oleObject14.bin"/><Relationship Id="rId145" Type="http://schemas.openxmlformats.org/officeDocument/2006/relationships/oleObject" Target="embeddings/oleObject42.bin"/><Relationship Id="rId166" Type="http://schemas.openxmlformats.org/officeDocument/2006/relationships/image" Target="media/image55.wmf"/><Relationship Id="rId187" Type="http://schemas.openxmlformats.org/officeDocument/2006/relationships/image" Target="media/image65.wmf"/><Relationship Id="rId331" Type="http://schemas.openxmlformats.org/officeDocument/2006/relationships/oleObject" Target="embeddings/oleObject148.bin"/><Relationship Id="rId352" Type="http://schemas.openxmlformats.org/officeDocument/2006/relationships/image" Target="media/image133.wmf"/><Relationship Id="rId1" Type="http://schemas.openxmlformats.org/officeDocument/2006/relationships/customXml" Target="../customXml/item1.xml"/><Relationship Id="rId212" Type="http://schemas.openxmlformats.org/officeDocument/2006/relationships/oleObject" Target="embeddings/oleObject75.bin"/><Relationship Id="rId233" Type="http://schemas.openxmlformats.org/officeDocument/2006/relationships/image" Target="media/image82.wmf"/><Relationship Id="rId254" Type="http://schemas.openxmlformats.org/officeDocument/2006/relationships/image" Target="media/image90.wmf"/><Relationship Id="rId28" Type="http://schemas.openxmlformats.org/officeDocument/2006/relationships/hyperlink" Target="https://kk.wikipedia.org/wiki/%D0%AD%D0%BB%D0%B5%D0%BA%D1%82%D1%80" TargetMode="External"/><Relationship Id="rId49" Type="http://schemas.openxmlformats.org/officeDocument/2006/relationships/hyperlink" Target="https://kk.wikipedia.org/wiki/%D0%A4%D0%B8%D0%B7%D0%B8%D0%BA%D0%B0%D0%BB%D1%8B%D2%9B_%D1%88%D0%B0%D0%BC%D0%B0" TargetMode="External"/><Relationship Id="rId114" Type="http://schemas.openxmlformats.org/officeDocument/2006/relationships/oleObject" Target="embeddings/oleObject26.bin"/><Relationship Id="rId275" Type="http://schemas.openxmlformats.org/officeDocument/2006/relationships/oleObject" Target="embeddings/oleObject116.bin"/><Relationship Id="rId296" Type="http://schemas.openxmlformats.org/officeDocument/2006/relationships/oleObject" Target="embeddings/oleObject128.bin"/><Relationship Id="rId300" Type="http://schemas.openxmlformats.org/officeDocument/2006/relationships/oleObject" Target="embeddings/oleObject130.bin"/><Relationship Id="rId60" Type="http://schemas.openxmlformats.org/officeDocument/2006/relationships/hyperlink" Target="https://kk.wikipedia.org/wiki/%D0%90%D0%B2%D1%82%D0%BE%D0%BC%D0%BE%D0%B1%D0%B8%D0%BB%D1%8C" TargetMode="External"/><Relationship Id="rId81" Type="http://schemas.openxmlformats.org/officeDocument/2006/relationships/oleObject" Target="embeddings/oleObject9.bin"/><Relationship Id="rId135" Type="http://schemas.openxmlformats.org/officeDocument/2006/relationships/oleObject" Target="embeddings/oleObject37.bin"/><Relationship Id="rId156" Type="http://schemas.openxmlformats.org/officeDocument/2006/relationships/image" Target="media/image50.wmf"/><Relationship Id="rId177" Type="http://schemas.openxmlformats.org/officeDocument/2006/relationships/oleObject" Target="embeddings/oleObject58.bin"/><Relationship Id="rId198" Type="http://schemas.openxmlformats.org/officeDocument/2006/relationships/image" Target="media/image70.wmf"/><Relationship Id="rId321" Type="http://schemas.openxmlformats.org/officeDocument/2006/relationships/oleObject" Target="embeddings/oleObject143.bin"/><Relationship Id="rId342" Type="http://schemas.openxmlformats.org/officeDocument/2006/relationships/image" Target="media/image128.wmf"/><Relationship Id="rId363" Type="http://schemas.openxmlformats.org/officeDocument/2006/relationships/theme" Target="theme/theme1.xml"/><Relationship Id="rId202" Type="http://schemas.openxmlformats.org/officeDocument/2006/relationships/image" Target="media/image72.wmf"/><Relationship Id="rId223" Type="http://schemas.openxmlformats.org/officeDocument/2006/relationships/image" Target="media/image77.wmf"/><Relationship Id="rId244" Type="http://schemas.openxmlformats.org/officeDocument/2006/relationships/oleObject" Target="embeddings/oleObject98.bin"/><Relationship Id="rId18" Type="http://schemas.openxmlformats.org/officeDocument/2006/relationships/hyperlink" Target="https://kk.wikipedia.org/wiki/%D0%9E%D1%80%D1%8B%D1%81_%D1%82%D1%96%D0%BB%D1%96" TargetMode="External"/><Relationship Id="rId39" Type="http://schemas.openxmlformats.org/officeDocument/2006/relationships/hyperlink" Target="https://kk.wikipedia.org/w/index.php?title=%D0%9C%D0%B5%D1%82%D1%80%D0%BE%D0%BB%D0%BE%D0%B3%D0%B8%D1%8F%D0%BB%D1%8B%D2%9B_%D0%B0%D1%82%D1%82%D0%B5%D1%81%D1%82%D0%B0%D1%86%D0%B8%D1%8F%D0%BB%D0%B0%D1%83&amp;action=edit&amp;redlink=1" TargetMode="External"/><Relationship Id="rId265" Type="http://schemas.openxmlformats.org/officeDocument/2006/relationships/oleObject" Target="embeddings/oleObject111.bin"/><Relationship Id="rId286" Type="http://schemas.openxmlformats.org/officeDocument/2006/relationships/image" Target="media/image103.wmf"/><Relationship Id="rId50" Type="http://schemas.openxmlformats.org/officeDocument/2006/relationships/hyperlink" Target="https://kk.wikipedia.org/wiki/%D0%90%D0%BC%D0%BF%D0%B5%D1%80%D0%BC%D0%B5%D1%82%D1%80" TargetMode="External"/><Relationship Id="rId104" Type="http://schemas.openxmlformats.org/officeDocument/2006/relationships/oleObject" Target="embeddings/oleObject21.bin"/><Relationship Id="rId125" Type="http://schemas.openxmlformats.org/officeDocument/2006/relationships/image" Target="media/image35.wmf"/><Relationship Id="rId146" Type="http://schemas.openxmlformats.org/officeDocument/2006/relationships/image" Target="media/image45.wmf"/><Relationship Id="rId167" Type="http://schemas.openxmlformats.org/officeDocument/2006/relationships/oleObject" Target="embeddings/oleObject53.bin"/><Relationship Id="rId188" Type="http://schemas.openxmlformats.org/officeDocument/2006/relationships/oleObject" Target="embeddings/oleObject63.bin"/><Relationship Id="rId311" Type="http://schemas.openxmlformats.org/officeDocument/2006/relationships/oleObject" Target="embeddings/oleObject137.bin"/><Relationship Id="rId332" Type="http://schemas.openxmlformats.org/officeDocument/2006/relationships/image" Target="media/image123.wmf"/><Relationship Id="rId353" Type="http://schemas.openxmlformats.org/officeDocument/2006/relationships/oleObject" Target="embeddings/oleObject159.bin"/><Relationship Id="rId71" Type="http://schemas.openxmlformats.org/officeDocument/2006/relationships/oleObject" Target="embeddings/oleObject4.bin"/><Relationship Id="rId92" Type="http://schemas.openxmlformats.org/officeDocument/2006/relationships/image" Target="media/image19.wmf"/><Relationship Id="rId213" Type="http://schemas.openxmlformats.org/officeDocument/2006/relationships/oleObject" Target="embeddings/oleObject76.bin"/><Relationship Id="rId234" Type="http://schemas.openxmlformats.org/officeDocument/2006/relationships/oleObject" Target="embeddings/oleObject91.bin"/><Relationship Id="rId2" Type="http://schemas.openxmlformats.org/officeDocument/2006/relationships/numbering" Target="numbering.xml"/><Relationship Id="rId29" Type="http://schemas.openxmlformats.org/officeDocument/2006/relationships/hyperlink" Target="https://kk.wikipedia.org/wiki/%D0%A4%D0%B8%D0%B7%D0%B8%D0%BA%D0%B0%D0%BB%D1%8B%D2%9B_%D1%88%D0%B0%D0%BC%D0%B0" TargetMode="External"/><Relationship Id="rId255" Type="http://schemas.openxmlformats.org/officeDocument/2006/relationships/oleObject" Target="embeddings/oleObject104.bin"/><Relationship Id="rId276" Type="http://schemas.openxmlformats.org/officeDocument/2006/relationships/oleObject" Target="embeddings/oleObject117.bin"/><Relationship Id="rId297" Type="http://schemas.openxmlformats.org/officeDocument/2006/relationships/image" Target="media/image108.wmf"/><Relationship Id="rId40" Type="http://schemas.openxmlformats.org/officeDocument/2006/relationships/hyperlink" Target="https://kk.wikipedia.org/wiki/%D2%9A%D0%B0%D1%81%D0%B8%D0%B5%D1%82" TargetMode="External"/><Relationship Id="rId115" Type="http://schemas.openxmlformats.org/officeDocument/2006/relationships/image" Target="media/image30.wmf"/><Relationship Id="rId136" Type="http://schemas.openxmlformats.org/officeDocument/2006/relationships/image" Target="media/image40.wmf"/><Relationship Id="rId157" Type="http://schemas.openxmlformats.org/officeDocument/2006/relationships/oleObject" Target="embeddings/oleObject48.bin"/><Relationship Id="rId178" Type="http://schemas.openxmlformats.org/officeDocument/2006/relationships/image" Target="media/image61.wmf"/><Relationship Id="rId301" Type="http://schemas.openxmlformats.org/officeDocument/2006/relationships/image" Target="media/image110.wmf"/><Relationship Id="rId322" Type="http://schemas.openxmlformats.org/officeDocument/2006/relationships/image" Target="media/image118.wmf"/><Relationship Id="rId343" Type="http://schemas.openxmlformats.org/officeDocument/2006/relationships/oleObject" Target="embeddings/oleObject154.bin"/><Relationship Id="rId364" Type="http://schemas.microsoft.com/office/2007/relationships/stylesWithEffects" Target="stylesWithEffects.xml"/><Relationship Id="rId61" Type="http://schemas.openxmlformats.org/officeDocument/2006/relationships/hyperlink" Target="https://kk.wikipedia.org/w/index.php?title=%D0%9B%D0%B0%D0%B1%D0%BE%D1%80%D0%B0%D1%82%D0%BE%D1%80%D0%B8%D1%8F%D0%BB%D1%8B%D2%9B_%D2%9B%D2%B1%D1%80%D0%B0%D0%BB&amp;action=edit&amp;redlink=1" TargetMode="External"/><Relationship Id="rId82" Type="http://schemas.openxmlformats.org/officeDocument/2006/relationships/image" Target="media/image14.wmf"/><Relationship Id="rId199" Type="http://schemas.openxmlformats.org/officeDocument/2006/relationships/oleObject" Target="embeddings/oleObject68.bin"/><Relationship Id="rId203" Type="http://schemas.openxmlformats.org/officeDocument/2006/relationships/oleObject" Target="embeddings/oleObject70.bin"/><Relationship Id="rId19" Type="http://schemas.openxmlformats.org/officeDocument/2006/relationships/hyperlink" Target="https://kk.wikipedia.org/wiki/%D0%A3%D0%B0%D2%9B%D1%8B%D1%82" TargetMode="External"/><Relationship Id="rId224" Type="http://schemas.openxmlformats.org/officeDocument/2006/relationships/oleObject" Target="embeddings/oleObject86.bin"/><Relationship Id="rId245" Type="http://schemas.openxmlformats.org/officeDocument/2006/relationships/image" Target="media/image86.wmf"/><Relationship Id="rId266" Type="http://schemas.openxmlformats.org/officeDocument/2006/relationships/image" Target="media/image94.wmf"/><Relationship Id="rId287" Type="http://schemas.openxmlformats.org/officeDocument/2006/relationships/oleObject" Target="embeddings/oleObject123.bin"/><Relationship Id="rId30" Type="http://schemas.openxmlformats.org/officeDocument/2006/relationships/hyperlink" Target="https://kk.wikipedia.org/wiki/%D0%A4%D0%B8%D0%B7%D0%B8%D0%BA%D0%B0%D0%BB%D1%8B%D2%9B_%D1%88%D0%B0%D0%BC%D0%B0" TargetMode="External"/><Relationship Id="rId105" Type="http://schemas.openxmlformats.org/officeDocument/2006/relationships/image" Target="media/image25.wmf"/><Relationship Id="rId126" Type="http://schemas.openxmlformats.org/officeDocument/2006/relationships/oleObject" Target="embeddings/oleObject32.bin"/><Relationship Id="rId147" Type="http://schemas.openxmlformats.org/officeDocument/2006/relationships/oleObject" Target="embeddings/oleObject43.bin"/><Relationship Id="rId168" Type="http://schemas.openxmlformats.org/officeDocument/2006/relationships/image" Target="media/image56.wmf"/><Relationship Id="rId312" Type="http://schemas.openxmlformats.org/officeDocument/2006/relationships/oleObject" Target="embeddings/oleObject138.bin"/><Relationship Id="rId333" Type="http://schemas.openxmlformats.org/officeDocument/2006/relationships/oleObject" Target="embeddings/oleObject149.bin"/><Relationship Id="rId354" Type="http://schemas.openxmlformats.org/officeDocument/2006/relationships/oleObject" Target="embeddings/oleObject160.bin"/><Relationship Id="rId51" Type="http://schemas.openxmlformats.org/officeDocument/2006/relationships/hyperlink" Target="https://kk.wikipedia.org/wiki/%D0%92%D0%BE%D0%BB%D1%8C%D1%82%D0%BC%D0%B5%D1%82%D1%80" TargetMode="External"/><Relationship Id="rId72" Type="http://schemas.openxmlformats.org/officeDocument/2006/relationships/image" Target="media/image9.wmf"/><Relationship Id="rId93" Type="http://schemas.openxmlformats.org/officeDocument/2006/relationships/oleObject" Target="embeddings/oleObject15.bin"/><Relationship Id="rId189" Type="http://schemas.openxmlformats.org/officeDocument/2006/relationships/image" Target="media/image66.wmf"/><Relationship Id="rId3" Type="http://schemas.openxmlformats.org/officeDocument/2006/relationships/styles" Target="styles.xml"/><Relationship Id="rId214" Type="http://schemas.openxmlformats.org/officeDocument/2006/relationships/oleObject" Target="embeddings/oleObject77.bin"/><Relationship Id="rId235" Type="http://schemas.openxmlformats.org/officeDocument/2006/relationships/image" Target="media/image83.wmf"/><Relationship Id="rId256" Type="http://schemas.openxmlformats.org/officeDocument/2006/relationships/oleObject" Target="embeddings/oleObject105.bin"/><Relationship Id="rId277" Type="http://schemas.openxmlformats.org/officeDocument/2006/relationships/oleObject" Target="embeddings/oleObject118.bin"/><Relationship Id="rId298" Type="http://schemas.openxmlformats.org/officeDocument/2006/relationships/oleObject" Target="embeddings/oleObject129.bin"/><Relationship Id="rId116" Type="http://schemas.openxmlformats.org/officeDocument/2006/relationships/oleObject" Target="embeddings/oleObject27.bin"/><Relationship Id="rId137" Type="http://schemas.openxmlformats.org/officeDocument/2006/relationships/oleObject" Target="embeddings/oleObject38.bin"/><Relationship Id="rId158" Type="http://schemas.openxmlformats.org/officeDocument/2006/relationships/image" Target="media/image51.wmf"/><Relationship Id="rId302" Type="http://schemas.openxmlformats.org/officeDocument/2006/relationships/oleObject" Target="embeddings/oleObject131.bin"/><Relationship Id="rId323" Type="http://schemas.openxmlformats.org/officeDocument/2006/relationships/oleObject" Target="embeddings/oleObject144.bin"/><Relationship Id="rId344" Type="http://schemas.openxmlformats.org/officeDocument/2006/relationships/image" Target="media/image129.wmf"/><Relationship Id="rId20" Type="http://schemas.openxmlformats.org/officeDocument/2006/relationships/hyperlink" Target="https://kk.wikipedia.org/wiki/%D0%A4%D0%B8%D0%B7%D0%B8%D0%BA%D0%B0" TargetMode="External"/><Relationship Id="rId41" Type="http://schemas.openxmlformats.org/officeDocument/2006/relationships/hyperlink" Target="https://kk.wikipedia.org/wiki/%D0%9C%D0%B8%D0%BD%D0%B5%D1%80%D0%B0%D0%BB" TargetMode="External"/><Relationship Id="rId62" Type="http://schemas.openxmlformats.org/officeDocument/2006/relationships/hyperlink" Target="https://kk.wikipedia.org/wiki/%D0%A2%D0%B5%D0%BC%D0%BF%D0%B5%D1%80%D0%B0%D1%82%D1%83%D1%80%D0%B0" TargetMode="External"/><Relationship Id="rId83" Type="http://schemas.openxmlformats.org/officeDocument/2006/relationships/oleObject" Target="embeddings/oleObject10.bin"/><Relationship Id="rId179" Type="http://schemas.openxmlformats.org/officeDocument/2006/relationships/oleObject" Target="embeddings/oleObject59.bin"/><Relationship Id="rId190" Type="http://schemas.openxmlformats.org/officeDocument/2006/relationships/oleObject" Target="embeddings/oleObject64.bin"/><Relationship Id="rId204" Type="http://schemas.openxmlformats.org/officeDocument/2006/relationships/image" Target="media/image73.wmf"/><Relationship Id="rId225" Type="http://schemas.openxmlformats.org/officeDocument/2006/relationships/image" Target="media/image78.wmf"/><Relationship Id="rId246" Type="http://schemas.openxmlformats.org/officeDocument/2006/relationships/oleObject" Target="embeddings/oleObject99.bin"/><Relationship Id="rId267" Type="http://schemas.openxmlformats.org/officeDocument/2006/relationships/oleObject" Target="embeddings/oleObject112.bin"/><Relationship Id="rId288" Type="http://schemas.openxmlformats.org/officeDocument/2006/relationships/image" Target="media/image104.wm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852664576802508"/>
          <c:y val="7.7881619937694768E-2"/>
          <c:w val="0.78273160299407085"/>
          <c:h val="0.73336697483552149"/>
        </c:manualLayout>
      </c:layout>
      <c:lineChart>
        <c:grouping val="standard"/>
        <c:ser>
          <c:idx val="0"/>
          <c:order val="0"/>
          <c:tx>
            <c:strRef>
              <c:f>Sheet1!$A$2</c:f>
              <c:strCache>
                <c:ptCount val="1"/>
                <c:pt idx="0">
                  <c:v>F(t)</c:v>
                </c:pt>
              </c:strCache>
            </c:strRef>
          </c:tx>
          <c:spPr>
            <a:ln w="38076">
              <a:solidFill>
                <a:srgbClr val="000080"/>
              </a:solidFill>
              <a:prstDash val="lgDashDotDot"/>
            </a:ln>
          </c:spPr>
          <c:marker>
            <c:symbol val="none"/>
          </c:marker>
          <c:cat>
            <c:numRef>
              <c:f>Sheet1!$B$1:$K$1</c:f>
              <c:numCache>
                <c:formatCode>General</c:formatCode>
                <c:ptCount val="10"/>
                <c:pt idx="0">
                  <c:v>500</c:v>
                </c:pt>
                <c:pt idx="1">
                  <c:v>550</c:v>
                </c:pt>
                <c:pt idx="2">
                  <c:v>650</c:v>
                </c:pt>
                <c:pt idx="3">
                  <c:v>750</c:v>
                </c:pt>
                <c:pt idx="4">
                  <c:v>850</c:v>
                </c:pt>
                <c:pt idx="5">
                  <c:v>950</c:v>
                </c:pt>
                <c:pt idx="6">
                  <c:v>1050</c:v>
                </c:pt>
                <c:pt idx="7">
                  <c:v>1150</c:v>
                </c:pt>
                <c:pt idx="8">
                  <c:v>1250</c:v>
                </c:pt>
                <c:pt idx="9">
                  <c:v>1300</c:v>
                </c:pt>
              </c:numCache>
            </c:numRef>
          </c:cat>
          <c:val>
            <c:numRef>
              <c:f>Sheet1!$B$2:$K$2</c:f>
              <c:numCache>
                <c:formatCode>General</c:formatCode>
                <c:ptCount val="10"/>
                <c:pt idx="0">
                  <c:v>0</c:v>
                </c:pt>
                <c:pt idx="1">
                  <c:v>1.0999999999999998E-2</c:v>
                </c:pt>
                <c:pt idx="2">
                  <c:v>6.2000000000000034E-2</c:v>
                </c:pt>
                <c:pt idx="3">
                  <c:v>0.20300000000000001</c:v>
                </c:pt>
                <c:pt idx="4">
                  <c:v>0.45600000000000002</c:v>
                </c:pt>
                <c:pt idx="5">
                  <c:v>0.72600000000000042</c:v>
                </c:pt>
                <c:pt idx="6">
                  <c:v>0.90500000000000003</c:v>
                </c:pt>
                <c:pt idx="7">
                  <c:v>0.97000000000000042</c:v>
                </c:pt>
                <c:pt idx="8">
                  <c:v>0.998</c:v>
                </c:pt>
                <c:pt idx="9">
                  <c:v>1</c:v>
                </c:pt>
              </c:numCache>
            </c:numRef>
          </c:val>
        </c:ser>
        <c:ser>
          <c:idx val="1"/>
          <c:order val="1"/>
          <c:tx>
            <c:strRef>
              <c:f>Sheet1!$A$3</c:f>
              <c:strCache>
                <c:ptCount val="1"/>
                <c:pt idx="0">
                  <c:v>P(t)</c:v>
                </c:pt>
              </c:strCache>
            </c:strRef>
          </c:tx>
          <c:spPr>
            <a:ln w="38076">
              <a:solidFill>
                <a:srgbClr val="FF00FF"/>
              </a:solidFill>
              <a:prstDash val="solid"/>
            </a:ln>
          </c:spPr>
          <c:marker>
            <c:symbol val="none"/>
          </c:marker>
          <c:cat>
            <c:numRef>
              <c:f>Sheet1!$B$1:$K$1</c:f>
              <c:numCache>
                <c:formatCode>General</c:formatCode>
                <c:ptCount val="10"/>
                <c:pt idx="0">
                  <c:v>500</c:v>
                </c:pt>
                <c:pt idx="1">
                  <c:v>550</c:v>
                </c:pt>
                <c:pt idx="2">
                  <c:v>650</c:v>
                </c:pt>
                <c:pt idx="3">
                  <c:v>750</c:v>
                </c:pt>
                <c:pt idx="4">
                  <c:v>850</c:v>
                </c:pt>
                <c:pt idx="5">
                  <c:v>950</c:v>
                </c:pt>
                <c:pt idx="6">
                  <c:v>1050</c:v>
                </c:pt>
                <c:pt idx="7">
                  <c:v>1150</c:v>
                </c:pt>
                <c:pt idx="8">
                  <c:v>1250</c:v>
                </c:pt>
                <c:pt idx="9">
                  <c:v>1300</c:v>
                </c:pt>
              </c:numCache>
            </c:numRef>
          </c:cat>
          <c:val>
            <c:numRef>
              <c:f>Sheet1!$B$3:$K$3</c:f>
              <c:numCache>
                <c:formatCode>General</c:formatCode>
                <c:ptCount val="10"/>
                <c:pt idx="0">
                  <c:v>1</c:v>
                </c:pt>
                <c:pt idx="1">
                  <c:v>0.98899999999999999</c:v>
                </c:pt>
                <c:pt idx="2">
                  <c:v>0.93799999999999994</c:v>
                </c:pt>
                <c:pt idx="3">
                  <c:v>0.79700000000000004</c:v>
                </c:pt>
                <c:pt idx="4">
                  <c:v>0.54400000000000004</c:v>
                </c:pt>
                <c:pt idx="5">
                  <c:v>0.27400000000000002</c:v>
                </c:pt>
                <c:pt idx="6">
                  <c:v>9.5000000000000043E-2</c:v>
                </c:pt>
                <c:pt idx="7">
                  <c:v>2.0000000000000011E-2</c:v>
                </c:pt>
                <c:pt idx="8">
                  <c:v>2.0000000000000018E-3</c:v>
                </c:pt>
                <c:pt idx="9">
                  <c:v>0</c:v>
                </c:pt>
              </c:numCache>
            </c:numRef>
          </c:val>
        </c:ser>
        <c:marker val="1"/>
        <c:axId val="115883008"/>
        <c:axId val="115885184"/>
      </c:lineChart>
      <c:catAx>
        <c:axId val="115883008"/>
        <c:scaling>
          <c:orientation val="minMax"/>
        </c:scaling>
        <c:axPos val="b"/>
        <c:majorGridlines>
          <c:spPr>
            <a:ln w="3173">
              <a:solidFill>
                <a:srgbClr val="000000"/>
              </a:solidFill>
              <a:prstDash val="solid"/>
            </a:ln>
          </c:spPr>
        </c:majorGridlines>
        <c:minorGridlines>
          <c:spPr>
            <a:ln w="3173">
              <a:solidFill>
                <a:srgbClr val="000000"/>
              </a:solidFill>
              <a:prstDash val="solid"/>
            </a:ln>
          </c:spPr>
        </c:minorGridlines>
        <c:title>
          <c:tx>
            <c:rich>
              <a:bodyPr/>
              <a:lstStyle/>
              <a:p>
                <a:pPr>
                  <a:defRPr/>
                </a:pPr>
                <a:r>
                  <a:rPr lang="en-US"/>
                  <a:t>t,  </a:t>
                </a:r>
                <a:r>
                  <a:rPr lang="ru-RU"/>
                  <a:t>сағат</a:t>
                </a:r>
              </a:p>
            </c:rich>
          </c:tx>
          <c:layout>
            <c:manualLayout>
              <c:xMode val="edge"/>
              <c:yMode val="edge"/>
              <c:x val="0.43613006707494939"/>
              <c:y val="0.90114888903699608"/>
            </c:manualLayout>
          </c:layout>
          <c:spPr>
            <a:noFill/>
            <a:ln w="25384">
              <a:noFill/>
            </a:ln>
          </c:spPr>
        </c:title>
        <c:numFmt formatCode="General" sourceLinked="1"/>
        <c:tickLblPos val="nextTo"/>
        <c:spPr>
          <a:ln w="3173">
            <a:solidFill>
              <a:srgbClr val="000000"/>
            </a:solidFill>
            <a:prstDash val="solid"/>
          </a:ln>
        </c:spPr>
        <c:txPr>
          <a:bodyPr rot="0" vert="horz"/>
          <a:lstStyle/>
          <a:p>
            <a:pPr>
              <a:defRPr/>
            </a:pPr>
            <a:endParaRPr lang="ru-RU"/>
          </a:p>
        </c:txPr>
        <c:crossAx val="115885184"/>
        <c:crosses val="autoZero"/>
        <c:auto val="1"/>
        <c:lblAlgn val="ctr"/>
        <c:lblOffset val="100"/>
        <c:tickLblSkip val="1"/>
        <c:tickMarkSkip val="1"/>
      </c:catAx>
      <c:valAx>
        <c:axId val="115885184"/>
        <c:scaling>
          <c:orientation val="minMax"/>
        </c:scaling>
        <c:axPos val="l"/>
        <c:majorGridlines>
          <c:spPr>
            <a:ln w="3173">
              <a:solidFill>
                <a:srgbClr val="000000"/>
              </a:solidFill>
              <a:prstDash val="solid"/>
            </a:ln>
          </c:spPr>
        </c:majorGridlines>
        <c:title>
          <c:tx>
            <c:rich>
              <a:bodyPr/>
              <a:lstStyle/>
              <a:p>
                <a:pPr>
                  <a:defRPr/>
                </a:pPr>
                <a:r>
                  <a:rPr lang="en-US"/>
                  <a:t>F(t),  P(t)</a:t>
                </a:r>
              </a:p>
            </c:rich>
          </c:tx>
          <c:layout>
            <c:manualLayout>
              <c:xMode val="edge"/>
              <c:yMode val="edge"/>
              <c:x val="1.7241379310344827E-2"/>
              <c:y val="0.28037383177570113"/>
            </c:manualLayout>
          </c:layout>
          <c:spPr>
            <a:noFill/>
            <a:ln w="25384">
              <a:noFill/>
            </a:ln>
          </c:spPr>
        </c:title>
        <c:numFmt formatCode="General" sourceLinked="1"/>
        <c:tickLblPos val="nextTo"/>
        <c:spPr>
          <a:ln w="3173">
            <a:solidFill>
              <a:srgbClr val="000000"/>
            </a:solidFill>
            <a:prstDash val="solid"/>
          </a:ln>
        </c:spPr>
        <c:txPr>
          <a:bodyPr rot="0" vert="horz"/>
          <a:lstStyle/>
          <a:p>
            <a:pPr>
              <a:defRPr/>
            </a:pPr>
            <a:endParaRPr lang="ru-RU"/>
          </a:p>
        </c:txPr>
        <c:crossAx val="115883008"/>
        <c:crosses val="autoZero"/>
        <c:crossBetween val="between"/>
      </c:valAx>
      <c:spPr>
        <a:solidFill>
          <a:srgbClr val="FFFFFF"/>
        </a:solidFill>
        <a:ln w="12692">
          <a:solidFill>
            <a:srgbClr val="808080"/>
          </a:solidFill>
          <a:prstDash val="solid"/>
        </a:ln>
      </c:spPr>
    </c:plotArea>
    <c:legend>
      <c:legendPos val="r"/>
      <c:layout>
        <c:manualLayout>
          <c:xMode val="edge"/>
          <c:yMode val="edge"/>
          <c:x val="0.86520376175548586"/>
          <c:y val="0.33333333333333331"/>
          <c:w val="0.12852664576802508"/>
          <c:h val="0.15264797507788172"/>
        </c:manualLayout>
      </c:layout>
      <c:spPr>
        <a:solidFill>
          <a:srgbClr val="FFFFFF"/>
        </a:solidFill>
        <a:ln w="3173">
          <a:solidFill>
            <a:srgbClr val="000000"/>
          </a:solidFill>
          <a:prstDash val="solid"/>
        </a:ln>
      </c:spPr>
    </c:legend>
    <c:plotVisOnly val="1"/>
    <c:dispBlanksAs val="gap"/>
  </c:chart>
  <c:spPr>
    <a:noFill/>
    <a:ln>
      <a:noFill/>
    </a:ln>
  </c:spPr>
  <c:txPr>
    <a:bodyPr/>
    <a:lstStyle/>
    <a:p>
      <a:pPr>
        <a:defRPr sz="1199" b="0" i="0" u="none" strike="noStrike" baseline="0">
          <a:solidFill>
            <a:srgbClr val="000000"/>
          </a:solidFill>
          <a:latin typeface="Times New Roman" pitchFamily="18" charset="0"/>
          <a:ea typeface="Arial Cyr"/>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9.8187311178247763E-2"/>
          <c:y val="5.8355437665782502E-2"/>
          <c:w val="0.79909365558912426"/>
          <c:h val="0.77188328912466841"/>
        </c:manualLayout>
      </c:layout>
      <c:barChart>
        <c:barDir val="col"/>
        <c:grouping val="clustered"/>
        <c:ser>
          <c:idx val="1"/>
          <c:order val="0"/>
          <c:tx>
            <c:strRef>
              <c:f>Sheet1!$A$2</c:f>
              <c:strCache>
                <c:ptCount val="1"/>
                <c:pt idx="0">
                  <c:v>f(t)</c:v>
                </c:pt>
              </c:strCache>
            </c:strRef>
          </c:tx>
          <c:spPr>
            <a:solidFill>
              <a:srgbClr val="FFFFFF"/>
            </a:solidFill>
            <a:ln w="12706">
              <a:solidFill>
                <a:srgbClr val="000000"/>
              </a:solidFill>
              <a:prstDash val="solid"/>
            </a:ln>
          </c:spPr>
          <c:cat>
            <c:numRef>
              <c:f>Sheet1!$B$1:$J$1</c:f>
              <c:numCache>
                <c:formatCode>General</c:formatCode>
                <c:ptCount val="9"/>
                <c:pt idx="0">
                  <c:v>500</c:v>
                </c:pt>
                <c:pt idx="1">
                  <c:v>600</c:v>
                </c:pt>
                <c:pt idx="2">
                  <c:v>700</c:v>
                </c:pt>
                <c:pt idx="3">
                  <c:v>800</c:v>
                </c:pt>
                <c:pt idx="4">
                  <c:v>900</c:v>
                </c:pt>
                <c:pt idx="5">
                  <c:v>1000</c:v>
                </c:pt>
                <c:pt idx="6">
                  <c:v>1100</c:v>
                </c:pt>
                <c:pt idx="7">
                  <c:v>1200</c:v>
                </c:pt>
                <c:pt idx="8">
                  <c:v>1300</c:v>
                </c:pt>
              </c:numCache>
            </c:numRef>
          </c:cat>
          <c:val>
            <c:numRef>
              <c:f>Sheet1!$B$2:$J$2</c:f>
              <c:numCache>
                <c:formatCode>General</c:formatCode>
                <c:ptCount val="9"/>
                <c:pt idx="0">
                  <c:v>0.15000000000000011</c:v>
                </c:pt>
                <c:pt idx="1">
                  <c:v>0.5</c:v>
                </c:pt>
                <c:pt idx="2">
                  <c:v>1.45</c:v>
                </c:pt>
                <c:pt idx="3">
                  <c:v>2.65</c:v>
                </c:pt>
                <c:pt idx="4">
                  <c:v>2.4</c:v>
                </c:pt>
                <c:pt idx="5">
                  <c:v>1.7</c:v>
                </c:pt>
                <c:pt idx="6">
                  <c:v>0.9500000000000004</c:v>
                </c:pt>
                <c:pt idx="7">
                  <c:v>0.2</c:v>
                </c:pt>
                <c:pt idx="8">
                  <c:v>0</c:v>
                </c:pt>
              </c:numCache>
            </c:numRef>
          </c:val>
        </c:ser>
        <c:gapWidth val="0"/>
        <c:axId val="115939584"/>
        <c:axId val="115970816"/>
      </c:barChart>
      <c:lineChart>
        <c:grouping val="standard"/>
        <c:ser>
          <c:idx val="0"/>
          <c:order val="1"/>
          <c:tx>
            <c:strRef>
              <c:f>Sheet1!$A$3</c:f>
              <c:strCache>
                <c:ptCount val="1"/>
                <c:pt idx="0">
                  <c:v>f(t)</c:v>
                </c:pt>
              </c:strCache>
            </c:strRef>
          </c:tx>
          <c:spPr>
            <a:ln w="12706">
              <a:solidFill>
                <a:srgbClr val="000080"/>
              </a:solidFill>
              <a:prstDash val="solid"/>
            </a:ln>
          </c:spPr>
          <c:marker>
            <c:symbol val="diamond"/>
            <c:size val="5"/>
            <c:spPr>
              <a:solidFill>
                <a:srgbClr val="000080"/>
              </a:solidFill>
              <a:ln>
                <a:solidFill>
                  <a:srgbClr val="000080"/>
                </a:solidFill>
                <a:prstDash val="solid"/>
              </a:ln>
            </c:spPr>
          </c:marker>
          <c:cat>
            <c:numRef>
              <c:f>Sheet1!$B$1:$J$1</c:f>
              <c:numCache>
                <c:formatCode>General</c:formatCode>
                <c:ptCount val="9"/>
                <c:pt idx="0">
                  <c:v>500</c:v>
                </c:pt>
                <c:pt idx="1">
                  <c:v>600</c:v>
                </c:pt>
                <c:pt idx="2">
                  <c:v>700</c:v>
                </c:pt>
                <c:pt idx="3">
                  <c:v>800</c:v>
                </c:pt>
                <c:pt idx="4">
                  <c:v>900</c:v>
                </c:pt>
                <c:pt idx="5">
                  <c:v>1000</c:v>
                </c:pt>
                <c:pt idx="6">
                  <c:v>1100</c:v>
                </c:pt>
                <c:pt idx="7">
                  <c:v>1200</c:v>
                </c:pt>
                <c:pt idx="8">
                  <c:v>1300</c:v>
                </c:pt>
              </c:numCache>
            </c:numRef>
          </c:cat>
          <c:val>
            <c:numRef>
              <c:f>Sheet1!$B$3:$J$3</c:f>
              <c:numCache>
                <c:formatCode>General</c:formatCode>
                <c:ptCount val="9"/>
                <c:pt idx="0">
                  <c:v>0.11</c:v>
                </c:pt>
                <c:pt idx="1">
                  <c:v>0.51</c:v>
                </c:pt>
                <c:pt idx="2">
                  <c:v>1.41</c:v>
                </c:pt>
                <c:pt idx="3">
                  <c:v>2.5299999999999998</c:v>
                </c:pt>
                <c:pt idx="4">
                  <c:v>2.7</c:v>
                </c:pt>
                <c:pt idx="5">
                  <c:v>1.79</c:v>
                </c:pt>
                <c:pt idx="6">
                  <c:v>0.75000000000000044</c:v>
                </c:pt>
                <c:pt idx="7">
                  <c:v>0.1800000000000001</c:v>
                </c:pt>
                <c:pt idx="8">
                  <c:v>0</c:v>
                </c:pt>
              </c:numCache>
            </c:numRef>
          </c:val>
        </c:ser>
        <c:marker val="1"/>
        <c:axId val="115972736"/>
        <c:axId val="115978624"/>
      </c:lineChart>
      <c:catAx>
        <c:axId val="115939584"/>
        <c:scaling>
          <c:orientation val="minMax"/>
        </c:scaling>
        <c:axPos val="b"/>
        <c:title>
          <c:tx>
            <c:rich>
              <a:bodyPr/>
              <a:lstStyle/>
              <a:p>
                <a:pPr>
                  <a:defRPr/>
                </a:pPr>
                <a:r>
                  <a:rPr lang="en-US"/>
                  <a:t>t,  </a:t>
                </a:r>
                <a:r>
                  <a:rPr lang="ru-RU"/>
                  <a:t>сағат</a:t>
                </a:r>
              </a:p>
            </c:rich>
          </c:tx>
          <c:layout>
            <c:manualLayout>
              <c:xMode val="edge"/>
              <c:yMode val="edge"/>
              <c:x val="0.45468277945619334"/>
              <c:y val="0.90981432360742709"/>
            </c:manualLayout>
          </c:layout>
          <c:spPr>
            <a:noFill/>
            <a:ln w="25412">
              <a:noFill/>
            </a:ln>
          </c:spPr>
        </c:title>
        <c:numFmt formatCode="General" sourceLinked="1"/>
        <c:majorTickMark val="cross"/>
        <c:tickLblPos val="nextTo"/>
        <c:spPr>
          <a:ln w="3176">
            <a:solidFill>
              <a:srgbClr val="000000"/>
            </a:solidFill>
            <a:prstDash val="solid"/>
          </a:ln>
        </c:spPr>
        <c:txPr>
          <a:bodyPr rot="0" vert="horz"/>
          <a:lstStyle/>
          <a:p>
            <a:pPr>
              <a:defRPr/>
            </a:pPr>
            <a:endParaRPr lang="ru-RU"/>
          </a:p>
        </c:txPr>
        <c:crossAx val="115970816"/>
        <c:crosses val="autoZero"/>
        <c:lblAlgn val="ctr"/>
        <c:lblOffset val="100"/>
        <c:tickLblSkip val="1"/>
        <c:tickMarkSkip val="1"/>
      </c:catAx>
      <c:valAx>
        <c:axId val="115970816"/>
        <c:scaling>
          <c:orientation val="minMax"/>
        </c:scaling>
        <c:axPos val="l"/>
        <c:title>
          <c:tx>
            <c:rich>
              <a:bodyPr/>
              <a:lstStyle/>
              <a:p>
                <a:pPr>
                  <a:defRPr/>
                </a:pPr>
                <a:r>
                  <a:rPr lang="en-US"/>
                  <a:t>f(t)*10</a:t>
                </a:r>
              </a:p>
            </c:rich>
          </c:tx>
          <c:layout>
            <c:manualLayout>
              <c:xMode val="edge"/>
              <c:yMode val="edge"/>
              <c:x val="1.6616314199395771E-2"/>
              <c:y val="0.38992042440318325"/>
            </c:manualLayout>
          </c:layout>
          <c:spPr>
            <a:noFill/>
            <a:ln w="25412">
              <a:noFill/>
            </a:ln>
          </c:spPr>
        </c:title>
        <c:numFmt formatCode="General" sourceLinked="1"/>
        <c:majorTickMark val="cross"/>
        <c:tickLblPos val="nextTo"/>
        <c:spPr>
          <a:ln w="3176">
            <a:solidFill>
              <a:srgbClr val="000000"/>
            </a:solidFill>
            <a:prstDash val="solid"/>
          </a:ln>
        </c:spPr>
        <c:txPr>
          <a:bodyPr rot="0" vert="horz"/>
          <a:lstStyle/>
          <a:p>
            <a:pPr>
              <a:defRPr/>
            </a:pPr>
            <a:endParaRPr lang="ru-RU"/>
          </a:p>
        </c:txPr>
        <c:crossAx val="115939584"/>
        <c:crosses val="autoZero"/>
        <c:crossBetween val="between"/>
      </c:valAx>
      <c:catAx>
        <c:axId val="115972736"/>
        <c:scaling>
          <c:orientation val="minMax"/>
        </c:scaling>
        <c:delete val="1"/>
        <c:axPos val="b"/>
        <c:numFmt formatCode="General" sourceLinked="1"/>
        <c:tickLblPos val="nextTo"/>
        <c:crossAx val="115978624"/>
        <c:crosses val="autoZero"/>
        <c:lblAlgn val="ctr"/>
        <c:lblOffset val="100"/>
      </c:catAx>
      <c:valAx>
        <c:axId val="115978624"/>
        <c:scaling>
          <c:orientation val="minMax"/>
        </c:scaling>
        <c:delete val="1"/>
        <c:axPos val="l"/>
        <c:numFmt formatCode="General" sourceLinked="1"/>
        <c:tickLblPos val="nextTo"/>
        <c:crossAx val="115972736"/>
        <c:crosses val="autoZero"/>
        <c:crossBetween val="between"/>
      </c:valAx>
      <c:spPr>
        <a:solidFill>
          <a:srgbClr val="C0C0C0"/>
        </a:solidFill>
        <a:ln w="12706">
          <a:solidFill>
            <a:srgbClr val="808080"/>
          </a:solidFill>
          <a:prstDash val="solid"/>
        </a:ln>
      </c:spPr>
    </c:plotArea>
    <c:legend>
      <c:legendPos val="r"/>
      <c:layout>
        <c:manualLayout>
          <c:xMode val="edge"/>
          <c:yMode val="edge"/>
          <c:x val="0.91238670694863999"/>
          <c:y val="0.3846153846153848"/>
          <c:w val="8.1570996978852076E-2"/>
          <c:h val="0.1140583554376657"/>
        </c:manualLayout>
      </c:layout>
      <c:spPr>
        <a:solidFill>
          <a:srgbClr val="FFFFFF"/>
        </a:solidFill>
        <a:ln w="3176">
          <a:solidFill>
            <a:srgbClr val="000000"/>
          </a:solidFill>
          <a:prstDash val="solid"/>
        </a:ln>
      </c:spPr>
    </c:legend>
    <c:plotVisOnly val="1"/>
    <c:dispBlanksAs val="gap"/>
  </c:chart>
  <c:spPr>
    <a:noFill/>
    <a:ln>
      <a:noFill/>
    </a:ln>
  </c:spPr>
  <c:txPr>
    <a:bodyPr/>
    <a:lstStyle/>
    <a:p>
      <a:pPr>
        <a:defRPr sz="1000" b="0" i="0" u="none" strike="noStrike" baseline="0">
          <a:solidFill>
            <a:srgbClr val="000000"/>
          </a:solidFill>
          <a:latin typeface="Times New Roman" pitchFamily="18" charset="0"/>
          <a:ea typeface="Arial"/>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223BC-6FD9-4553-A908-8221330E0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86</Pages>
  <Words>27327</Words>
  <Characters>155767</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admin</cp:lastModifiedBy>
  <cp:revision>277</cp:revision>
  <dcterms:created xsi:type="dcterms:W3CDTF">2015-02-04T06:24:00Z</dcterms:created>
  <dcterms:modified xsi:type="dcterms:W3CDTF">2021-11-25T10:53:00Z</dcterms:modified>
</cp:coreProperties>
</file>